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DC" w:rsidRPr="003358DC" w:rsidRDefault="003358DC" w:rsidP="003358DC">
      <w:pPr>
        <w:autoSpaceDE w:val="0"/>
        <w:autoSpaceDN w:val="0"/>
        <w:adjustRightInd w:val="0"/>
        <w:rPr>
          <w:rFonts w:ascii="Garamond" w:eastAsia="MS Mincho" w:hAnsi="Garamond" w:cs="Garamond"/>
          <w:color w:val="000000"/>
          <w:lang w:val="hu-HU"/>
        </w:rPr>
      </w:pPr>
    </w:p>
    <w:p w:rsidR="003358DC" w:rsidRDefault="003358DC" w:rsidP="003358DC">
      <w:pPr>
        <w:autoSpaceDE w:val="0"/>
        <w:autoSpaceDN w:val="0"/>
        <w:adjustRightInd w:val="0"/>
        <w:jc w:val="center"/>
        <w:rPr>
          <w:rFonts w:eastAsia="MS Mincho"/>
          <w:b/>
          <w:bCs/>
          <w:color w:val="000000"/>
          <w:sz w:val="28"/>
          <w:szCs w:val="28"/>
          <w:u w:val="single"/>
          <w:lang w:val="hu-HU"/>
        </w:rPr>
      </w:pPr>
      <w:r w:rsidRPr="003358DC">
        <w:rPr>
          <w:rFonts w:eastAsia="MS Mincho"/>
          <w:b/>
          <w:bCs/>
          <w:color w:val="000000"/>
          <w:sz w:val="28"/>
          <w:szCs w:val="28"/>
          <w:u w:val="single"/>
          <w:lang w:val="hu-HU"/>
        </w:rPr>
        <w:t>DEMOCRATIC CONSTITUTIONALISM: SELF-GOVERNMENT AND CONSTITUTIONAL LEGITIMACY IN DIVERSE POLITIES</w:t>
      </w:r>
    </w:p>
    <w:p w:rsidR="003358DC" w:rsidRDefault="003358DC" w:rsidP="003358DC">
      <w:pPr>
        <w:autoSpaceDE w:val="0"/>
        <w:autoSpaceDN w:val="0"/>
        <w:adjustRightInd w:val="0"/>
        <w:jc w:val="center"/>
        <w:rPr>
          <w:rFonts w:eastAsia="MS Mincho"/>
          <w:color w:val="000000"/>
          <w:sz w:val="28"/>
          <w:szCs w:val="28"/>
          <w:u w:val="single"/>
          <w:lang w:val="hu-HU"/>
        </w:rPr>
      </w:pPr>
    </w:p>
    <w:p w:rsidR="003358DC" w:rsidRPr="003358DC" w:rsidRDefault="003358DC" w:rsidP="003358DC">
      <w:pPr>
        <w:autoSpaceDE w:val="0"/>
        <w:autoSpaceDN w:val="0"/>
        <w:adjustRightInd w:val="0"/>
        <w:jc w:val="center"/>
        <w:rPr>
          <w:rFonts w:eastAsia="MS Mincho"/>
          <w:color w:val="000000"/>
          <w:sz w:val="28"/>
          <w:szCs w:val="28"/>
          <w:u w:val="single"/>
          <w:lang w:val="hu-HU"/>
        </w:rPr>
      </w:pPr>
    </w:p>
    <w:p w:rsidR="003358DC" w:rsidRP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color w:val="000000"/>
          <w:lang w:val="hu-HU"/>
        </w:rPr>
      </w:pPr>
      <w:r w:rsidRPr="003358DC">
        <w:rPr>
          <w:rFonts w:eastAsia="MS Mincho"/>
          <w:b/>
          <w:bCs/>
          <w:color w:val="000000"/>
          <w:lang w:val="hu-HU"/>
        </w:rPr>
        <w:t xml:space="preserve">Time: </w:t>
      </w:r>
      <w:proofErr w:type="spellStart"/>
      <w:r w:rsidRPr="003358DC">
        <w:rPr>
          <w:rFonts w:eastAsia="MS Mincho"/>
          <w:color w:val="000000"/>
          <w:lang w:val="hu-HU"/>
        </w:rPr>
        <w:t>April</w:t>
      </w:r>
      <w:proofErr w:type="spellEnd"/>
      <w:r w:rsidRPr="003358DC">
        <w:rPr>
          <w:rFonts w:eastAsia="MS Mincho"/>
          <w:color w:val="000000"/>
          <w:lang w:val="hu-HU"/>
        </w:rPr>
        <w:t xml:space="preserve"> 8 </w:t>
      </w:r>
      <w:proofErr w:type="spellStart"/>
      <w:r w:rsidRPr="003358DC">
        <w:rPr>
          <w:rFonts w:eastAsia="MS Mincho"/>
          <w:color w:val="000000"/>
          <w:lang w:val="hu-HU"/>
        </w:rPr>
        <w:t>8</w:t>
      </w:r>
      <w:proofErr w:type="spellEnd"/>
      <w:r w:rsidRPr="003358DC">
        <w:rPr>
          <w:rFonts w:eastAsia="MS Mincho"/>
          <w:color w:val="000000"/>
          <w:lang w:val="hu-HU"/>
        </w:rPr>
        <w:t xml:space="preserve">:00-12:00, </w:t>
      </w:r>
      <w:proofErr w:type="spellStart"/>
      <w:r w:rsidRPr="003358DC">
        <w:rPr>
          <w:rFonts w:eastAsia="MS Mincho"/>
          <w:color w:val="000000"/>
          <w:lang w:val="hu-HU"/>
        </w:rPr>
        <w:t>April</w:t>
      </w:r>
      <w:proofErr w:type="spellEnd"/>
      <w:r w:rsidRPr="003358DC">
        <w:rPr>
          <w:rFonts w:eastAsia="MS Mincho"/>
          <w:color w:val="000000"/>
          <w:lang w:val="hu-HU"/>
        </w:rPr>
        <w:t xml:space="preserve"> 9 8:00-12:00, </w:t>
      </w:r>
      <w:proofErr w:type="spellStart"/>
      <w:r w:rsidRPr="003358DC">
        <w:rPr>
          <w:rFonts w:eastAsia="MS Mincho"/>
          <w:color w:val="000000"/>
          <w:lang w:val="hu-HU"/>
        </w:rPr>
        <w:t>April</w:t>
      </w:r>
      <w:proofErr w:type="spellEnd"/>
      <w:r w:rsidRPr="003358DC">
        <w:rPr>
          <w:rFonts w:eastAsia="MS Mincho"/>
          <w:color w:val="000000"/>
          <w:lang w:val="hu-HU"/>
        </w:rPr>
        <w:t xml:space="preserve"> 10 8:00-12:00, </w:t>
      </w:r>
      <w:proofErr w:type="spellStart"/>
      <w:r w:rsidRPr="003358DC">
        <w:rPr>
          <w:rFonts w:eastAsia="MS Mincho"/>
          <w:color w:val="000000"/>
          <w:lang w:val="hu-HU"/>
        </w:rPr>
        <w:t>April</w:t>
      </w:r>
      <w:proofErr w:type="spellEnd"/>
      <w:r w:rsidRPr="003358DC">
        <w:rPr>
          <w:rFonts w:eastAsia="MS Mincho"/>
          <w:color w:val="000000"/>
          <w:lang w:val="hu-HU"/>
        </w:rPr>
        <w:t xml:space="preserve"> 11 8:00-12:00, </w:t>
      </w:r>
      <w:proofErr w:type="spellStart"/>
      <w:r w:rsidRPr="003358DC">
        <w:rPr>
          <w:rFonts w:eastAsia="MS Mincho"/>
          <w:color w:val="000000"/>
          <w:lang w:val="hu-HU"/>
        </w:rPr>
        <w:t>April</w:t>
      </w:r>
      <w:proofErr w:type="spellEnd"/>
      <w:r w:rsidRPr="003358DC">
        <w:rPr>
          <w:rFonts w:eastAsia="MS Mincho"/>
          <w:color w:val="000000"/>
          <w:lang w:val="hu-HU"/>
        </w:rPr>
        <w:t xml:space="preserve"> 12 8:00- 12:00, </w:t>
      </w:r>
      <w:proofErr w:type="spellStart"/>
      <w:r w:rsidRPr="003358DC">
        <w:rPr>
          <w:rFonts w:eastAsia="MS Mincho"/>
          <w:color w:val="000000"/>
          <w:lang w:val="hu-HU"/>
        </w:rPr>
        <w:t>April</w:t>
      </w:r>
      <w:proofErr w:type="spellEnd"/>
      <w:r w:rsidRPr="003358DC">
        <w:rPr>
          <w:rFonts w:eastAsia="MS Mincho"/>
          <w:color w:val="000000"/>
          <w:lang w:val="hu-HU"/>
        </w:rPr>
        <w:t xml:space="preserve"> 14 8:00-12:00 </w:t>
      </w:r>
    </w:p>
    <w:p w:rsid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color w:val="000000"/>
          <w:lang w:val="hu-HU"/>
        </w:rPr>
      </w:pPr>
      <w:proofErr w:type="spellStart"/>
      <w:r w:rsidRPr="003358DC">
        <w:rPr>
          <w:rFonts w:eastAsia="MS Mincho"/>
          <w:b/>
          <w:bCs/>
          <w:color w:val="000000"/>
          <w:lang w:val="hu-HU"/>
        </w:rPr>
        <w:t>Lecturer</w:t>
      </w:r>
      <w:r w:rsidR="004464A2">
        <w:rPr>
          <w:rFonts w:eastAsia="MS Mincho"/>
          <w:b/>
          <w:bCs/>
          <w:color w:val="000000"/>
          <w:lang w:val="hu-HU"/>
        </w:rPr>
        <w:t>s</w:t>
      </w:r>
      <w:proofErr w:type="spellEnd"/>
      <w:r w:rsidRPr="003358DC">
        <w:rPr>
          <w:rFonts w:eastAsia="MS Mincho"/>
          <w:b/>
          <w:bCs/>
          <w:color w:val="000000"/>
          <w:lang w:val="hu-HU"/>
        </w:rPr>
        <w:t xml:space="preserve">: </w:t>
      </w:r>
      <w:proofErr w:type="spellStart"/>
      <w:r w:rsidRPr="003358DC">
        <w:rPr>
          <w:rFonts w:eastAsia="MS Mincho"/>
          <w:b/>
          <w:color w:val="000000"/>
          <w:lang w:val="hu-HU"/>
        </w:rPr>
        <w:t>Jeremy</w:t>
      </w:r>
      <w:proofErr w:type="spellEnd"/>
      <w:r w:rsidRPr="003358DC">
        <w:rPr>
          <w:rFonts w:eastAsia="MS Mincho"/>
          <w:b/>
          <w:color w:val="000000"/>
          <w:lang w:val="hu-HU"/>
        </w:rPr>
        <w:t xml:space="preserve"> Webber</w:t>
      </w:r>
      <w:r>
        <w:rPr>
          <w:rFonts w:eastAsia="MS Mincho"/>
          <w:color w:val="000000"/>
          <w:lang w:val="hu-HU"/>
        </w:rPr>
        <w:t xml:space="preserve"> (University of Victoria – </w:t>
      </w:r>
      <w:proofErr w:type="spellStart"/>
      <w:r>
        <w:rPr>
          <w:rFonts w:eastAsia="MS Mincho"/>
          <w:color w:val="000000"/>
          <w:lang w:val="hu-HU"/>
        </w:rPr>
        <w:t>Canada</w:t>
      </w:r>
      <w:proofErr w:type="spellEnd"/>
      <w:proofErr w:type="gramStart"/>
      <w:r>
        <w:rPr>
          <w:rFonts w:eastAsia="MS Mincho"/>
          <w:color w:val="000000"/>
          <w:lang w:val="hu-HU"/>
        </w:rPr>
        <w:t xml:space="preserve">) </w:t>
      </w:r>
      <w:r w:rsidRPr="003358DC">
        <w:rPr>
          <w:rFonts w:eastAsia="MS Mincho"/>
          <w:color w:val="000000"/>
          <w:lang w:val="hu-HU"/>
        </w:rPr>
        <w:t xml:space="preserve"> and</w:t>
      </w:r>
      <w:proofErr w:type="gramEnd"/>
      <w:r w:rsidRPr="003358DC">
        <w:rPr>
          <w:rFonts w:eastAsia="MS Mincho"/>
          <w:color w:val="000000"/>
          <w:lang w:val="hu-HU"/>
        </w:rPr>
        <w:t xml:space="preserve"> </w:t>
      </w:r>
    </w:p>
    <w:p w:rsidR="003358DC" w:rsidRPr="004464A2" w:rsidRDefault="004464A2" w:rsidP="004464A2">
      <w:pPr>
        <w:autoSpaceDE w:val="0"/>
        <w:autoSpaceDN w:val="0"/>
        <w:adjustRightInd w:val="0"/>
        <w:ind w:left="720"/>
        <w:jc w:val="both"/>
        <w:rPr>
          <w:rFonts w:eastAsia="MS Mincho"/>
          <w:color w:val="000000"/>
          <w:lang w:val="hu-HU"/>
        </w:rPr>
      </w:pPr>
      <w:r>
        <w:rPr>
          <w:rFonts w:eastAsia="MS Mincho"/>
          <w:b/>
          <w:color w:val="000000"/>
          <w:lang w:val="hu-HU"/>
        </w:rPr>
        <w:t xml:space="preserve">       </w:t>
      </w:r>
      <w:r w:rsidR="003358DC" w:rsidRPr="003358DC">
        <w:rPr>
          <w:rFonts w:eastAsia="MS Mincho"/>
          <w:b/>
          <w:color w:val="000000"/>
          <w:lang w:val="hu-HU"/>
        </w:rPr>
        <w:t>Eszter Bodnár</w:t>
      </w:r>
      <w:r w:rsidR="003358DC"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="003358DC">
        <w:rPr>
          <w:rFonts w:eastAsia="MS Mincho"/>
          <w:color w:val="000000"/>
          <w:lang w:val="hu-HU"/>
        </w:rPr>
        <w:t>senior</w:t>
      </w:r>
      <w:proofErr w:type="spellEnd"/>
      <w:r w:rsidR="003358DC">
        <w:rPr>
          <w:rFonts w:eastAsia="MS Mincho"/>
          <w:color w:val="000000"/>
          <w:lang w:val="hu-HU"/>
        </w:rPr>
        <w:t xml:space="preserve"> </w:t>
      </w:r>
      <w:proofErr w:type="spellStart"/>
      <w:r w:rsidR="003358DC">
        <w:rPr>
          <w:rFonts w:eastAsia="MS Mincho"/>
          <w:color w:val="000000"/>
          <w:lang w:val="hu-HU"/>
        </w:rPr>
        <w:t>lecturer</w:t>
      </w:r>
      <w:proofErr w:type="spellEnd"/>
      <w:r>
        <w:rPr>
          <w:rFonts w:eastAsia="MS Mincho"/>
          <w:color w:val="000000"/>
          <w:lang w:val="hu-HU"/>
        </w:rPr>
        <w:t xml:space="preserve">, </w:t>
      </w:r>
      <w:r w:rsidR="003358DC" w:rsidRPr="004464A2">
        <w:rPr>
          <w:rFonts w:eastAsia="MS Mincho"/>
          <w:color w:val="000000"/>
          <w:lang w:val="hu-HU"/>
        </w:rPr>
        <w:t xml:space="preserve">Department of </w:t>
      </w:r>
      <w:proofErr w:type="spellStart"/>
      <w:r w:rsidR="003358DC" w:rsidRPr="004464A2">
        <w:rPr>
          <w:rFonts w:eastAsia="MS Mincho"/>
          <w:color w:val="000000"/>
          <w:lang w:val="hu-HU"/>
        </w:rPr>
        <w:t>Constitutional</w:t>
      </w:r>
      <w:proofErr w:type="spellEnd"/>
      <w:r w:rsidR="003358DC" w:rsidRPr="004464A2">
        <w:rPr>
          <w:rFonts w:eastAsia="MS Mincho"/>
          <w:color w:val="000000"/>
          <w:lang w:val="hu-HU"/>
        </w:rPr>
        <w:t xml:space="preserve"> Law (ELTE) </w:t>
      </w:r>
    </w:p>
    <w:p w:rsidR="004464A2" w:rsidRDefault="003358DC" w:rsidP="003358DC">
      <w:pPr>
        <w:autoSpaceDE w:val="0"/>
        <w:autoSpaceDN w:val="0"/>
        <w:adjustRightInd w:val="0"/>
        <w:jc w:val="both"/>
        <w:rPr>
          <w:rFonts w:eastAsia="MS Mincho"/>
          <w:color w:val="000000"/>
          <w:lang w:val="hu-HU"/>
        </w:rPr>
      </w:pPr>
      <w:r w:rsidRPr="003358DC">
        <w:rPr>
          <w:rFonts w:eastAsia="MS Mincho"/>
          <w:b/>
          <w:bCs/>
          <w:color w:val="000000"/>
          <w:lang w:val="hu-HU"/>
        </w:rPr>
        <w:t xml:space="preserve">E-mail: </w:t>
      </w:r>
      <w:hyperlink r:id="rId8" w:history="1">
        <w:proofErr w:type="gramStart"/>
        <w:r w:rsidR="004464A2" w:rsidRPr="00BA4C97">
          <w:rPr>
            <w:rStyle w:val="Hiperhivatkozs"/>
            <w:rFonts w:eastAsia="MS Mincho"/>
            <w:lang w:val="hu-HU"/>
          </w:rPr>
          <w:t>eszter.bodnar@ajk.elte.hu</w:t>
        </w:r>
      </w:hyperlink>
      <w:r w:rsidR="004464A2">
        <w:rPr>
          <w:rFonts w:eastAsia="MS Mincho"/>
          <w:color w:val="000000"/>
          <w:lang w:val="hu-HU"/>
        </w:rPr>
        <w:t xml:space="preserve"> </w:t>
      </w:r>
      <w:r w:rsidRPr="003358DC">
        <w:rPr>
          <w:rFonts w:eastAsia="MS Mincho"/>
          <w:color w:val="000000"/>
          <w:lang w:val="hu-HU"/>
        </w:rPr>
        <w:t>;</w:t>
      </w:r>
      <w:proofErr w:type="gramEnd"/>
      <w:r w:rsidRPr="003358DC">
        <w:rPr>
          <w:rFonts w:eastAsia="MS Mincho"/>
          <w:color w:val="000000"/>
          <w:lang w:val="hu-HU"/>
        </w:rPr>
        <w:t xml:space="preserve"> </w:t>
      </w:r>
      <w:hyperlink r:id="rId9" w:history="1">
        <w:r w:rsidR="004464A2" w:rsidRPr="00BA4C97">
          <w:rPr>
            <w:rStyle w:val="Hiperhivatkozs"/>
            <w:rFonts w:eastAsia="MS Mincho"/>
            <w:lang w:val="hu-HU"/>
          </w:rPr>
          <w:t>jwebber@uvic.ca</w:t>
        </w:r>
      </w:hyperlink>
    </w:p>
    <w:p w:rsidR="003358DC" w:rsidRP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color w:val="000000"/>
          <w:lang w:val="hu-HU"/>
        </w:rPr>
      </w:pPr>
      <w:bookmarkStart w:id="0" w:name="_GoBack"/>
      <w:bookmarkEnd w:id="0"/>
      <w:r w:rsidRPr="003358DC">
        <w:rPr>
          <w:rFonts w:eastAsia="MS Mincho"/>
          <w:color w:val="000000"/>
          <w:lang w:val="hu-HU"/>
        </w:rPr>
        <w:t xml:space="preserve"> </w:t>
      </w:r>
    </w:p>
    <w:p w:rsid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b/>
          <w:bCs/>
          <w:color w:val="000000"/>
          <w:lang w:val="hu-HU"/>
        </w:rPr>
      </w:pPr>
    </w:p>
    <w:p w:rsid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b/>
          <w:bCs/>
          <w:color w:val="000000"/>
          <w:lang w:val="hu-HU"/>
        </w:rPr>
      </w:pPr>
      <w:proofErr w:type="spellStart"/>
      <w:r w:rsidRPr="003358DC">
        <w:rPr>
          <w:rFonts w:eastAsia="MS Mincho"/>
          <w:b/>
          <w:bCs/>
          <w:color w:val="000000"/>
          <w:lang w:val="hu-HU"/>
        </w:rPr>
        <w:t>Course</w:t>
      </w:r>
      <w:proofErr w:type="spellEnd"/>
      <w:r w:rsidRPr="003358DC">
        <w:rPr>
          <w:rFonts w:eastAsia="MS Mincho"/>
          <w:b/>
          <w:bCs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b/>
          <w:bCs/>
          <w:color w:val="000000"/>
          <w:lang w:val="hu-HU"/>
        </w:rPr>
        <w:t>description</w:t>
      </w:r>
      <w:proofErr w:type="spellEnd"/>
      <w:r w:rsidRPr="003358DC">
        <w:rPr>
          <w:rFonts w:eastAsia="MS Mincho"/>
          <w:b/>
          <w:bCs/>
          <w:color w:val="000000"/>
          <w:lang w:val="hu-HU"/>
        </w:rPr>
        <w:t xml:space="preserve"> and </w:t>
      </w:r>
      <w:proofErr w:type="spellStart"/>
      <w:r w:rsidRPr="003358DC">
        <w:rPr>
          <w:rFonts w:eastAsia="MS Mincho"/>
          <w:b/>
          <w:bCs/>
          <w:color w:val="000000"/>
          <w:lang w:val="hu-HU"/>
        </w:rPr>
        <w:t>working</w:t>
      </w:r>
      <w:proofErr w:type="spellEnd"/>
      <w:r w:rsidRPr="003358DC">
        <w:rPr>
          <w:rFonts w:eastAsia="MS Mincho"/>
          <w:b/>
          <w:bCs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b/>
          <w:bCs/>
          <w:color w:val="000000"/>
          <w:lang w:val="hu-HU"/>
        </w:rPr>
        <w:t>method</w:t>
      </w:r>
      <w:proofErr w:type="spellEnd"/>
      <w:r w:rsidRPr="003358DC">
        <w:rPr>
          <w:rFonts w:eastAsia="MS Mincho"/>
          <w:b/>
          <w:bCs/>
          <w:color w:val="000000"/>
          <w:lang w:val="hu-HU"/>
        </w:rPr>
        <w:t xml:space="preserve"> </w:t>
      </w:r>
    </w:p>
    <w:p w:rsidR="003358DC" w:rsidRP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color w:val="000000"/>
          <w:lang w:val="hu-HU"/>
        </w:rPr>
      </w:pPr>
    </w:p>
    <w:p w:rsidR="003358DC" w:rsidRP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color w:val="000000"/>
          <w:lang w:val="hu-HU"/>
        </w:rPr>
      </w:pPr>
      <w:proofErr w:type="spellStart"/>
      <w:proofErr w:type="gramStart"/>
      <w:r w:rsidRPr="003358DC">
        <w:rPr>
          <w:rFonts w:eastAsia="MS Mincho"/>
          <w:color w:val="000000"/>
          <w:lang w:val="hu-HU"/>
        </w:rPr>
        <w:t>This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course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explores</w:t>
      </w:r>
      <w:proofErr w:type="spellEnd"/>
      <w:r w:rsidRPr="003358DC">
        <w:rPr>
          <w:rFonts w:eastAsia="MS Mincho"/>
          <w:color w:val="000000"/>
          <w:lang w:val="hu-HU"/>
        </w:rPr>
        <w:t xml:space="preserve"> a </w:t>
      </w:r>
      <w:proofErr w:type="spellStart"/>
      <w:r w:rsidRPr="003358DC">
        <w:rPr>
          <w:rFonts w:eastAsia="MS Mincho"/>
          <w:color w:val="000000"/>
          <w:lang w:val="hu-HU"/>
        </w:rPr>
        <w:t>number</w:t>
      </w:r>
      <w:proofErr w:type="spellEnd"/>
      <w:r w:rsidRPr="003358DC">
        <w:rPr>
          <w:rFonts w:eastAsia="MS Mincho"/>
          <w:color w:val="000000"/>
          <w:lang w:val="hu-HU"/>
        </w:rPr>
        <w:t xml:space="preserve"> of </w:t>
      </w:r>
      <w:proofErr w:type="spellStart"/>
      <w:r w:rsidRPr="003358DC">
        <w:rPr>
          <w:rFonts w:eastAsia="MS Mincho"/>
          <w:color w:val="000000"/>
          <w:lang w:val="hu-HU"/>
        </w:rPr>
        <w:t>foundational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concepts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in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constitutional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law</w:t>
      </w:r>
      <w:proofErr w:type="spellEnd"/>
      <w:r w:rsidRPr="003358DC">
        <w:rPr>
          <w:rFonts w:eastAsia="MS Mincho"/>
          <w:color w:val="000000"/>
          <w:lang w:val="hu-HU"/>
        </w:rPr>
        <w:t xml:space="preserve"> and </w:t>
      </w:r>
      <w:proofErr w:type="spellStart"/>
      <w:r w:rsidRPr="003358DC">
        <w:rPr>
          <w:rFonts w:eastAsia="MS Mincho"/>
          <w:color w:val="000000"/>
          <w:lang w:val="hu-HU"/>
        </w:rPr>
        <w:t>theory</w:t>
      </w:r>
      <w:proofErr w:type="spellEnd"/>
      <w:r w:rsidRPr="003358DC">
        <w:rPr>
          <w:rFonts w:eastAsia="MS Mincho"/>
          <w:color w:val="000000"/>
          <w:lang w:val="hu-HU"/>
        </w:rPr>
        <w:t xml:space="preserve">, </w:t>
      </w:r>
      <w:proofErr w:type="spellStart"/>
      <w:r w:rsidRPr="003358DC">
        <w:rPr>
          <w:rFonts w:eastAsia="MS Mincho"/>
          <w:color w:val="000000"/>
          <w:lang w:val="hu-HU"/>
        </w:rPr>
        <w:t>animated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by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two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crucial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premises</w:t>
      </w:r>
      <w:proofErr w:type="spellEnd"/>
      <w:r w:rsidRPr="003358DC">
        <w:rPr>
          <w:rFonts w:eastAsia="MS Mincho"/>
          <w:color w:val="000000"/>
          <w:lang w:val="hu-HU"/>
        </w:rPr>
        <w:t xml:space="preserve">: 1) </w:t>
      </w:r>
      <w:proofErr w:type="spellStart"/>
      <w:r w:rsidRPr="003358DC">
        <w:rPr>
          <w:rFonts w:eastAsia="MS Mincho"/>
          <w:color w:val="000000"/>
          <w:lang w:val="hu-HU"/>
        </w:rPr>
        <w:t>that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the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predominant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focus</w:t>
      </w:r>
      <w:proofErr w:type="spellEnd"/>
      <w:r w:rsidRPr="003358DC">
        <w:rPr>
          <w:rFonts w:eastAsia="MS Mincho"/>
          <w:color w:val="000000"/>
          <w:lang w:val="hu-HU"/>
        </w:rPr>
        <w:t xml:space="preserve"> of </w:t>
      </w:r>
      <w:proofErr w:type="spellStart"/>
      <w:r w:rsidRPr="003358DC">
        <w:rPr>
          <w:rFonts w:eastAsia="MS Mincho"/>
          <w:color w:val="000000"/>
          <w:lang w:val="hu-HU"/>
        </w:rPr>
        <w:t>constitutional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lawyers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on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the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review</w:t>
      </w:r>
      <w:proofErr w:type="spellEnd"/>
      <w:r w:rsidRPr="003358DC">
        <w:rPr>
          <w:rFonts w:eastAsia="MS Mincho"/>
          <w:color w:val="000000"/>
          <w:lang w:val="hu-HU"/>
        </w:rPr>
        <w:t xml:space="preserve"> of </w:t>
      </w:r>
      <w:proofErr w:type="spellStart"/>
      <w:r w:rsidRPr="003358DC">
        <w:rPr>
          <w:rFonts w:eastAsia="MS Mincho"/>
          <w:color w:val="000000"/>
          <w:lang w:val="hu-HU"/>
        </w:rPr>
        <w:t>constitutionality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by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courts</w:t>
      </w:r>
      <w:proofErr w:type="spellEnd"/>
      <w:r w:rsidRPr="003358DC">
        <w:rPr>
          <w:rFonts w:eastAsia="MS Mincho"/>
          <w:color w:val="000000"/>
          <w:lang w:val="hu-HU"/>
        </w:rPr>
        <w:t xml:space="preserve"> has </w:t>
      </w:r>
      <w:proofErr w:type="spellStart"/>
      <w:r w:rsidRPr="003358DC">
        <w:rPr>
          <w:rFonts w:eastAsia="MS Mincho"/>
          <w:color w:val="000000"/>
          <w:lang w:val="hu-HU"/>
        </w:rPr>
        <w:t>neglected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the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essential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democratic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foundations</w:t>
      </w:r>
      <w:proofErr w:type="spellEnd"/>
      <w:r w:rsidRPr="003358DC">
        <w:rPr>
          <w:rFonts w:eastAsia="MS Mincho"/>
          <w:color w:val="000000"/>
          <w:lang w:val="hu-HU"/>
        </w:rPr>
        <w:t xml:space="preserve"> of </w:t>
      </w:r>
      <w:proofErr w:type="spellStart"/>
      <w:r w:rsidRPr="003358DC">
        <w:rPr>
          <w:rFonts w:eastAsia="MS Mincho"/>
          <w:color w:val="000000"/>
          <w:lang w:val="hu-HU"/>
        </w:rPr>
        <w:t>contemporary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constitutionalism</w:t>
      </w:r>
      <w:proofErr w:type="spellEnd"/>
      <w:r w:rsidRPr="003358DC">
        <w:rPr>
          <w:rFonts w:eastAsia="MS Mincho"/>
          <w:color w:val="000000"/>
          <w:lang w:val="hu-HU"/>
        </w:rPr>
        <w:t xml:space="preserve">, </w:t>
      </w:r>
      <w:proofErr w:type="spellStart"/>
      <w:r w:rsidRPr="003358DC">
        <w:rPr>
          <w:rFonts w:eastAsia="MS Mincho"/>
          <w:color w:val="000000"/>
          <w:lang w:val="hu-HU"/>
        </w:rPr>
        <w:t>in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which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the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first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principle</w:t>
      </w:r>
      <w:proofErr w:type="spellEnd"/>
      <w:r w:rsidRPr="003358DC">
        <w:rPr>
          <w:rFonts w:eastAsia="MS Mincho"/>
          <w:color w:val="000000"/>
          <w:lang w:val="hu-HU"/>
        </w:rPr>
        <w:t xml:space="preserve"> of </w:t>
      </w:r>
      <w:proofErr w:type="spellStart"/>
      <w:r w:rsidRPr="003358DC">
        <w:rPr>
          <w:rFonts w:eastAsia="MS Mincho"/>
          <w:color w:val="000000"/>
          <w:lang w:val="hu-HU"/>
        </w:rPr>
        <w:t>constitutionalism</w:t>
      </w:r>
      <w:proofErr w:type="spellEnd"/>
      <w:r w:rsidRPr="003358DC">
        <w:rPr>
          <w:rFonts w:eastAsia="MS Mincho"/>
          <w:color w:val="000000"/>
          <w:lang w:val="hu-HU"/>
        </w:rPr>
        <w:t xml:space="preserve"> is </w:t>
      </w:r>
      <w:proofErr w:type="spellStart"/>
      <w:r w:rsidRPr="003358DC">
        <w:rPr>
          <w:rFonts w:eastAsia="MS Mincho"/>
          <w:color w:val="000000"/>
          <w:lang w:val="hu-HU"/>
        </w:rPr>
        <w:t>not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to</w:t>
      </w:r>
      <w:proofErr w:type="spellEnd"/>
      <w:r w:rsidRPr="003358DC">
        <w:rPr>
          <w:rFonts w:eastAsia="MS Mincho"/>
          <w:color w:val="000000"/>
          <w:lang w:val="hu-HU"/>
        </w:rPr>
        <w:t xml:space="preserve"> limit </w:t>
      </w:r>
      <w:proofErr w:type="spellStart"/>
      <w:r w:rsidRPr="003358DC">
        <w:rPr>
          <w:rFonts w:eastAsia="MS Mincho"/>
          <w:color w:val="000000"/>
          <w:lang w:val="hu-HU"/>
        </w:rPr>
        <w:t>but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rather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to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enable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the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expression</w:t>
      </w:r>
      <w:proofErr w:type="spellEnd"/>
      <w:r w:rsidRPr="003358DC">
        <w:rPr>
          <w:rFonts w:eastAsia="MS Mincho"/>
          <w:color w:val="000000"/>
          <w:lang w:val="hu-HU"/>
        </w:rPr>
        <w:t xml:space="preserve"> of a </w:t>
      </w:r>
      <w:proofErr w:type="spellStart"/>
      <w:r w:rsidRPr="003358DC">
        <w:rPr>
          <w:rFonts w:eastAsia="MS Mincho"/>
          <w:color w:val="000000"/>
          <w:lang w:val="hu-HU"/>
        </w:rPr>
        <w:t>democratically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determined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popular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will</w:t>
      </w:r>
      <w:proofErr w:type="spellEnd"/>
      <w:r w:rsidRPr="003358DC">
        <w:rPr>
          <w:rFonts w:eastAsia="MS Mincho"/>
          <w:color w:val="000000"/>
          <w:lang w:val="hu-HU"/>
        </w:rPr>
        <w:t xml:space="preserve">; and 2) </w:t>
      </w:r>
      <w:proofErr w:type="spellStart"/>
      <w:r w:rsidRPr="003358DC">
        <w:rPr>
          <w:rFonts w:eastAsia="MS Mincho"/>
          <w:color w:val="000000"/>
          <w:lang w:val="hu-HU"/>
        </w:rPr>
        <w:t>that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in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determining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that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expression</w:t>
      </w:r>
      <w:proofErr w:type="spellEnd"/>
      <w:r w:rsidRPr="003358DC">
        <w:rPr>
          <w:rFonts w:eastAsia="MS Mincho"/>
          <w:color w:val="000000"/>
          <w:lang w:val="hu-HU"/>
        </w:rPr>
        <w:t xml:space="preserve"> of a </w:t>
      </w:r>
      <w:proofErr w:type="spellStart"/>
      <w:r w:rsidRPr="003358DC">
        <w:rPr>
          <w:rFonts w:eastAsia="MS Mincho"/>
          <w:color w:val="000000"/>
          <w:lang w:val="hu-HU"/>
        </w:rPr>
        <w:t>popular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will</w:t>
      </w:r>
      <w:proofErr w:type="spellEnd"/>
      <w:r w:rsidRPr="003358DC">
        <w:rPr>
          <w:rFonts w:eastAsia="MS Mincho"/>
          <w:color w:val="000000"/>
          <w:lang w:val="hu-HU"/>
        </w:rPr>
        <w:t xml:space="preserve">, </w:t>
      </w:r>
      <w:proofErr w:type="spellStart"/>
      <w:r w:rsidRPr="003358DC">
        <w:rPr>
          <w:rFonts w:eastAsia="MS Mincho"/>
          <w:color w:val="000000"/>
          <w:lang w:val="hu-HU"/>
        </w:rPr>
        <w:t>constitutions</w:t>
      </w:r>
      <w:proofErr w:type="spellEnd"/>
      <w:r w:rsidRPr="003358DC">
        <w:rPr>
          <w:rFonts w:eastAsia="MS Mincho"/>
          <w:color w:val="000000"/>
          <w:lang w:val="hu-HU"/>
        </w:rPr>
        <w:t xml:space="preserve"> must </w:t>
      </w:r>
      <w:proofErr w:type="spellStart"/>
      <w:r w:rsidRPr="003358DC">
        <w:rPr>
          <w:rFonts w:eastAsia="MS Mincho"/>
          <w:color w:val="000000"/>
          <w:lang w:val="hu-HU"/>
        </w:rPr>
        <w:t>grapple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with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the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ineradicable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diversity</w:t>
      </w:r>
      <w:proofErr w:type="spellEnd"/>
      <w:r w:rsidRPr="003358DC">
        <w:rPr>
          <w:rFonts w:eastAsia="MS Mincho"/>
          <w:color w:val="000000"/>
          <w:lang w:val="hu-HU"/>
        </w:rPr>
        <w:t xml:space="preserve"> and </w:t>
      </w:r>
      <w:proofErr w:type="spellStart"/>
      <w:r w:rsidRPr="003358DC">
        <w:rPr>
          <w:rFonts w:eastAsia="MS Mincho"/>
          <w:color w:val="000000"/>
          <w:lang w:val="hu-HU"/>
        </w:rPr>
        <w:t>disagreement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that</w:t>
      </w:r>
      <w:proofErr w:type="spellEnd"/>
      <w:proofErr w:type="gram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characterize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any</w:t>
      </w:r>
      <w:proofErr w:type="spellEnd"/>
      <w:r w:rsidRPr="003358DC">
        <w:rPr>
          <w:rFonts w:eastAsia="MS Mincho"/>
          <w:color w:val="000000"/>
          <w:lang w:val="hu-HU"/>
        </w:rPr>
        <w:t xml:space="preserve"> free and </w:t>
      </w:r>
      <w:proofErr w:type="spellStart"/>
      <w:r w:rsidRPr="003358DC">
        <w:rPr>
          <w:rFonts w:eastAsia="MS Mincho"/>
          <w:color w:val="000000"/>
          <w:lang w:val="hu-HU"/>
        </w:rPr>
        <w:t>democratic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society</w:t>
      </w:r>
      <w:proofErr w:type="spellEnd"/>
      <w:r w:rsidRPr="003358DC">
        <w:rPr>
          <w:rFonts w:eastAsia="MS Mincho"/>
          <w:color w:val="000000"/>
          <w:lang w:val="hu-HU"/>
        </w:rPr>
        <w:t xml:space="preserve">. </w:t>
      </w:r>
      <w:proofErr w:type="spellStart"/>
      <w:r w:rsidRPr="003358DC">
        <w:rPr>
          <w:rFonts w:eastAsia="MS Mincho"/>
          <w:color w:val="000000"/>
          <w:lang w:val="hu-HU"/>
        </w:rPr>
        <w:t>From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those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starting-points</w:t>
      </w:r>
      <w:proofErr w:type="spellEnd"/>
      <w:r w:rsidRPr="003358DC">
        <w:rPr>
          <w:rFonts w:eastAsia="MS Mincho"/>
          <w:color w:val="000000"/>
          <w:lang w:val="hu-HU"/>
        </w:rPr>
        <w:t xml:space="preserve">, </w:t>
      </w:r>
      <w:proofErr w:type="spellStart"/>
      <w:r w:rsidRPr="003358DC">
        <w:rPr>
          <w:rFonts w:eastAsia="MS Mincho"/>
          <w:color w:val="000000"/>
          <w:lang w:val="hu-HU"/>
        </w:rPr>
        <w:t>the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course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will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examine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such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concepts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as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consent</w:t>
      </w:r>
      <w:proofErr w:type="spellEnd"/>
      <w:r w:rsidRPr="003358DC">
        <w:rPr>
          <w:rFonts w:eastAsia="MS Mincho"/>
          <w:color w:val="000000"/>
          <w:lang w:val="hu-HU"/>
        </w:rPr>
        <w:t xml:space="preserve">, </w:t>
      </w:r>
      <w:proofErr w:type="spellStart"/>
      <w:r w:rsidRPr="003358DC">
        <w:rPr>
          <w:rFonts w:eastAsia="MS Mincho"/>
          <w:color w:val="000000"/>
          <w:lang w:val="hu-HU"/>
        </w:rPr>
        <w:t>sovereignty</w:t>
      </w:r>
      <w:proofErr w:type="spellEnd"/>
      <w:r w:rsidRPr="003358DC">
        <w:rPr>
          <w:rFonts w:eastAsia="MS Mincho"/>
          <w:color w:val="000000"/>
          <w:lang w:val="hu-HU"/>
        </w:rPr>
        <w:t xml:space="preserve">, </w:t>
      </w:r>
      <w:proofErr w:type="spellStart"/>
      <w:r w:rsidRPr="003358DC">
        <w:rPr>
          <w:rFonts w:eastAsia="MS Mincho"/>
          <w:color w:val="000000"/>
          <w:lang w:val="hu-HU"/>
        </w:rPr>
        <w:t>the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rule</w:t>
      </w:r>
      <w:proofErr w:type="spellEnd"/>
      <w:r w:rsidRPr="003358DC">
        <w:rPr>
          <w:rFonts w:eastAsia="MS Mincho"/>
          <w:color w:val="000000"/>
          <w:lang w:val="hu-HU"/>
        </w:rPr>
        <w:t xml:space="preserve"> of </w:t>
      </w:r>
      <w:proofErr w:type="spellStart"/>
      <w:r w:rsidRPr="003358DC">
        <w:rPr>
          <w:rFonts w:eastAsia="MS Mincho"/>
          <w:color w:val="000000"/>
          <w:lang w:val="hu-HU"/>
        </w:rPr>
        <w:t>law</w:t>
      </w:r>
      <w:proofErr w:type="spellEnd"/>
      <w:r w:rsidRPr="003358DC">
        <w:rPr>
          <w:rFonts w:eastAsia="MS Mincho"/>
          <w:color w:val="000000"/>
          <w:lang w:val="hu-HU"/>
        </w:rPr>
        <w:t xml:space="preserve">, </w:t>
      </w:r>
      <w:proofErr w:type="spellStart"/>
      <w:r w:rsidRPr="003358DC">
        <w:rPr>
          <w:rFonts w:eastAsia="MS Mincho"/>
          <w:color w:val="000000"/>
          <w:lang w:val="hu-HU"/>
        </w:rPr>
        <w:t>justifications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for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judicial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review</w:t>
      </w:r>
      <w:proofErr w:type="spellEnd"/>
      <w:r w:rsidRPr="003358DC">
        <w:rPr>
          <w:rFonts w:eastAsia="MS Mincho"/>
          <w:color w:val="000000"/>
          <w:lang w:val="hu-HU"/>
        </w:rPr>
        <w:t xml:space="preserve">, and </w:t>
      </w:r>
      <w:proofErr w:type="spellStart"/>
      <w:r w:rsidRPr="003358DC">
        <w:rPr>
          <w:rFonts w:eastAsia="MS Mincho"/>
          <w:color w:val="000000"/>
          <w:lang w:val="hu-HU"/>
        </w:rPr>
        <w:t>federalism</w:t>
      </w:r>
      <w:proofErr w:type="spellEnd"/>
      <w:r w:rsidRPr="003358DC">
        <w:rPr>
          <w:rFonts w:eastAsia="MS Mincho"/>
          <w:color w:val="000000"/>
          <w:lang w:val="hu-HU"/>
        </w:rPr>
        <w:t xml:space="preserve">. </w:t>
      </w:r>
      <w:proofErr w:type="spellStart"/>
      <w:r w:rsidRPr="003358DC">
        <w:rPr>
          <w:rFonts w:eastAsia="MS Mincho"/>
          <w:color w:val="000000"/>
          <w:lang w:val="hu-HU"/>
        </w:rPr>
        <w:t>It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will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do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so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by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stimulating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discussion</w:t>
      </w:r>
      <w:proofErr w:type="spellEnd"/>
      <w:r w:rsidRPr="003358DC">
        <w:rPr>
          <w:rFonts w:eastAsia="MS Mincho"/>
          <w:color w:val="000000"/>
          <w:lang w:val="hu-HU"/>
        </w:rPr>
        <w:t xml:space="preserve"> of </w:t>
      </w:r>
      <w:proofErr w:type="spellStart"/>
      <w:r w:rsidRPr="003358DC">
        <w:rPr>
          <w:rFonts w:eastAsia="MS Mincho"/>
          <w:color w:val="000000"/>
          <w:lang w:val="hu-HU"/>
        </w:rPr>
        <w:t>readings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that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address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these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concepts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in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depth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in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democratic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contexts</w:t>
      </w:r>
      <w:proofErr w:type="spellEnd"/>
      <w:r w:rsidRPr="003358DC">
        <w:rPr>
          <w:rFonts w:eastAsia="MS Mincho"/>
          <w:color w:val="000000"/>
          <w:lang w:val="hu-HU"/>
        </w:rPr>
        <w:t xml:space="preserve">, and </w:t>
      </w:r>
      <w:proofErr w:type="spellStart"/>
      <w:r w:rsidRPr="003358DC">
        <w:rPr>
          <w:rFonts w:eastAsia="MS Mincho"/>
          <w:color w:val="000000"/>
          <w:lang w:val="hu-HU"/>
        </w:rPr>
        <w:t>by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exploring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the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implications</w:t>
      </w:r>
      <w:proofErr w:type="spellEnd"/>
      <w:r w:rsidRPr="003358DC">
        <w:rPr>
          <w:rFonts w:eastAsia="MS Mincho"/>
          <w:color w:val="000000"/>
          <w:lang w:val="hu-HU"/>
        </w:rPr>
        <w:t xml:space="preserve"> of </w:t>
      </w:r>
      <w:proofErr w:type="spellStart"/>
      <w:r w:rsidRPr="003358DC">
        <w:rPr>
          <w:rFonts w:eastAsia="MS Mincho"/>
          <w:color w:val="000000"/>
          <w:lang w:val="hu-HU"/>
        </w:rPr>
        <w:t>these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analyses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for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present-day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controversies</w:t>
      </w:r>
      <w:proofErr w:type="spellEnd"/>
      <w:r w:rsidRPr="003358DC">
        <w:rPr>
          <w:rFonts w:eastAsia="MS Mincho"/>
          <w:color w:val="000000"/>
          <w:lang w:val="hu-HU"/>
        </w:rPr>
        <w:t xml:space="preserve">. The </w:t>
      </w:r>
      <w:proofErr w:type="spellStart"/>
      <w:r w:rsidRPr="003358DC">
        <w:rPr>
          <w:rFonts w:eastAsia="MS Mincho"/>
          <w:color w:val="000000"/>
          <w:lang w:val="hu-HU"/>
        </w:rPr>
        <w:t>class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will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focus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also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on</w:t>
      </w:r>
      <w:proofErr w:type="spellEnd"/>
      <w:r w:rsidRPr="003358DC">
        <w:rPr>
          <w:rFonts w:eastAsia="MS Mincho"/>
          <w:color w:val="000000"/>
          <w:lang w:val="hu-HU"/>
        </w:rPr>
        <w:t xml:space="preserve"> a series of </w:t>
      </w:r>
      <w:proofErr w:type="spellStart"/>
      <w:r w:rsidRPr="003358DC">
        <w:rPr>
          <w:rFonts w:eastAsia="MS Mincho"/>
          <w:color w:val="000000"/>
          <w:lang w:val="hu-HU"/>
        </w:rPr>
        <w:t>particular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examples</w:t>
      </w:r>
      <w:proofErr w:type="spellEnd"/>
      <w:r w:rsidRPr="003358DC">
        <w:rPr>
          <w:rFonts w:eastAsia="MS Mincho"/>
          <w:color w:val="000000"/>
          <w:lang w:val="hu-HU"/>
        </w:rPr>
        <w:t xml:space="preserve">, </w:t>
      </w:r>
      <w:proofErr w:type="spellStart"/>
      <w:r w:rsidRPr="003358DC">
        <w:rPr>
          <w:rFonts w:eastAsia="MS Mincho"/>
          <w:color w:val="000000"/>
          <w:lang w:val="hu-HU"/>
        </w:rPr>
        <w:t>exploring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the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implications</w:t>
      </w:r>
      <w:proofErr w:type="spellEnd"/>
      <w:r w:rsidRPr="003358DC">
        <w:rPr>
          <w:rFonts w:eastAsia="MS Mincho"/>
          <w:color w:val="000000"/>
          <w:lang w:val="hu-HU"/>
        </w:rPr>
        <w:t xml:space="preserve"> of </w:t>
      </w:r>
      <w:proofErr w:type="spellStart"/>
      <w:r w:rsidRPr="003358DC">
        <w:rPr>
          <w:rFonts w:eastAsia="MS Mincho"/>
          <w:color w:val="000000"/>
          <w:lang w:val="hu-HU"/>
        </w:rPr>
        <w:t>the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theoretical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readings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in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those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contexts</w:t>
      </w:r>
      <w:proofErr w:type="spellEnd"/>
      <w:r w:rsidRPr="003358DC">
        <w:rPr>
          <w:rFonts w:eastAsia="MS Mincho"/>
          <w:color w:val="000000"/>
          <w:lang w:val="hu-HU"/>
        </w:rPr>
        <w:t xml:space="preserve">. The </w:t>
      </w:r>
      <w:proofErr w:type="spellStart"/>
      <w:r w:rsidRPr="003358DC">
        <w:rPr>
          <w:rFonts w:eastAsia="MS Mincho"/>
          <w:color w:val="000000"/>
          <w:lang w:val="hu-HU"/>
        </w:rPr>
        <w:t>course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will</w:t>
      </w:r>
      <w:proofErr w:type="spellEnd"/>
      <w:r w:rsidRPr="003358DC">
        <w:rPr>
          <w:rFonts w:eastAsia="MS Mincho"/>
          <w:color w:val="000000"/>
          <w:lang w:val="hu-HU"/>
        </w:rPr>
        <w:t xml:space="preserve"> be </w:t>
      </w:r>
      <w:proofErr w:type="spellStart"/>
      <w:r w:rsidRPr="003358DC">
        <w:rPr>
          <w:rFonts w:eastAsia="MS Mincho"/>
          <w:color w:val="000000"/>
          <w:lang w:val="hu-HU"/>
        </w:rPr>
        <w:t>built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around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critical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analysis</w:t>
      </w:r>
      <w:proofErr w:type="spellEnd"/>
      <w:r w:rsidRPr="003358DC">
        <w:rPr>
          <w:rFonts w:eastAsia="MS Mincho"/>
          <w:color w:val="000000"/>
          <w:lang w:val="hu-HU"/>
        </w:rPr>
        <w:t xml:space="preserve"> and </w:t>
      </w:r>
      <w:proofErr w:type="spellStart"/>
      <w:r w:rsidRPr="003358DC">
        <w:rPr>
          <w:rFonts w:eastAsia="MS Mincho"/>
          <w:color w:val="000000"/>
          <w:lang w:val="hu-HU"/>
        </w:rPr>
        <w:t>discussion</w:t>
      </w:r>
      <w:proofErr w:type="spellEnd"/>
      <w:r w:rsidRPr="003358DC">
        <w:rPr>
          <w:rFonts w:eastAsia="MS Mincho"/>
          <w:color w:val="000000"/>
          <w:lang w:val="hu-HU"/>
        </w:rPr>
        <w:t xml:space="preserve">; </w:t>
      </w:r>
      <w:proofErr w:type="spellStart"/>
      <w:r w:rsidRPr="003358DC">
        <w:rPr>
          <w:rFonts w:eastAsia="MS Mincho"/>
          <w:color w:val="000000"/>
          <w:lang w:val="hu-HU"/>
        </w:rPr>
        <w:t>it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will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not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propound</w:t>
      </w:r>
      <w:proofErr w:type="spellEnd"/>
      <w:r w:rsidRPr="003358DC">
        <w:rPr>
          <w:rFonts w:eastAsia="MS Mincho"/>
          <w:color w:val="000000"/>
          <w:lang w:val="hu-HU"/>
        </w:rPr>
        <w:t xml:space="preserve"> a </w:t>
      </w:r>
      <w:proofErr w:type="spellStart"/>
      <w:r w:rsidRPr="003358DC">
        <w:rPr>
          <w:rFonts w:eastAsia="MS Mincho"/>
          <w:color w:val="000000"/>
          <w:lang w:val="hu-HU"/>
        </w:rPr>
        <w:t>single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answer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to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these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challenging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questions</w:t>
      </w:r>
      <w:proofErr w:type="spellEnd"/>
      <w:r w:rsidRPr="003358DC">
        <w:rPr>
          <w:rFonts w:eastAsia="MS Mincho"/>
          <w:color w:val="000000"/>
          <w:lang w:val="hu-HU"/>
        </w:rPr>
        <w:t xml:space="preserve">. </w:t>
      </w:r>
      <w:proofErr w:type="spellStart"/>
      <w:r w:rsidRPr="003358DC">
        <w:rPr>
          <w:rFonts w:eastAsia="MS Mincho"/>
          <w:color w:val="000000"/>
          <w:lang w:val="hu-HU"/>
        </w:rPr>
        <w:t>But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upon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completion</w:t>
      </w:r>
      <w:proofErr w:type="spellEnd"/>
      <w:r w:rsidRPr="003358DC">
        <w:rPr>
          <w:rFonts w:eastAsia="MS Mincho"/>
          <w:color w:val="000000"/>
          <w:lang w:val="hu-HU"/>
        </w:rPr>
        <w:t xml:space="preserve"> of </w:t>
      </w:r>
      <w:proofErr w:type="spellStart"/>
      <w:r w:rsidRPr="003358DC">
        <w:rPr>
          <w:rFonts w:eastAsia="MS Mincho"/>
          <w:color w:val="000000"/>
          <w:lang w:val="hu-HU"/>
        </w:rPr>
        <w:t>the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course</w:t>
      </w:r>
      <w:proofErr w:type="spellEnd"/>
      <w:r w:rsidRPr="003358DC">
        <w:rPr>
          <w:rFonts w:eastAsia="MS Mincho"/>
          <w:color w:val="000000"/>
          <w:lang w:val="hu-HU"/>
        </w:rPr>
        <w:t xml:space="preserve">, </w:t>
      </w:r>
      <w:proofErr w:type="spellStart"/>
      <w:r w:rsidRPr="003358DC">
        <w:rPr>
          <w:rFonts w:eastAsia="MS Mincho"/>
          <w:color w:val="000000"/>
          <w:lang w:val="hu-HU"/>
        </w:rPr>
        <w:t>students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will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have</w:t>
      </w:r>
      <w:proofErr w:type="spellEnd"/>
      <w:r w:rsidRPr="003358DC">
        <w:rPr>
          <w:rFonts w:eastAsia="MS Mincho"/>
          <w:color w:val="000000"/>
          <w:lang w:val="hu-HU"/>
        </w:rPr>
        <w:t xml:space="preserve"> a </w:t>
      </w:r>
      <w:proofErr w:type="spellStart"/>
      <w:r w:rsidRPr="003358DC">
        <w:rPr>
          <w:rFonts w:eastAsia="MS Mincho"/>
          <w:color w:val="000000"/>
          <w:lang w:val="hu-HU"/>
        </w:rPr>
        <w:t>much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better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sense</w:t>
      </w:r>
      <w:proofErr w:type="spellEnd"/>
      <w:r w:rsidRPr="003358DC">
        <w:rPr>
          <w:rFonts w:eastAsia="MS Mincho"/>
          <w:color w:val="000000"/>
          <w:lang w:val="hu-HU"/>
        </w:rPr>
        <w:t xml:space="preserve"> of </w:t>
      </w:r>
      <w:proofErr w:type="spellStart"/>
      <w:r w:rsidRPr="003358DC">
        <w:rPr>
          <w:rFonts w:eastAsia="MS Mincho"/>
          <w:color w:val="000000"/>
          <w:lang w:val="hu-HU"/>
        </w:rPr>
        <w:t>the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interaction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between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constitutional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limitation</w:t>
      </w:r>
      <w:proofErr w:type="spellEnd"/>
      <w:r w:rsidRPr="003358DC">
        <w:rPr>
          <w:rFonts w:eastAsia="MS Mincho"/>
          <w:color w:val="000000"/>
          <w:lang w:val="hu-HU"/>
        </w:rPr>
        <w:t xml:space="preserve"> and </w:t>
      </w:r>
      <w:proofErr w:type="spellStart"/>
      <w:r w:rsidRPr="003358DC">
        <w:rPr>
          <w:rFonts w:eastAsia="MS Mincho"/>
          <w:color w:val="000000"/>
          <w:lang w:val="hu-HU"/>
        </w:rPr>
        <w:t>constitutional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authorization</w:t>
      </w:r>
      <w:proofErr w:type="spellEnd"/>
      <w:r w:rsidRPr="003358DC">
        <w:rPr>
          <w:rFonts w:eastAsia="MS Mincho"/>
          <w:color w:val="000000"/>
          <w:lang w:val="hu-HU"/>
        </w:rPr>
        <w:t xml:space="preserve">, and </w:t>
      </w:r>
      <w:proofErr w:type="spellStart"/>
      <w:r w:rsidRPr="003358DC">
        <w:rPr>
          <w:rFonts w:eastAsia="MS Mincho"/>
          <w:color w:val="000000"/>
          <w:lang w:val="hu-HU"/>
        </w:rPr>
        <w:t>between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constitutional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adjudication</w:t>
      </w:r>
      <w:proofErr w:type="spellEnd"/>
      <w:r w:rsidRPr="003358DC">
        <w:rPr>
          <w:rFonts w:eastAsia="MS Mincho"/>
          <w:color w:val="000000"/>
          <w:lang w:val="hu-HU"/>
        </w:rPr>
        <w:t xml:space="preserve"> and </w:t>
      </w:r>
      <w:proofErr w:type="spellStart"/>
      <w:r w:rsidRPr="003358DC">
        <w:rPr>
          <w:rFonts w:eastAsia="MS Mincho"/>
          <w:color w:val="000000"/>
          <w:lang w:val="hu-HU"/>
        </w:rPr>
        <w:t>legislative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initiative</w:t>
      </w:r>
      <w:proofErr w:type="spellEnd"/>
      <w:r w:rsidRPr="003358DC">
        <w:rPr>
          <w:rFonts w:eastAsia="MS Mincho"/>
          <w:color w:val="000000"/>
          <w:lang w:val="hu-HU"/>
        </w:rPr>
        <w:t xml:space="preserve">. </w:t>
      </w:r>
    </w:p>
    <w:p w:rsid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b/>
          <w:bCs/>
          <w:color w:val="000000"/>
          <w:lang w:val="hu-HU"/>
        </w:rPr>
      </w:pPr>
    </w:p>
    <w:p w:rsid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b/>
          <w:bCs/>
          <w:color w:val="000000"/>
          <w:lang w:val="hu-HU"/>
        </w:rPr>
      </w:pPr>
      <w:proofErr w:type="spellStart"/>
      <w:r w:rsidRPr="003358DC">
        <w:rPr>
          <w:rFonts w:eastAsia="MS Mincho"/>
          <w:b/>
          <w:bCs/>
          <w:color w:val="000000"/>
          <w:lang w:val="hu-HU"/>
        </w:rPr>
        <w:t>Course</w:t>
      </w:r>
      <w:proofErr w:type="spellEnd"/>
      <w:r w:rsidRPr="003358DC">
        <w:rPr>
          <w:rFonts w:eastAsia="MS Mincho"/>
          <w:b/>
          <w:bCs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b/>
          <w:bCs/>
          <w:color w:val="000000"/>
          <w:lang w:val="hu-HU"/>
        </w:rPr>
        <w:t>outline</w:t>
      </w:r>
      <w:proofErr w:type="spellEnd"/>
      <w:r w:rsidRPr="003358DC">
        <w:rPr>
          <w:rFonts w:eastAsia="MS Mincho"/>
          <w:b/>
          <w:bCs/>
          <w:color w:val="000000"/>
          <w:lang w:val="hu-HU"/>
        </w:rPr>
        <w:t xml:space="preserve"> </w:t>
      </w:r>
    </w:p>
    <w:p w:rsidR="003358DC" w:rsidRP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color w:val="000000"/>
          <w:lang w:val="hu-HU"/>
        </w:rPr>
      </w:pPr>
    </w:p>
    <w:p w:rsidR="003358DC" w:rsidRP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color w:val="000000"/>
          <w:lang w:val="hu-HU"/>
        </w:rPr>
      </w:pPr>
      <w:proofErr w:type="spellStart"/>
      <w:r w:rsidRPr="003358DC">
        <w:rPr>
          <w:rFonts w:eastAsia="MS Mincho"/>
          <w:i/>
          <w:iCs/>
          <w:color w:val="000000"/>
          <w:lang w:val="hu-HU"/>
        </w:rPr>
        <w:t>Theoretical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Foundations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of a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Democratic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Constitutionalism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</w:p>
    <w:p w:rsidR="003358DC" w:rsidRP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color w:val="000000"/>
          <w:lang w:val="hu-HU"/>
        </w:rPr>
      </w:pPr>
      <w:proofErr w:type="spellStart"/>
      <w:r w:rsidRPr="003358DC">
        <w:rPr>
          <w:rFonts w:eastAsia="MS Mincho"/>
          <w:i/>
          <w:iCs/>
          <w:color w:val="000000"/>
          <w:lang w:val="hu-HU"/>
        </w:rPr>
        <w:t>Consent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,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Sovereignty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, and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Political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Legitimacy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</w:p>
    <w:p w:rsidR="003358DC" w:rsidRP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color w:val="000000"/>
          <w:lang w:val="hu-HU"/>
        </w:rPr>
      </w:pPr>
      <w:proofErr w:type="spellStart"/>
      <w:r w:rsidRPr="003358DC">
        <w:rPr>
          <w:rFonts w:eastAsia="MS Mincho"/>
          <w:i/>
          <w:iCs/>
          <w:color w:val="000000"/>
          <w:lang w:val="hu-HU"/>
        </w:rPr>
        <w:t>Democratic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Decision-Making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as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the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First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Principle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of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Contemporary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Constitutionalism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</w:p>
    <w:p w:rsidR="003358DC" w:rsidRP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color w:val="000000"/>
          <w:lang w:val="hu-HU"/>
        </w:rPr>
      </w:pPr>
      <w:r w:rsidRPr="003358DC">
        <w:rPr>
          <w:rFonts w:eastAsia="MS Mincho"/>
          <w:i/>
          <w:iCs/>
          <w:color w:val="000000"/>
          <w:lang w:val="hu-HU"/>
        </w:rPr>
        <w:t xml:space="preserve">The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Rule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of Law </w:t>
      </w:r>
    </w:p>
    <w:p w:rsidR="003358DC" w:rsidRP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color w:val="000000"/>
          <w:lang w:val="hu-HU"/>
        </w:rPr>
      </w:pPr>
      <w:proofErr w:type="spellStart"/>
      <w:r w:rsidRPr="003358DC">
        <w:rPr>
          <w:rFonts w:eastAsia="MS Mincho"/>
          <w:i/>
          <w:iCs/>
          <w:color w:val="000000"/>
          <w:lang w:val="hu-HU"/>
        </w:rPr>
        <w:t>Adjudication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in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Diverse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Societies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</w:p>
    <w:p w:rsidR="003358DC" w:rsidRP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color w:val="000000"/>
          <w:lang w:val="hu-HU"/>
        </w:rPr>
      </w:pPr>
      <w:proofErr w:type="spellStart"/>
      <w:r w:rsidRPr="003358DC">
        <w:rPr>
          <w:rFonts w:eastAsia="MS Mincho"/>
          <w:i/>
          <w:iCs/>
          <w:color w:val="000000"/>
          <w:lang w:val="hu-HU"/>
        </w:rPr>
        <w:t>Federalism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as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a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Solution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to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Societal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Diversity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</w:p>
    <w:p w:rsidR="003358DC" w:rsidRP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color w:val="000000"/>
          <w:lang w:val="hu-HU"/>
        </w:rPr>
      </w:pPr>
      <w:proofErr w:type="spellStart"/>
      <w:r w:rsidRPr="003358DC">
        <w:rPr>
          <w:rFonts w:eastAsia="MS Mincho"/>
          <w:i/>
          <w:iCs/>
          <w:color w:val="000000"/>
          <w:lang w:val="hu-HU"/>
        </w:rPr>
        <w:t>Constitutionalism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from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Below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: The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Role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 of </w:t>
      </w:r>
      <w:proofErr w:type="spellStart"/>
      <w:r w:rsidRPr="003358DC">
        <w:rPr>
          <w:rFonts w:eastAsia="MS Mincho"/>
          <w:i/>
          <w:iCs/>
          <w:color w:val="000000"/>
          <w:lang w:val="hu-HU"/>
        </w:rPr>
        <w:t>Citizens</w:t>
      </w:r>
      <w:proofErr w:type="spellEnd"/>
      <w:r w:rsidRPr="003358DC">
        <w:rPr>
          <w:rFonts w:eastAsia="MS Mincho"/>
          <w:i/>
          <w:iCs/>
          <w:color w:val="000000"/>
          <w:lang w:val="hu-HU"/>
        </w:rPr>
        <w:t xml:space="preserve">’ Action </w:t>
      </w:r>
    </w:p>
    <w:p w:rsid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b/>
          <w:bCs/>
          <w:color w:val="000000"/>
          <w:lang w:val="hu-HU"/>
        </w:rPr>
      </w:pPr>
    </w:p>
    <w:p w:rsid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b/>
          <w:bCs/>
          <w:color w:val="000000"/>
          <w:lang w:val="hu-HU"/>
        </w:rPr>
      </w:pPr>
      <w:proofErr w:type="spellStart"/>
      <w:r w:rsidRPr="003358DC">
        <w:rPr>
          <w:rFonts w:eastAsia="MS Mincho"/>
          <w:b/>
          <w:bCs/>
          <w:color w:val="000000"/>
          <w:lang w:val="hu-HU"/>
        </w:rPr>
        <w:t>Materials</w:t>
      </w:r>
      <w:proofErr w:type="spellEnd"/>
      <w:r w:rsidRPr="003358DC">
        <w:rPr>
          <w:rFonts w:eastAsia="MS Mincho"/>
          <w:b/>
          <w:bCs/>
          <w:color w:val="000000"/>
          <w:lang w:val="hu-HU"/>
        </w:rPr>
        <w:t xml:space="preserve"> </w:t>
      </w:r>
    </w:p>
    <w:p w:rsidR="003358DC" w:rsidRP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color w:val="000000"/>
          <w:lang w:val="hu-HU"/>
        </w:rPr>
      </w:pPr>
    </w:p>
    <w:p w:rsidR="003358DC" w:rsidRP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color w:val="000000"/>
          <w:lang w:val="hu-HU"/>
        </w:rPr>
      </w:pPr>
      <w:proofErr w:type="spellStart"/>
      <w:r w:rsidRPr="003358DC">
        <w:rPr>
          <w:rFonts w:eastAsia="MS Mincho"/>
          <w:color w:val="000000"/>
          <w:lang w:val="hu-HU"/>
        </w:rPr>
        <w:t>Materials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will</w:t>
      </w:r>
      <w:proofErr w:type="spellEnd"/>
      <w:r w:rsidRPr="003358DC">
        <w:rPr>
          <w:rFonts w:eastAsia="MS Mincho"/>
          <w:color w:val="000000"/>
          <w:lang w:val="hu-HU"/>
        </w:rPr>
        <w:t xml:space="preserve"> be </w:t>
      </w:r>
      <w:proofErr w:type="spellStart"/>
      <w:r w:rsidRPr="003358DC">
        <w:rPr>
          <w:rFonts w:eastAsia="MS Mincho"/>
          <w:color w:val="000000"/>
          <w:lang w:val="hu-HU"/>
        </w:rPr>
        <w:t>shared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with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the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students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in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the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Neptun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system</w:t>
      </w:r>
      <w:proofErr w:type="spellEnd"/>
      <w:r w:rsidRPr="003358DC">
        <w:rPr>
          <w:rFonts w:eastAsia="MS Mincho"/>
          <w:color w:val="000000"/>
          <w:lang w:val="hu-HU"/>
        </w:rPr>
        <w:t xml:space="preserve">. </w:t>
      </w:r>
    </w:p>
    <w:p w:rsid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b/>
          <w:bCs/>
          <w:color w:val="000000"/>
          <w:lang w:val="hu-HU"/>
        </w:rPr>
      </w:pPr>
    </w:p>
    <w:p w:rsid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b/>
          <w:bCs/>
          <w:color w:val="000000"/>
          <w:lang w:val="hu-HU"/>
        </w:rPr>
      </w:pPr>
      <w:proofErr w:type="spellStart"/>
      <w:r w:rsidRPr="003358DC">
        <w:rPr>
          <w:rFonts w:eastAsia="MS Mincho"/>
          <w:b/>
          <w:bCs/>
          <w:color w:val="000000"/>
          <w:lang w:val="hu-HU"/>
        </w:rPr>
        <w:t>Assessment</w:t>
      </w:r>
      <w:proofErr w:type="spellEnd"/>
    </w:p>
    <w:p w:rsidR="003358DC" w:rsidRP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color w:val="000000"/>
          <w:lang w:val="hu-HU"/>
        </w:rPr>
      </w:pPr>
      <w:r w:rsidRPr="003358DC">
        <w:rPr>
          <w:rFonts w:eastAsia="MS Mincho"/>
          <w:b/>
          <w:bCs/>
          <w:color w:val="000000"/>
          <w:lang w:val="hu-HU"/>
        </w:rPr>
        <w:t xml:space="preserve"> </w:t>
      </w:r>
    </w:p>
    <w:p w:rsidR="003358DC" w:rsidRP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color w:val="000000"/>
          <w:lang w:val="hu-HU"/>
        </w:rPr>
      </w:pPr>
      <w:r w:rsidRPr="003358DC">
        <w:rPr>
          <w:rFonts w:eastAsia="MS Mincho"/>
          <w:color w:val="000000"/>
          <w:lang w:val="hu-HU"/>
        </w:rPr>
        <w:t xml:space="preserve">Students </w:t>
      </w:r>
      <w:proofErr w:type="spellStart"/>
      <w:r w:rsidRPr="003358DC">
        <w:rPr>
          <w:rFonts w:eastAsia="MS Mincho"/>
          <w:color w:val="000000"/>
          <w:lang w:val="hu-HU"/>
        </w:rPr>
        <w:t>are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required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to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</w:p>
    <w:p w:rsidR="003358DC" w:rsidRP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color w:val="000000"/>
          <w:lang w:val="hu-HU"/>
        </w:rPr>
      </w:pPr>
      <w:r w:rsidRPr="003358DC">
        <w:rPr>
          <w:rFonts w:eastAsia="MS Mincho"/>
          <w:color w:val="000000"/>
          <w:lang w:val="hu-HU"/>
        </w:rPr>
        <w:t xml:space="preserve">• </w:t>
      </w:r>
      <w:proofErr w:type="spellStart"/>
      <w:r w:rsidRPr="003358DC">
        <w:rPr>
          <w:rFonts w:eastAsia="MS Mincho"/>
          <w:color w:val="000000"/>
          <w:lang w:val="hu-HU"/>
        </w:rPr>
        <w:t>prepare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for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every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class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from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the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given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readers</w:t>
      </w:r>
      <w:proofErr w:type="spellEnd"/>
      <w:r w:rsidRPr="003358DC">
        <w:rPr>
          <w:rFonts w:eastAsia="MS Mincho"/>
          <w:color w:val="000000"/>
          <w:lang w:val="hu-HU"/>
        </w:rPr>
        <w:t xml:space="preserve"> and </w:t>
      </w:r>
      <w:proofErr w:type="spellStart"/>
      <w:r w:rsidRPr="003358DC">
        <w:rPr>
          <w:rFonts w:eastAsia="MS Mincho"/>
          <w:color w:val="000000"/>
          <w:lang w:val="hu-HU"/>
        </w:rPr>
        <w:t>legal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documents</w:t>
      </w:r>
      <w:proofErr w:type="spellEnd"/>
      <w:r w:rsidRPr="003358DC">
        <w:rPr>
          <w:rFonts w:eastAsia="MS Mincho"/>
          <w:color w:val="000000"/>
          <w:lang w:val="hu-HU"/>
        </w:rPr>
        <w:t xml:space="preserve">, </w:t>
      </w:r>
    </w:p>
    <w:p w:rsidR="003358DC" w:rsidRP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color w:val="000000"/>
          <w:lang w:val="hu-HU"/>
        </w:rPr>
      </w:pPr>
      <w:r w:rsidRPr="003358DC">
        <w:rPr>
          <w:rFonts w:eastAsia="MS Mincho"/>
          <w:color w:val="000000"/>
          <w:lang w:val="hu-HU"/>
        </w:rPr>
        <w:t xml:space="preserve">• </w:t>
      </w:r>
      <w:proofErr w:type="spellStart"/>
      <w:r w:rsidRPr="003358DC">
        <w:rPr>
          <w:rFonts w:eastAsia="MS Mincho"/>
          <w:color w:val="000000"/>
          <w:lang w:val="hu-HU"/>
        </w:rPr>
        <w:t>participate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actively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at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the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classes</w:t>
      </w:r>
      <w:proofErr w:type="spellEnd"/>
      <w:r w:rsidRPr="003358DC">
        <w:rPr>
          <w:rFonts w:eastAsia="MS Mincho"/>
          <w:color w:val="000000"/>
          <w:lang w:val="hu-HU"/>
        </w:rPr>
        <w:t xml:space="preserve">, </w:t>
      </w:r>
    </w:p>
    <w:p w:rsidR="003358DC" w:rsidRPr="003358DC" w:rsidRDefault="003358DC" w:rsidP="003358DC">
      <w:pPr>
        <w:autoSpaceDE w:val="0"/>
        <w:autoSpaceDN w:val="0"/>
        <w:adjustRightInd w:val="0"/>
        <w:jc w:val="both"/>
        <w:rPr>
          <w:rFonts w:eastAsia="MS Mincho"/>
          <w:color w:val="000000"/>
          <w:lang w:val="hu-HU"/>
        </w:rPr>
      </w:pPr>
      <w:r w:rsidRPr="003358DC">
        <w:rPr>
          <w:rFonts w:eastAsia="MS Mincho"/>
          <w:color w:val="000000"/>
          <w:lang w:val="hu-HU"/>
        </w:rPr>
        <w:t xml:space="preserve">• </w:t>
      </w:r>
      <w:proofErr w:type="spellStart"/>
      <w:r w:rsidRPr="003358DC">
        <w:rPr>
          <w:rFonts w:eastAsia="MS Mincho"/>
          <w:color w:val="000000"/>
          <w:lang w:val="hu-HU"/>
        </w:rPr>
        <w:t>submit</w:t>
      </w:r>
      <w:proofErr w:type="spellEnd"/>
      <w:r w:rsidRPr="003358DC">
        <w:rPr>
          <w:rFonts w:eastAsia="MS Mincho"/>
          <w:color w:val="000000"/>
          <w:lang w:val="hu-HU"/>
        </w:rPr>
        <w:t xml:space="preserve"> a </w:t>
      </w:r>
      <w:proofErr w:type="spellStart"/>
      <w:r w:rsidRPr="003358DC">
        <w:rPr>
          <w:rFonts w:eastAsia="MS Mincho"/>
          <w:color w:val="000000"/>
          <w:lang w:val="hu-HU"/>
        </w:rPr>
        <w:t>final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essay</w:t>
      </w:r>
      <w:proofErr w:type="spellEnd"/>
      <w:r w:rsidRPr="003358DC">
        <w:rPr>
          <w:rFonts w:eastAsia="MS Mincho"/>
          <w:color w:val="000000"/>
          <w:lang w:val="hu-HU"/>
        </w:rPr>
        <w:t xml:space="preserve"> (2500-3000 </w:t>
      </w:r>
      <w:proofErr w:type="spellStart"/>
      <w:r w:rsidRPr="003358DC">
        <w:rPr>
          <w:rFonts w:eastAsia="MS Mincho"/>
          <w:color w:val="000000"/>
          <w:lang w:val="hu-HU"/>
        </w:rPr>
        <w:t>words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with</w:t>
      </w:r>
      <w:proofErr w:type="spellEnd"/>
      <w:r w:rsidRPr="003358DC">
        <w:rPr>
          <w:rFonts w:eastAsia="MS Mincho"/>
          <w:color w:val="000000"/>
          <w:lang w:val="hu-HU"/>
        </w:rPr>
        <w:t xml:space="preserve"> </w:t>
      </w:r>
      <w:proofErr w:type="spellStart"/>
      <w:r w:rsidRPr="003358DC">
        <w:rPr>
          <w:rFonts w:eastAsia="MS Mincho"/>
          <w:color w:val="000000"/>
          <w:lang w:val="hu-HU"/>
        </w:rPr>
        <w:t>footnotes</w:t>
      </w:r>
      <w:proofErr w:type="spellEnd"/>
      <w:r w:rsidRPr="003358DC">
        <w:rPr>
          <w:rFonts w:eastAsia="MS Mincho"/>
          <w:color w:val="000000"/>
          <w:lang w:val="hu-HU"/>
        </w:rPr>
        <w:t xml:space="preserve">) </w:t>
      </w:r>
    </w:p>
    <w:p w:rsidR="00C914A3" w:rsidRPr="003358DC" w:rsidRDefault="00C914A3" w:rsidP="003358D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sectPr w:rsidR="00C914A3" w:rsidRPr="003358DC" w:rsidSect="003638DE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552" w:right="1418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5C8" w:rsidRDefault="001645C8" w:rsidP="00B267E0">
      <w:r>
        <w:separator/>
      </w:r>
    </w:p>
  </w:endnote>
  <w:endnote w:type="continuationSeparator" w:id="0">
    <w:p w:rsidR="001645C8" w:rsidRDefault="001645C8" w:rsidP="00B2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AF" w:rsidRPr="006F5386" w:rsidRDefault="006F5386" w:rsidP="006F5386">
    <w:pPr>
      <w:pStyle w:val="llb"/>
      <w:rPr>
        <w:szCs w:val="16"/>
      </w:rPr>
    </w:pPr>
    <w:r w:rsidRPr="008B5240">
      <w:rPr>
        <w:rFonts w:ascii="Garamond" w:hAnsi="Garamond"/>
        <w:color w:val="3B3C3B"/>
        <w:sz w:val="16"/>
        <w:szCs w:val="16"/>
      </w:rPr>
      <w:t xml:space="preserve">Eötvös Loránd </w:t>
    </w:r>
    <w:r>
      <w:rPr>
        <w:rFonts w:ascii="Garamond" w:hAnsi="Garamond"/>
        <w:color w:val="3B3C3B"/>
        <w:sz w:val="16"/>
        <w:szCs w:val="16"/>
      </w:rPr>
      <w:t xml:space="preserve">University Faculty of </w:t>
    </w:r>
    <w:proofErr w:type="gramStart"/>
    <w:r>
      <w:rPr>
        <w:rFonts w:ascii="Garamond" w:hAnsi="Garamond"/>
        <w:color w:val="3B3C3B"/>
        <w:sz w:val="16"/>
        <w:szCs w:val="16"/>
      </w:rPr>
      <w:t>Law  H</w:t>
    </w:r>
    <w:proofErr w:type="gramEnd"/>
    <w:r>
      <w:rPr>
        <w:rFonts w:ascii="Garamond" w:hAnsi="Garamond"/>
        <w:color w:val="3B3C3B"/>
        <w:sz w:val="16"/>
        <w:szCs w:val="16"/>
      </w:rPr>
      <w:t>-</w:t>
    </w:r>
    <w:r w:rsidRPr="008B5240">
      <w:rPr>
        <w:rFonts w:ascii="Garamond" w:hAnsi="Garamond"/>
        <w:color w:val="3B3C3B"/>
        <w:sz w:val="16"/>
        <w:szCs w:val="16"/>
      </w:rPr>
      <w:t xml:space="preserve">1053 Budapest, </w:t>
    </w:r>
    <w:proofErr w:type="spellStart"/>
    <w:r w:rsidRPr="008B5240">
      <w:rPr>
        <w:rFonts w:ascii="Garamond" w:hAnsi="Garamond"/>
        <w:color w:val="3B3C3B"/>
        <w:sz w:val="16"/>
        <w:szCs w:val="16"/>
      </w:rPr>
      <w:t>Egyet</w:t>
    </w:r>
    <w:r>
      <w:rPr>
        <w:rFonts w:ascii="Garamond" w:hAnsi="Garamond"/>
        <w:color w:val="3B3C3B"/>
        <w:sz w:val="16"/>
        <w:szCs w:val="16"/>
      </w:rPr>
      <w:t>em</w:t>
    </w:r>
    <w:proofErr w:type="spellEnd"/>
    <w:r>
      <w:rPr>
        <w:rFonts w:ascii="Garamond" w:hAnsi="Garamond"/>
        <w:color w:val="3B3C3B"/>
        <w:sz w:val="16"/>
        <w:szCs w:val="16"/>
      </w:rPr>
      <w:t xml:space="preserve"> </w:t>
    </w:r>
    <w:proofErr w:type="spellStart"/>
    <w:r>
      <w:rPr>
        <w:rFonts w:ascii="Garamond" w:hAnsi="Garamond"/>
        <w:color w:val="3B3C3B"/>
        <w:sz w:val="16"/>
        <w:szCs w:val="16"/>
      </w:rPr>
      <w:t>tér</w:t>
    </w:r>
    <w:proofErr w:type="spellEnd"/>
    <w:r>
      <w:rPr>
        <w:rFonts w:ascii="Garamond" w:hAnsi="Garamond"/>
        <w:color w:val="3B3C3B"/>
        <w:sz w:val="16"/>
        <w:szCs w:val="16"/>
      </w:rPr>
      <w:t xml:space="preserve"> 1-3. </w:t>
    </w:r>
    <w:proofErr w:type="spellStart"/>
    <w:proofErr w:type="gramStart"/>
    <w:r>
      <w:rPr>
        <w:rFonts w:ascii="Garamond" w:hAnsi="Garamond"/>
        <w:color w:val="3B3C3B"/>
        <w:sz w:val="16"/>
        <w:szCs w:val="16"/>
      </w:rPr>
      <w:t>tel</w:t>
    </w:r>
    <w:proofErr w:type="spellEnd"/>
    <w:proofErr w:type="gramEnd"/>
    <w:r>
      <w:rPr>
        <w:rFonts w:ascii="Garamond" w:hAnsi="Garamond"/>
        <w:color w:val="3B3C3B"/>
        <w:sz w:val="16"/>
        <w:szCs w:val="16"/>
      </w:rPr>
      <w:t xml:space="preserve"> +36 1 411 6500  www.ajk.elte.hu/en </w:t>
    </w:r>
    <w:r w:rsidRPr="008B5240">
      <w:rPr>
        <w:rStyle w:val="Hiperhivatkozs"/>
        <w:rFonts w:ascii="Garamond" w:hAnsi="Garamond"/>
        <w:color w:val="3B3C3B"/>
        <w:sz w:val="16"/>
        <w:szCs w:val="16"/>
        <w:u w:val="none"/>
      </w:rPr>
      <w:b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2AF" w:rsidRPr="006F5386" w:rsidRDefault="006F5386" w:rsidP="006F5386">
    <w:pPr>
      <w:pStyle w:val="llb"/>
      <w:rPr>
        <w:szCs w:val="16"/>
      </w:rPr>
    </w:pPr>
    <w:r w:rsidRPr="008B5240">
      <w:rPr>
        <w:rFonts w:ascii="Garamond" w:hAnsi="Garamond"/>
        <w:color w:val="3B3C3B"/>
        <w:sz w:val="16"/>
        <w:szCs w:val="16"/>
      </w:rPr>
      <w:t xml:space="preserve">Eötvös Loránd </w:t>
    </w:r>
    <w:r>
      <w:rPr>
        <w:rFonts w:ascii="Garamond" w:hAnsi="Garamond"/>
        <w:color w:val="3B3C3B"/>
        <w:sz w:val="16"/>
        <w:szCs w:val="16"/>
      </w:rPr>
      <w:t xml:space="preserve">University Faculty of </w:t>
    </w:r>
    <w:proofErr w:type="gramStart"/>
    <w:r>
      <w:rPr>
        <w:rFonts w:ascii="Garamond" w:hAnsi="Garamond"/>
        <w:color w:val="3B3C3B"/>
        <w:sz w:val="16"/>
        <w:szCs w:val="16"/>
      </w:rPr>
      <w:t>Law  H</w:t>
    </w:r>
    <w:proofErr w:type="gramEnd"/>
    <w:r>
      <w:rPr>
        <w:rFonts w:ascii="Garamond" w:hAnsi="Garamond"/>
        <w:color w:val="3B3C3B"/>
        <w:sz w:val="16"/>
        <w:szCs w:val="16"/>
      </w:rPr>
      <w:t>-</w:t>
    </w:r>
    <w:r w:rsidRPr="008B5240">
      <w:rPr>
        <w:rFonts w:ascii="Garamond" w:hAnsi="Garamond"/>
        <w:color w:val="3B3C3B"/>
        <w:sz w:val="16"/>
        <w:szCs w:val="16"/>
      </w:rPr>
      <w:t xml:space="preserve">1053 Budapest, </w:t>
    </w:r>
    <w:proofErr w:type="spellStart"/>
    <w:r w:rsidRPr="008B5240">
      <w:rPr>
        <w:rFonts w:ascii="Garamond" w:hAnsi="Garamond"/>
        <w:color w:val="3B3C3B"/>
        <w:sz w:val="16"/>
        <w:szCs w:val="16"/>
      </w:rPr>
      <w:t>Egyet</w:t>
    </w:r>
    <w:r>
      <w:rPr>
        <w:rFonts w:ascii="Garamond" w:hAnsi="Garamond"/>
        <w:color w:val="3B3C3B"/>
        <w:sz w:val="16"/>
        <w:szCs w:val="16"/>
      </w:rPr>
      <w:t>em</w:t>
    </w:r>
    <w:proofErr w:type="spellEnd"/>
    <w:r>
      <w:rPr>
        <w:rFonts w:ascii="Garamond" w:hAnsi="Garamond"/>
        <w:color w:val="3B3C3B"/>
        <w:sz w:val="16"/>
        <w:szCs w:val="16"/>
      </w:rPr>
      <w:t xml:space="preserve"> </w:t>
    </w:r>
    <w:proofErr w:type="spellStart"/>
    <w:r>
      <w:rPr>
        <w:rFonts w:ascii="Garamond" w:hAnsi="Garamond"/>
        <w:color w:val="3B3C3B"/>
        <w:sz w:val="16"/>
        <w:szCs w:val="16"/>
      </w:rPr>
      <w:t>tér</w:t>
    </w:r>
    <w:proofErr w:type="spellEnd"/>
    <w:r>
      <w:rPr>
        <w:rFonts w:ascii="Garamond" w:hAnsi="Garamond"/>
        <w:color w:val="3B3C3B"/>
        <w:sz w:val="16"/>
        <w:szCs w:val="16"/>
      </w:rPr>
      <w:t xml:space="preserve"> 1-3. </w:t>
    </w:r>
    <w:proofErr w:type="spellStart"/>
    <w:proofErr w:type="gramStart"/>
    <w:r>
      <w:rPr>
        <w:rFonts w:ascii="Garamond" w:hAnsi="Garamond"/>
        <w:color w:val="3B3C3B"/>
        <w:sz w:val="16"/>
        <w:szCs w:val="16"/>
      </w:rPr>
      <w:t>tel</w:t>
    </w:r>
    <w:proofErr w:type="spellEnd"/>
    <w:proofErr w:type="gramEnd"/>
    <w:r>
      <w:rPr>
        <w:rFonts w:ascii="Garamond" w:hAnsi="Garamond"/>
        <w:color w:val="3B3C3B"/>
        <w:sz w:val="16"/>
        <w:szCs w:val="16"/>
      </w:rPr>
      <w:t xml:space="preserve"> +36 1 411 6500  www.ajk.elte.hu/en </w:t>
    </w:r>
    <w:r w:rsidRPr="008B5240">
      <w:rPr>
        <w:rStyle w:val="Hiperhivatkozs"/>
        <w:rFonts w:ascii="Garamond" w:hAnsi="Garamond"/>
        <w:color w:val="3B3C3B"/>
        <w:sz w:val="16"/>
        <w:szCs w:val="16"/>
        <w:u w:val="none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5C8" w:rsidRDefault="001645C8" w:rsidP="00B267E0">
      <w:r>
        <w:separator/>
      </w:r>
    </w:p>
  </w:footnote>
  <w:footnote w:type="continuationSeparator" w:id="0">
    <w:p w:rsidR="001645C8" w:rsidRDefault="001645C8" w:rsidP="00B26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4C" w:rsidRPr="00CF0826" w:rsidRDefault="006F5386" w:rsidP="00A15360">
    <w:pPr>
      <w:pStyle w:val="BasicParagraph"/>
      <w:rPr>
        <w:rFonts w:ascii="Times New Roman" w:hAnsi="Times New Roman"/>
      </w:rPr>
    </w:pPr>
    <w:r>
      <w:rPr>
        <w:rFonts w:ascii="Times New Roman" w:hAnsi="Times New Roman"/>
        <w:noProof/>
        <w:lang w:val="hu-HU" w:eastAsia="hu-HU"/>
      </w:rPr>
      <w:drawing>
        <wp:anchor distT="0" distB="0" distL="114300" distR="114300" simplePos="0" relativeHeight="251659776" behindDoc="1" locked="0" layoutInCell="1" allowOverlap="1" wp14:anchorId="2D87A284" wp14:editId="47726BC2">
          <wp:simplePos x="0" y="0"/>
          <wp:positionH relativeFrom="column">
            <wp:posOffset>-60325</wp:posOffset>
          </wp:positionH>
          <wp:positionV relativeFrom="paragraph">
            <wp:posOffset>73660</wp:posOffset>
          </wp:positionV>
          <wp:extent cx="2085975" cy="666750"/>
          <wp:effectExtent l="19050" t="0" r="9525" b="0"/>
          <wp:wrapNone/>
          <wp:docPr id="2" name="Kép 4" descr="C:\Users\botlikmolnar\AppData\Local\Microsoft\Windows\Temporary Internet Files\Content.Word\elte_ajk_engl_black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tlikmolnar\AppData\Local\Microsoft\Windows\Temporary Internet Files\Content.Word\elte_ajk_engl_black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5012">
      <w:rPr>
        <w:rFonts w:ascii="Times New Roman" w:hAnsi="Times New Roma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64C" w:rsidRPr="00A375A3" w:rsidRDefault="006F5386" w:rsidP="0093764C">
    <w:pPr>
      <w:pStyle w:val="lfej"/>
      <w:tabs>
        <w:tab w:val="left" w:pos="142"/>
      </w:tabs>
    </w:pPr>
    <w:r>
      <w:rPr>
        <w:noProof/>
        <w:lang w:val="hu-HU" w:eastAsia="hu-HU"/>
      </w:rPr>
      <w:drawing>
        <wp:anchor distT="0" distB="0" distL="114300" distR="114300" simplePos="0" relativeHeight="251658752" behindDoc="1" locked="0" layoutInCell="1" allowOverlap="1" wp14:anchorId="0B9CC819" wp14:editId="18B519A9">
          <wp:simplePos x="0" y="0"/>
          <wp:positionH relativeFrom="column">
            <wp:posOffset>-1098550</wp:posOffset>
          </wp:positionH>
          <wp:positionV relativeFrom="paragraph">
            <wp:posOffset>-40640</wp:posOffset>
          </wp:positionV>
          <wp:extent cx="3124200" cy="847725"/>
          <wp:effectExtent l="19050" t="0" r="0" b="0"/>
          <wp:wrapNone/>
          <wp:docPr id="1" name="Kép 1" descr="C:\Users\botlikmolnar\AppData\Local\Microsoft\Windows\Temporary Internet Files\Content.Word\elte_ajk_EGYUTTengl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tlikmolnar\AppData\Local\Microsoft\Windows\Temporary Internet Files\Content.Word\elte_ajk_EGYUTTengl_blac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8A"/>
    <w:multiLevelType w:val="hybridMultilevel"/>
    <w:tmpl w:val="3F04CF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C6AC2"/>
    <w:multiLevelType w:val="hybridMultilevel"/>
    <w:tmpl w:val="AA96F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44254"/>
    <w:multiLevelType w:val="hybridMultilevel"/>
    <w:tmpl w:val="A8BA6A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51267"/>
    <w:multiLevelType w:val="multilevel"/>
    <w:tmpl w:val="441C55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E3"/>
    <w:rsid w:val="000D0DD6"/>
    <w:rsid w:val="000D64FA"/>
    <w:rsid w:val="000F4C47"/>
    <w:rsid w:val="00100DD9"/>
    <w:rsid w:val="00114A03"/>
    <w:rsid w:val="001645C8"/>
    <w:rsid w:val="00170FD5"/>
    <w:rsid w:val="001A14FD"/>
    <w:rsid w:val="001A3EA7"/>
    <w:rsid w:val="001F5012"/>
    <w:rsid w:val="00223741"/>
    <w:rsid w:val="00294CD6"/>
    <w:rsid w:val="002B4EEE"/>
    <w:rsid w:val="00303561"/>
    <w:rsid w:val="00305613"/>
    <w:rsid w:val="003358DC"/>
    <w:rsid w:val="003854A0"/>
    <w:rsid w:val="003B388E"/>
    <w:rsid w:val="003D6EAA"/>
    <w:rsid w:val="003E5D7A"/>
    <w:rsid w:val="003F5124"/>
    <w:rsid w:val="004464A2"/>
    <w:rsid w:val="00462F46"/>
    <w:rsid w:val="0049216D"/>
    <w:rsid w:val="00500E54"/>
    <w:rsid w:val="00542F82"/>
    <w:rsid w:val="0056227C"/>
    <w:rsid w:val="005D3CCB"/>
    <w:rsid w:val="005F04CD"/>
    <w:rsid w:val="005F472B"/>
    <w:rsid w:val="006347C8"/>
    <w:rsid w:val="006446AC"/>
    <w:rsid w:val="006722A2"/>
    <w:rsid w:val="00677121"/>
    <w:rsid w:val="0067715E"/>
    <w:rsid w:val="00677CD6"/>
    <w:rsid w:val="006F0F1C"/>
    <w:rsid w:val="006F5386"/>
    <w:rsid w:val="007137E3"/>
    <w:rsid w:val="00736913"/>
    <w:rsid w:val="00750788"/>
    <w:rsid w:val="00787A32"/>
    <w:rsid w:val="007C74F8"/>
    <w:rsid w:val="007D05AD"/>
    <w:rsid w:val="007E16CE"/>
    <w:rsid w:val="00820588"/>
    <w:rsid w:val="00840008"/>
    <w:rsid w:val="00845CC4"/>
    <w:rsid w:val="00855F2B"/>
    <w:rsid w:val="00864819"/>
    <w:rsid w:val="0088333C"/>
    <w:rsid w:val="008B5240"/>
    <w:rsid w:val="008B54EF"/>
    <w:rsid w:val="00984819"/>
    <w:rsid w:val="009C466E"/>
    <w:rsid w:val="009F2FB6"/>
    <w:rsid w:val="00A52FC1"/>
    <w:rsid w:val="00A76B76"/>
    <w:rsid w:val="00AA51F3"/>
    <w:rsid w:val="00AC2DB2"/>
    <w:rsid w:val="00B01026"/>
    <w:rsid w:val="00B43D23"/>
    <w:rsid w:val="00BD2CB0"/>
    <w:rsid w:val="00BD339D"/>
    <w:rsid w:val="00BD76AB"/>
    <w:rsid w:val="00C071B4"/>
    <w:rsid w:val="00C24D2A"/>
    <w:rsid w:val="00C55F2A"/>
    <w:rsid w:val="00C5677A"/>
    <w:rsid w:val="00C914A3"/>
    <w:rsid w:val="00C93D42"/>
    <w:rsid w:val="00CF24C9"/>
    <w:rsid w:val="00CF7F87"/>
    <w:rsid w:val="00D10183"/>
    <w:rsid w:val="00D23A4B"/>
    <w:rsid w:val="00D7293C"/>
    <w:rsid w:val="00D7731C"/>
    <w:rsid w:val="00D87407"/>
    <w:rsid w:val="00DF5787"/>
    <w:rsid w:val="00E01CE1"/>
    <w:rsid w:val="00E26E2D"/>
    <w:rsid w:val="00EB27D8"/>
    <w:rsid w:val="00EE51FE"/>
    <w:rsid w:val="00F13C32"/>
    <w:rsid w:val="00F275C1"/>
    <w:rsid w:val="00FF2B0C"/>
    <w:rsid w:val="00FF4A4C"/>
    <w:rsid w:val="00FF4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3A4B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787E"/>
    <w:rPr>
      <w:rFonts w:ascii="Lucida Grande" w:hAnsi="Lucida Grande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F787E"/>
    <w:rPr>
      <w:rFonts w:ascii="Lucida Grande" w:hAnsi="Lucida Grande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267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67E0"/>
  </w:style>
  <w:style w:type="paragraph" w:styleId="llb">
    <w:name w:val="footer"/>
    <w:basedOn w:val="Norml"/>
    <w:link w:val="llbChar"/>
    <w:uiPriority w:val="99"/>
    <w:unhideWhenUsed/>
    <w:rsid w:val="00B267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67E0"/>
  </w:style>
  <w:style w:type="paragraph" w:customStyle="1" w:styleId="BasicParagraph">
    <w:name w:val="[Basic Paragraph]"/>
    <w:basedOn w:val="Norml"/>
    <w:uiPriority w:val="99"/>
    <w:rsid w:val="00B369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iperhivatkozs">
    <w:name w:val="Hyperlink"/>
    <w:uiPriority w:val="99"/>
    <w:unhideWhenUsed/>
    <w:rsid w:val="002031B0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3638DE"/>
    <w:rPr>
      <w:color w:val="800080"/>
      <w:u w:val="single"/>
    </w:rPr>
  </w:style>
  <w:style w:type="paragraph" w:customStyle="1" w:styleId="Default">
    <w:name w:val="Default"/>
    <w:rsid w:val="00D7293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hu-HU"/>
    </w:rPr>
  </w:style>
  <w:style w:type="character" w:styleId="Kiemels">
    <w:name w:val="Emphasis"/>
    <w:basedOn w:val="Bekezdsalapbettpusa"/>
    <w:uiPriority w:val="20"/>
    <w:qFormat/>
    <w:rsid w:val="005F04CD"/>
    <w:rPr>
      <w:i/>
      <w:iCs/>
    </w:rPr>
  </w:style>
  <w:style w:type="paragraph" w:styleId="Listaszerbekezds">
    <w:name w:val="List Paragraph"/>
    <w:basedOn w:val="Norml"/>
    <w:uiPriority w:val="34"/>
    <w:qFormat/>
    <w:rsid w:val="00EB27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u-HU"/>
    </w:rPr>
  </w:style>
  <w:style w:type="paragraph" w:styleId="Lbjegyzetszveg">
    <w:name w:val="footnote text"/>
    <w:basedOn w:val="Norml"/>
    <w:link w:val="LbjegyzetszvegChar"/>
    <w:semiHidden/>
    <w:rsid w:val="006722A2"/>
    <w:pPr>
      <w:spacing w:line="360" w:lineRule="auto"/>
      <w:jc w:val="both"/>
    </w:pPr>
    <w:rPr>
      <w:szCs w:val="20"/>
      <w:lang w:val="en-GB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722A2"/>
    <w:rPr>
      <w:rFonts w:ascii="Times New Roman" w:eastAsia="Times New Roman" w:hAnsi="Times New Roman"/>
      <w:sz w:val="24"/>
      <w:lang w:val="en-GB"/>
    </w:rPr>
  </w:style>
  <w:style w:type="paragraph" w:styleId="Csakszveg">
    <w:name w:val="Plain Text"/>
    <w:basedOn w:val="Norml"/>
    <w:link w:val="CsakszvegChar"/>
    <w:uiPriority w:val="99"/>
    <w:semiHidden/>
    <w:unhideWhenUsed/>
    <w:rsid w:val="00984819"/>
    <w:rPr>
      <w:rFonts w:ascii="Calibri" w:eastAsiaTheme="minorHAnsi" w:hAnsi="Calibri" w:cstheme="minorBidi"/>
      <w:sz w:val="22"/>
      <w:szCs w:val="21"/>
      <w:lang w:val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84819"/>
    <w:rPr>
      <w:rFonts w:ascii="Calibri" w:eastAsiaTheme="minorHAnsi" w:hAnsi="Calibri" w:cstheme="minorBidi"/>
      <w:sz w:val="22"/>
      <w:szCs w:val="21"/>
      <w:lang w:val="hu-HU"/>
    </w:rPr>
  </w:style>
  <w:style w:type="paragraph" w:customStyle="1" w:styleId="Norml1">
    <w:name w:val="Normál1"/>
    <w:rsid w:val="00855F2B"/>
    <w:pPr>
      <w:spacing w:line="276" w:lineRule="auto"/>
      <w:contextualSpacing/>
    </w:pPr>
    <w:rPr>
      <w:rFonts w:ascii="Arial" w:eastAsia="Arial" w:hAnsi="Arial" w:cs="Arial"/>
      <w:sz w:val="22"/>
      <w:szCs w:val="22"/>
      <w:lang w:val="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3A4B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787E"/>
    <w:rPr>
      <w:rFonts w:ascii="Lucida Grande" w:hAnsi="Lucida Grande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F787E"/>
    <w:rPr>
      <w:rFonts w:ascii="Lucida Grande" w:hAnsi="Lucida Grande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267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67E0"/>
  </w:style>
  <w:style w:type="paragraph" w:styleId="llb">
    <w:name w:val="footer"/>
    <w:basedOn w:val="Norml"/>
    <w:link w:val="llbChar"/>
    <w:uiPriority w:val="99"/>
    <w:unhideWhenUsed/>
    <w:rsid w:val="00B267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67E0"/>
  </w:style>
  <w:style w:type="paragraph" w:customStyle="1" w:styleId="BasicParagraph">
    <w:name w:val="[Basic Paragraph]"/>
    <w:basedOn w:val="Norml"/>
    <w:uiPriority w:val="99"/>
    <w:rsid w:val="00B369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iperhivatkozs">
    <w:name w:val="Hyperlink"/>
    <w:uiPriority w:val="99"/>
    <w:unhideWhenUsed/>
    <w:rsid w:val="002031B0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3638DE"/>
    <w:rPr>
      <w:color w:val="800080"/>
      <w:u w:val="single"/>
    </w:rPr>
  </w:style>
  <w:style w:type="paragraph" w:customStyle="1" w:styleId="Default">
    <w:name w:val="Default"/>
    <w:rsid w:val="00D7293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hu-HU"/>
    </w:rPr>
  </w:style>
  <w:style w:type="character" w:styleId="Kiemels">
    <w:name w:val="Emphasis"/>
    <w:basedOn w:val="Bekezdsalapbettpusa"/>
    <w:uiPriority w:val="20"/>
    <w:qFormat/>
    <w:rsid w:val="005F04CD"/>
    <w:rPr>
      <w:i/>
      <w:iCs/>
    </w:rPr>
  </w:style>
  <w:style w:type="paragraph" w:styleId="Listaszerbekezds">
    <w:name w:val="List Paragraph"/>
    <w:basedOn w:val="Norml"/>
    <w:uiPriority w:val="34"/>
    <w:qFormat/>
    <w:rsid w:val="00EB27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u-HU"/>
    </w:rPr>
  </w:style>
  <w:style w:type="paragraph" w:styleId="Lbjegyzetszveg">
    <w:name w:val="footnote text"/>
    <w:basedOn w:val="Norml"/>
    <w:link w:val="LbjegyzetszvegChar"/>
    <w:semiHidden/>
    <w:rsid w:val="006722A2"/>
    <w:pPr>
      <w:spacing w:line="360" w:lineRule="auto"/>
      <w:jc w:val="both"/>
    </w:pPr>
    <w:rPr>
      <w:szCs w:val="20"/>
      <w:lang w:val="en-GB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722A2"/>
    <w:rPr>
      <w:rFonts w:ascii="Times New Roman" w:eastAsia="Times New Roman" w:hAnsi="Times New Roman"/>
      <w:sz w:val="24"/>
      <w:lang w:val="en-GB"/>
    </w:rPr>
  </w:style>
  <w:style w:type="paragraph" w:styleId="Csakszveg">
    <w:name w:val="Plain Text"/>
    <w:basedOn w:val="Norml"/>
    <w:link w:val="CsakszvegChar"/>
    <w:uiPriority w:val="99"/>
    <w:semiHidden/>
    <w:unhideWhenUsed/>
    <w:rsid w:val="00984819"/>
    <w:rPr>
      <w:rFonts w:ascii="Calibri" w:eastAsiaTheme="minorHAnsi" w:hAnsi="Calibri" w:cstheme="minorBidi"/>
      <w:sz w:val="22"/>
      <w:szCs w:val="21"/>
      <w:lang w:val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84819"/>
    <w:rPr>
      <w:rFonts w:ascii="Calibri" w:eastAsiaTheme="minorHAnsi" w:hAnsi="Calibri" w:cstheme="minorBidi"/>
      <w:sz w:val="22"/>
      <w:szCs w:val="21"/>
      <w:lang w:val="hu-HU"/>
    </w:rPr>
  </w:style>
  <w:style w:type="paragraph" w:customStyle="1" w:styleId="Norml1">
    <w:name w:val="Normál1"/>
    <w:rsid w:val="00855F2B"/>
    <w:pPr>
      <w:spacing w:line="276" w:lineRule="auto"/>
      <w:contextualSpacing/>
    </w:pPr>
    <w:rPr>
      <w:rFonts w:ascii="Arial" w:eastAsia="Arial" w:hAnsi="Arial" w:cs="Arial"/>
      <w:sz w:val="22"/>
      <w:szCs w:val="22"/>
      <w:lang w:val="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zter.bodnar@ajk.elte.h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webber@uvic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tlikmolnar\AppData\Roaming\Microsoft\Templates\Nemzetk&#246;zi%20Oszt&#225;ly%20-%20Fejl&#233;ces%20pap&#237;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Nemzetközi Osztály - Fejléces papír</Template>
  <TotalTime>3</TotalTime>
  <Pages>2</Pages>
  <Words>344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2713</CharactersWithSpaces>
  <SharedDoc>false</SharedDoc>
  <HLinks>
    <vt:vector size="12" baseType="variant"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http://www.ajk.elte.hu</vt:lpwstr>
      </vt:variant>
      <vt:variant>
        <vt:lpwstr/>
      </vt:variant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http://www.ajk.elte.hu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botlikmolnar</dc:creator>
  <cp:lastModifiedBy>Udovecz Ákos</cp:lastModifiedBy>
  <cp:revision>3</cp:revision>
  <cp:lastPrinted>2012-01-06T15:03:00Z</cp:lastPrinted>
  <dcterms:created xsi:type="dcterms:W3CDTF">2018-12-03T12:54:00Z</dcterms:created>
  <dcterms:modified xsi:type="dcterms:W3CDTF">2018-12-06T15:00:00Z</dcterms:modified>
</cp:coreProperties>
</file>