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C6" w:rsidRPr="00DA23AF" w:rsidRDefault="001B7822" w:rsidP="001B7822">
      <w:pPr>
        <w:spacing w:after="0" w:line="240" w:lineRule="auto"/>
        <w:ind w:firstLine="0"/>
        <w:jc w:val="center"/>
        <w:rPr>
          <w:rFonts w:ascii="Book Antiqua" w:hAnsi="Book Antiqua"/>
        </w:rPr>
      </w:pPr>
      <w:r w:rsidRPr="00DA23AF">
        <w:rPr>
          <w:rFonts w:ascii="Book Antiqua" w:hAnsi="Book Antiqua"/>
        </w:rPr>
        <w:t>BA képzés tematikái 2. félév</w:t>
      </w:r>
    </w:p>
    <w:p w:rsidR="001B7822" w:rsidRPr="00DA23AF" w:rsidRDefault="001B7822" w:rsidP="00ED0DC6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  <w:sz w:val="20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402"/>
      </w:tblGrid>
      <w:tr w:rsidR="00DA23AF" w:rsidRPr="00DA23AF" w:rsidTr="00B971B1">
        <w:trPr>
          <w:cantSplit/>
          <w:trHeight w:val="304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r w:rsidRPr="00DA23AF">
              <w:rPr>
                <w:rFonts w:ascii="Book Antiqua" w:hAnsi="Book Antiqua"/>
                <w:b/>
                <w:bCs/>
                <w:sz w:val="48"/>
              </w:rPr>
              <w:t>A POLITIKATUDOMÁNY ALAPJAI 2.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57" w:rsidRPr="00DA23AF" w:rsidRDefault="00662057" w:rsidP="00B971B1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DA23AF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662057" w:rsidRPr="00DA23AF" w:rsidRDefault="00D46A2F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DA23AF">
              <w:rPr>
                <w:rFonts w:ascii="Book Antiqua" w:hAnsi="Book Antiqua"/>
                <w:b/>
              </w:rPr>
              <w:t>BP3</w:t>
            </w:r>
            <w:r w:rsidR="00662057" w:rsidRPr="00DA23AF">
              <w:rPr>
                <w:rFonts w:ascii="Book Antiqua" w:hAnsi="Book Antiqua"/>
                <w:b/>
              </w:rPr>
              <w:t>-POLA2</w:t>
            </w:r>
            <w:r w:rsidR="00662057" w:rsidRPr="00DA23AF">
              <w:rPr>
                <w:rFonts w:ascii="Book Antiqua" w:hAnsi="Book Antiqua"/>
                <w:bCs/>
              </w:rPr>
              <w:t>.</w:t>
            </w:r>
          </w:p>
        </w:tc>
      </w:tr>
      <w:tr w:rsidR="00662057" w:rsidRPr="00DA23AF" w:rsidTr="00B971B1">
        <w:trPr>
          <w:cantSplit/>
          <w:trHeight w:val="377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DA23AF">
              <w:rPr>
                <w:rFonts w:ascii="Book Antiqua" w:hAnsi="Book Antiqua"/>
              </w:rPr>
              <w:t>Második szemeszter</w:t>
            </w: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28"/>
              </w:rPr>
            </w:pPr>
          </w:p>
        </w:tc>
      </w:tr>
    </w:tbl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2057" w:rsidRPr="00DA23AF" w:rsidTr="00B971B1">
        <w:trPr>
          <w:trHeight w:val="444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Az előadások tematikája</w:t>
            </w:r>
          </w:p>
          <w:p w:rsidR="00987C24" w:rsidRPr="00C92C2C" w:rsidRDefault="00662057" w:rsidP="00987C24">
            <w:pPr>
              <w:spacing w:after="0" w:line="240" w:lineRule="auto"/>
              <w:ind w:firstLine="0"/>
              <w:contextualSpacing/>
              <w:rPr>
                <w:rFonts w:ascii="Garamond" w:hAnsi="Garamond"/>
              </w:rPr>
            </w:pPr>
            <w:r w:rsidRPr="00DA23AF">
              <w:rPr>
                <w:rFonts w:ascii="Book Antiqua" w:hAnsi="Book Antiqua"/>
                <w:bCs/>
              </w:rPr>
              <w:t xml:space="preserve">1. </w:t>
            </w:r>
            <w:r w:rsidR="00987C24" w:rsidRPr="00C92C2C">
              <w:rPr>
                <w:rFonts w:ascii="Garamond" w:hAnsi="Garamond"/>
              </w:rPr>
              <w:t xml:space="preserve">A modern pártok kialakulása. A pars pro </w:t>
            </w:r>
            <w:proofErr w:type="spellStart"/>
            <w:r w:rsidR="00987C24" w:rsidRPr="00C92C2C">
              <w:rPr>
                <w:rFonts w:ascii="Garamond" w:hAnsi="Garamond"/>
              </w:rPr>
              <w:t>toto</w:t>
            </w:r>
            <w:proofErr w:type="spellEnd"/>
            <w:r w:rsidR="00987C24" w:rsidRPr="00C92C2C">
              <w:rPr>
                <w:rFonts w:ascii="Garamond" w:hAnsi="Garamond"/>
              </w:rPr>
              <w:t xml:space="preserve"> elve. Történeti típusok és alakváltozások.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2. </w:t>
            </w:r>
            <w:r w:rsidRPr="00C92C2C">
              <w:rPr>
                <w:rFonts w:ascii="Garamond" w:hAnsi="Garamond"/>
              </w:rPr>
              <w:t>A modern pártok fogalmi ismérvei és funkciói.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 </w:t>
            </w:r>
            <w:r w:rsidRPr="00C92C2C">
              <w:rPr>
                <w:rFonts w:ascii="Garamond" w:hAnsi="Garamond"/>
                <w:bCs/>
              </w:rPr>
              <w:t xml:space="preserve">Pártrendszerek. A magyarországi pártrendszerek. A </w:t>
            </w:r>
            <w:proofErr w:type="spellStart"/>
            <w:r w:rsidRPr="00C92C2C">
              <w:rPr>
                <w:rFonts w:ascii="Garamond" w:hAnsi="Garamond"/>
                <w:bCs/>
              </w:rPr>
              <w:t>premodern</w:t>
            </w:r>
            <w:proofErr w:type="spellEnd"/>
            <w:r w:rsidRPr="00C92C2C">
              <w:rPr>
                <w:rFonts w:ascii="Garamond" w:hAnsi="Garamond"/>
                <w:bCs/>
              </w:rPr>
              <w:t xml:space="preserve"> pártrendszer 1867-1918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 </w:t>
            </w:r>
            <w:r w:rsidRPr="00C92C2C">
              <w:rPr>
                <w:rFonts w:ascii="Garamond" w:hAnsi="Garamond"/>
                <w:bCs/>
              </w:rPr>
              <w:t>A magyarországi pártrendszer 1918-1919 augusztus.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5. </w:t>
            </w:r>
            <w:r w:rsidRPr="00C92C2C">
              <w:rPr>
                <w:rFonts w:ascii="Garamond" w:hAnsi="Garamond"/>
                <w:bCs/>
              </w:rPr>
              <w:t>A pártrendszer a Horthy-korszakban. A domináns pártrendszer.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6. </w:t>
            </w:r>
            <w:r w:rsidRPr="00C92C2C">
              <w:rPr>
                <w:rFonts w:ascii="Garamond" w:hAnsi="Garamond"/>
                <w:bCs/>
              </w:rPr>
              <w:t>A koalíciós időszak (1944-49) pártrendszere. A kommunista pártállam</w:t>
            </w:r>
          </w:p>
          <w:p w:rsidR="00662057" w:rsidRPr="00DA23AF" w:rsidRDefault="00662057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7. </w:t>
            </w:r>
            <w:r w:rsidR="00987C24" w:rsidRPr="00C92C2C">
              <w:rPr>
                <w:rFonts w:ascii="Garamond" w:hAnsi="Garamond"/>
                <w:bCs/>
              </w:rPr>
              <w:t>Demokratikus, versengő pártrendszer 1989/90-2019-ig.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357" w:hanging="357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8. </w:t>
            </w:r>
            <w:r w:rsidRPr="00C92C2C">
              <w:rPr>
                <w:rFonts w:ascii="Garamond" w:hAnsi="Garamond"/>
                <w:bCs/>
              </w:rPr>
              <w:t>Parlamentarizmus I.: A parlamentarizmus alapelemei. A modern parlamentarizmus funkciói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360" w:hanging="357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9. </w:t>
            </w:r>
            <w:r w:rsidRPr="00C92C2C">
              <w:rPr>
                <w:rFonts w:ascii="Garamond" w:hAnsi="Garamond"/>
                <w:bCs/>
              </w:rPr>
              <w:t>Parlamentarizmus II.: Kormányzó és ellenzéki pártok funkciói. Az ellenzéki pozíció. Kormányzóképesség, kormányozhatóság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10. </w:t>
            </w:r>
            <w:r w:rsidRPr="00C92C2C">
              <w:rPr>
                <w:rFonts w:ascii="Garamond" w:hAnsi="Garamond"/>
              </w:rPr>
              <w:t>A modern állam kialakulása és fő ismérvei</w:t>
            </w:r>
          </w:p>
          <w:p w:rsidR="00662057" w:rsidRPr="00DA23AF" w:rsidRDefault="00987C24" w:rsidP="00B971B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11. </w:t>
            </w:r>
            <w:r w:rsidRPr="00C92C2C">
              <w:rPr>
                <w:rFonts w:ascii="Garamond" w:hAnsi="Garamond"/>
              </w:rPr>
              <w:t>Az állami szervezetek típusai, feladataik. Az államok csoportosítása</w:t>
            </w:r>
          </w:p>
          <w:p w:rsidR="00662057" w:rsidRPr="00DA23AF" w:rsidRDefault="00987C24" w:rsidP="00987C2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12. </w:t>
            </w:r>
            <w:r w:rsidRPr="00C92C2C">
              <w:rPr>
                <w:rFonts w:ascii="Garamond" w:hAnsi="Garamond"/>
              </w:rPr>
              <w:t>Kormányformák, államfő, alkotmánybíráskodás. Konzultáció</w:t>
            </w:r>
          </w:p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</w:tbl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2057" w:rsidRPr="00DA23AF" w:rsidTr="00B971B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Tananyag és a vizsga anyaga</w:t>
            </w:r>
          </w:p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A politikatudomány alapjai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2057" w:rsidRPr="00DA23AF" w:rsidTr="00B971B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Kötelező irodalom</w:t>
            </w:r>
          </w:p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Bihari Mihály: Politológia. A politika és a modern állam. Pártok és ideológiák. Nemzedékek Tudása Tankönyvkiadó, 2013</w:t>
            </w:r>
            <w:r w:rsidRPr="00DA23AF">
              <w:rPr>
                <w:rFonts w:ascii="Garamond" w:hAnsi="Garamond"/>
              </w:rPr>
              <w:t>.</w:t>
            </w:r>
          </w:p>
        </w:tc>
      </w:tr>
    </w:tbl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2057" w:rsidRPr="00DA23AF" w:rsidTr="00B971B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662057" w:rsidRPr="00DA23AF" w:rsidRDefault="006B766E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2057" w:rsidRPr="00DA23AF" w:rsidTr="00B971B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057" w:rsidRPr="00DA23AF" w:rsidRDefault="00662057" w:rsidP="00B971B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Előadó:</w:t>
            </w:r>
            <w:r w:rsidRPr="00DA23AF">
              <w:rPr>
                <w:rFonts w:ascii="Book Antiqua" w:hAnsi="Book Antiqua"/>
              </w:rPr>
              <w:t xml:space="preserve"> Dr. Bihari Mihály professor emeritus</w:t>
            </w:r>
            <w:r w:rsidR="00782D9E" w:rsidRPr="00DA23AF">
              <w:rPr>
                <w:rFonts w:ascii="Book Antiqua" w:hAnsi="Book Antiqua"/>
              </w:rPr>
              <w:t xml:space="preserve"> és Dr. Antal Attila </w:t>
            </w:r>
            <w:r w:rsidR="00751C59" w:rsidRPr="00DA23AF">
              <w:rPr>
                <w:rFonts w:ascii="Book Antiqua" w:hAnsi="Book Antiqua"/>
              </w:rPr>
              <w:t>adjunktus</w:t>
            </w:r>
          </w:p>
        </w:tc>
      </w:tr>
    </w:tbl>
    <w:p w:rsidR="00662057" w:rsidRPr="00DA23AF" w:rsidRDefault="00662057" w:rsidP="00662057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662057" w:rsidRPr="00DA23AF" w:rsidRDefault="00662057" w:rsidP="00ED0DC6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1B7822" w:rsidRDefault="001B7822">
      <w:pPr>
        <w:spacing w:after="200" w:line="276" w:lineRule="auto"/>
        <w:ind w:firstLine="0"/>
        <w:jc w:val="left"/>
      </w:pPr>
      <w:r w:rsidRPr="00DA23AF">
        <w:br w:type="page"/>
      </w:r>
    </w:p>
    <w:p w:rsidR="00E367B4" w:rsidRPr="00DA23AF" w:rsidRDefault="00E367B4" w:rsidP="00E367B4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280"/>
      </w:tblGrid>
      <w:tr w:rsidR="00E367B4" w:rsidRPr="00DA23AF" w:rsidTr="00A57E86">
        <w:trPr>
          <w:cantSplit/>
          <w:trHeight w:val="466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pStyle w:val="Cmsor1"/>
              <w:spacing w:after="0" w:line="240" w:lineRule="auto"/>
              <w:ind w:firstLine="0"/>
              <w:jc w:val="center"/>
              <w:rPr>
                <w:b/>
                <w:sz w:val="48"/>
                <w:szCs w:val="48"/>
                <w:lang w:eastAsia="en-US"/>
              </w:rPr>
            </w:pPr>
            <w:r w:rsidRPr="00DA23AF">
              <w:rPr>
                <w:b/>
                <w:sz w:val="48"/>
                <w:szCs w:val="48"/>
                <w:lang w:eastAsia="en-US"/>
              </w:rPr>
              <w:t>A MAI MAGYAR</w:t>
            </w:r>
          </w:p>
          <w:p w:rsidR="00E367B4" w:rsidRPr="00DA23AF" w:rsidRDefault="00E367B4" w:rsidP="00A57E86">
            <w:pPr>
              <w:pStyle w:val="Cmsor1"/>
              <w:spacing w:after="0" w:line="240" w:lineRule="auto"/>
              <w:ind w:firstLine="0"/>
              <w:jc w:val="center"/>
              <w:rPr>
                <w:b/>
                <w:sz w:val="48"/>
                <w:szCs w:val="48"/>
                <w:lang w:eastAsia="en-US"/>
              </w:rPr>
            </w:pPr>
            <w:r w:rsidRPr="00DA23AF">
              <w:rPr>
                <w:b/>
                <w:sz w:val="48"/>
                <w:szCs w:val="48"/>
                <w:lang w:eastAsia="en-US"/>
              </w:rPr>
              <w:t>TÁRSADALOM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DA23AF">
              <w:rPr>
                <w:sz w:val="22"/>
                <w:szCs w:val="22"/>
                <w:lang w:eastAsia="en-US"/>
              </w:rPr>
              <w:t>leckekönyvi rövidítés</w:t>
            </w:r>
            <w:r w:rsidRPr="00DA23AF">
              <w:rPr>
                <w:sz w:val="20"/>
                <w:szCs w:val="20"/>
                <w:lang w:eastAsia="en-US"/>
              </w:rPr>
              <w:t>: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DA23AF">
              <w:rPr>
                <w:b/>
                <w:bCs/>
                <w:sz w:val="32"/>
                <w:lang w:eastAsia="en-US"/>
              </w:rPr>
              <w:t>BP3-MMT</w:t>
            </w:r>
          </w:p>
        </w:tc>
      </w:tr>
      <w:tr w:rsidR="00E367B4" w:rsidRPr="00DA23AF" w:rsidTr="00A57E86">
        <w:trPr>
          <w:cantSplit/>
          <w:trHeight w:val="399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Második</w:t>
            </w:r>
            <w:r w:rsidRPr="00DA23AF">
              <w:rPr>
                <w:lang w:eastAsia="en-US"/>
              </w:rPr>
              <w:t xml:space="preserve"> szemeszter</w:t>
            </w:r>
          </w:p>
        </w:tc>
        <w:tc>
          <w:tcPr>
            <w:tcW w:w="2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7B4" w:rsidRPr="00DA23AF" w:rsidRDefault="00E367B4" w:rsidP="00A57E86">
            <w:pPr>
              <w:spacing w:after="0" w:line="25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</w:tbl>
    <w:p w:rsidR="00E367B4" w:rsidRPr="00DA23AF" w:rsidRDefault="00E367B4" w:rsidP="00E367B4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367B4" w:rsidRPr="00DA23AF" w:rsidTr="00A57E86">
        <w:trPr>
          <w:trHeight w:val="4259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  <w:bCs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lang w:eastAsia="en-US"/>
              </w:rPr>
              <w:t>Az előadások tematikája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A félév menete, követelmények, vizsga, irodalom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A szociológia, mint tudomány – a szociológia fogalma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Társadalmi szerkezet és rétegződés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Társadalmi szerkezet és rétegződés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Társadalmi egyenlőtlenség és szegénység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Munkaerőpiaci tendenciák, munkanélküliség, közfoglalkoztatás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Társadalom az időben: demográfia, házasság, gyerekvállalás, család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Vándorlás, kivándorlás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Oktatás, kulturális tőke, elitek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Életmód, életminőség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Az idősek problémái, nyugdíjasok Magyarországon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Fiatalok problémái, ifjúsági társadalom rétegződése</w:t>
            </w:r>
          </w:p>
          <w:p w:rsidR="00E367B4" w:rsidRPr="00766686" w:rsidRDefault="00E367B4" w:rsidP="00E367B4">
            <w:pPr>
              <w:pStyle w:val="Listaszerbekezds"/>
              <w:numPr>
                <w:ilvl w:val="0"/>
                <w:numId w:val="14"/>
              </w:numPr>
              <w:spacing w:after="0"/>
              <w:ind w:left="714" w:hanging="357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Magyar Ifjúságkutatás 20</w:t>
            </w:r>
            <w:r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20</w:t>
            </w: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leg</w:t>
            </w: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friss</w:t>
            </w:r>
            <w:r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>ebb</w:t>
            </w:r>
            <w:r w:rsidRPr="00766686">
              <w:rPr>
                <w:rFonts w:ascii="Book Antiqua" w:eastAsiaTheme="minorEastAsia" w:hAnsi="Book Antiqua" w:cs="Arial"/>
                <w:color w:val="000000" w:themeColor="text1"/>
                <w:kern w:val="24"/>
                <w:sz w:val="24"/>
                <w:szCs w:val="24"/>
              </w:rPr>
              <w:t xml:space="preserve"> eredményei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  <w:bCs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lang w:eastAsia="en-US"/>
              </w:rPr>
              <w:t>Tananyag és a vizsga anyaga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lang w:eastAsia="en-US"/>
              </w:rPr>
              <w:t>A mai magyar társadalom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rPr>
          <w:trHeight w:val="686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  <w:bCs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lang w:eastAsia="en-US"/>
              </w:rPr>
              <w:t>Kötelező irodalom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proofErr w:type="spellStart"/>
            <w:r w:rsidRPr="00DA23AF">
              <w:rPr>
                <w:rFonts w:ascii="Book Antiqua" w:hAnsi="Book Antiqua"/>
                <w:lang w:eastAsia="en-US"/>
              </w:rPr>
              <w:t>Valuch</w:t>
            </w:r>
            <w:proofErr w:type="spellEnd"/>
            <w:r w:rsidRPr="00DA23AF">
              <w:rPr>
                <w:rFonts w:ascii="Book Antiqua" w:hAnsi="Book Antiqua"/>
                <w:lang w:eastAsia="en-US"/>
              </w:rPr>
              <w:t xml:space="preserve"> Tibor: </w:t>
            </w:r>
            <w:r w:rsidRPr="00DA23AF">
              <w:rPr>
                <w:rFonts w:ascii="Book Antiqua" w:hAnsi="Book Antiqua"/>
                <w:i/>
                <w:lang w:eastAsia="en-US"/>
              </w:rPr>
              <w:t>A jelenkori magyar társadalom</w:t>
            </w:r>
            <w:r w:rsidRPr="00DA23AF">
              <w:rPr>
                <w:rFonts w:ascii="Book Antiqua" w:hAnsi="Book Antiqua"/>
                <w:lang w:eastAsia="en-US"/>
              </w:rPr>
              <w:t>. Budapest, Osiris Kiadó, 2015.</w:t>
            </w:r>
          </w:p>
          <w:p w:rsidR="00E367B4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proofErr w:type="spellStart"/>
            <w:r w:rsidRPr="00DA23AF">
              <w:rPr>
                <w:rFonts w:ascii="Book Antiqua" w:hAnsi="Book Antiqua"/>
                <w:lang w:eastAsia="en-US"/>
              </w:rPr>
              <w:t>Andorka</w:t>
            </w:r>
            <w:proofErr w:type="spellEnd"/>
            <w:r w:rsidRPr="00DA23AF">
              <w:rPr>
                <w:rFonts w:ascii="Book Antiqua" w:hAnsi="Book Antiqua"/>
                <w:lang w:eastAsia="en-US"/>
              </w:rPr>
              <w:t xml:space="preserve"> Rudolf: </w:t>
            </w:r>
            <w:r w:rsidRPr="00DA23AF">
              <w:rPr>
                <w:rFonts w:ascii="Book Antiqua" w:hAnsi="Book Antiqua"/>
                <w:i/>
                <w:lang w:eastAsia="en-US"/>
              </w:rPr>
              <w:t>Bevezetés a szociológiába</w:t>
            </w:r>
            <w:r w:rsidRPr="00DA23AF">
              <w:rPr>
                <w:rFonts w:ascii="Book Antiqua" w:hAnsi="Book Antiqua"/>
                <w:lang w:eastAsia="en-US"/>
              </w:rPr>
              <w:t>. Osiris Kiadó, Budapest, 2006.</w:t>
            </w:r>
          </w:p>
          <w:p w:rsidR="00E367B4" w:rsidRPr="00766686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  <w:lang w:eastAsia="en-US"/>
              </w:rPr>
            </w:pPr>
            <w:r w:rsidRPr="00766686">
              <w:rPr>
                <w:rFonts w:ascii="Book Antiqua" w:hAnsi="Book Antiqua"/>
                <w:b/>
                <w:lang w:eastAsia="en-US"/>
              </w:rPr>
              <w:t>Ajánlott irodalom:</w:t>
            </w:r>
          </w:p>
          <w:p w:rsidR="00E367B4" w:rsidRDefault="00E367B4" w:rsidP="00A57E86">
            <w:pPr>
              <w:widowControl w:val="0"/>
              <w:spacing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Kovách Imre (szerk.): </w:t>
            </w:r>
            <w:r w:rsidRPr="009F3D6A">
              <w:rPr>
                <w:rStyle w:val="booktitle"/>
                <w:i/>
                <w:iCs/>
              </w:rPr>
              <w:t>Mobilitás és integráció a magyar társadalomban</w:t>
            </w:r>
            <w:r w:rsidRPr="00DC4CAA">
              <w:rPr>
                <w:rStyle w:val="booktitle"/>
              </w:rPr>
              <w:t xml:space="preserve"> </w:t>
            </w:r>
            <w:r w:rsidRPr="00602DFD">
              <w:rPr>
                <w:rFonts w:ascii="Garamond" w:hAnsi="Garamond" w:cs="Arial"/>
              </w:rPr>
              <w:t>Budapest, TK –</w:t>
            </w:r>
            <w:r>
              <w:rPr>
                <w:rFonts w:ascii="Garamond" w:hAnsi="Garamond" w:cs="Arial"/>
              </w:rPr>
              <w:t>Argumentum Kiadó</w:t>
            </w:r>
            <w:r w:rsidRPr="00602DFD">
              <w:rPr>
                <w:rFonts w:ascii="Garamond" w:hAnsi="Garamond" w:cs="Arial"/>
              </w:rPr>
              <w:t>, 20</w:t>
            </w:r>
            <w:r>
              <w:rPr>
                <w:rFonts w:ascii="Garamond" w:hAnsi="Garamond" w:cs="Arial"/>
              </w:rPr>
              <w:t>20</w:t>
            </w:r>
            <w:r w:rsidRPr="00602DFD">
              <w:rPr>
                <w:rFonts w:ascii="Garamond" w:hAnsi="Garamond" w:cs="Arial"/>
              </w:rPr>
              <w:t>.</w:t>
            </w:r>
          </w:p>
          <w:p w:rsidR="00E367B4" w:rsidRPr="00602DFD" w:rsidRDefault="00E367B4" w:rsidP="00A57E86">
            <w:pPr>
              <w:widowControl w:val="0"/>
              <w:spacing w:line="240" w:lineRule="auto"/>
              <w:rPr>
                <w:rFonts w:ascii="Garamond" w:hAnsi="Garamond" w:cs="Arial"/>
              </w:rPr>
            </w:pPr>
            <w:r w:rsidRPr="00602DFD">
              <w:rPr>
                <w:rFonts w:ascii="Garamond" w:hAnsi="Garamond" w:cs="Arial"/>
              </w:rPr>
              <w:t xml:space="preserve">Kovách Imre (szerk.): </w:t>
            </w:r>
            <w:r w:rsidRPr="00602DFD">
              <w:rPr>
                <w:rFonts w:ascii="Garamond" w:hAnsi="Garamond" w:cs="Arial"/>
                <w:i/>
                <w:iCs/>
              </w:rPr>
              <w:t>Társadalmi integráció. Az egyenlőtlenségek, az együttműködés, az újraelosztás és a hatalom szerkezete a magyar társadalomban</w:t>
            </w:r>
            <w:r w:rsidRPr="00602DFD">
              <w:rPr>
                <w:rFonts w:ascii="Garamond" w:hAnsi="Garamond" w:cs="Arial"/>
              </w:rPr>
              <w:t xml:space="preserve">. Budapest, MTA TK SZI–Belvedere, 2017. </w:t>
            </w:r>
          </w:p>
          <w:p w:rsidR="00E367B4" w:rsidRPr="00602DFD" w:rsidRDefault="00E367B4" w:rsidP="00A57E86">
            <w:pPr>
              <w:widowControl w:val="0"/>
              <w:spacing w:line="240" w:lineRule="auto"/>
              <w:rPr>
                <w:rFonts w:ascii="Garamond" w:hAnsi="Garamond" w:cs="Arial"/>
              </w:rPr>
            </w:pPr>
            <w:r w:rsidRPr="00602DFD">
              <w:rPr>
                <w:rFonts w:ascii="Garamond" w:hAnsi="Garamond" w:cs="Arial"/>
              </w:rPr>
              <w:t xml:space="preserve">Kovách Imre, </w:t>
            </w:r>
            <w:proofErr w:type="spellStart"/>
            <w:r w:rsidRPr="00602DFD">
              <w:rPr>
                <w:rFonts w:ascii="Garamond" w:hAnsi="Garamond" w:cs="Arial"/>
              </w:rPr>
              <w:t>Dupcsik</w:t>
            </w:r>
            <w:proofErr w:type="spellEnd"/>
            <w:r w:rsidRPr="00602DFD">
              <w:rPr>
                <w:rFonts w:ascii="Garamond" w:hAnsi="Garamond" w:cs="Arial"/>
              </w:rPr>
              <w:t xml:space="preserve"> Csaba, P. Tóth Tamás, Takács Judit (szerk.): </w:t>
            </w:r>
            <w:r w:rsidRPr="00602DFD">
              <w:rPr>
                <w:rFonts w:ascii="Garamond" w:hAnsi="Garamond" w:cs="Arial"/>
                <w:i/>
                <w:iCs/>
              </w:rPr>
              <w:t>Társadalmi integráció a jelenkori Magyarországon</w:t>
            </w:r>
            <w:r w:rsidRPr="00602DFD">
              <w:rPr>
                <w:rFonts w:ascii="Garamond" w:hAnsi="Garamond" w:cs="Arial"/>
              </w:rPr>
              <w:t>. Budapest, MTA TK SZI, 2012.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r w:rsidRPr="00602DFD">
              <w:rPr>
                <w:rFonts w:ascii="Garamond" w:hAnsi="Garamond" w:cs="Arial"/>
              </w:rPr>
              <w:t xml:space="preserve">Kolosi Tamás – </w:t>
            </w:r>
            <w:r>
              <w:rPr>
                <w:rFonts w:ascii="Garamond" w:hAnsi="Garamond" w:cs="Arial"/>
              </w:rPr>
              <w:t xml:space="preserve">Szelényi Iván – </w:t>
            </w:r>
            <w:r w:rsidRPr="00602DFD">
              <w:rPr>
                <w:rFonts w:ascii="Garamond" w:hAnsi="Garamond" w:cs="Arial"/>
              </w:rPr>
              <w:t xml:space="preserve">Tóth István György (szerk.): </w:t>
            </w:r>
            <w:r w:rsidRPr="00602DFD">
              <w:rPr>
                <w:rFonts w:ascii="Garamond" w:hAnsi="Garamond" w:cs="Arial"/>
                <w:i/>
                <w:iCs/>
              </w:rPr>
              <w:t>Társadalmi riport</w:t>
            </w:r>
            <w:r w:rsidRPr="00602DFD">
              <w:rPr>
                <w:rFonts w:ascii="Garamond" w:hAnsi="Garamond" w:cs="Arial"/>
              </w:rPr>
              <w:t>. Budapest, TÁRKI, 20</w:t>
            </w:r>
            <w:r>
              <w:rPr>
                <w:rFonts w:ascii="Garamond" w:hAnsi="Garamond" w:cs="Arial"/>
              </w:rPr>
              <w:t>20</w:t>
            </w:r>
            <w:r w:rsidRPr="00602DFD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  <w:hyperlink r:id="rId5" w:anchor="2020" w:history="1">
              <w:r w:rsidRPr="006A3D10">
                <w:rPr>
                  <w:rStyle w:val="Hiperhivatkozs"/>
                  <w:rFonts w:ascii="Garamond" w:hAnsi="Garamond" w:cs="Arial"/>
                </w:rPr>
                <w:t>https://tarki.hu/tarsadalmi-riport#2020</w:t>
              </w:r>
            </w:hyperlink>
            <w:r>
              <w:rPr>
                <w:rFonts w:ascii="Garamond" w:hAnsi="Garamond" w:cs="Arial"/>
              </w:rPr>
              <w:t xml:space="preserve"> 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lang w:eastAsia="en-US"/>
              </w:rPr>
              <w:t>A tárgyat oktató tanszék: Politikatudományi Intézet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Intézetigazgató: Dr. Arató Krisztina egyetemi tanár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7655"/>
        <w:gridCol w:w="1417"/>
        <w:gridCol w:w="70"/>
        <w:gridCol w:w="70"/>
      </w:tblGrid>
      <w:tr w:rsidR="00E367B4" w:rsidRPr="00DA23AF" w:rsidTr="00A57E86">
        <w:trPr>
          <w:gridBefore w:val="1"/>
          <w:wBefore w:w="70" w:type="dxa"/>
        </w:trPr>
        <w:tc>
          <w:tcPr>
            <w:tcW w:w="9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lang w:eastAsia="en-US"/>
              </w:rPr>
              <w:t xml:space="preserve">Előadó: </w:t>
            </w:r>
            <w:r w:rsidRPr="00DA23AF">
              <w:rPr>
                <w:rFonts w:ascii="Book Antiqua" w:hAnsi="Book Antiqua"/>
                <w:lang w:eastAsia="en-US"/>
              </w:rPr>
              <w:t xml:space="preserve">Dr. Szabó Andrea egyetemi adjunktus </w:t>
            </w:r>
          </w:p>
        </w:tc>
      </w:tr>
      <w:tr w:rsidR="00E367B4" w:rsidRPr="00DA23AF" w:rsidTr="00A57E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0" w:type="dxa"/>
          <w:cantSplit/>
          <w:trHeight w:val="466"/>
        </w:trPr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sz w:val="48"/>
                <w:lang w:eastAsia="en-US"/>
              </w:rPr>
              <w:lastRenderedPageBreak/>
              <w:t>KÖZVÉLEMÉNY-KUTATÁS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pStyle w:val="Cmsor3"/>
              <w:ind w:firstLine="0"/>
              <w:jc w:val="left"/>
              <w:rPr>
                <w:rFonts w:ascii="Book Antiqua" w:hAnsi="Book Antiqua"/>
                <w:color w:val="auto"/>
                <w:sz w:val="20"/>
                <w:lang w:eastAsia="en-US"/>
              </w:rPr>
            </w:pPr>
            <w:r w:rsidRPr="00DA23AF">
              <w:rPr>
                <w:rFonts w:ascii="Book Antiqua" w:hAnsi="Book Antiqua"/>
                <w:color w:val="auto"/>
                <w:sz w:val="22"/>
                <w:lang w:eastAsia="en-US"/>
              </w:rPr>
              <w:t>leckekönyvi rövidítés</w:t>
            </w:r>
            <w:r w:rsidRPr="00DA23AF">
              <w:rPr>
                <w:rFonts w:ascii="Book Antiqua" w:hAnsi="Book Antiqua"/>
                <w:color w:val="auto"/>
                <w:sz w:val="20"/>
                <w:lang w:eastAsia="en-US"/>
              </w:rPr>
              <w:t>: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BP3</w:t>
            </w:r>
            <w:r w:rsidRPr="00DA23AF">
              <w:rPr>
                <w:rFonts w:ascii="Book Antiqua" w:hAnsi="Book Antiqua"/>
                <w:b/>
                <w:lang w:eastAsia="en-US"/>
              </w:rPr>
              <w:t>-KVK.</w:t>
            </w:r>
          </w:p>
        </w:tc>
      </w:tr>
      <w:tr w:rsidR="00E367B4" w:rsidRPr="00DA23AF" w:rsidTr="00A57E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0" w:type="dxa"/>
          <w:cantSplit/>
          <w:trHeight w:val="465"/>
        </w:trPr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28"/>
                <w:lang w:eastAsia="en-US"/>
              </w:rPr>
            </w:pPr>
            <w:r>
              <w:rPr>
                <w:rFonts w:ascii="Book Antiqua" w:hAnsi="Book Antiqua"/>
                <w:bCs/>
                <w:lang w:eastAsia="en-US"/>
              </w:rPr>
              <w:t>Második</w:t>
            </w:r>
            <w:r w:rsidRPr="00DA23AF">
              <w:rPr>
                <w:rFonts w:ascii="Book Antiqua" w:hAnsi="Book Antiqua"/>
                <w:bCs/>
                <w:lang w:eastAsia="en-US"/>
              </w:rPr>
              <w:t xml:space="preserve"> szemeszter</w:t>
            </w:r>
          </w:p>
        </w:tc>
        <w:tc>
          <w:tcPr>
            <w:tcW w:w="14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7B4" w:rsidRPr="00DA23AF" w:rsidRDefault="00E367B4" w:rsidP="00A57E86">
            <w:pPr>
              <w:spacing w:after="0" w:line="276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</w:p>
        </w:tc>
      </w:tr>
      <w:tr w:rsidR="00E367B4" w:rsidRPr="00DA23AF" w:rsidTr="00A57E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0" w:type="dxa"/>
        </w:trPr>
        <w:tc>
          <w:tcPr>
            <w:tcW w:w="9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DA23AF">
              <w:rPr>
                <w:rFonts w:ascii="Book Antiqua" w:hAnsi="Book Antiqua"/>
                <w:b/>
                <w:lang w:eastAsia="en-US"/>
              </w:rPr>
              <w:t>Az előadások tematikája</w:t>
            </w:r>
          </w:p>
        </w:tc>
      </w:tr>
      <w:tr w:rsidR="00E367B4" w:rsidRPr="00DA23AF" w:rsidTr="00A57E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0" w:type="dxa"/>
          <w:trHeight w:val="3832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félév menete, követelmények, vizsga, irodalom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társadalomtudományi kutatásokról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társadalomtudományi kutatás elmélete, típusai I.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társadalomtudományi kutatás típusai II.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társadalomtudományi kutatás tervezése (kutatási terv)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Kérdőívezés, kérdezési technikák – személyes, telefonos, online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társadalomtudományi kutatások kvalitatív eszközökkel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120" w:line="360" w:lineRule="atLeast"/>
              <w:contextualSpacing/>
              <w:jc w:val="both"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közvélemény fogalma és alakulása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politikai közvélemény-kutatás alapkérdései: kit mérünk? mit mérünk? mivel mérjük?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politikai közvélemény-kutatásokkal kapcsolatos hatások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politikai preferenciák alakulása 2010 előtt</w:t>
            </w:r>
          </w:p>
          <w:p w:rsidR="00E367B4" w:rsidRPr="00CA451A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politikai preferenciák alakulása 2010 után</w:t>
            </w:r>
          </w:p>
          <w:p w:rsidR="00E367B4" w:rsidRPr="00DA23AF" w:rsidRDefault="00E367B4" w:rsidP="00E367B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CA451A">
              <w:rPr>
                <w:rFonts w:ascii="Book Antiqua" w:eastAsiaTheme="minorEastAsia" w:hAnsi="Book Antiqua" w:cs="Arial"/>
                <w:color w:val="000000" w:themeColor="text1"/>
                <w:kern w:val="24"/>
              </w:rPr>
              <w:t>A közvéleménykutatások legfrissebb tendenciái – vendégelőadó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DA23AF">
              <w:rPr>
                <w:rFonts w:ascii="Book Antiqua" w:hAnsi="Book Antiqua"/>
                <w:b/>
                <w:lang w:eastAsia="en-US"/>
              </w:rPr>
              <w:t>Tananyag és a vizsga anyaga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lang w:eastAsia="en-US"/>
              </w:rPr>
              <w:t>A Közvélemény-kutatás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DA23AF">
              <w:rPr>
                <w:rFonts w:ascii="Book Antiqua" w:hAnsi="Book Antiqua"/>
                <w:b/>
                <w:lang w:eastAsia="en-US"/>
              </w:rPr>
              <w:t>Kötelező irodalom</w:t>
            </w:r>
          </w:p>
          <w:p w:rsidR="00E367B4" w:rsidRDefault="00E367B4" w:rsidP="00A57E86">
            <w:pPr>
              <w:widowControl w:val="0"/>
              <w:spacing w:after="60" w:line="240" w:lineRule="auto"/>
              <w:ind w:left="1"/>
              <w:rPr>
                <w:rFonts w:ascii="Garamond" w:hAnsi="Garamond"/>
              </w:rPr>
            </w:pPr>
            <w:r w:rsidRPr="001220AE">
              <w:rPr>
                <w:rFonts w:ascii="Garamond" w:hAnsi="Garamond"/>
              </w:rPr>
              <w:t>Szabó Andrea: A kérdőív</w:t>
            </w:r>
            <w:r>
              <w:rPr>
                <w:rFonts w:ascii="Garamond" w:hAnsi="Garamond"/>
              </w:rPr>
              <w:t>es kérdezés gyakorlata</w:t>
            </w:r>
            <w:r w:rsidRPr="001220AE">
              <w:rPr>
                <w:rFonts w:ascii="Garamond" w:hAnsi="Garamond"/>
              </w:rPr>
              <w:t xml:space="preserve">. In: Jakab András, Sebők Miklós (szerk.): </w:t>
            </w:r>
            <w:r>
              <w:rPr>
                <w:rFonts w:ascii="Garamond" w:hAnsi="Garamond"/>
                <w:i/>
                <w:iCs/>
              </w:rPr>
              <w:t>Empirikus jogi kutatások</w:t>
            </w:r>
            <w:r w:rsidRPr="001220AE">
              <w:rPr>
                <w:rFonts w:ascii="Garamond" w:hAnsi="Garamond"/>
                <w:i/>
                <w:iCs/>
              </w:rPr>
              <w:t xml:space="preserve"> </w:t>
            </w:r>
            <w:r w:rsidRPr="001220AE">
              <w:rPr>
                <w:rFonts w:ascii="Garamond" w:hAnsi="Garamond"/>
              </w:rPr>
              <w:t xml:space="preserve">Budapest, </w:t>
            </w:r>
            <w:r>
              <w:rPr>
                <w:rFonts w:ascii="Garamond" w:hAnsi="Garamond"/>
              </w:rPr>
              <w:t>Osiris tankönyvek,</w:t>
            </w:r>
            <w:r w:rsidRPr="001220AE">
              <w:rPr>
                <w:rFonts w:ascii="Garamond" w:hAnsi="Garamond"/>
              </w:rPr>
              <w:t xml:space="preserve"> 20</w:t>
            </w:r>
            <w:r>
              <w:rPr>
                <w:rFonts w:ascii="Garamond" w:hAnsi="Garamond"/>
              </w:rPr>
              <w:t>20</w:t>
            </w:r>
            <w:r w:rsidRPr="001220A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275–300. o. </w:t>
            </w:r>
          </w:p>
          <w:p w:rsidR="00E367B4" w:rsidRDefault="00E367B4" w:rsidP="00A57E86">
            <w:pPr>
              <w:widowControl w:val="0"/>
              <w:spacing w:after="60" w:line="240" w:lineRule="auto"/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Szabó Gabriella: A kutatási terv. </w:t>
            </w:r>
            <w:r w:rsidRPr="001220AE">
              <w:rPr>
                <w:rFonts w:ascii="Garamond" w:hAnsi="Garamond"/>
              </w:rPr>
              <w:t xml:space="preserve">In: Jakab András, Sebők Miklós (szerk.): </w:t>
            </w:r>
            <w:r>
              <w:rPr>
                <w:rFonts w:ascii="Garamond" w:hAnsi="Garamond"/>
                <w:i/>
                <w:iCs/>
              </w:rPr>
              <w:t>Empirikus jogi kutatások</w:t>
            </w:r>
            <w:r w:rsidRPr="001220AE">
              <w:rPr>
                <w:rFonts w:ascii="Garamond" w:hAnsi="Garamond"/>
                <w:i/>
                <w:iCs/>
              </w:rPr>
              <w:t xml:space="preserve"> </w:t>
            </w:r>
            <w:r w:rsidRPr="001220AE">
              <w:rPr>
                <w:rFonts w:ascii="Garamond" w:hAnsi="Garamond"/>
              </w:rPr>
              <w:t xml:space="preserve">Budapest, </w:t>
            </w:r>
            <w:r>
              <w:rPr>
                <w:rFonts w:ascii="Garamond" w:hAnsi="Garamond"/>
              </w:rPr>
              <w:t>Osiris tankönyvek,</w:t>
            </w:r>
            <w:r w:rsidRPr="001220AE">
              <w:rPr>
                <w:rFonts w:ascii="Garamond" w:hAnsi="Garamond"/>
              </w:rPr>
              <w:t xml:space="preserve"> 20</w:t>
            </w:r>
            <w:r>
              <w:rPr>
                <w:rFonts w:ascii="Garamond" w:hAnsi="Garamond"/>
              </w:rPr>
              <w:t>20</w:t>
            </w:r>
            <w:r w:rsidRPr="001220A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55–74. o.</w:t>
            </w:r>
          </w:p>
          <w:p w:rsidR="00E367B4" w:rsidRDefault="00E367B4" w:rsidP="00A57E86">
            <w:pPr>
              <w:widowControl w:val="0"/>
              <w:spacing w:after="60" w:line="240" w:lineRule="auto"/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Ságvári Bence: A fókuszcsoport. </w:t>
            </w:r>
            <w:r w:rsidRPr="001220AE">
              <w:rPr>
                <w:rFonts w:ascii="Garamond" w:hAnsi="Garamond"/>
              </w:rPr>
              <w:t xml:space="preserve">In: Jakab András, Sebők Miklós (szerk.): </w:t>
            </w:r>
            <w:r>
              <w:rPr>
                <w:rFonts w:ascii="Garamond" w:hAnsi="Garamond"/>
                <w:i/>
                <w:iCs/>
              </w:rPr>
              <w:t>Empirikus jogi kutatások</w:t>
            </w:r>
            <w:r w:rsidRPr="001220AE">
              <w:rPr>
                <w:rFonts w:ascii="Garamond" w:hAnsi="Garamond"/>
                <w:i/>
                <w:iCs/>
              </w:rPr>
              <w:t xml:space="preserve"> </w:t>
            </w:r>
            <w:r w:rsidRPr="001220AE">
              <w:rPr>
                <w:rFonts w:ascii="Garamond" w:hAnsi="Garamond"/>
              </w:rPr>
              <w:t xml:space="preserve">Budapest, </w:t>
            </w:r>
            <w:r>
              <w:rPr>
                <w:rFonts w:ascii="Garamond" w:hAnsi="Garamond"/>
              </w:rPr>
              <w:t>Osiris tankönyvek,</w:t>
            </w:r>
            <w:r w:rsidRPr="001220AE">
              <w:rPr>
                <w:rFonts w:ascii="Garamond" w:hAnsi="Garamond"/>
              </w:rPr>
              <w:t xml:space="preserve"> 20</w:t>
            </w:r>
            <w:r>
              <w:rPr>
                <w:rFonts w:ascii="Garamond" w:hAnsi="Garamond"/>
              </w:rPr>
              <w:t>20</w:t>
            </w:r>
            <w:r w:rsidRPr="001220A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409–432. o.</w:t>
            </w:r>
          </w:p>
          <w:p w:rsidR="00E367B4" w:rsidRPr="001220AE" w:rsidRDefault="00E367B4" w:rsidP="00A57E86">
            <w:pPr>
              <w:widowControl w:val="0"/>
              <w:spacing w:after="60" w:line="240" w:lineRule="auto"/>
              <w:ind w:left="1"/>
              <w:rPr>
                <w:rFonts w:ascii="Garamond" w:hAnsi="Garamond"/>
              </w:rPr>
            </w:pPr>
            <w:r w:rsidRPr="001220AE">
              <w:rPr>
                <w:rFonts w:ascii="Garamond" w:hAnsi="Garamond"/>
              </w:rPr>
              <w:t xml:space="preserve">Veres, Z. – Hoffmann, M. – Kozák, Á. (2016): </w:t>
            </w:r>
            <w:r w:rsidRPr="001220AE">
              <w:rPr>
                <w:rFonts w:ascii="Garamond" w:hAnsi="Garamond"/>
                <w:i/>
                <w:iCs/>
              </w:rPr>
              <w:t>Bevezetés a piackutatásba</w:t>
            </w:r>
            <w:r w:rsidRPr="001220AE">
              <w:rPr>
                <w:rFonts w:ascii="Garamond" w:hAnsi="Garamond"/>
              </w:rPr>
              <w:t>. Budapest, Akadémiai Kiadó. I/3. II/4. 1-4 és 9-10; II/5 1-4. III/10.</w:t>
            </w:r>
          </w:p>
          <w:p w:rsidR="00E367B4" w:rsidRPr="001220AE" w:rsidRDefault="00E367B4" w:rsidP="00A57E86">
            <w:pPr>
              <w:widowControl w:val="0"/>
              <w:spacing w:after="60" w:line="240" w:lineRule="auto"/>
              <w:ind w:left="1"/>
              <w:rPr>
                <w:rFonts w:ascii="Garamond" w:hAnsi="Garamond"/>
              </w:rPr>
            </w:pPr>
            <w:r w:rsidRPr="001220AE">
              <w:rPr>
                <w:rFonts w:ascii="Garamond" w:hAnsi="Garamond"/>
              </w:rPr>
              <w:t xml:space="preserve">Angelusz Róbert: </w:t>
            </w:r>
            <w:r w:rsidRPr="001220AE">
              <w:rPr>
                <w:rFonts w:ascii="Garamond" w:hAnsi="Garamond"/>
                <w:i/>
                <w:iCs/>
              </w:rPr>
              <w:t>A láthatóság görbe tükrei</w:t>
            </w:r>
            <w:r w:rsidRPr="001220AE">
              <w:rPr>
                <w:rFonts w:ascii="Garamond" w:hAnsi="Garamond"/>
              </w:rPr>
              <w:t>, Budapest, Új Mandátum Könyvkiadó, 2000. 1</w:t>
            </w:r>
            <w:proofErr w:type="gramStart"/>
            <w:r w:rsidRPr="001220AE">
              <w:rPr>
                <w:rFonts w:ascii="Garamond" w:hAnsi="Garamond"/>
              </w:rPr>
              <w:t>.,</w:t>
            </w:r>
            <w:proofErr w:type="gramEnd"/>
            <w:r w:rsidRPr="001220AE">
              <w:rPr>
                <w:rFonts w:ascii="Garamond" w:hAnsi="Garamond"/>
              </w:rPr>
              <w:t xml:space="preserve"> 5., és 6. fejezet</w:t>
            </w:r>
          </w:p>
          <w:p w:rsidR="00E367B4" w:rsidRPr="00F3207B" w:rsidRDefault="00E367B4" w:rsidP="00A57E86">
            <w:pPr>
              <w:widowControl w:val="0"/>
              <w:spacing w:after="60" w:line="240" w:lineRule="auto"/>
              <w:ind w:left="1"/>
              <w:rPr>
                <w:rFonts w:ascii="Garamond" w:hAnsi="Garamond"/>
              </w:rPr>
            </w:pPr>
            <w:proofErr w:type="spellStart"/>
            <w:r w:rsidRPr="001220AE">
              <w:rPr>
                <w:rFonts w:ascii="Garamond" w:hAnsi="Garamond"/>
              </w:rPr>
              <w:t>Babbie</w:t>
            </w:r>
            <w:proofErr w:type="spellEnd"/>
            <w:r w:rsidRPr="001220AE">
              <w:rPr>
                <w:rFonts w:ascii="Garamond" w:hAnsi="Garamond"/>
              </w:rPr>
              <w:t xml:space="preserve">, </w:t>
            </w:r>
            <w:proofErr w:type="spellStart"/>
            <w:r w:rsidRPr="001220AE">
              <w:rPr>
                <w:rFonts w:ascii="Garamond" w:hAnsi="Garamond"/>
              </w:rPr>
              <w:t>Earl</w:t>
            </w:r>
            <w:proofErr w:type="spellEnd"/>
            <w:r w:rsidRPr="001220AE">
              <w:rPr>
                <w:rFonts w:ascii="Garamond" w:hAnsi="Garamond"/>
              </w:rPr>
              <w:t xml:space="preserve">: </w:t>
            </w:r>
            <w:r w:rsidRPr="001220AE">
              <w:rPr>
                <w:rFonts w:ascii="Garamond" w:hAnsi="Garamond"/>
                <w:i/>
                <w:iCs/>
              </w:rPr>
              <w:t>A társadalomtudományi kutatás gyakorlata</w:t>
            </w:r>
            <w:r w:rsidRPr="001220AE">
              <w:rPr>
                <w:rFonts w:ascii="Garamond" w:hAnsi="Garamond"/>
              </w:rPr>
              <w:t xml:space="preserve"> Budapest, Balassi Kiadó 2001. 1–77. o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jc w:val="left"/>
        <w:rPr>
          <w:rFonts w:ascii="Book Antiqua" w:hAnsi="Book Antiqua"/>
          <w:sz w:val="28"/>
        </w:rPr>
      </w:pPr>
    </w:p>
    <w:p w:rsidR="00E367B4" w:rsidRDefault="00E367B4" w:rsidP="00E36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Garamond" w:hAnsi="Garamond"/>
        </w:rPr>
      </w:pPr>
      <w:r w:rsidRPr="00DA23AF">
        <w:rPr>
          <w:rFonts w:ascii="Book Antiqua" w:hAnsi="Book Antiqua"/>
          <w:b/>
          <w:bCs/>
          <w:sz w:val="20"/>
          <w:szCs w:val="20"/>
        </w:rPr>
        <w:t>Ajánlott irodalom</w:t>
      </w:r>
      <w:r w:rsidRPr="00CA451A">
        <w:rPr>
          <w:rFonts w:ascii="Garamond" w:hAnsi="Garamond"/>
        </w:rPr>
        <w:t xml:space="preserve"> </w:t>
      </w:r>
      <w:r w:rsidRPr="001220AE">
        <w:rPr>
          <w:rFonts w:ascii="Garamond" w:hAnsi="Garamond"/>
        </w:rPr>
        <w:t xml:space="preserve">Héra Gábor – Ligeti György: </w:t>
      </w:r>
      <w:r w:rsidRPr="001220AE">
        <w:rPr>
          <w:rFonts w:ascii="Garamond" w:hAnsi="Garamond"/>
          <w:i/>
          <w:iCs/>
        </w:rPr>
        <w:t xml:space="preserve">Módszertan. A társadalmi jelenségek kutatása. </w:t>
      </w:r>
      <w:r w:rsidRPr="001220AE">
        <w:rPr>
          <w:rFonts w:ascii="Garamond" w:hAnsi="Garamond"/>
        </w:rPr>
        <w:t>Budapest, Osiris Kiadó 2004. I., II.,</w:t>
      </w:r>
    </w:p>
    <w:p w:rsidR="00E367B4" w:rsidRDefault="00E367B4" w:rsidP="00E36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Németh Krisztina: Az interjú. </w:t>
      </w:r>
      <w:r w:rsidRPr="001220AE">
        <w:rPr>
          <w:rFonts w:ascii="Garamond" w:hAnsi="Garamond"/>
        </w:rPr>
        <w:t xml:space="preserve">In: Jakab András, Sebők Miklós (szerk.): </w:t>
      </w:r>
      <w:r>
        <w:rPr>
          <w:rFonts w:ascii="Garamond" w:hAnsi="Garamond"/>
          <w:i/>
          <w:iCs/>
        </w:rPr>
        <w:t>Empirikus jogi kutatások</w:t>
      </w:r>
      <w:r w:rsidRPr="001220AE">
        <w:rPr>
          <w:rFonts w:ascii="Garamond" w:hAnsi="Garamond"/>
          <w:i/>
          <w:iCs/>
        </w:rPr>
        <w:t xml:space="preserve"> </w:t>
      </w:r>
      <w:r w:rsidRPr="001220AE">
        <w:rPr>
          <w:rFonts w:ascii="Garamond" w:hAnsi="Garamond"/>
        </w:rPr>
        <w:t xml:space="preserve">Budapest, </w:t>
      </w:r>
      <w:r>
        <w:rPr>
          <w:rFonts w:ascii="Garamond" w:hAnsi="Garamond"/>
        </w:rPr>
        <w:t>Osiris tankönyvek,</w:t>
      </w:r>
      <w:r w:rsidRPr="001220AE">
        <w:rPr>
          <w:rFonts w:ascii="Garamond" w:hAnsi="Garamond"/>
        </w:rPr>
        <w:t xml:space="preserve"> 20</w:t>
      </w:r>
      <w:r>
        <w:rPr>
          <w:rFonts w:ascii="Garamond" w:hAnsi="Garamond"/>
        </w:rPr>
        <w:t>20</w:t>
      </w:r>
      <w:r w:rsidRPr="001220AE">
        <w:rPr>
          <w:rFonts w:ascii="Garamond" w:hAnsi="Garamond"/>
        </w:rPr>
        <w:t>.</w:t>
      </w:r>
      <w:r>
        <w:rPr>
          <w:rFonts w:ascii="Garamond" w:hAnsi="Garamond"/>
        </w:rPr>
        <w:t xml:space="preserve"> 383–408. o. </w:t>
      </w:r>
    </w:p>
    <w:p w:rsidR="00E367B4" w:rsidRPr="00DA23AF" w:rsidRDefault="00E367B4" w:rsidP="00E367B4">
      <w:pPr>
        <w:spacing w:after="0" w:line="240" w:lineRule="auto"/>
        <w:ind w:firstLine="0"/>
        <w:jc w:val="left"/>
        <w:rPr>
          <w:rFonts w:ascii="Book Antiqua" w:hAnsi="Book Antiqua"/>
          <w:b/>
          <w:bCs/>
        </w:rPr>
      </w:pP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b/>
                <w:lang w:eastAsia="en-US"/>
              </w:rPr>
              <w:t>A kurzust oktató tanszék: Politikatudományi Intézet</w:t>
            </w:r>
          </w:p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lang w:eastAsia="en-US"/>
              </w:rPr>
              <w:t xml:space="preserve">Intézetigazgató: </w:t>
            </w:r>
            <w:r>
              <w:rPr>
                <w:rFonts w:ascii="Book Antiqua" w:hAnsi="Book Antiqua"/>
                <w:lang w:eastAsia="en-US"/>
              </w:rPr>
              <w:t>Dr. Arató Krisztina egyetemi tanár</w:t>
            </w:r>
          </w:p>
        </w:tc>
      </w:tr>
    </w:tbl>
    <w:p w:rsidR="00E367B4" w:rsidRPr="00DA23AF" w:rsidRDefault="00E367B4" w:rsidP="00E367B4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67B4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7B4" w:rsidRPr="00DA23AF" w:rsidRDefault="00E367B4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b/>
                <w:lang w:eastAsia="en-US"/>
              </w:rPr>
              <w:t xml:space="preserve">Előadó: </w:t>
            </w:r>
            <w:r w:rsidRPr="00DA23AF">
              <w:rPr>
                <w:rFonts w:ascii="Book Antiqua" w:hAnsi="Book Antiqua"/>
                <w:lang w:eastAsia="en-US"/>
              </w:rPr>
              <w:t>Dr.</w:t>
            </w:r>
            <w:r w:rsidRPr="00DA23AF">
              <w:rPr>
                <w:rFonts w:ascii="Book Antiqua" w:hAnsi="Book Antiqua"/>
                <w:b/>
                <w:lang w:eastAsia="en-US"/>
              </w:rPr>
              <w:t xml:space="preserve"> </w:t>
            </w:r>
            <w:r>
              <w:rPr>
                <w:rFonts w:ascii="Book Antiqua" w:hAnsi="Book Antiqua"/>
                <w:lang w:eastAsia="en-US"/>
              </w:rPr>
              <w:t>Szabó Andrea</w:t>
            </w:r>
            <w:r w:rsidRPr="00DA23AF">
              <w:rPr>
                <w:rFonts w:ascii="Book Antiqua" w:hAnsi="Book Antiqua"/>
                <w:lang w:eastAsia="en-US"/>
              </w:rPr>
              <w:t xml:space="preserve"> adjunktus</w:t>
            </w:r>
          </w:p>
        </w:tc>
      </w:tr>
    </w:tbl>
    <w:p w:rsidR="0065203A" w:rsidRPr="00DA23AF" w:rsidRDefault="0065203A" w:rsidP="0065203A">
      <w:pPr>
        <w:spacing w:after="0" w:line="240" w:lineRule="auto"/>
        <w:ind w:firstLine="0"/>
        <w:jc w:val="left"/>
        <w:rPr>
          <w:rFonts w:ascii="Book Antiqua" w:hAnsi="Book Antiqua"/>
          <w:sz w:val="20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402"/>
      </w:tblGrid>
      <w:tr w:rsidR="0065203A" w:rsidRPr="00DA23AF" w:rsidTr="00A57E86">
        <w:trPr>
          <w:cantSplit/>
          <w:trHeight w:val="304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r>
              <w:rPr>
                <w:rFonts w:ascii="Book Antiqua" w:hAnsi="Book Antiqua"/>
                <w:b/>
                <w:bCs/>
                <w:sz w:val="48"/>
              </w:rPr>
              <w:t xml:space="preserve">A </w:t>
            </w:r>
            <w:r w:rsidRPr="00DA23AF">
              <w:rPr>
                <w:rFonts w:ascii="Book Antiqua" w:hAnsi="Book Antiqua"/>
                <w:b/>
                <w:bCs/>
                <w:sz w:val="48"/>
              </w:rPr>
              <w:t>TUDOMÁNY</w:t>
            </w:r>
            <w:r>
              <w:rPr>
                <w:rFonts w:ascii="Book Antiqua" w:hAnsi="Book Antiqua"/>
                <w:b/>
                <w:bCs/>
                <w:sz w:val="48"/>
              </w:rPr>
              <w:t xml:space="preserve">OS ÍRÁS ALAPJAI 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3A" w:rsidRPr="00DA23AF" w:rsidRDefault="0065203A" w:rsidP="00A57E86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DA23AF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/>
              </w:rPr>
              <w:t>BP3-TIA</w:t>
            </w:r>
          </w:p>
        </w:tc>
      </w:tr>
      <w:tr w:rsidR="0065203A" w:rsidRPr="00DA23AF" w:rsidTr="00A57E86">
        <w:trPr>
          <w:cantSplit/>
          <w:trHeight w:val="377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DA23AF">
              <w:rPr>
                <w:rFonts w:ascii="Book Antiqua" w:hAnsi="Book Antiqua"/>
              </w:rPr>
              <w:t>Második szemeszter</w:t>
            </w: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28"/>
              </w:rPr>
            </w:pPr>
          </w:p>
        </w:tc>
      </w:tr>
    </w:tbl>
    <w:p w:rsidR="0065203A" w:rsidRPr="00DA23AF" w:rsidRDefault="0065203A" w:rsidP="0065203A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5203A" w:rsidRPr="00DA23AF" w:rsidTr="00A57E86">
        <w:trPr>
          <w:trHeight w:val="4234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Az előadások tematikája</w:t>
            </w:r>
          </w:p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DA23AF">
              <w:rPr>
                <w:rFonts w:ascii="Book Antiqua" w:hAnsi="Book Antiqua"/>
                <w:bCs/>
              </w:rPr>
              <w:t xml:space="preserve">1. </w:t>
            </w:r>
            <w:r w:rsidRPr="00CC4BF3">
              <w:rPr>
                <w:rFonts w:ascii="Book Antiqua" w:hAnsi="Book Antiqua"/>
                <w:bCs/>
              </w:rPr>
              <w:t>Bevezetés, óramegbeszélés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2.</w:t>
            </w:r>
            <w:r w:rsidRPr="00CC4BF3">
              <w:rPr>
                <w:noProof/>
              </w:rPr>
              <w:t xml:space="preserve"> </w:t>
            </w:r>
            <w:r w:rsidRPr="00CC4BF3">
              <w:rPr>
                <w:rFonts w:ascii="Book Antiqua" w:hAnsi="Book Antiqua"/>
              </w:rPr>
              <w:t>Politológus szerepek és műfajok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3. </w:t>
            </w:r>
            <w:r>
              <w:rPr>
                <w:rFonts w:ascii="Book Antiqua" w:hAnsi="Book Antiqua"/>
              </w:rPr>
              <w:t>A politikatudomány intézményrendszere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4. </w:t>
            </w:r>
            <w:r>
              <w:rPr>
                <w:rFonts w:ascii="Book Antiqua" w:hAnsi="Book Antiqua"/>
              </w:rPr>
              <w:t xml:space="preserve">A tudományos kutatómunka tervezése 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5. </w:t>
            </w:r>
            <w:r>
              <w:rPr>
                <w:rFonts w:ascii="Book Antiqua" w:hAnsi="Book Antiqua"/>
              </w:rPr>
              <w:t>T</w:t>
            </w:r>
            <w:r w:rsidRPr="00CC4BF3">
              <w:rPr>
                <w:rFonts w:ascii="Book Antiqua" w:hAnsi="Book Antiqua"/>
              </w:rPr>
              <w:t>udományos szövegek olvasása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6. </w:t>
            </w:r>
            <w:r w:rsidRPr="00CC4BF3">
              <w:rPr>
                <w:rFonts w:ascii="Book Antiqua" w:hAnsi="Book Antiqua"/>
              </w:rPr>
              <w:t>Anyaggyűjtés a tudományos munkához</w:t>
            </w:r>
            <w:r>
              <w:rPr>
                <w:rFonts w:ascii="Book Antiqua" w:hAnsi="Book Antiqua"/>
              </w:rPr>
              <w:t xml:space="preserve"> (könyvtárhasználat)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7. </w:t>
            </w:r>
            <w:r w:rsidRPr="00CC4BF3">
              <w:rPr>
                <w:rFonts w:ascii="Book Antiqua" w:hAnsi="Book Antiqua"/>
              </w:rPr>
              <w:t>A hivatkozás szabályai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357" w:hanging="357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8. </w:t>
            </w:r>
            <w:r w:rsidRPr="00CC4BF3">
              <w:rPr>
                <w:rFonts w:ascii="Book Antiqua" w:hAnsi="Book Antiqua"/>
              </w:rPr>
              <w:t>A tudományos szöveg elemei és felépítése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360" w:hanging="357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9. </w:t>
            </w:r>
            <w:r w:rsidRPr="00CC4BF3">
              <w:rPr>
                <w:rFonts w:ascii="Book Antiqua" w:hAnsi="Book Antiqua"/>
              </w:rPr>
              <w:t>A</w:t>
            </w:r>
            <w:r>
              <w:rPr>
                <w:rFonts w:ascii="Book Antiqua" w:hAnsi="Book Antiqua"/>
              </w:rPr>
              <w:t>z</w:t>
            </w:r>
            <w:r w:rsidRPr="00CC4BF3">
              <w:rPr>
                <w:rFonts w:ascii="Book Antiqua" w:hAnsi="Book Antiqua"/>
              </w:rPr>
              <w:t xml:space="preserve"> eredmények prezentá</w:t>
            </w:r>
            <w:r>
              <w:rPr>
                <w:rFonts w:ascii="Book Antiqua" w:hAnsi="Book Antiqua"/>
              </w:rPr>
              <w:t>lása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10. </w:t>
            </w:r>
            <w:r w:rsidRPr="00CC4BF3">
              <w:rPr>
                <w:rFonts w:ascii="Book Antiqua" w:hAnsi="Book Antiqua"/>
              </w:rPr>
              <w:t>Hallgatói prezentációk és azok megvitatása</w:t>
            </w:r>
          </w:p>
          <w:p w:rsidR="0065203A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11. </w:t>
            </w:r>
            <w:r w:rsidRPr="00CC4BF3">
              <w:rPr>
                <w:rFonts w:ascii="Book Antiqua" w:hAnsi="Book Antiqua"/>
              </w:rPr>
              <w:t>Hallgatói prezentációk és azok megvitatása</w:t>
            </w:r>
          </w:p>
          <w:p w:rsidR="0065203A" w:rsidRPr="00DA23AF" w:rsidRDefault="0065203A" w:rsidP="00A57E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12. </w:t>
            </w:r>
            <w:r w:rsidRPr="00CC4BF3">
              <w:rPr>
                <w:rFonts w:ascii="Book Antiqua" w:hAnsi="Book Antiqua"/>
              </w:rPr>
              <w:t>Hallgatói prezentációk és azok megvitatása</w:t>
            </w:r>
          </w:p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13. </w:t>
            </w:r>
            <w:r>
              <w:rPr>
                <w:rFonts w:ascii="Book Antiqua" w:hAnsi="Book Antiqua"/>
              </w:rPr>
              <w:t>Írásbeli dolgozatok értékelése</w:t>
            </w:r>
          </w:p>
        </w:tc>
      </w:tr>
    </w:tbl>
    <w:p w:rsidR="0065203A" w:rsidRPr="00DA23AF" w:rsidRDefault="0065203A" w:rsidP="0065203A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5203A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Tananyag és a vizsga anyaga</w:t>
            </w:r>
          </w:p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A57E86">
              <w:rPr>
                <w:rFonts w:ascii="Book Antiqua" w:hAnsi="Book Antiqua"/>
                <w:sz w:val="22"/>
                <w:szCs w:val="22"/>
              </w:rPr>
              <w:t>A tudományos írás alapjai c. tantárgy tananyagát (és egyben vizsgaanyagát) képezik a kötelező tananyagként megjelölt könyvek (jegyzetek, szöveggyűjtemények), tanulmányok, valamint az órákon elhangzottak teljes egészükben</w:t>
            </w:r>
            <w:r>
              <w:rPr>
                <w:rFonts w:ascii="Book Antiqua" w:hAnsi="Book Antiqua"/>
              </w:rPr>
              <w:t>.</w:t>
            </w:r>
          </w:p>
        </w:tc>
      </w:tr>
    </w:tbl>
    <w:p w:rsidR="0065203A" w:rsidRPr="00DA23AF" w:rsidRDefault="0065203A" w:rsidP="0065203A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5203A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Kötelező irodalom</w:t>
            </w:r>
          </w:p>
          <w:p w:rsidR="0065203A" w:rsidRPr="00A57E86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A57E86">
              <w:rPr>
                <w:rFonts w:ascii="Book Antiqua" w:hAnsi="Book Antiqua"/>
                <w:sz w:val="22"/>
                <w:szCs w:val="22"/>
              </w:rPr>
              <w:t xml:space="preserve">Körösényi András – Tóth Csaba – Török Gábor (2008). Ki a politológus? Tudós, elemző és más szerepek. </w:t>
            </w:r>
            <w:r w:rsidRPr="00A57E86">
              <w:rPr>
                <w:rFonts w:ascii="Book Antiqua" w:hAnsi="Book Antiqua"/>
                <w:i/>
                <w:sz w:val="22"/>
                <w:szCs w:val="22"/>
              </w:rPr>
              <w:t>Politikatudományi Szemle</w:t>
            </w:r>
            <w:r w:rsidRPr="00A57E86">
              <w:rPr>
                <w:rFonts w:ascii="Book Antiqua" w:hAnsi="Book Antiqua"/>
                <w:sz w:val="22"/>
                <w:szCs w:val="22"/>
              </w:rPr>
              <w:t>, 17, 2, 7-27.</w:t>
            </w:r>
          </w:p>
          <w:p w:rsidR="0065203A" w:rsidRPr="00A57E86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Bogdanor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Vernon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 (</w:t>
            </w: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szerk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.) (2001). </w:t>
            </w:r>
            <w:r w:rsidRPr="00A57E86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Politikatudományi enciklopédia. </w:t>
            </w:r>
            <w:r w:rsidRPr="00A57E86">
              <w:rPr>
                <w:rFonts w:ascii="Book Antiqua" w:hAnsi="Book Antiqua"/>
                <w:sz w:val="22"/>
                <w:szCs w:val="22"/>
              </w:rPr>
              <w:t>Budapest: Osiris.</w:t>
            </w:r>
          </w:p>
          <w:p w:rsidR="0065203A" w:rsidRPr="00A57E86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Klingemann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>, Hans-</w:t>
            </w: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Dieter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 – Goodin, Robert (szerk.) (2003). </w:t>
            </w:r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A politikatudomány új kézikönyve. </w:t>
            </w:r>
            <w:r w:rsidRPr="00A57E86">
              <w:rPr>
                <w:rFonts w:ascii="Book Antiqua" w:hAnsi="Book Antiqua"/>
                <w:sz w:val="22"/>
                <w:szCs w:val="22"/>
              </w:rPr>
              <w:t>Budapest: Osiris.</w:t>
            </w:r>
          </w:p>
          <w:p w:rsidR="0065203A" w:rsidRPr="00A57E86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Eco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Umberto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 (2012). </w:t>
            </w:r>
            <w:r w:rsidRPr="00A57E86">
              <w:rPr>
                <w:rFonts w:ascii="Book Antiqua" w:hAnsi="Book Antiqua"/>
                <w:i/>
                <w:sz w:val="22"/>
                <w:szCs w:val="22"/>
              </w:rPr>
              <w:t>Hogyan írjunk szakdolgozatot?</w:t>
            </w:r>
            <w:r w:rsidRPr="00A57E86">
              <w:rPr>
                <w:rFonts w:ascii="Book Antiqua" w:hAnsi="Book Antiqua"/>
                <w:sz w:val="22"/>
                <w:szCs w:val="22"/>
              </w:rPr>
              <w:t xml:space="preserve"> Budapest: Partvonal.</w:t>
            </w:r>
          </w:p>
          <w:p w:rsidR="0065203A" w:rsidRPr="00A57E86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Gyurgyák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 János (2006): </w:t>
            </w:r>
            <w:r w:rsidRPr="00A57E86">
              <w:rPr>
                <w:rFonts w:ascii="Book Antiqua" w:hAnsi="Book Antiqua"/>
                <w:i/>
                <w:sz w:val="22"/>
                <w:szCs w:val="22"/>
              </w:rPr>
              <w:t>Szerkesztők és szerzők kézikönyve.</w:t>
            </w:r>
            <w:r w:rsidRPr="00A57E86">
              <w:rPr>
                <w:rFonts w:ascii="Book Antiqua" w:hAnsi="Book Antiqua"/>
                <w:sz w:val="22"/>
                <w:szCs w:val="22"/>
              </w:rPr>
              <w:t xml:space="preserve"> Budapest: Osiris.</w:t>
            </w:r>
          </w:p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A57E86">
              <w:rPr>
                <w:rFonts w:ascii="Book Antiqua" w:hAnsi="Book Antiqua"/>
                <w:sz w:val="22"/>
                <w:szCs w:val="22"/>
              </w:rPr>
              <w:t xml:space="preserve">Howard, </w:t>
            </w:r>
            <w:proofErr w:type="spellStart"/>
            <w:r w:rsidRPr="00A57E86">
              <w:rPr>
                <w:rFonts w:ascii="Book Antiqua" w:hAnsi="Book Antiqua"/>
                <w:sz w:val="22"/>
                <w:szCs w:val="22"/>
              </w:rPr>
              <w:t>Christopher</w:t>
            </w:r>
            <w:proofErr w:type="spellEnd"/>
            <w:r w:rsidRPr="00A57E86">
              <w:rPr>
                <w:rFonts w:ascii="Book Antiqua" w:hAnsi="Book Antiqua"/>
                <w:sz w:val="22"/>
                <w:szCs w:val="22"/>
              </w:rPr>
              <w:t xml:space="preserve"> (2017):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Thinking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Like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 a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Political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Scientist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. A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Practical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Guide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to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 Research </w:t>
            </w:r>
            <w:proofErr w:type="spellStart"/>
            <w:r w:rsidRPr="00A57E86">
              <w:rPr>
                <w:rFonts w:ascii="Book Antiqua" w:hAnsi="Book Antiqua"/>
                <w:i/>
                <w:sz w:val="22"/>
                <w:szCs w:val="22"/>
              </w:rPr>
              <w:t>Methods</w:t>
            </w:r>
            <w:proofErr w:type="spellEnd"/>
            <w:r w:rsidRPr="00A57E86">
              <w:rPr>
                <w:rFonts w:ascii="Book Antiqua" w:hAnsi="Book Antiqua"/>
                <w:i/>
                <w:sz w:val="22"/>
                <w:szCs w:val="22"/>
              </w:rPr>
              <w:t xml:space="preserve">. </w:t>
            </w:r>
            <w:r w:rsidRPr="00A57E86">
              <w:rPr>
                <w:rFonts w:ascii="Book Antiqua" w:hAnsi="Book Antiqua"/>
                <w:sz w:val="22"/>
                <w:szCs w:val="22"/>
              </w:rPr>
              <w:t>Chicago: University of Chicago Press.</w:t>
            </w:r>
          </w:p>
        </w:tc>
      </w:tr>
    </w:tbl>
    <w:p w:rsidR="0065203A" w:rsidRPr="00DA23AF" w:rsidRDefault="0065203A" w:rsidP="0065203A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5203A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65203A" w:rsidRPr="00DA23AF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65203A" w:rsidRPr="00DA23AF" w:rsidRDefault="0065203A" w:rsidP="0065203A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5203A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3A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Előadó</w:t>
            </w:r>
            <w:r>
              <w:rPr>
                <w:rFonts w:ascii="Book Antiqua" w:hAnsi="Book Antiqua"/>
                <w:b/>
              </w:rPr>
              <w:t xml:space="preserve">k: </w:t>
            </w:r>
          </w:p>
          <w:p w:rsidR="0065203A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5207AD">
              <w:rPr>
                <w:rFonts w:ascii="Book Antiqua" w:hAnsi="Book Antiqua"/>
              </w:rPr>
              <w:t>Dr. Arató Krisztina egyetemi tanár</w:t>
            </w:r>
            <w:r w:rsidR="00A57E86">
              <w:rPr>
                <w:rFonts w:ascii="Book Antiqua" w:hAnsi="Book Antiqua"/>
              </w:rPr>
              <w:t xml:space="preserve"> és Benedek István PhD hallgató</w:t>
            </w:r>
          </w:p>
          <w:p w:rsidR="0065203A" w:rsidRDefault="00A57E86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Sebestyén Annamária PhD hallgató</w:t>
            </w:r>
          </w:p>
          <w:p w:rsidR="0065203A" w:rsidRDefault="0065203A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Mikecz Dániel mb. előadó</w:t>
            </w:r>
          </w:p>
          <w:p w:rsidR="0065203A" w:rsidRDefault="00D90CAE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Illés Gábor adjunktus</w:t>
            </w:r>
          </w:p>
          <w:p w:rsidR="00A57E86" w:rsidRPr="00DA23AF" w:rsidRDefault="00A57E86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Fényes Csongor PhD hallgató</w:t>
            </w:r>
          </w:p>
        </w:tc>
      </w:tr>
    </w:tbl>
    <w:p w:rsidR="0065203A" w:rsidRDefault="0065203A" w:rsidP="0065203A">
      <w:pPr>
        <w:ind w:firstLine="0"/>
      </w:pPr>
    </w:p>
    <w:tbl>
      <w:tblPr>
        <w:tblW w:w="9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389"/>
      </w:tblGrid>
      <w:tr w:rsidR="00DA23AF" w:rsidRPr="00DA23AF" w:rsidTr="0065203A">
        <w:trPr>
          <w:cantSplit/>
          <w:trHeight w:val="466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r w:rsidRPr="00DA23AF">
              <w:rPr>
                <w:rFonts w:ascii="Book Antiqua" w:hAnsi="Book Antiqua"/>
                <w:b/>
                <w:bCs/>
                <w:sz w:val="48"/>
              </w:rPr>
              <w:t>MAGYAR POLITIKA (1944-2004) 2.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822" w:rsidRPr="00DA23AF" w:rsidRDefault="001B7822" w:rsidP="001B7822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DA23AF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1B7822" w:rsidRPr="00DA23AF" w:rsidRDefault="00D46A2F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  <w:sz w:val="28"/>
                <w:szCs w:val="28"/>
              </w:rPr>
              <w:t>BP3</w:t>
            </w:r>
            <w:r w:rsidR="001B7822" w:rsidRPr="00DA23AF">
              <w:rPr>
                <w:rFonts w:ascii="Book Antiqua" w:hAnsi="Book Antiqua"/>
                <w:b/>
                <w:sz w:val="28"/>
                <w:szCs w:val="28"/>
              </w:rPr>
              <w:t>-MP2</w:t>
            </w:r>
            <w:r w:rsidR="001B7822" w:rsidRPr="00DA23AF">
              <w:rPr>
                <w:rFonts w:ascii="Book Antiqua" w:hAnsi="Book Antiqua"/>
                <w:b/>
              </w:rPr>
              <w:t>.</w:t>
            </w:r>
          </w:p>
        </w:tc>
      </w:tr>
      <w:tr w:rsidR="001B7822" w:rsidRPr="00DA23AF" w:rsidTr="0065203A">
        <w:trPr>
          <w:cantSplit/>
          <w:trHeight w:val="465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DA23AF">
              <w:rPr>
                <w:rFonts w:ascii="Book Antiqua" w:hAnsi="Book Antiqua"/>
              </w:rPr>
              <w:t>Második szemeszter</w:t>
            </w:r>
          </w:p>
        </w:tc>
        <w:tc>
          <w:tcPr>
            <w:tcW w:w="1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sz w:val="40"/>
              </w:rPr>
            </w:pPr>
          </w:p>
        </w:tc>
      </w:tr>
    </w:tbl>
    <w:p w:rsidR="001B7822" w:rsidRPr="00DA23AF" w:rsidRDefault="001B7822" w:rsidP="001B7822">
      <w:pPr>
        <w:pStyle w:val="Feladcme-rvid"/>
        <w:rPr>
          <w:rFonts w:ascii="Book Antiqua" w:hAnsi="Book Antiqua"/>
          <w:color w:val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B7822" w:rsidRPr="00DA23AF" w:rsidTr="001B7822">
        <w:trPr>
          <w:trHeight w:val="3255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Az előadások tematikája</w:t>
            </w:r>
          </w:p>
          <w:p w:rsidR="001B7822" w:rsidRPr="00DA23AF" w:rsidRDefault="00CA451A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1. </w:t>
            </w:r>
            <w:r>
              <w:rPr>
                <w:rFonts w:ascii="Garamond" w:hAnsi="Garamond"/>
              </w:rPr>
              <w:t>A diktatórikus szocializmus hatalmi rendszerének restaurálása. Terror, megtorlás és bosszúállás</w:t>
            </w:r>
          </w:p>
          <w:p w:rsidR="001B7822" w:rsidRPr="00DA23AF" w:rsidRDefault="00CA451A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2. </w:t>
            </w:r>
            <w:r>
              <w:rPr>
                <w:rFonts w:ascii="Garamond" w:hAnsi="Garamond"/>
              </w:rPr>
              <w:t xml:space="preserve">A diktatórikus szocializmus hatalmi rendszere 1. </w:t>
            </w:r>
          </w:p>
          <w:p w:rsidR="001B7822" w:rsidRPr="00DA23AF" w:rsidRDefault="00CA451A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3. </w:t>
            </w:r>
            <w:r>
              <w:rPr>
                <w:rFonts w:ascii="Garamond" w:hAnsi="Garamond"/>
              </w:rPr>
              <w:t>A proletárdiktatúra állama. Erkölcsi alapok</w:t>
            </w:r>
          </w:p>
          <w:p w:rsidR="001B7822" w:rsidRPr="00DA23AF" w:rsidRDefault="001B7822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 w:rsidRPr="00DA23AF">
              <w:rPr>
                <w:rFonts w:ascii="Book Antiqua" w:hAnsi="Book Antiqua"/>
                <w:bCs/>
                <w:color w:val="auto"/>
              </w:rPr>
              <w:t xml:space="preserve">4. </w:t>
            </w:r>
            <w:r w:rsidR="00CA451A">
              <w:rPr>
                <w:rFonts w:ascii="Garamond" w:hAnsi="Garamond"/>
                <w:bCs/>
                <w:lang w:eastAsia="en-US"/>
              </w:rPr>
              <w:t>A diktatórikus szocializmus hatalmi rendszere 2. A diktatórikus szocializmus politikai rendszere Magyarországon. A Kádár-rendszer politikai struktúrája és működése.</w:t>
            </w:r>
          </w:p>
          <w:p w:rsidR="001B7822" w:rsidRPr="00DA23AF" w:rsidRDefault="00CA451A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5. </w:t>
            </w:r>
            <w:r>
              <w:rPr>
                <w:rFonts w:ascii="Garamond" w:hAnsi="Garamond"/>
                <w:bCs/>
              </w:rPr>
              <w:t xml:space="preserve">A diktatórikus szocializmus hatalmi rendszere 3.: Az </w:t>
            </w:r>
            <w:proofErr w:type="gramStart"/>
            <w:r>
              <w:rPr>
                <w:rFonts w:ascii="Garamond" w:hAnsi="Garamond"/>
                <w:bCs/>
              </w:rPr>
              <w:t>MSZMP</w:t>
            </w:r>
            <w:proofErr w:type="gramEnd"/>
            <w:r>
              <w:rPr>
                <w:rFonts w:ascii="Garamond" w:hAnsi="Garamond"/>
                <w:bCs/>
              </w:rPr>
              <w:t xml:space="preserve"> mint bolsevik típusú kommunista párt: állampárt, politikai rendőrség, nómenklatúra, </w:t>
            </w:r>
            <w:proofErr w:type="spellStart"/>
            <w:r>
              <w:rPr>
                <w:rFonts w:ascii="Garamond" w:hAnsi="Garamond"/>
                <w:bCs/>
              </w:rPr>
              <w:t>ideokrácia</w:t>
            </w:r>
            <w:proofErr w:type="spellEnd"/>
            <w:r>
              <w:rPr>
                <w:rFonts w:ascii="Garamond" w:hAnsi="Garamond"/>
                <w:bCs/>
              </w:rPr>
              <w:t>.</w:t>
            </w:r>
          </w:p>
          <w:p w:rsidR="001B7822" w:rsidRPr="00DA23AF" w:rsidRDefault="00CA451A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6. </w:t>
            </w:r>
            <w:r>
              <w:rPr>
                <w:rFonts w:ascii="Garamond" w:hAnsi="Garamond"/>
              </w:rPr>
              <w:t>A Kádár-rendszer átfogó értékelése. Induló és lezáró modell. Három évtized. A rendszerváltás magyar útja és feltételei.</w:t>
            </w:r>
          </w:p>
          <w:p w:rsidR="001B7822" w:rsidRPr="00DA23AF" w:rsidRDefault="00CA451A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7. </w:t>
            </w:r>
            <w:r>
              <w:rPr>
                <w:rFonts w:ascii="Garamond" w:hAnsi="Garamond"/>
                <w:lang w:eastAsia="en-US"/>
              </w:rPr>
              <w:t>A rendszerváltás fő szakaszai</w:t>
            </w:r>
          </w:p>
          <w:p w:rsidR="001B7822" w:rsidRPr="00DA23AF" w:rsidRDefault="001B7822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 w:rsidRPr="00DA23AF">
              <w:rPr>
                <w:rFonts w:ascii="Book Antiqua" w:hAnsi="Book Antiqua"/>
                <w:bCs/>
                <w:color w:val="auto"/>
              </w:rPr>
              <w:t xml:space="preserve">8. </w:t>
            </w:r>
            <w:r w:rsidR="00CA451A">
              <w:rPr>
                <w:rFonts w:ascii="Garamond" w:hAnsi="Garamond"/>
                <w:bCs/>
                <w:lang w:eastAsia="en-US"/>
              </w:rPr>
              <w:t>A rendszerváltást szellemi előkészítése és programjai</w:t>
            </w:r>
          </w:p>
          <w:p w:rsidR="001B7822" w:rsidRPr="00DA23AF" w:rsidRDefault="00F60ED5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9. </w:t>
            </w:r>
            <w:r>
              <w:rPr>
                <w:rFonts w:ascii="Garamond" w:hAnsi="Garamond"/>
                <w:bCs/>
              </w:rPr>
              <w:t>Alkotmányos rendszerváltás, demokratikus fordulat</w:t>
            </w:r>
          </w:p>
          <w:p w:rsidR="001B7822" w:rsidRPr="00DA23AF" w:rsidRDefault="00F60ED5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>10.</w:t>
            </w:r>
            <w:r>
              <w:rPr>
                <w:rFonts w:ascii="Garamond" w:hAnsi="Garamond"/>
                <w:bCs/>
              </w:rPr>
              <w:t xml:space="preserve"> A rendszerváltoztató politikai erők és szervezetek</w:t>
            </w:r>
          </w:p>
          <w:p w:rsidR="001B7822" w:rsidRPr="00DA23AF" w:rsidRDefault="00F60ED5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11. </w:t>
            </w:r>
            <w:r>
              <w:rPr>
                <w:rFonts w:ascii="Garamond" w:hAnsi="Garamond"/>
              </w:rPr>
              <w:t>Kiegyezés és jogállami rendszerváltás.</w:t>
            </w:r>
          </w:p>
          <w:p w:rsidR="001B7822" w:rsidRPr="00DA23AF" w:rsidRDefault="001B7822" w:rsidP="001B7822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bCs/>
                <w:color w:val="auto"/>
              </w:rPr>
            </w:pPr>
            <w:r w:rsidRPr="00DA23AF">
              <w:rPr>
                <w:rFonts w:ascii="Book Antiqua" w:hAnsi="Book Antiqua"/>
                <w:bCs/>
                <w:color w:val="auto"/>
              </w:rPr>
              <w:t>12</w:t>
            </w:r>
            <w:r w:rsidR="00F60ED5">
              <w:rPr>
                <w:rFonts w:ascii="Book Antiqua" w:hAnsi="Book Antiqua"/>
                <w:bCs/>
                <w:color w:val="auto"/>
              </w:rPr>
              <w:t xml:space="preserve">. </w:t>
            </w:r>
            <w:r w:rsidR="00F60ED5">
              <w:rPr>
                <w:rFonts w:ascii="Garamond" w:hAnsi="Garamond"/>
              </w:rPr>
              <w:t>Társadalmi berendezkedés a rendszerváltás után. A rendszerváltás utáni politikai rendszer</w:t>
            </w:r>
          </w:p>
          <w:p w:rsidR="001B7822" w:rsidRPr="00DA23AF" w:rsidRDefault="00F60ED5" w:rsidP="00CA451A">
            <w:pPr>
              <w:pStyle w:val="Feladcme-rvi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bCs/>
                <w:color w:val="auto"/>
              </w:rPr>
              <w:t xml:space="preserve">13. </w:t>
            </w:r>
            <w:r>
              <w:rPr>
                <w:rFonts w:ascii="Garamond" w:hAnsi="Garamond"/>
              </w:rPr>
              <w:t>Összefoglalás</w:t>
            </w:r>
          </w:p>
        </w:tc>
      </w:tr>
    </w:tbl>
    <w:p w:rsidR="001B7822" w:rsidRPr="00DA23AF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DA23AF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Tananyag és a vizsga anyaga</w:t>
            </w:r>
          </w:p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A magyar politika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1B7822" w:rsidRPr="00DA23AF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DA23AF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Kötelező irodalom</w:t>
            </w:r>
          </w:p>
          <w:p w:rsidR="001B7822" w:rsidRPr="00DA23AF" w:rsidRDefault="001B7822" w:rsidP="001B7822">
            <w:pPr>
              <w:pStyle w:val="Feladcme-rvid"/>
              <w:rPr>
                <w:rFonts w:ascii="Book Antiqua" w:hAnsi="Book Antiqua"/>
                <w:color w:val="auto"/>
              </w:rPr>
            </w:pPr>
            <w:r w:rsidRPr="00DA23AF">
              <w:rPr>
                <w:rFonts w:ascii="Book Antiqua" w:hAnsi="Book Antiqua"/>
                <w:color w:val="auto"/>
              </w:rPr>
              <w:t xml:space="preserve">Bihari Mihály: Magyar politika 1944-2004. Osiris Kiadó, Budapest, 2005. </w:t>
            </w:r>
          </w:p>
        </w:tc>
      </w:tr>
    </w:tbl>
    <w:p w:rsidR="001B7822" w:rsidRPr="00DA23AF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DA23AF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1B7822" w:rsidRPr="00DA23AF" w:rsidRDefault="00CA451A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1B7822" w:rsidRPr="00DA23AF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DA23AF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DA23AF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 xml:space="preserve">Előadó: </w:t>
            </w:r>
            <w:r w:rsidRPr="00DA23AF">
              <w:rPr>
                <w:rFonts w:ascii="Book Antiqua" w:hAnsi="Book Antiqua"/>
              </w:rPr>
              <w:t>Dr. Bihari Mihály professor emeritus</w:t>
            </w:r>
            <w:r w:rsidR="0095389E" w:rsidRPr="00DA23AF">
              <w:rPr>
                <w:rFonts w:ascii="Book Antiqua" w:hAnsi="Book Antiqua"/>
              </w:rPr>
              <w:t xml:space="preserve">, Dr. Antal Attila </w:t>
            </w:r>
            <w:r w:rsidR="00751C59" w:rsidRPr="00DA23AF">
              <w:rPr>
                <w:rFonts w:ascii="Book Antiqua" w:hAnsi="Book Antiqua"/>
              </w:rPr>
              <w:t>adjunktus</w:t>
            </w:r>
          </w:p>
        </w:tc>
      </w:tr>
    </w:tbl>
    <w:p w:rsidR="001B7822" w:rsidRPr="00DA23AF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D71DF" w:rsidRPr="00DA23AF" w:rsidRDefault="00ED71DF">
      <w:pPr>
        <w:spacing w:after="200" w:line="276" w:lineRule="auto"/>
        <w:ind w:firstLine="0"/>
        <w:jc w:val="left"/>
      </w:pPr>
      <w:r w:rsidRPr="00DA23AF">
        <w:br w:type="page"/>
      </w:r>
    </w:p>
    <w:p w:rsidR="001B7822" w:rsidRPr="00DA23AF" w:rsidRDefault="001B7822" w:rsidP="001B78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6"/>
        <w:gridCol w:w="3117"/>
      </w:tblGrid>
      <w:tr w:rsidR="00DA23AF" w:rsidRPr="00DA23AF" w:rsidTr="00B971B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9D" w:rsidRPr="00DA23AF" w:rsidRDefault="00F3619D" w:rsidP="00B971B1">
            <w:pPr>
              <w:spacing w:after="0"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23AF">
              <w:rPr>
                <w:sz w:val="52"/>
                <w:szCs w:val="52"/>
              </w:rPr>
              <w:t>STATISZTIKA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9D" w:rsidRPr="00DA23AF" w:rsidRDefault="00D46A2F" w:rsidP="00B971B1">
            <w:pPr>
              <w:spacing w:after="0"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23AF">
              <w:rPr>
                <w:sz w:val="52"/>
                <w:szCs w:val="52"/>
              </w:rPr>
              <w:t>BP3</w:t>
            </w:r>
            <w:proofErr w:type="gramStart"/>
            <w:r w:rsidR="00F3619D" w:rsidRPr="00DA23AF">
              <w:rPr>
                <w:sz w:val="52"/>
                <w:szCs w:val="52"/>
              </w:rPr>
              <w:t>:STA</w:t>
            </w:r>
            <w:proofErr w:type="gramEnd"/>
          </w:p>
        </w:tc>
      </w:tr>
      <w:tr w:rsidR="00F3619D" w:rsidRPr="00DA23AF" w:rsidTr="00B971B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9D" w:rsidRPr="00DA23AF" w:rsidRDefault="00871213" w:rsidP="00B971B1">
            <w:pPr>
              <w:spacing w:after="0"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M</w:t>
            </w:r>
            <w:r w:rsidR="00F3619D" w:rsidRPr="00DA23AF">
              <w:rPr>
                <w:b/>
                <w:bCs/>
                <w:sz w:val="23"/>
                <w:szCs w:val="23"/>
              </w:rPr>
              <w:t>ásodik szemeszter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9D" w:rsidRPr="00DA23AF" w:rsidRDefault="00F3619D" w:rsidP="00B971B1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3619D" w:rsidRPr="00DA23AF" w:rsidRDefault="00F3619D" w:rsidP="00F3619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3619D" w:rsidRPr="00DA23AF" w:rsidTr="00B971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9D" w:rsidRPr="00DA23AF" w:rsidRDefault="00F3619D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DA23AF">
              <w:rPr>
                <w:b/>
                <w:bCs/>
                <w:color w:val="auto"/>
                <w:sz w:val="23"/>
                <w:szCs w:val="23"/>
              </w:rPr>
              <w:t xml:space="preserve">Az előadások tematikája 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1. </w:t>
            </w:r>
            <w:r>
              <w:rPr>
                <w:rFonts w:ascii="Cambria" w:hAnsi="Cambria"/>
              </w:rPr>
              <w:t>A tantárgyi követelményrendszer ismertetése. A statisztika fogalma, szerepe a jelenségek megismerésében.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2. </w:t>
            </w:r>
            <w:r>
              <w:rPr>
                <w:rFonts w:ascii="Cambria" w:hAnsi="Cambria"/>
              </w:rPr>
              <w:t>A statisztika legfontosabb alapfogalmai. Elemi műveletek a változókkal. Az adatprezentáció eszközei.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 </w:t>
            </w:r>
            <w:r w:rsidRPr="00272EC8">
              <w:rPr>
                <w:rFonts w:ascii="Cambria" w:hAnsi="Cambria"/>
              </w:rPr>
              <w:t>Gyakorisági sorok. Koncentráció elemzés. Helyzeti középértékek.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r w:rsidRPr="00272EC8">
              <w:rPr>
                <w:rFonts w:ascii="Cambria" w:hAnsi="Cambria"/>
              </w:rPr>
              <w:t>Átlagszámítás és szóródás-vizsgálat az osztályközös gyakorisági sorokban. Az empirikus eloszlások alakjának vizsgálata.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 </w:t>
            </w:r>
            <w:r>
              <w:rPr>
                <w:rFonts w:ascii="Cambria" w:hAnsi="Cambria"/>
              </w:rPr>
              <w:t>Idősorok elemzése egyszerű módszerekkel. Dekompenzációs idősor-elemzés.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6. </w:t>
            </w:r>
            <w:r>
              <w:rPr>
                <w:rFonts w:ascii="Cambria" w:hAnsi="Cambria"/>
              </w:rPr>
              <w:t>Trendszámítás. A szezonalitás számszerűsítése.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7. </w:t>
            </w:r>
            <w:r>
              <w:rPr>
                <w:rFonts w:ascii="Cambria" w:hAnsi="Cambria"/>
              </w:rPr>
              <w:t>Többdimenziós csoportosítás és struktúraelemzés.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8. </w:t>
            </w:r>
            <w:r w:rsidRPr="00272EC8">
              <w:rPr>
                <w:rFonts w:ascii="Cambria" w:hAnsi="Cambria"/>
              </w:rPr>
              <w:t>Standardizálás. Érték-, ár- és volumenindexek számítása.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9. </w:t>
            </w:r>
            <w:r>
              <w:rPr>
                <w:rFonts w:ascii="Cambria" w:hAnsi="Cambria"/>
              </w:rPr>
              <w:t>Kétváltozós kapcsolatok elemzése: Asszociációs kapcsolat. Vegyes kapcsolat. Korrelációs kapcsolat.</w:t>
            </w:r>
          </w:p>
          <w:p w:rsidR="00F3619D" w:rsidRPr="00DA23AF" w:rsidRDefault="001F728B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10. </w:t>
            </w:r>
            <w:r>
              <w:rPr>
                <w:rFonts w:ascii="Cambria" w:hAnsi="Cambria"/>
              </w:rPr>
              <w:t>A következtetéses statisztika elméleti alapjai. Eloszlás-, sűrűségfüggvény.</w:t>
            </w:r>
          </w:p>
          <w:p w:rsidR="00F3619D" w:rsidRDefault="001F728B" w:rsidP="001F728B">
            <w:pPr>
              <w:spacing w:after="0" w:line="240" w:lineRule="auto"/>
              <w:ind w:firstLine="0"/>
              <w:rPr>
                <w:rFonts w:ascii="Cambria" w:hAnsi="Cambria"/>
              </w:rPr>
            </w:pPr>
            <w:r>
              <w:rPr>
                <w:sz w:val="23"/>
                <w:szCs w:val="23"/>
              </w:rPr>
              <w:t xml:space="preserve">11. </w:t>
            </w:r>
            <w:r>
              <w:rPr>
                <w:rFonts w:ascii="Cambria" w:hAnsi="Cambria"/>
              </w:rPr>
              <w:t>Várható érték, variancia. Nevezetes statisztikai eloszlások. Mintavétel.</w:t>
            </w:r>
          </w:p>
          <w:p w:rsidR="001F728B" w:rsidRDefault="001F728B" w:rsidP="001F728B">
            <w:pPr>
              <w:spacing w:after="0" w:line="240" w:lineRule="auto"/>
              <w:ind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 Alapsokasági jellemzők becslése. Becsléselméleti alapok.</w:t>
            </w:r>
          </w:p>
          <w:p w:rsidR="001F728B" w:rsidRPr="00DA23AF" w:rsidRDefault="001F728B" w:rsidP="001F728B">
            <w:pPr>
              <w:spacing w:after="0" w:line="240" w:lineRule="auto"/>
              <w:ind w:firstLine="0"/>
              <w:rPr>
                <w:sz w:val="23"/>
                <w:szCs w:val="23"/>
              </w:rPr>
            </w:pPr>
            <w:r>
              <w:rPr>
                <w:rFonts w:ascii="Cambria" w:hAnsi="Cambria"/>
              </w:rPr>
              <w:t>13. Összefoglalás</w:t>
            </w:r>
          </w:p>
          <w:p w:rsidR="00F3619D" w:rsidRPr="00DA23AF" w:rsidRDefault="00F3619D" w:rsidP="00B971B1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3619D" w:rsidRPr="00DA23AF" w:rsidRDefault="00F3619D" w:rsidP="00F3619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3619D" w:rsidRPr="00DA23AF" w:rsidTr="00B971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9D" w:rsidRPr="00DA23AF" w:rsidRDefault="00F3619D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DA23AF">
              <w:rPr>
                <w:b/>
                <w:bCs/>
                <w:color w:val="auto"/>
                <w:sz w:val="23"/>
                <w:szCs w:val="23"/>
              </w:rPr>
              <w:t xml:space="preserve">Tananyag és a vizsga anyaga </w:t>
            </w:r>
          </w:p>
          <w:p w:rsidR="00F3619D" w:rsidRPr="00DA23AF" w:rsidRDefault="00F3619D" w:rsidP="00B971B1">
            <w:pPr>
              <w:spacing w:after="0" w:line="240" w:lineRule="auto"/>
              <w:rPr>
                <w:sz w:val="23"/>
                <w:szCs w:val="23"/>
              </w:rPr>
            </w:pPr>
            <w:r w:rsidRPr="00DA23AF">
              <w:rPr>
                <w:sz w:val="23"/>
                <w:szCs w:val="23"/>
              </w:rPr>
              <w:t>A Statisztika c. kurzus tananyagát (és egyben a vizsgaanyagát) képezik az előadásokon elhangzottak teljes egészükben, továbbá a kötelező tananyagként megjelölt könyv.</w:t>
            </w:r>
          </w:p>
          <w:p w:rsidR="00F3619D" w:rsidRPr="00DA23AF" w:rsidRDefault="00F3619D" w:rsidP="00B971B1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3619D" w:rsidRPr="00DA23AF" w:rsidRDefault="00F3619D" w:rsidP="00F3619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3619D" w:rsidRPr="00DA23AF" w:rsidTr="00B971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9D" w:rsidRPr="00DA23AF" w:rsidRDefault="00F3619D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DA23AF">
              <w:rPr>
                <w:b/>
                <w:bCs/>
                <w:color w:val="auto"/>
                <w:sz w:val="23"/>
                <w:szCs w:val="23"/>
              </w:rPr>
              <w:t xml:space="preserve">Kötelező irodalom </w:t>
            </w:r>
          </w:p>
          <w:p w:rsidR="00F3619D" w:rsidRPr="00DA23AF" w:rsidRDefault="00F3619D" w:rsidP="00B971B1">
            <w:pPr>
              <w:spacing w:after="0" w:line="240" w:lineRule="auto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  <w:r w:rsidRPr="00DA23AF">
              <w:rPr>
                <w:sz w:val="23"/>
                <w:szCs w:val="23"/>
              </w:rPr>
              <w:t xml:space="preserve">Pintér József – </w:t>
            </w:r>
            <w:proofErr w:type="spellStart"/>
            <w:r w:rsidRPr="00DA23AF">
              <w:rPr>
                <w:sz w:val="23"/>
                <w:szCs w:val="23"/>
              </w:rPr>
              <w:t>Rappai</w:t>
            </w:r>
            <w:proofErr w:type="spellEnd"/>
            <w:r w:rsidRPr="00DA23AF">
              <w:rPr>
                <w:sz w:val="23"/>
                <w:szCs w:val="23"/>
              </w:rPr>
              <w:t xml:space="preserve"> Gábor (</w:t>
            </w:r>
            <w:proofErr w:type="spellStart"/>
            <w:r w:rsidRPr="00DA23AF">
              <w:rPr>
                <w:sz w:val="23"/>
                <w:szCs w:val="23"/>
              </w:rPr>
              <w:t>szerk</w:t>
            </w:r>
            <w:proofErr w:type="spellEnd"/>
            <w:r w:rsidRPr="00DA23AF">
              <w:rPr>
                <w:sz w:val="23"/>
                <w:szCs w:val="23"/>
              </w:rPr>
              <w:t xml:space="preserve">.): Statisztika, Pécsi Tudományegyetem Közgazdaságtudományi Kar, 2007. </w:t>
            </w:r>
          </w:p>
        </w:tc>
      </w:tr>
    </w:tbl>
    <w:p w:rsidR="00F3619D" w:rsidRPr="00DA23AF" w:rsidRDefault="00F3619D" w:rsidP="00F3619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3619D" w:rsidRPr="00DA23AF" w:rsidTr="00B971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9D" w:rsidRPr="00DA23AF" w:rsidRDefault="00F3619D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DA23AF">
              <w:rPr>
                <w:b/>
                <w:bCs/>
                <w:color w:val="auto"/>
                <w:sz w:val="23"/>
                <w:szCs w:val="23"/>
              </w:rPr>
              <w:t xml:space="preserve">A tárgyat oktató tanszék: </w:t>
            </w:r>
            <w:r w:rsidRPr="00DA23AF">
              <w:rPr>
                <w:color w:val="auto"/>
                <w:sz w:val="23"/>
                <w:szCs w:val="23"/>
              </w:rPr>
              <w:t xml:space="preserve">Közgazdaságtan és Statisztika Tanszék </w:t>
            </w:r>
          </w:p>
          <w:p w:rsidR="00F3619D" w:rsidRPr="00DA23AF" w:rsidRDefault="00F3619D" w:rsidP="00B971B1">
            <w:pPr>
              <w:spacing w:after="0" w:line="240" w:lineRule="auto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  <w:r w:rsidRPr="00DA23AF">
              <w:rPr>
                <w:b/>
                <w:bCs/>
                <w:sz w:val="23"/>
                <w:szCs w:val="23"/>
              </w:rPr>
              <w:t xml:space="preserve">Tanszékvezető: </w:t>
            </w:r>
            <w:r w:rsidR="001F728B">
              <w:rPr>
                <w:sz w:val="23"/>
                <w:szCs w:val="23"/>
              </w:rPr>
              <w:t>Dr. Somssich Réka egyetemi tanár</w:t>
            </w:r>
          </w:p>
        </w:tc>
      </w:tr>
    </w:tbl>
    <w:p w:rsidR="00F3619D" w:rsidRPr="00DA23AF" w:rsidRDefault="00F3619D" w:rsidP="00F3619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3619D" w:rsidRPr="00DA23AF" w:rsidTr="00B971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9D" w:rsidRPr="00DA23AF" w:rsidRDefault="00CA0EB4" w:rsidP="00B971B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DA23AF">
              <w:rPr>
                <w:b/>
                <w:bCs/>
                <w:color w:val="auto"/>
                <w:sz w:val="23"/>
                <w:szCs w:val="23"/>
              </w:rPr>
              <w:t>Előadó:</w:t>
            </w:r>
            <w:r w:rsidR="00F3619D" w:rsidRPr="00DA23AF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1F728B">
              <w:rPr>
                <w:bCs/>
                <w:color w:val="auto"/>
                <w:sz w:val="23"/>
                <w:szCs w:val="23"/>
              </w:rPr>
              <w:t>Ruzsicska</w:t>
            </w:r>
            <w:proofErr w:type="spellEnd"/>
            <w:r w:rsidR="001F728B">
              <w:rPr>
                <w:bCs/>
                <w:color w:val="auto"/>
                <w:sz w:val="23"/>
                <w:szCs w:val="23"/>
              </w:rPr>
              <w:t xml:space="preserve"> Yvette</w:t>
            </w:r>
          </w:p>
        </w:tc>
      </w:tr>
    </w:tbl>
    <w:p w:rsidR="00F3619D" w:rsidRPr="00DA23AF" w:rsidRDefault="00F3619D" w:rsidP="00F3619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F3619D" w:rsidRPr="00DA23AF" w:rsidRDefault="00F3619D" w:rsidP="00F3619D"/>
    <w:p w:rsidR="00F3619D" w:rsidRDefault="00F3619D" w:rsidP="001B7822"/>
    <w:p w:rsidR="00304981" w:rsidRPr="001376CD" w:rsidRDefault="00304981" w:rsidP="00304981">
      <w:pPr>
        <w:spacing w:after="0" w:line="240" w:lineRule="auto"/>
        <w:ind w:firstLine="0"/>
        <w:jc w:val="left"/>
        <w:rPr>
          <w:rFonts w:ascii="Book Antiqua" w:eastAsia="Book Antiqua" w:hAnsi="Book Antiqua" w:cs="Book Antiqua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0"/>
        <w:gridCol w:w="1582"/>
      </w:tblGrid>
      <w:tr w:rsidR="001376CD" w:rsidRPr="001376CD" w:rsidTr="00304981">
        <w:trPr>
          <w:trHeight w:val="300"/>
        </w:trPr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  <w:jc w:val="center"/>
              <w:rPr>
                <w:rFonts w:ascii="Book Antiqua" w:eastAsia="Book Antiqua" w:hAnsi="Book Antiqua" w:cs="Book Antiqua"/>
                <w:b/>
                <w:sz w:val="48"/>
                <w:szCs w:val="48"/>
              </w:rPr>
            </w:pPr>
            <w:r w:rsidRPr="001376CD">
              <w:rPr>
                <w:rFonts w:ascii="Book Antiqua" w:eastAsia="Book Antiqua" w:hAnsi="Book Antiqua" w:cs="Book Antiqua"/>
                <w:b/>
                <w:sz w:val="48"/>
                <w:szCs w:val="48"/>
              </w:rPr>
              <w:t>ALKOTMÁNYJOG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eastAsia="Book Antiqua" w:hAnsi="Book Antiqua" w:cs="Book Antiqua"/>
              </w:rPr>
            </w:pPr>
            <w:r w:rsidRPr="001376CD">
              <w:rPr>
                <w:rFonts w:ascii="Book Antiqua" w:eastAsia="Book Antiqua" w:hAnsi="Book Antiqua" w:cs="Book Antiqua"/>
                <w:sz w:val="22"/>
                <w:szCs w:val="22"/>
              </w:rPr>
              <w:t>leckekönyvi rövidítés:</w:t>
            </w:r>
          </w:p>
          <w:p w:rsidR="00304981" w:rsidRPr="001376CD" w:rsidRDefault="00304981" w:rsidP="00304981">
            <w:pPr>
              <w:spacing w:after="0" w:line="240" w:lineRule="auto"/>
              <w:ind w:firstLine="0"/>
              <w:jc w:val="left"/>
              <w:rPr>
                <w:rFonts w:ascii="Book Antiqua" w:eastAsia="Book Antiqua" w:hAnsi="Book Antiqua" w:cs="Book Antiqua"/>
                <w:b/>
                <w:sz w:val="32"/>
                <w:szCs w:val="32"/>
              </w:rPr>
            </w:pPr>
            <w:r w:rsidRPr="001376CD"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BP3-AJ2.</w:t>
            </w:r>
          </w:p>
        </w:tc>
      </w:tr>
      <w:tr w:rsidR="00304981" w:rsidRPr="001376CD" w:rsidTr="00304981">
        <w:trPr>
          <w:trHeight w:val="360"/>
        </w:trPr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  <w:jc w:val="center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1376CD">
              <w:rPr>
                <w:rFonts w:ascii="Book Antiqua" w:eastAsia="Book Antiqua" w:hAnsi="Book Antiqua" w:cs="Book Antiqua"/>
              </w:rPr>
              <w:t>Második szemeszter</w:t>
            </w: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ascii="Book Antiqua" w:eastAsia="Book Antiqua" w:hAnsi="Book Antiqua" w:cs="Book Antiqua"/>
                <w:sz w:val="28"/>
                <w:szCs w:val="28"/>
              </w:rPr>
            </w:pPr>
          </w:p>
        </w:tc>
      </w:tr>
    </w:tbl>
    <w:p w:rsidR="00304981" w:rsidRPr="001376CD" w:rsidRDefault="00304981" w:rsidP="00304981">
      <w:pPr>
        <w:spacing w:after="0" w:line="240" w:lineRule="auto"/>
        <w:ind w:firstLine="0"/>
        <w:rPr>
          <w:rFonts w:ascii="Book Antiqua" w:eastAsia="Book Antiqua" w:hAnsi="Book Antiqua" w:cs="Book Antiqua"/>
        </w:rPr>
      </w:pPr>
    </w:p>
    <w:tbl>
      <w:tblPr>
        <w:tblW w:w="9212" w:type="dxa"/>
        <w:tblBorders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04981" w:rsidRPr="001376CD" w:rsidTr="00304981">
        <w:trPr>
          <w:trHeight w:val="37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81" w:rsidRPr="001376CD" w:rsidRDefault="00304981" w:rsidP="00304981">
            <w:pPr>
              <w:tabs>
                <w:tab w:val="right" w:pos="426"/>
              </w:tabs>
              <w:spacing w:after="0" w:line="240" w:lineRule="auto"/>
              <w:ind w:firstLine="0"/>
              <w:rPr>
                <w:b/>
              </w:rPr>
            </w:pPr>
            <w:r w:rsidRPr="001376CD">
              <w:rPr>
                <w:b/>
              </w:rPr>
              <w:t>Az előadások tematikája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 többségi hatalom alkotmányos korlátai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 bíráskodás fogalma, az igazságszolgáltatás alapelvei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Az alkotmánybíráskodás fogalma és modelljei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Az Alkotmánybíróság jogállása és hatáskörei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Az alapjogok fogalma és rendszere. Az alapjogok védelme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Az emberi méltóság és az élethez való jog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Az egyenlő bánásmód követelménye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 vélemény- és a sajtószabadság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 gyülekezési jog és az egyesülési jog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Az információs jogok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Második és harmadik generációs jogok</w:t>
            </w:r>
          </w:p>
          <w:p w:rsidR="00304981" w:rsidRPr="001376CD" w:rsidRDefault="00304981" w:rsidP="0030498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jc w:val="left"/>
            </w:pPr>
            <w:r w:rsidRPr="001376CD">
              <w:t>Konzultáció</w:t>
            </w:r>
          </w:p>
          <w:p w:rsidR="00304981" w:rsidRPr="001376CD" w:rsidRDefault="00304981" w:rsidP="00304981">
            <w:pPr>
              <w:spacing w:after="0" w:line="240" w:lineRule="auto"/>
              <w:ind w:firstLine="0"/>
            </w:pPr>
          </w:p>
        </w:tc>
      </w:tr>
    </w:tbl>
    <w:p w:rsidR="00304981" w:rsidRPr="001376CD" w:rsidRDefault="00304981" w:rsidP="00304981">
      <w:pPr>
        <w:spacing w:after="0" w:line="240" w:lineRule="auto"/>
        <w:ind w:firstLine="0"/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04981" w:rsidRPr="001376CD" w:rsidTr="0030498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  <w:rPr>
                <w:b/>
              </w:rPr>
            </w:pPr>
            <w:r w:rsidRPr="001376CD">
              <w:rPr>
                <w:b/>
              </w:rPr>
              <w:t>Tananyag és a vizsga anyaga: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  <w:r w:rsidRPr="001376CD">
              <w:t xml:space="preserve"> az </w:t>
            </w:r>
            <w:r w:rsidRPr="001376CD">
              <w:rPr>
                <w:i/>
              </w:rPr>
              <w:t>Alkotmányos alapok</w:t>
            </w:r>
            <w:r w:rsidRPr="001376CD">
              <w:t xml:space="preserve"> c. tankönyv V-VIII. rész, az előadásokon elhangzottak, valamint a kijelölt jogszabály-részek.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</w:pPr>
          </w:p>
        </w:tc>
      </w:tr>
    </w:tbl>
    <w:p w:rsidR="00304981" w:rsidRPr="001376CD" w:rsidRDefault="00304981" w:rsidP="00304981">
      <w:pPr>
        <w:spacing w:after="0" w:line="240" w:lineRule="auto"/>
        <w:ind w:firstLine="0"/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1376CD" w:rsidRPr="001376CD" w:rsidTr="0030498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  <w:rPr>
                <w:b/>
              </w:rPr>
            </w:pPr>
            <w:r w:rsidRPr="001376CD">
              <w:rPr>
                <w:b/>
              </w:rPr>
              <w:t>Kötelező irodalom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  <w:r w:rsidRPr="001376CD">
              <w:t>Pozsár-</w:t>
            </w:r>
            <w:proofErr w:type="spellStart"/>
            <w:r w:rsidRPr="001376CD">
              <w:t>Szentmiklósy</w:t>
            </w:r>
            <w:proofErr w:type="spellEnd"/>
            <w:r w:rsidRPr="001376CD">
              <w:t xml:space="preserve"> Zoltán – Somody Bernadette (</w:t>
            </w:r>
            <w:proofErr w:type="spellStart"/>
            <w:r w:rsidRPr="001376CD">
              <w:t>szerk</w:t>
            </w:r>
            <w:proofErr w:type="spellEnd"/>
            <w:r w:rsidRPr="001376CD">
              <w:t xml:space="preserve">.): </w:t>
            </w:r>
            <w:r w:rsidRPr="001376CD">
              <w:rPr>
                <w:i/>
              </w:rPr>
              <w:t>Alkotmányos alapok.</w:t>
            </w:r>
            <w:r w:rsidRPr="001376CD">
              <w:t xml:space="preserve"> HVG-ORAC, 2015. (Második, átdolgozott kiadás)</w:t>
            </w:r>
          </w:p>
        </w:tc>
      </w:tr>
      <w:tr w:rsidR="001376CD" w:rsidRPr="001376CD" w:rsidTr="00304981">
        <w:tc>
          <w:tcPr>
            <w:tcW w:w="9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304981" w:rsidRPr="001376CD" w:rsidTr="0030498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  <w:rPr>
                <w:b/>
              </w:rPr>
            </w:pPr>
            <w:r w:rsidRPr="001376CD">
              <w:rPr>
                <w:b/>
              </w:rPr>
              <w:t xml:space="preserve">Számonkérés: </w:t>
            </w:r>
            <w:r w:rsidRPr="001376CD">
              <w:t>írásbeli kollokvium</w:t>
            </w:r>
            <w:r w:rsidR="002D4631">
              <w:t xml:space="preserve"> C típusú vizsga</w:t>
            </w:r>
          </w:p>
        </w:tc>
      </w:tr>
    </w:tbl>
    <w:p w:rsidR="00304981" w:rsidRPr="001376CD" w:rsidRDefault="00304981" w:rsidP="00304981">
      <w:pPr>
        <w:spacing w:after="0" w:line="240" w:lineRule="auto"/>
        <w:ind w:firstLine="0"/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04981" w:rsidRPr="001376CD" w:rsidTr="0030498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spacing w:after="0" w:line="240" w:lineRule="auto"/>
              <w:ind w:firstLine="0"/>
            </w:pPr>
            <w:r w:rsidRPr="001376CD">
              <w:rPr>
                <w:b/>
              </w:rPr>
              <w:t>A kurzust oktató tanszék: Alkotmányjogi Tanszék</w:t>
            </w:r>
          </w:p>
          <w:p w:rsidR="00304981" w:rsidRPr="001376CD" w:rsidRDefault="002D4631" w:rsidP="00304981">
            <w:pPr>
              <w:spacing w:after="0" w:line="240" w:lineRule="auto"/>
              <w:ind w:firstLine="0"/>
            </w:pPr>
            <w:r>
              <w:t>Tanszékvezető: Dr. Nagy Marianna egyetemi tanár (mb.)</w:t>
            </w:r>
          </w:p>
        </w:tc>
      </w:tr>
    </w:tbl>
    <w:p w:rsidR="00304981" w:rsidRPr="001376CD" w:rsidRDefault="00304981" w:rsidP="00304981">
      <w:pPr>
        <w:spacing w:after="0" w:line="240" w:lineRule="auto"/>
        <w:ind w:firstLine="0"/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04981" w:rsidRPr="001376CD" w:rsidTr="00304981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1376CD">
              <w:rPr>
                <w:b/>
              </w:rPr>
              <w:t>Előadó: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  <w:r w:rsidRPr="001376CD">
              <w:rPr>
                <w:sz w:val="22"/>
                <w:szCs w:val="22"/>
              </w:rPr>
              <w:t xml:space="preserve">          </w:t>
            </w:r>
            <w:r w:rsidRPr="001376CD">
              <w:rPr>
                <w:sz w:val="22"/>
                <w:szCs w:val="22"/>
              </w:rPr>
              <w:tab/>
            </w:r>
            <w:r w:rsidRPr="001376CD">
              <w:t xml:space="preserve">Dr. </w:t>
            </w:r>
            <w:proofErr w:type="spellStart"/>
            <w:r w:rsidRPr="001376CD">
              <w:t>Kollarics</w:t>
            </w:r>
            <w:proofErr w:type="spellEnd"/>
            <w:r w:rsidRPr="001376CD">
              <w:t xml:space="preserve"> Flóra egyetemi tanársegéd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  <w:r w:rsidRPr="001376CD">
              <w:t xml:space="preserve">            Dr. Pásztor Emese egyetemi tanársegéd</w:t>
            </w:r>
          </w:p>
          <w:p w:rsidR="00304981" w:rsidRPr="001376CD" w:rsidRDefault="00304981" w:rsidP="0030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  <w:r w:rsidRPr="001376CD">
              <w:t xml:space="preserve">            Dr. Somody Bernadette egyetemi adjunktus</w:t>
            </w:r>
          </w:p>
          <w:p w:rsidR="00304981" w:rsidRPr="001376CD" w:rsidRDefault="00304981" w:rsidP="00304981">
            <w:pPr>
              <w:spacing w:after="0" w:line="240" w:lineRule="auto"/>
              <w:ind w:firstLine="0"/>
            </w:pPr>
            <w:r w:rsidRPr="001376CD">
              <w:t xml:space="preserve">            </w:t>
            </w:r>
          </w:p>
        </w:tc>
      </w:tr>
    </w:tbl>
    <w:p w:rsidR="00304981" w:rsidRPr="001376CD" w:rsidRDefault="00304981" w:rsidP="00304981"/>
    <w:p w:rsidR="00421A59" w:rsidRPr="00DA23AF" w:rsidRDefault="00421A59" w:rsidP="00ED0DC6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8676CC" w:rsidRPr="00DA23AF" w:rsidRDefault="008676CC" w:rsidP="008676CC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2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0"/>
        <w:gridCol w:w="2202"/>
      </w:tblGrid>
      <w:tr w:rsidR="00FE0E7F" w:rsidRPr="00DA23AF" w:rsidTr="00A57E86">
        <w:trPr>
          <w:cantSplit/>
          <w:trHeight w:val="304"/>
          <w:tblHeader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4"/>
              </w:rPr>
            </w:pPr>
            <w:r w:rsidRPr="00DA23AF">
              <w:rPr>
                <w:rFonts w:ascii="Book Antiqua" w:hAnsi="Book Antiqua"/>
                <w:b/>
                <w:bCs/>
                <w:sz w:val="44"/>
              </w:rPr>
              <w:lastRenderedPageBreak/>
              <w:t>EURÓPAI ALKOTMÁNY- ÉS PARLAMENTARIZMUS-TÖRTÉNET 2.</w:t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7F" w:rsidRPr="000F0A32" w:rsidRDefault="00FE0E7F" w:rsidP="00A57E86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  <w:sz w:val="24"/>
                <w:szCs w:val="24"/>
              </w:rPr>
            </w:pPr>
            <w:r w:rsidRPr="000F0A32">
              <w:rPr>
                <w:rFonts w:ascii="Book Antiqua" w:hAnsi="Book Antiqua"/>
                <w:bCs/>
                <w:sz w:val="24"/>
                <w:szCs w:val="24"/>
              </w:rPr>
              <w:t>Tárgykód:</w:t>
            </w:r>
          </w:p>
          <w:p w:rsidR="00FE0E7F" w:rsidRPr="000F0A32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Cs/>
                <w:sz w:val="32"/>
                <w:szCs w:val="32"/>
              </w:rPr>
            </w:pPr>
            <w:r w:rsidRPr="000F0A32">
              <w:rPr>
                <w:rFonts w:ascii="Book Antiqua" w:hAnsi="Book Antiqua"/>
                <w:b/>
                <w:sz w:val="32"/>
                <w:szCs w:val="32"/>
              </w:rPr>
              <w:t>BP3</w:t>
            </w:r>
            <w:proofErr w:type="gramStart"/>
            <w:r w:rsidRPr="000F0A32">
              <w:rPr>
                <w:rFonts w:ascii="Book Antiqua" w:hAnsi="Book Antiqua"/>
                <w:b/>
                <w:sz w:val="32"/>
                <w:szCs w:val="32"/>
              </w:rPr>
              <w:t>:EAP</w:t>
            </w:r>
            <w:proofErr w:type="gramEnd"/>
            <w:r w:rsidRPr="000F0A32">
              <w:rPr>
                <w:rFonts w:ascii="Book Antiqua" w:hAnsi="Book Antiqua"/>
                <w:b/>
                <w:sz w:val="32"/>
                <w:szCs w:val="32"/>
              </w:rPr>
              <w:t xml:space="preserve"> (2)</w:t>
            </w:r>
          </w:p>
        </w:tc>
      </w:tr>
      <w:tr w:rsidR="00FE0E7F" w:rsidRPr="00DA23AF" w:rsidTr="00A57E86">
        <w:trPr>
          <w:cantSplit/>
          <w:trHeight w:val="377"/>
          <w:tblHeader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DA23AF">
              <w:rPr>
                <w:rFonts w:ascii="Book Antiqua" w:hAnsi="Book Antiqua"/>
              </w:rPr>
              <w:t>Második szemeszter</w:t>
            </w:r>
          </w:p>
        </w:tc>
        <w:tc>
          <w:tcPr>
            <w:tcW w:w="2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  <w:sz w:val="28"/>
              </w:rPr>
            </w:pPr>
          </w:p>
        </w:tc>
      </w:tr>
    </w:tbl>
    <w:p w:rsidR="00FE0E7F" w:rsidRPr="00DA23AF" w:rsidRDefault="00FE0E7F" w:rsidP="00FE0E7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2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E0E7F" w:rsidRPr="00DA23AF" w:rsidTr="00A57E86">
        <w:trPr>
          <w:trHeight w:val="444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Az előadások tematikája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1. A modern állam teóriája – Nyugat-Európa abszolutizmusai. Közép-európai abszolutizmusok – a felvilágosult modell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2. Állam- és kormányformák. Alkotmányfogalom és emberi jogok. Államszerkezetek: föderális és unitárius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3. A pártok kialakulása és az angol modell. Európai pártok – liberális, konzervatív, keresztény és szocialista pártok. Változások. Modern párttipológia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4. Parlamentek – parlamenti jogok – a parlament működése. A parlament feloszlatása. A parlament eszközei a kormány parlamentáris felelősségre vonásának érvényesítése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5. A választójog történeti útja. Előzmények és fejlődés. Választási rendszerek történeti modelljei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6. Kormányzat, kormányzati rendszerek, kormányformák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 xml:space="preserve">7. </w:t>
            </w:r>
            <w:r w:rsidRPr="005323A0">
              <w:rPr>
                <w:rFonts w:ascii="Book Antiqua" w:hAnsi="Book Antiqua"/>
                <w:noProof/>
              </w:rPr>
              <w:t>A bírói hatalom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 xml:space="preserve">8. </w:t>
            </w:r>
            <w:r w:rsidRPr="005323A0">
              <w:rPr>
                <w:rFonts w:ascii="Book Antiqua" w:hAnsi="Book Antiqua"/>
                <w:noProof/>
              </w:rPr>
              <w:t>Angol parlamentarizmus 1918-ig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9. Skandinávia – Perifériából centrum. A skandináv államok alkotmányfejlődése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10. A forradalmi hullámok alkotmányai (francia alkotmányok, restauráció – belga alkotmány 1831-ben – a júliusi monarchia rendszere)</w:t>
            </w:r>
          </w:p>
          <w:p w:rsidR="00FE0E7F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11. Ausztria és Magyarország 1918-ig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 A nem parlamentáris alternatívák (Az amerikai modell)</w:t>
            </w:r>
          </w:p>
          <w:p w:rsidR="00FE0E7F" w:rsidRPr="005323A0" w:rsidRDefault="00FE0E7F" w:rsidP="00A57E8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5323A0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5323A0">
              <w:rPr>
                <w:rFonts w:ascii="Book Antiqua" w:hAnsi="Book Antiqua"/>
              </w:rPr>
              <w:t>. Történeti változások 1848 és 1945 között: Franciaország, Németország, Olaszország, Szovjet-Oroszország</w:t>
            </w:r>
          </w:p>
        </w:tc>
      </w:tr>
    </w:tbl>
    <w:p w:rsidR="00FE0E7F" w:rsidRPr="00DA23AF" w:rsidRDefault="00FE0E7F" w:rsidP="00FE0E7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Tananyag és a vizsga anyaga</w:t>
            </w:r>
          </w:p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Az európai alkotmány- és parlamentarizmustörténet c. kurzus tananyagát (és egyben vizsgaanyagát) képezik az előadásokon elhangzottak teljes egészükben, továbbá a kötelező tananyagként megjelölt könyvek és tanulmányok.</w:t>
            </w:r>
          </w:p>
        </w:tc>
      </w:tr>
    </w:tbl>
    <w:p w:rsidR="00FE0E7F" w:rsidRPr="00DA23AF" w:rsidRDefault="00FE0E7F" w:rsidP="00FE0E7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Kötelező irodalom</w:t>
            </w:r>
          </w:p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Mezey Barna </w:t>
            </w:r>
            <w:r>
              <w:rPr>
                <w:rFonts w:ascii="Book Antiqua" w:hAnsi="Book Antiqua"/>
              </w:rPr>
              <w:t>–</w:t>
            </w:r>
            <w:r w:rsidRPr="00DA23AF">
              <w:rPr>
                <w:rFonts w:ascii="Book Antiqua" w:hAnsi="Book Antiqua"/>
              </w:rPr>
              <w:t xml:space="preserve"> Szente Zoltán: Európai parlamentarizmus- és alkotmánytörténet, Budapest, Osiris Kiadó 20</w:t>
            </w:r>
            <w:r>
              <w:rPr>
                <w:rFonts w:ascii="Book Antiqua" w:hAnsi="Book Antiqua"/>
              </w:rPr>
              <w:t>19</w:t>
            </w:r>
            <w:r w:rsidRPr="00DA23AF">
              <w:rPr>
                <w:rFonts w:ascii="Book Antiqua" w:hAnsi="Book Antiqua"/>
              </w:rPr>
              <w:t>.</w:t>
            </w:r>
          </w:p>
        </w:tc>
      </w:tr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</w:p>
        </w:tc>
      </w:tr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Ajánlott irodalom:</w:t>
            </w:r>
          </w:p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Szente Zoltán: </w:t>
            </w:r>
            <w:r>
              <w:rPr>
                <w:rFonts w:ascii="Book Antiqua" w:hAnsi="Book Antiqua"/>
              </w:rPr>
              <w:t>A parlamentek története. A korai rendi gyűlések kialakulásától a modern népképviseleti törvényhozásokig, Budapest, Országház Kiadó, 2018.</w:t>
            </w:r>
          </w:p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</w:rPr>
              <w:t>Pesti Sándor: Az újkori magyar parlament, Budapest Osiris Kiadó, 2002.</w:t>
            </w:r>
          </w:p>
        </w:tc>
      </w:tr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</w:p>
        </w:tc>
      </w:tr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Számonkérés formája</w:t>
            </w:r>
            <w:r>
              <w:rPr>
                <w:rFonts w:ascii="Book Antiqua" w:hAnsi="Book Antiqua"/>
                <w:b/>
              </w:rPr>
              <w:t>:</w:t>
            </w:r>
            <w:r w:rsidRPr="00DA23A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írásbeli</w:t>
            </w:r>
            <w:r w:rsidRPr="00DA23AF">
              <w:rPr>
                <w:rFonts w:ascii="Book Antiqua" w:hAnsi="Book Antiqua"/>
              </w:rPr>
              <w:t xml:space="preserve"> kollokvium</w:t>
            </w:r>
          </w:p>
        </w:tc>
      </w:tr>
    </w:tbl>
    <w:p w:rsidR="00FE0E7F" w:rsidRPr="00DA23AF" w:rsidRDefault="00FE0E7F" w:rsidP="00FE0E7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A kurzust oktató tanszék: Magyar Állam- és Jogtörténeti Tanszék</w:t>
            </w:r>
          </w:p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Tanszékvezető: Dr. Mezey Barna egyetemi tanár</w:t>
            </w:r>
          </w:p>
        </w:tc>
      </w:tr>
    </w:tbl>
    <w:p w:rsidR="00FE0E7F" w:rsidRPr="00DA23AF" w:rsidRDefault="00FE0E7F" w:rsidP="00FE0E7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E0E7F" w:rsidRPr="00DA23AF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E7F" w:rsidRPr="00DA23AF" w:rsidRDefault="00FE0E7F" w:rsidP="00A57E86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Előadók:</w:t>
            </w:r>
            <w:r w:rsidRPr="00DA23AF">
              <w:rPr>
                <w:rFonts w:ascii="Book Antiqua" w:hAnsi="Book Antiqua"/>
              </w:rPr>
              <w:t xml:space="preserve"> Dr. Mezey Barna </w:t>
            </w:r>
            <w:proofErr w:type="spellStart"/>
            <w:r>
              <w:rPr>
                <w:rFonts w:ascii="Book Antiqua" w:hAnsi="Book Antiqua"/>
              </w:rPr>
              <w:t>D</w:t>
            </w:r>
            <w:r w:rsidRPr="00DA23AF">
              <w:rPr>
                <w:rFonts w:ascii="Book Antiqua" w:hAnsi="Book Antiqua"/>
              </w:rPr>
              <w:t>Sc</w:t>
            </w:r>
            <w:proofErr w:type="spellEnd"/>
            <w:r w:rsidRPr="00DA23AF">
              <w:rPr>
                <w:rFonts w:ascii="Book Antiqua" w:hAnsi="Book Antiqua"/>
              </w:rPr>
              <w:t xml:space="preserve"> egyetemi tanár</w:t>
            </w:r>
          </w:p>
          <w:p w:rsidR="00FE0E7F" w:rsidRDefault="00FE0E7F" w:rsidP="00A57E86">
            <w:pPr>
              <w:spacing w:after="0" w:line="240" w:lineRule="auto"/>
              <w:ind w:left="840" w:firstLine="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Bódiné dr. </w:t>
            </w:r>
            <w:proofErr w:type="spellStart"/>
            <w:r w:rsidRPr="00DA23AF">
              <w:rPr>
                <w:rFonts w:ascii="Book Antiqua" w:hAnsi="Book Antiqua"/>
              </w:rPr>
              <w:t>Beliznai</w:t>
            </w:r>
            <w:proofErr w:type="spellEnd"/>
            <w:r w:rsidRPr="00DA23AF">
              <w:rPr>
                <w:rFonts w:ascii="Book Antiqua" w:hAnsi="Book Antiqua"/>
              </w:rPr>
              <w:t xml:space="preserve"> Kinga </w:t>
            </w:r>
            <w:r>
              <w:rPr>
                <w:rFonts w:ascii="Book Antiqua" w:hAnsi="Book Antiqua"/>
              </w:rPr>
              <w:t>PhD egyetemi docens</w:t>
            </w:r>
          </w:p>
          <w:p w:rsidR="00FE0E7F" w:rsidRDefault="00FE0E7F" w:rsidP="00A57E86">
            <w:pPr>
              <w:spacing w:after="0" w:line="240" w:lineRule="auto"/>
              <w:ind w:left="840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Gosztonyi Gergely egyetemi adjunktus</w:t>
            </w:r>
          </w:p>
          <w:p w:rsidR="00FE0E7F" w:rsidRPr="00DA23AF" w:rsidRDefault="00FE0E7F" w:rsidP="00A57E86">
            <w:pPr>
              <w:spacing w:after="0" w:line="240" w:lineRule="auto"/>
              <w:ind w:left="840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Horváth Attila PhD egyetemi magántanár</w:t>
            </w:r>
          </w:p>
          <w:p w:rsidR="00FE0E7F" w:rsidRDefault="00FE0E7F" w:rsidP="00A57E86">
            <w:pPr>
              <w:spacing w:after="0" w:line="240" w:lineRule="auto"/>
              <w:ind w:firstLine="840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Dr. Képes György</w:t>
            </w:r>
            <w:r>
              <w:rPr>
                <w:rFonts w:ascii="Book Antiqua" w:hAnsi="Book Antiqua"/>
              </w:rPr>
              <w:t xml:space="preserve"> PhD</w:t>
            </w:r>
            <w:r w:rsidRPr="00DA23A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habilitált egyetemi docens</w:t>
            </w:r>
          </w:p>
          <w:p w:rsidR="00FE0E7F" w:rsidRPr="00DA23AF" w:rsidRDefault="00FE0E7F" w:rsidP="00A57E86">
            <w:pPr>
              <w:spacing w:after="0" w:line="240" w:lineRule="auto"/>
              <w:ind w:firstLine="8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Megyeri-Pálffi Zoltán PhD tudományos munkatárs</w:t>
            </w:r>
          </w:p>
        </w:tc>
      </w:tr>
    </w:tbl>
    <w:p w:rsidR="00FE0E7F" w:rsidRDefault="00FE0E7F" w:rsidP="008676CC">
      <w:pPr>
        <w:spacing w:after="0" w:line="240" w:lineRule="auto"/>
        <w:ind w:firstLine="0"/>
        <w:jc w:val="center"/>
        <w:rPr>
          <w:rFonts w:ascii="Book Antiqua" w:hAnsi="Book Antiqua"/>
          <w:b/>
          <w:bCs/>
          <w:sz w:val="44"/>
        </w:rPr>
      </w:pPr>
    </w:p>
    <w:p w:rsidR="00FE0E7F" w:rsidRPr="00DA23AF" w:rsidRDefault="00FE0E7F" w:rsidP="008676CC">
      <w:pPr>
        <w:spacing w:after="0" w:line="240" w:lineRule="auto"/>
        <w:ind w:firstLine="0"/>
        <w:jc w:val="center"/>
        <w:rPr>
          <w:rFonts w:ascii="Book Antiqua" w:hAnsi="Book Antiqua"/>
          <w:b/>
          <w:bCs/>
          <w:sz w:val="44"/>
        </w:rPr>
        <w:sectPr w:rsidR="00FE0E7F" w:rsidRPr="00DA23AF" w:rsidSect="00072BC5">
          <w:pgSz w:w="11907" w:h="16840" w:code="9"/>
          <w:pgMar w:top="1417" w:right="1417" w:bottom="1417" w:left="1417" w:header="709" w:footer="709" w:gutter="0"/>
          <w:cols w:space="708"/>
          <w:titlePg/>
        </w:sectPr>
      </w:pPr>
    </w:p>
    <w:p w:rsidR="008676CC" w:rsidRDefault="008676CC">
      <w:pPr>
        <w:spacing w:after="200" w:line="276" w:lineRule="auto"/>
        <w:ind w:firstLine="0"/>
        <w:jc w:val="left"/>
      </w:pPr>
    </w:p>
    <w:p w:rsidR="001F442A" w:rsidRPr="00DA23AF" w:rsidRDefault="001F442A" w:rsidP="001F442A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  <w:gridCol w:w="2234"/>
        <w:gridCol w:w="34"/>
      </w:tblGrid>
      <w:tr w:rsidR="001F442A" w:rsidRPr="00DA23AF" w:rsidTr="00AD2A89">
        <w:trPr>
          <w:gridAfter w:val="1"/>
          <w:wAfter w:w="34" w:type="dxa"/>
          <w:trHeight w:val="97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42A" w:rsidRPr="00DA23AF" w:rsidRDefault="001F442A" w:rsidP="00AD2A89">
            <w:pPr>
              <w:spacing w:before="120"/>
              <w:jc w:val="center"/>
              <w:rPr>
                <w:rFonts w:ascii="Book Antiqua" w:hAnsi="Book Antiqua"/>
                <w:b/>
                <w:bCs/>
                <w:caps/>
                <w:sz w:val="52"/>
                <w:szCs w:val="52"/>
              </w:rPr>
            </w:pPr>
            <w:r w:rsidRPr="00DA23AF">
              <w:rPr>
                <w:rFonts w:ascii="Book Antiqua" w:hAnsi="Book Antiqua"/>
                <w:b/>
                <w:bCs/>
                <w:caps/>
                <w:sz w:val="52"/>
                <w:szCs w:val="52"/>
              </w:rPr>
              <w:t>Közgazdaságtan 2.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2A" w:rsidRPr="00DA23AF" w:rsidRDefault="001F442A" w:rsidP="00AD2A89">
            <w:pPr>
              <w:pStyle w:val="Cmsor1"/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</w:rPr>
            </w:pPr>
            <w:r w:rsidRPr="00DA23AF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1F442A" w:rsidRPr="00DA23AF" w:rsidRDefault="001F442A" w:rsidP="00AD2A89">
            <w:pPr>
              <w:spacing w:before="120"/>
              <w:jc w:val="center"/>
              <w:rPr>
                <w:rFonts w:ascii="Book Antiqua" w:hAnsi="Book Antiqua"/>
                <w:bCs/>
                <w:sz w:val="32"/>
                <w:szCs w:val="32"/>
              </w:rPr>
            </w:pPr>
            <w:r w:rsidRPr="00DA23AF">
              <w:rPr>
                <w:rFonts w:ascii="Book Antiqua" w:hAnsi="Book Antiqua"/>
                <w:b/>
                <w:sz w:val="32"/>
                <w:szCs w:val="32"/>
              </w:rPr>
              <w:t>BP3-KGT2.</w:t>
            </w:r>
          </w:p>
        </w:tc>
      </w:tr>
      <w:tr w:rsidR="001F442A" w:rsidRPr="00DA23AF" w:rsidTr="00AD2A89">
        <w:trPr>
          <w:gridAfter w:val="1"/>
          <w:wAfter w:w="34" w:type="dxa"/>
          <w:trHeight w:val="283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2A" w:rsidRPr="00DA23AF" w:rsidRDefault="001F442A" w:rsidP="00AD2A89">
            <w:pPr>
              <w:spacing w:before="120"/>
              <w:jc w:val="center"/>
              <w:rPr>
                <w:rFonts w:ascii="Book Antiqua" w:hAnsi="Book Antiqua"/>
                <w:b/>
                <w:bCs/>
              </w:rPr>
            </w:pPr>
            <w:r w:rsidRPr="00DA23AF">
              <w:rPr>
                <w:rFonts w:ascii="Book Antiqua" w:hAnsi="Book Antiqua"/>
                <w:b/>
                <w:bCs/>
                <w:sz w:val="22"/>
                <w:szCs w:val="22"/>
              </w:rPr>
              <w:t>Második szemeszter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2A" w:rsidRPr="00DA23AF" w:rsidRDefault="001F442A" w:rsidP="00AD2A89">
            <w:pPr>
              <w:rPr>
                <w:rFonts w:ascii="Book Antiqua" w:hAnsi="Book Antiqua"/>
                <w:bCs/>
                <w:sz w:val="36"/>
                <w:szCs w:val="36"/>
              </w:rPr>
            </w:pPr>
          </w:p>
        </w:tc>
      </w:tr>
      <w:tr w:rsidR="001F442A" w:rsidRPr="00DA23AF" w:rsidTr="00AD2A89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2A" w:rsidRPr="00BC52F0" w:rsidRDefault="001F442A" w:rsidP="00AD2A89">
            <w:pPr>
              <w:tabs>
                <w:tab w:val="right" w:pos="558"/>
              </w:tabs>
              <w:ind w:left="709" w:hanging="709"/>
              <w:rPr>
                <w:rFonts w:ascii="Book Antiqua" w:hAnsi="Book Antiqua"/>
                <w:b/>
                <w:bCs/>
              </w:rPr>
            </w:pPr>
            <w:r w:rsidRPr="00BC52F0">
              <w:rPr>
                <w:rFonts w:ascii="Book Antiqua" w:hAnsi="Book Antiqua"/>
                <w:b/>
                <w:bCs/>
              </w:rPr>
              <w:t>Az előadások tematikája: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1. Bevezetés a </w:t>
            </w:r>
            <w:proofErr w:type="spellStart"/>
            <w:r w:rsidRPr="00BC52F0">
              <w:rPr>
                <w:rFonts w:ascii="Book Antiqua" w:hAnsi="Book Antiqua"/>
              </w:rPr>
              <w:t>makroökonómiába</w:t>
            </w:r>
            <w:proofErr w:type="spellEnd"/>
            <w:r w:rsidRPr="00BC52F0">
              <w:rPr>
                <w:rFonts w:ascii="Book Antiqua" w:hAnsi="Book Antiqua"/>
              </w:rPr>
              <w:t xml:space="preserve">. A </w:t>
            </w:r>
            <w:proofErr w:type="spellStart"/>
            <w:r w:rsidRPr="00BC52F0">
              <w:rPr>
                <w:rFonts w:ascii="Book Antiqua" w:hAnsi="Book Antiqua"/>
              </w:rPr>
              <w:t>makroökonómia</w:t>
            </w:r>
            <w:proofErr w:type="spellEnd"/>
            <w:r w:rsidRPr="00BC52F0">
              <w:rPr>
                <w:rFonts w:ascii="Book Antiqua" w:hAnsi="Book Antiqua"/>
              </w:rPr>
              <w:t xml:space="preserve"> alapfogalmai. A makrogazdasági teljesítmény </w:t>
            </w:r>
            <w:r>
              <w:rPr>
                <w:rFonts w:ascii="Book Antiqua" w:hAnsi="Book Antiqua"/>
              </w:rPr>
              <w:t xml:space="preserve">és </w:t>
            </w:r>
            <w:r w:rsidRPr="00BC52F0">
              <w:rPr>
                <w:rFonts w:ascii="Book Antiqua" w:hAnsi="Book Antiqua"/>
              </w:rPr>
              <w:t xml:space="preserve">mérése. </w:t>
            </w:r>
            <w:r w:rsidRPr="00BC52F0">
              <w:rPr>
                <w:rFonts w:ascii="Book Antiqua" w:hAnsi="Book Antiqua" w:cs="Arial"/>
              </w:rPr>
              <w:t xml:space="preserve">Számbavételi rendszerek és mutatóik. A gazdasági tevékenység mérésének </w:t>
            </w:r>
            <w:r>
              <w:rPr>
                <w:rFonts w:ascii="Book Antiqua" w:hAnsi="Book Antiqua" w:cs="Arial"/>
              </w:rPr>
              <w:t>nehézségei</w:t>
            </w:r>
            <w:r w:rsidRPr="00BC52F0">
              <w:rPr>
                <w:rFonts w:ascii="Book Antiqua" w:hAnsi="Book Antiqua"/>
              </w:rPr>
              <w:t>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2. </w:t>
            </w:r>
            <w:proofErr w:type="spellStart"/>
            <w:r w:rsidRPr="00BC52F0">
              <w:rPr>
                <w:rFonts w:ascii="Book Antiqua" w:hAnsi="Book Antiqua"/>
              </w:rPr>
              <w:t>Aggregált</w:t>
            </w:r>
            <w:proofErr w:type="spellEnd"/>
            <w:r w:rsidRPr="00BC52F0">
              <w:rPr>
                <w:rFonts w:ascii="Book Antiqua" w:hAnsi="Book Antiqua"/>
              </w:rPr>
              <w:t xml:space="preserve"> fogyasztás és beruházás. Fogyasztási függvény, megtakarítási függvény. A beruházás meghatározó tényezői. A beruházási keresleti függvény.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3. Konjunktúraciklusok és az </w:t>
            </w:r>
            <w:proofErr w:type="spellStart"/>
            <w:r w:rsidRPr="00BC52F0">
              <w:rPr>
                <w:rFonts w:ascii="Book Antiqua" w:hAnsi="Book Antiqua"/>
              </w:rPr>
              <w:t>aggregált</w:t>
            </w:r>
            <w:proofErr w:type="spellEnd"/>
            <w:r w:rsidRPr="00BC52F0">
              <w:rPr>
                <w:rFonts w:ascii="Book Antiqua" w:hAnsi="Book Antiqua"/>
              </w:rPr>
              <w:t xml:space="preserve"> kereslet elmélete.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4. A multiplikátor modell. Költségvetési politika a multiplikátor modellben. 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>5. A pénz és a pénzügyi rendszer. A pénzkereslet. A bankrendszer és a pénzkínálat.  A központi bank és a monetáris politika.</w:t>
            </w:r>
          </w:p>
          <w:p w:rsidR="001F442A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>6. A gazdasági növekedés folyamata. A gazdasági növekedés elméletei.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Pr="00BC52F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      </w:t>
            </w:r>
            <w:r w:rsidRPr="00BC52F0">
              <w:rPr>
                <w:rFonts w:ascii="Book Antiqua" w:hAnsi="Book Antiqua"/>
              </w:rPr>
              <w:t>7. A gazdasági fejlődés. A fejlődés különféle modelljei.</w:t>
            </w:r>
          </w:p>
          <w:p w:rsidR="001F442A" w:rsidRPr="00BC52F0" w:rsidRDefault="001F442A" w:rsidP="00AD2A89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>8. A valutaárfolyamok meghatározó tényezői. A nemzetközi pénzügyi rendszer és intézményei. A nemzetközi fizetési mérleg. Az EMU és az euró.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9. A nyitott gazdaság </w:t>
            </w:r>
            <w:proofErr w:type="spellStart"/>
            <w:r w:rsidRPr="00BC52F0">
              <w:rPr>
                <w:rFonts w:ascii="Book Antiqua" w:hAnsi="Book Antiqua"/>
              </w:rPr>
              <w:t>makroökonómiája</w:t>
            </w:r>
            <w:proofErr w:type="spellEnd"/>
            <w:r w:rsidRPr="00BC52F0">
              <w:rPr>
                <w:rFonts w:ascii="Book Antiqua" w:hAnsi="Book Antiqua"/>
              </w:rPr>
              <w:t>. Nyitott gazdasági multiplikátor. Kis nyitott gazdaságok monetáris kérdései.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10. Az </w:t>
            </w:r>
            <w:proofErr w:type="spellStart"/>
            <w:r w:rsidRPr="00BC52F0">
              <w:rPr>
                <w:rFonts w:ascii="Book Antiqua" w:hAnsi="Book Antiqua"/>
              </w:rPr>
              <w:t>aggregált</w:t>
            </w:r>
            <w:proofErr w:type="spellEnd"/>
            <w:r w:rsidRPr="00BC52F0">
              <w:rPr>
                <w:rFonts w:ascii="Book Antiqua" w:hAnsi="Book Antiqua"/>
              </w:rPr>
              <w:t xml:space="preserve"> kínálat. A munkanélküliség.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>11. Az árstabilitás fenntartása. Az infláció. Modern inflációs elméletek. Az antiinflációs politika</w:t>
            </w:r>
            <w:r>
              <w:rPr>
                <w:rFonts w:ascii="Book Antiqua" w:hAnsi="Book Antiqua"/>
              </w:rPr>
              <w:t>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</w:rPr>
              <w:tab/>
              <w:t xml:space="preserve">12. Új irányzatok a modern </w:t>
            </w:r>
            <w:proofErr w:type="spellStart"/>
            <w:r w:rsidRPr="00BC52F0">
              <w:rPr>
                <w:rFonts w:ascii="Book Antiqua" w:hAnsi="Book Antiqua"/>
              </w:rPr>
              <w:t>makroökonómiában</w:t>
            </w:r>
            <w:proofErr w:type="spellEnd"/>
            <w:r w:rsidRPr="00BC52F0">
              <w:rPr>
                <w:rFonts w:ascii="Book Antiqua" w:hAnsi="Book Antiqua"/>
              </w:rPr>
              <w:t>. A monetáris és a költségvetési politika kölcsönhatása. Az államadósság gazdaságtana.</w:t>
            </w:r>
          </w:p>
          <w:p w:rsidR="001F442A" w:rsidRPr="00BC52F0" w:rsidRDefault="001F442A" w:rsidP="00AD2A89">
            <w:pPr>
              <w:tabs>
                <w:tab w:val="right" w:pos="558"/>
              </w:tabs>
              <w:spacing w:after="0" w:line="240" w:lineRule="auto"/>
              <w:ind w:hanging="709"/>
              <w:rPr>
                <w:rFonts w:ascii="Garamond" w:hAnsi="Garamond"/>
              </w:rPr>
            </w:pPr>
          </w:p>
        </w:tc>
      </w:tr>
      <w:tr w:rsidR="001F442A" w:rsidRPr="00DA23AF" w:rsidTr="00AD2A89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2A" w:rsidRPr="00DA23AF" w:rsidRDefault="001F442A" w:rsidP="00AD2A89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r w:rsidRPr="00DA23AF">
              <w:rPr>
                <w:rFonts w:ascii="Book Antiqua" w:hAnsi="Book Antiqua"/>
                <w:b/>
                <w:bCs/>
              </w:rPr>
              <w:t>Tananyag és a vizsga anyaga</w:t>
            </w:r>
          </w:p>
          <w:p w:rsidR="001F442A" w:rsidRPr="00DA23AF" w:rsidRDefault="001F442A" w:rsidP="00AD2A89">
            <w:pPr>
              <w:spacing w:after="0" w:line="240" w:lineRule="auto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A közgazdaságtan című tantárgy tananyagát és egyben vizsgaanyagát képezik az előadásokon elhangzottak</w:t>
            </w:r>
            <w:r>
              <w:rPr>
                <w:rFonts w:ascii="Book Antiqua" w:hAnsi="Book Antiqua"/>
              </w:rPr>
              <w:t xml:space="preserve">, </w:t>
            </w:r>
            <w:r w:rsidRPr="00DA23AF">
              <w:rPr>
                <w:rFonts w:ascii="Book Antiqua" w:hAnsi="Book Antiqua"/>
              </w:rPr>
              <w:t xml:space="preserve">továbbá a kötelező </w:t>
            </w:r>
            <w:r>
              <w:rPr>
                <w:rFonts w:ascii="Book Antiqua" w:hAnsi="Book Antiqua"/>
              </w:rPr>
              <w:t>irodalom.</w:t>
            </w:r>
          </w:p>
        </w:tc>
      </w:tr>
      <w:tr w:rsidR="001F442A" w:rsidRPr="00DA23AF" w:rsidTr="00AD2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2A" w:rsidRPr="00BC52F0" w:rsidRDefault="001F442A" w:rsidP="00AD2A89">
            <w:pPr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Kötelező irodalom:</w:t>
            </w:r>
          </w:p>
          <w:p w:rsidR="001F442A" w:rsidRPr="00DA23AF" w:rsidRDefault="001F442A" w:rsidP="00AD2A89">
            <w:pPr>
              <w:spacing w:after="0" w:line="240" w:lineRule="auto"/>
              <w:rPr>
                <w:rFonts w:ascii="Book Antiqua" w:hAnsi="Book Antiqua"/>
              </w:rPr>
            </w:pPr>
            <w:r w:rsidRPr="00BC52F0">
              <w:rPr>
                <w:rFonts w:ascii="Book Antiqua" w:hAnsi="Book Antiqua"/>
                <w:bCs/>
              </w:rPr>
              <w:t xml:space="preserve">P.A. </w:t>
            </w:r>
            <w:proofErr w:type="spellStart"/>
            <w:r w:rsidRPr="00BC52F0">
              <w:rPr>
                <w:rFonts w:ascii="Book Antiqua" w:hAnsi="Book Antiqua"/>
                <w:bCs/>
              </w:rPr>
              <w:t>Samuelson</w:t>
            </w:r>
            <w:proofErr w:type="spellEnd"/>
            <w:r w:rsidRPr="00BC52F0">
              <w:rPr>
                <w:rFonts w:ascii="Book Antiqua" w:hAnsi="Book Antiqua"/>
                <w:bCs/>
              </w:rPr>
              <w:t>-W</w:t>
            </w:r>
            <w:proofErr w:type="gramStart"/>
            <w:r w:rsidRPr="00BC52F0">
              <w:rPr>
                <w:rFonts w:ascii="Book Antiqua" w:hAnsi="Book Antiqua"/>
                <w:bCs/>
              </w:rPr>
              <w:t>.D.</w:t>
            </w:r>
            <w:proofErr w:type="gramEnd"/>
            <w:r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BC52F0">
              <w:rPr>
                <w:rFonts w:ascii="Book Antiqua" w:hAnsi="Book Antiqua"/>
                <w:bCs/>
              </w:rPr>
              <w:t>Nordhaus</w:t>
            </w:r>
            <w:proofErr w:type="spellEnd"/>
            <w:r w:rsidRPr="00BC52F0">
              <w:rPr>
                <w:rFonts w:ascii="Book Antiqua" w:hAnsi="Book Antiqua"/>
                <w:bCs/>
              </w:rPr>
              <w:t>: Közgazdaságtan Budapest, Akadémia Kiadó, 2012. (bővített, átdolgozott kiadás) 333-593.</w:t>
            </w:r>
          </w:p>
        </w:tc>
      </w:tr>
    </w:tbl>
    <w:p w:rsidR="001F442A" w:rsidRPr="00DA23AF" w:rsidRDefault="001F442A" w:rsidP="001F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right" w:pos="2835"/>
          <w:tab w:val="left" w:pos="2977"/>
        </w:tabs>
        <w:spacing w:after="0" w:line="240" w:lineRule="auto"/>
        <w:rPr>
          <w:rFonts w:ascii="Book Antiqua" w:hAnsi="Book Antiqua"/>
          <w:b/>
          <w:bCs/>
        </w:rPr>
      </w:pPr>
      <w:r w:rsidRPr="00DA23AF">
        <w:rPr>
          <w:rFonts w:ascii="Book Antiqua" w:hAnsi="Book Antiqua"/>
          <w:b/>
          <w:bCs/>
        </w:rPr>
        <w:t>A kurzust oktató tanszék:</w:t>
      </w:r>
      <w:r w:rsidRPr="00DA23AF">
        <w:rPr>
          <w:rFonts w:ascii="Book Antiqua" w:hAnsi="Book Antiqua"/>
          <w:b/>
          <w:bCs/>
        </w:rPr>
        <w:tab/>
      </w:r>
      <w:r w:rsidRPr="00DA23AF">
        <w:rPr>
          <w:rFonts w:ascii="Book Antiqua" w:hAnsi="Book Antiqua"/>
        </w:rPr>
        <w:t>Közgazdaságtan és Statisztika Tanszék</w:t>
      </w:r>
    </w:p>
    <w:p w:rsidR="001F442A" w:rsidRPr="00DA23AF" w:rsidRDefault="001F442A" w:rsidP="001F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right" w:pos="2835"/>
          <w:tab w:val="left" w:pos="2977"/>
        </w:tabs>
        <w:spacing w:after="0" w:line="240" w:lineRule="auto"/>
        <w:rPr>
          <w:rFonts w:ascii="Book Antiqua" w:hAnsi="Book Antiqua"/>
        </w:rPr>
      </w:pPr>
      <w:r w:rsidRPr="00DA23AF">
        <w:rPr>
          <w:rFonts w:ascii="Book Antiqua" w:hAnsi="Book Antiqua"/>
          <w:b/>
        </w:rPr>
        <w:t>Tanszékvezető:</w:t>
      </w:r>
      <w:r>
        <w:rPr>
          <w:rFonts w:ascii="Book Antiqua" w:hAnsi="Book Antiqua"/>
        </w:rPr>
        <w:tab/>
        <w:t xml:space="preserve"> Dr. Somssich Réka egyetemi tanár</w:t>
      </w:r>
    </w:p>
    <w:p w:rsidR="001F442A" w:rsidRPr="00DA23AF" w:rsidRDefault="001F442A" w:rsidP="001F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right" w:pos="2835"/>
          <w:tab w:val="left" w:pos="2977"/>
        </w:tabs>
        <w:spacing w:after="0" w:line="240" w:lineRule="auto"/>
        <w:rPr>
          <w:rFonts w:ascii="Book Antiqua" w:hAnsi="Book Antiqua"/>
          <w:b/>
        </w:rPr>
      </w:pPr>
      <w:r w:rsidRPr="00DA23AF">
        <w:rPr>
          <w:rFonts w:ascii="Book Antiqua" w:hAnsi="Book Antiqua"/>
          <w:b/>
        </w:rPr>
        <w:t xml:space="preserve">Kurzusfelelős: </w:t>
      </w:r>
      <w:r w:rsidRPr="00DA23AF"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>Kelemen Katalin egyetemi docens</w:t>
      </w:r>
    </w:p>
    <w:p w:rsidR="001F442A" w:rsidRDefault="001F442A" w:rsidP="001F442A"/>
    <w:p w:rsidR="001F442A" w:rsidRDefault="001F442A">
      <w:pPr>
        <w:spacing w:after="200" w:line="276" w:lineRule="auto"/>
        <w:ind w:firstLine="0"/>
        <w:jc w:val="left"/>
      </w:pPr>
    </w:p>
    <w:p w:rsidR="008676CC" w:rsidRPr="00DA23AF" w:rsidRDefault="008676CC">
      <w:pPr>
        <w:spacing w:after="200" w:line="276" w:lineRule="auto"/>
        <w:ind w:firstLine="0"/>
        <w:jc w:val="left"/>
      </w:pPr>
      <w:r w:rsidRPr="00DA23AF">
        <w:br w:type="page"/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3"/>
        <w:gridCol w:w="1487"/>
      </w:tblGrid>
      <w:tr w:rsidR="001376CD" w:rsidRPr="001376CD" w:rsidTr="009761B0">
        <w:trPr>
          <w:cantSplit/>
          <w:trHeight w:val="304"/>
          <w:tblHeader/>
        </w:trPr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r w:rsidRPr="001376CD">
              <w:rPr>
                <w:rFonts w:ascii="Book Antiqua" w:hAnsi="Book Antiqua"/>
              </w:rPr>
              <w:lastRenderedPageBreak/>
              <w:br w:type="page"/>
            </w:r>
            <w:r w:rsidRPr="001376CD">
              <w:rPr>
                <w:rFonts w:ascii="Book Antiqua" w:hAnsi="Book Antiqua"/>
                <w:b/>
                <w:bCs/>
                <w:sz w:val="48"/>
              </w:rPr>
              <w:t>A MAGYAR PARLAMENTARIZMUS TÖRTÉNETE 2.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B0" w:rsidRPr="001376CD" w:rsidRDefault="009761B0" w:rsidP="009761B0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1376CD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9761B0" w:rsidRPr="001376CD" w:rsidRDefault="00871213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32"/>
                <w:szCs w:val="32"/>
              </w:rPr>
            </w:pPr>
            <w:r w:rsidRPr="001376CD">
              <w:rPr>
                <w:rFonts w:ascii="Book Antiqua" w:hAnsi="Book Antiqua"/>
                <w:b/>
                <w:sz w:val="32"/>
                <w:szCs w:val="32"/>
              </w:rPr>
              <w:t>BP3</w:t>
            </w:r>
            <w:r w:rsidR="009761B0" w:rsidRPr="001376CD">
              <w:rPr>
                <w:rFonts w:ascii="Book Antiqua" w:hAnsi="Book Antiqua"/>
                <w:b/>
                <w:sz w:val="32"/>
                <w:szCs w:val="32"/>
              </w:rPr>
              <w:t>-MPT2.</w:t>
            </w:r>
          </w:p>
        </w:tc>
      </w:tr>
      <w:tr w:rsidR="009761B0" w:rsidRPr="001376CD" w:rsidTr="009761B0">
        <w:trPr>
          <w:cantSplit/>
          <w:trHeight w:val="377"/>
          <w:tblHeader/>
        </w:trPr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1376CD">
              <w:rPr>
                <w:rFonts w:ascii="Book Antiqua" w:hAnsi="Book Antiqua"/>
              </w:rPr>
              <w:t>Negyedik szemeszter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1B0" w:rsidRPr="001376CD" w:rsidRDefault="009761B0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:rsidR="009761B0" w:rsidRPr="001376CD" w:rsidRDefault="009761B0" w:rsidP="009761B0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76CD" w:rsidRPr="001376CD" w:rsidTr="009761B0">
        <w:trPr>
          <w:trHeight w:val="4199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ind w:left="709" w:hanging="709"/>
              <w:jc w:val="left"/>
              <w:rPr>
                <w:rFonts w:ascii="Book Antiqua" w:hAnsi="Book Antiqua"/>
                <w:b/>
              </w:rPr>
            </w:pPr>
            <w:r w:rsidRPr="001376CD">
              <w:rPr>
                <w:rFonts w:ascii="Book Antiqua" w:hAnsi="Book Antiqua"/>
                <w:b/>
                <w:sz w:val="22"/>
                <w:szCs w:val="22"/>
              </w:rPr>
              <w:t>Az előadások tematikája</w:t>
            </w:r>
          </w:p>
          <w:p w:rsidR="009761B0" w:rsidRPr="001376CD" w:rsidRDefault="00F25CF0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A politikai fordulatok évei (1918-1920)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(megoldandó problémák; Trianon-szindróma, politikai válságkoncepciók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Pr="00771505">
              <w:rPr>
                <w:rFonts w:ascii="Garamond" w:hAnsi="Garamond"/>
              </w:rPr>
              <w:t>A bethleni konszolidáció. A politikai rendszer jellemzői az 1920-as években (1)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(a politikai rendszer változatlan elemei és új vonásai; Horthy Miklós személyisége és jogköreinek bővülése; Bethlen István hatalomra kerülése; kormányzati intézkedései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771505">
              <w:rPr>
                <w:rFonts w:ascii="Garamond" w:hAnsi="Garamond"/>
              </w:rPr>
              <w:t>A bethleni konszolidáció. A politikai rendszer jellemzői az 1920-as években (2)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771505">
              <w:rPr>
                <w:rFonts w:ascii="Garamond" w:hAnsi="Garamond"/>
              </w:rPr>
              <w:t>A Horthy-rendszer politikai struktúrájában bekövetkező változások az 1930-as években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(a jobbratolódás külső és belső okai; a korporatív állammodell Európában és hazánkban; Gömbös Gyula és Teleki Pál reformkísérletei)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771505">
              <w:rPr>
                <w:rFonts w:ascii="Garamond" w:hAnsi="Garamond"/>
              </w:rPr>
              <w:t>Választójog és választások a Horthy rendszerben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(törvényi szabályozás; választási kampányok jellemzői; az 1926-os és az 1939-es választás bemutatása)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Pártok és pártrendszer a Horthy-korban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(a pártrendszer általános vonásai; a kormánypárt három korszaka; az MSZDP és a szélsőjobb pártok jellemzése)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Az országgyűlés működése és vitái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(az országgyűlés szerepének megváltozása; házszabályok; döntéshozatali eljárások, kormány-országgyűlés viszony; a felsőház bemutatása)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Kormányzati működés és helyi közigazgatás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 xml:space="preserve">(a végrehajtó hatalom megerősödésének okai; a magyar kormányok szerkezete; </w:t>
            </w:r>
            <w:proofErr w:type="spellStart"/>
            <w:r w:rsidRPr="00771505">
              <w:rPr>
                <w:rFonts w:ascii="Garamond" w:hAnsi="Garamond"/>
              </w:rPr>
              <w:t>Magyary</w:t>
            </w:r>
            <w:proofErr w:type="spellEnd"/>
            <w:r w:rsidRPr="00771505">
              <w:rPr>
                <w:rFonts w:ascii="Garamond" w:hAnsi="Garamond"/>
              </w:rPr>
              <w:t xml:space="preserve"> Zoltán reformtervei; a helyi közigazgatás átalakítása; Budapest politikai karaktere)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A politikai elit a Horthy-korban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 xml:space="preserve">(változások a politikai </w:t>
            </w:r>
            <w:r>
              <w:rPr>
                <w:rFonts w:ascii="Garamond" w:hAnsi="Garamond"/>
              </w:rPr>
              <w:t>elit összetételében; képviselőnő</w:t>
            </w:r>
            <w:r w:rsidRPr="00771505">
              <w:rPr>
                <w:rFonts w:ascii="Garamond" w:hAnsi="Garamond"/>
              </w:rPr>
              <w:t>k szerepe; a szélsőjobboldali képviselők szociológiai karaktere; a kormányzati karriertípusok bemutatása)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Az emberi jogok helyzete a Horthy rendszerben (1)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(a szociális gondoskodás fejlődése a 19-20. században; kormányzati társadalompolitika általános jellemzői; szociálpolitikai intézkedések a Horthy-korszakban; faji alapú szociálpolitika megjelenése; sajtószabadság, zsidótörvények)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 xml:space="preserve">Az emberi jogok </w:t>
            </w:r>
            <w:r>
              <w:rPr>
                <w:rFonts w:ascii="Garamond" w:hAnsi="Garamond"/>
              </w:rPr>
              <w:t xml:space="preserve">helyzete a Horthy rendszerben </w:t>
            </w:r>
          </w:p>
          <w:p w:rsidR="009761B0" w:rsidRPr="001376CD" w:rsidRDefault="004904D9" w:rsidP="009761B0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</w:rPr>
            </w:pPr>
            <w:r w:rsidRPr="00771505">
              <w:rPr>
                <w:rFonts w:ascii="Garamond" w:hAnsi="Garamond"/>
              </w:rPr>
              <w:t>A politikai kultúra főbb jellemzői a Horthy rendszerben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(társadalmi tiltakozás és önszerveződés; a nyilvánosság változásai; állami emlékezetpolitika; a civil társadalom általános állapota)</w:t>
            </w:r>
          </w:p>
          <w:p w:rsidR="009761B0" w:rsidRPr="001376CD" w:rsidRDefault="004904D9" w:rsidP="004904D9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ook Antiqua" w:hAnsi="Book Antiqua"/>
                <w:b/>
                <w:bCs/>
              </w:rPr>
            </w:pPr>
            <w:r>
              <w:rPr>
                <w:rFonts w:ascii="Garamond" w:hAnsi="Garamond"/>
              </w:rPr>
              <w:t>K</w:t>
            </w:r>
            <w:r w:rsidRPr="00771505">
              <w:rPr>
                <w:rFonts w:ascii="Garamond" w:hAnsi="Garamond"/>
              </w:rPr>
              <w:t>ihelyezett óra az Országgyűlési Múzeumban</w:t>
            </w:r>
            <w:r>
              <w:rPr>
                <w:rFonts w:ascii="Garamond" w:hAnsi="Garamond"/>
              </w:rPr>
              <w:t xml:space="preserve"> </w:t>
            </w:r>
            <w:r w:rsidRPr="00771505">
              <w:rPr>
                <w:rFonts w:ascii="Garamond" w:hAnsi="Garamond"/>
              </w:rPr>
              <w:t>(szervezett tárlatvezetés keretében az 1848 és 1945 közötti kiállításrész megtekintése)</w:t>
            </w:r>
          </w:p>
        </w:tc>
      </w:tr>
      <w:tr w:rsidR="001376CD" w:rsidRPr="001376CD" w:rsidTr="009761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1376CD">
              <w:rPr>
                <w:rFonts w:ascii="Book Antiqua" w:hAnsi="Book Antiqua"/>
                <w:b/>
                <w:sz w:val="22"/>
                <w:szCs w:val="22"/>
              </w:rPr>
              <w:t>Tananyag és a vizsga anyaga</w:t>
            </w:r>
          </w:p>
          <w:p w:rsidR="009761B0" w:rsidRPr="001376CD" w:rsidRDefault="009761B0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A magyar parlamentarizmus története c. tantárgy tananyagát (és egyben a </w:t>
            </w:r>
            <w:r w:rsidRPr="001376CD">
              <w:rPr>
                <w:rFonts w:ascii="Book Antiqua" w:hAnsi="Book Antiqua"/>
                <w:i/>
                <w:sz w:val="22"/>
                <w:szCs w:val="22"/>
              </w:rPr>
              <w:t>szóbeli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vizsga anyagát) képezik az előadásokon elhangzottak teljes egészükben, továbbá a kötelező tananyagként megjelölt könyvek (jegyzetek, szöveggyűjtemények) tanulmányok.</w:t>
            </w:r>
          </w:p>
        </w:tc>
      </w:tr>
      <w:tr w:rsidR="001376CD" w:rsidRPr="001376CD" w:rsidTr="009761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rPr>
                <w:rFonts w:ascii="Book Antiqua" w:hAnsi="Book Antiqua"/>
                <w:u w:val="single"/>
              </w:rPr>
            </w:pPr>
            <w:r w:rsidRPr="001376CD">
              <w:rPr>
                <w:rFonts w:ascii="Book Antiqua" w:hAnsi="Book Antiqua"/>
                <w:sz w:val="22"/>
                <w:szCs w:val="22"/>
                <w:u w:val="single"/>
              </w:rPr>
              <w:t>A legfontosabb (kötelező és ajánlott) irodalom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>Kötelező: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>Az előadáson elhangzottak teljes egészükben, továbbá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Boros Zsuzsanna - Szabó Dániel: </w:t>
            </w:r>
            <w:r w:rsidRPr="001376CD">
              <w:rPr>
                <w:rFonts w:ascii="Book Antiqua" w:hAnsi="Book Antiqua"/>
                <w:i/>
                <w:iCs/>
                <w:sz w:val="22"/>
                <w:szCs w:val="22"/>
              </w:rPr>
              <w:t>Parlamentarizmus Magyarországon (1867-1944).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Eötvös Kiadó, </w:t>
            </w:r>
            <w:smartTag w:uri="urn:schemas-microsoft-com:office:smarttags" w:element="metricconverter">
              <w:smartTagPr>
                <w:attr w:name="ProductID" w:val="5 hold"/>
              </w:smartTagPr>
              <w:r w:rsidRPr="001376CD">
                <w:rPr>
                  <w:rFonts w:ascii="Book Antiqua" w:hAnsi="Book Antiqua"/>
                  <w:sz w:val="22"/>
                  <w:szCs w:val="22"/>
                </w:rPr>
                <w:t>Budapest</w:t>
              </w:r>
            </w:smartTag>
            <w:r w:rsidRPr="001376CD">
              <w:rPr>
                <w:rFonts w:ascii="Book Antiqua" w:hAnsi="Book Antiqua"/>
                <w:sz w:val="22"/>
                <w:szCs w:val="22"/>
              </w:rPr>
              <w:t>, 2008, 161- 393. (2. Rész)</w:t>
            </w:r>
          </w:p>
          <w:p w:rsidR="009761B0" w:rsidRPr="001376CD" w:rsidRDefault="009761B0" w:rsidP="009761B0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Mezey Barna (szerk.): </w:t>
            </w:r>
            <w:r w:rsidRPr="001376CD">
              <w:rPr>
                <w:rFonts w:ascii="Book Antiqua" w:hAnsi="Book Antiqua"/>
                <w:i/>
                <w:iCs/>
                <w:sz w:val="22"/>
                <w:szCs w:val="22"/>
              </w:rPr>
              <w:t>Magyar alkotmánytörténet.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Budapest, Osiris, 2003, IV-VI. rész</w:t>
            </w:r>
          </w:p>
          <w:p w:rsidR="009761B0" w:rsidRPr="001376CD" w:rsidRDefault="009761B0" w:rsidP="009761B0">
            <w:pPr>
              <w:pStyle w:val="norm00e1l1"/>
              <w:jc w:val="both"/>
              <w:rPr>
                <w:rFonts w:ascii="Book Antiqua" w:hAnsi="Book Antiqua"/>
                <w:b w:val="0"/>
                <w:sz w:val="22"/>
                <w:szCs w:val="22"/>
              </w:rPr>
            </w:pPr>
            <w:r w:rsidRPr="001376CD">
              <w:rPr>
                <w:rFonts w:ascii="Book Antiqua" w:hAnsi="Book Antiqua"/>
                <w:b w:val="0"/>
                <w:sz w:val="22"/>
                <w:szCs w:val="22"/>
              </w:rPr>
              <w:lastRenderedPageBreak/>
              <w:t>Ajánlott:</w:t>
            </w:r>
          </w:p>
          <w:p w:rsidR="009761B0" w:rsidRPr="001376CD" w:rsidRDefault="009761B0" w:rsidP="009761B0">
            <w:pPr>
              <w:pStyle w:val="norm00e1l1"/>
              <w:jc w:val="both"/>
              <w:rPr>
                <w:rFonts w:ascii="Book Antiqua" w:hAnsi="Book Antiqua"/>
                <w:b w:val="0"/>
                <w:sz w:val="22"/>
                <w:szCs w:val="22"/>
              </w:rPr>
            </w:pPr>
            <w:r w:rsidRPr="001376CD">
              <w:rPr>
                <w:rFonts w:ascii="Book Antiqua" w:hAnsi="Book Antiqua"/>
                <w:b w:val="0"/>
                <w:sz w:val="22"/>
                <w:szCs w:val="22"/>
              </w:rPr>
              <w:t xml:space="preserve">Boros Zsuzsanna: </w:t>
            </w:r>
            <w:r w:rsidRPr="001376CD">
              <w:rPr>
                <w:rFonts w:ascii="Book Antiqua" w:hAnsi="Book Antiqua"/>
                <w:b w:val="0"/>
                <w:i/>
                <w:sz w:val="22"/>
                <w:szCs w:val="22"/>
              </w:rPr>
              <w:t>Parlamenti viták a Horthy korban I–II.</w:t>
            </w:r>
            <w:r w:rsidRPr="001376CD">
              <w:rPr>
                <w:rFonts w:ascii="Book Antiqua" w:hAnsi="Book Antiqua"/>
                <w:b w:val="0"/>
                <w:sz w:val="22"/>
                <w:szCs w:val="22"/>
              </w:rPr>
              <w:t xml:space="preserve">  Budapest, 2006, Rejtjel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Boros Zsuzsanna (szerk.): </w:t>
            </w:r>
            <w:r w:rsidRPr="001376CD">
              <w:rPr>
                <w:rFonts w:ascii="Book Antiqua" w:hAnsi="Book Antiqua"/>
                <w:i/>
                <w:sz w:val="22"/>
                <w:szCs w:val="22"/>
              </w:rPr>
              <w:t xml:space="preserve">Parlament, pártok, választások a Horthy-kori Magyarországon. </w:t>
            </w:r>
            <w:r w:rsidRPr="001376CD">
              <w:rPr>
                <w:rFonts w:ascii="Book Antiqua" w:hAnsi="Book Antiqua"/>
                <w:sz w:val="22"/>
                <w:szCs w:val="22"/>
              </w:rPr>
              <w:t>Rejtjel, Bp. 2002.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Hubai László (szerk.): </w:t>
            </w:r>
            <w:r w:rsidRPr="001376CD">
              <w:rPr>
                <w:rFonts w:ascii="Book Antiqua" w:hAnsi="Book Antiqua"/>
                <w:i/>
                <w:sz w:val="22"/>
                <w:szCs w:val="22"/>
              </w:rPr>
              <w:t>Magyarország XX. századi választási atlasza, 1920-2000.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1-3. köt. Budapest, Napvilág, 2001.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Mezey Barna - Szente Zoltán: </w:t>
            </w:r>
            <w:r w:rsidRPr="001376CD">
              <w:rPr>
                <w:rFonts w:ascii="Book Antiqua" w:hAnsi="Book Antiqua"/>
                <w:i/>
                <w:iCs/>
                <w:sz w:val="22"/>
                <w:szCs w:val="22"/>
              </w:rPr>
              <w:t>Európai parlamentarizmus- és alkotmánytörténet.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Osiris, Bp., 2005.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Paksa Rudolf: </w:t>
            </w:r>
            <w:r w:rsidRPr="001376CD">
              <w:rPr>
                <w:rFonts w:ascii="Book Antiqua" w:hAnsi="Book Antiqua"/>
                <w:i/>
                <w:sz w:val="22"/>
                <w:szCs w:val="22"/>
              </w:rPr>
              <w:t>A magyar szélsőjobboldal története.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smartTag w:uri="urn:schemas-microsoft-com:office:smarttags" w:element="metricconverter">
              <w:smartTagPr>
                <w:attr w:name="ProductID" w:val="5 hold"/>
              </w:smartTagPr>
              <w:r w:rsidRPr="001376CD">
                <w:rPr>
                  <w:rFonts w:ascii="Book Antiqua" w:hAnsi="Book Antiqua"/>
                  <w:sz w:val="22"/>
                  <w:szCs w:val="22"/>
                </w:rPr>
                <w:t>Jaffa</w:t>
              </w:r>
            </w:smartTag>
            <w:proofErr w:type="spellEnd"/>
            <w:r w:rsidRPr="001376CD">
              <w:rPr>
                <w:rFonts w:ascii="Book Antiqua" w:hAnsi="Book Antiqua"/>
                <w:sz w:val="22"/>
                <w:szCs w:val="22"/>
              </w:rPr>
              <w:t>, Bp. 2012.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  <w:lang w:val="en-US"/>
              </w:rPr>
            </w:pPr>
            <w:r w:rsidRPr="001376CD">
              <w:rPr>
                <w:rFonts w:ascii="Book Antiqua" w:hAnsi="Book Antiqua"/>
                <w:sz w:val="22"/>
                <w:szCs w:val="22"/>
                <w:lang w:val="fr-FR"/>
              </w:rPr>
              <w:t xml:space="preserve">Pesti Sándor: </w:t>
            </w:r>
            <w:r w:rsidRPr="001376CD">
              <w:rPr>
                <w:rFonts w:ascii="Book Antiqua" w:hAnsi="Book Antiqua"/>
                <w:i/>
                <w:iCs/>
                <w:sz w:val="22"/>
                <w:szCs w:val="22"/>
                <w:lang w:val="fr-FR"/>
              </w:rPr>
              <w:t>Az újkori magyar parlament.</w:t>
            </w:r>
            <w:r w:rsidRPr="001376CD">
              <w:rPr>
                <w:rFonts w:ascii="Book Antiqua" w:hAnsi="Book Antiqua"/>
                <w:sz w:val="22"/>
                <w:szCs w:val="22"/>
                <w:lang w:val="fr-FR"/>
              </w:rPr>
              <w:t xml:space="preserve"> </w:t>
            </w:r>
            <w:r w:rsidRPr="001376CD">
              <w:rPr>
                <w:rFonts w:ascii="Book Antiqua" w:hAnsi="Book Antiqua"/>
                <w:sz w:val="22"/>
                <w:szCs w:val="22"/>
                <w:lang w:val="en-US"/>
              </w:rPr>
              <w:t>Osiris, Bp, 2002.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  <w:lang w:val="en-US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Püski Levente: </w:t>
            </w:r>
            <w:r w:rsidRPr="001376CD">
              <w:rPr>
                <w:rFonts w:ascii="Book Antiqua" w:hAnsi="Book Antiqua"/>
                <w:i/>
                <w:sz w:val="22"/>
                <w:szCs w:val="22"/>
              </w:rPr>
              <w:t>A Horthy-rendszer.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1376CD">
              <w:rPr>
                <w:rFonts w:ascii="Book Antiqua" w:hAnsi="Book Antiqua"/>
                <w:sz w:val="22"/>
                <w:szCs w:val="22"/>
              </w:rPr>
              <w:t>Pannonica</w:t>
            </w:r>
            <w:proofErr w:type="spellEnd"/>
            <w:r w:rsidRPr="001376CD">
              <w:rPr>
                <w:rFonts w:ascii="Book Antiqua" w:hAnsi="Book Antiqua"/>
                <w:sz w:val="22"/>
                <w:szCs w:val="22"/>
              </w:rPr>
              <w:t xml:space="preserve">, 2006. </w:t>
            </w:r>
          </w:p>
          <w:p w:rsidR="009761B0" w:rsidRPr="001376CD" w:rsidRDefault="009761B0" w:rsidP="00976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hAnsi="Book Antiqua"/>
                <w:lang w:val="en-US"/>
              </w:rPr>
            </w:pPr>
            <w:r w:rsidRPr="001376CD">
              <w:rPr>
                <w:rFonts w:ascii="Book Antiqua" w:hAnsi="Book Antiqua"/>
                <w:sz w:val="22"/>
                <w:szCs w:val="22"/>
              </w:rPr>
              <w:t xml:space="preserve">Romsics Ignác: </w:t>
            </w:r>
            <w:r w:rsidRPr="001376CD">
              <w:rPr>
                <w:rFonts w:ascii="Book Antiqua" w:hAnsi="Book Antiqua"/>
                <w:i/>
                <w:sz w:val="22"/>
                <w:szCs w:val="22"/>
              </w:rPr>
              <w:t>Bethlen István. Politikai életrajz.</w:t>
            </w:r>
            <w:r w:rsidRPr="001376CD">
              <w:rPr>
                <w:rFonts w:ascii="Book Antiqua" w:hAnsi="Book Antiqua"/>
                <w:sz w:val="22"/>
                <w:szCs w:val="22"/>
              </w:rPr>
              <w:t xml:space="preserve"> Osiris, Bp. 2005.</w:t>
            </w:r>
          </w:p>
          <w:p w:rsidR="009761B0" w:rsidRPr="001376CD" w:rsidRDefault="009761B0" w:rsidP="009761B0">
            <w:pPr>
              <w:pStyle w:val="Nincstrkz"/>
              <w:rPr>
                <w:rFonts w:ascii="Book Antiqua" w:hAnsi="Book Antiqua" w:cs="Times New Roman"/>
                <w:bCs/>
                <w:color w:val="auto"/>
                <w:sz w:val="22"/>
                <w:szCs w:val="22"/>
              </w:rPr>
            </w:pPr>
          </w:p>
        </w:tc>
      </w:tr>
      <w:tr w:rsidR="001376CD" w:rsidRPr="001376CD" w:rsidTr="009761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b/>
                <w:sz w:val="22"/>
                <w:szCs w:val="22"/>
              </w:rPr>
              <w:lastRenderedPageBreak/>
              <w:t>A kurzust oktató tanszék: Politikatudományi Intézet</w:t>
            </w:r>
          </w:p>
          <w:p w:rsidR="009761B0" w:rsidRPr="001376CD" w:rsidRDefault="00BC52F0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Intézetigazgató: Dr. Arató Krisztina egyetemi tanár</w:t>
            </w:r>
          </w:p>
        </w:tc>
      </w:tr>
      <w:tr w:rsidR="009761B0" w:rsidRPr="001376CD" w:rsidTr="009761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1B0" w:rsidRPr="001376CD" w:rsidRDefault="009761B0" w:rsidP="009761B0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1376CD">
              <w:rPr>
                <w:rFonts w:ascii="Book Antiqua" w:hAnsi="Book Antiqua"/>
                <w:b/>
                <w:sz w:val="22"/>
                <w:szCs w:val="22"/>
              </w:rPr>
              <w:t>Előadó</w:t>
            </w:r>
            <w:r w:rsidRPr="001376CD">
              <w:rPr>
                <w:rFonts w:ascii="Book Antiqua" w:hAnsi="Book Antiqua"/>
                <w:sz w:val="22"/>
                <w:szCs w:val="22"/>
              </w:rPr>
              <w:t>: Dr. Cieger András</w:t>
            </w:r>
            <w:r w:rsidR="00751C59" w:rsidRPr="001376CD">
              <w:rPr>
                <w:rFonts w:ascii="Book Antiqua" w:hAnsi="Book Antiqua"/>
                <w:sz w:val="22"/>
                <w:szCs w:val="22"/>
              </w:rPr>
              <w:t xml:space="preserve"> tudományos főmunkatárs</w:t>
            </w:r>
          </w:p>
        </w:tc>
      </w:tr>
    </w:tbl>
    <w:p w:rsidR="004904D9" w:rsidRDefault="004904D9">
      <w:pPr>
        <w:spacing w:after="200" w:line="276" w:lineRule="auto"/>
        <w:ind w:firstLine="0"/>
        <w:jc w:val="left"/>
      </w:pPr>
    </w:p>
    <w:p w:rsidR="004904D9" w:rsidRDefault="004904D9">
      <w:pPr>
        <w:spacing w:after="200" w:line="276" w:lineRule="auto"/>
        <w:ind w:firstLine="0"/>
        <w:jc w:val="left"/>
      </w:pPr>
      <w:r>
        <w:br w:type="page"/>
      </w:r>
    </w:p>
    <w:p w:rsidR="00ED0DC6" w:rsidRPr="001376CD" w:rsidRDefault="00ED0DC6">
      <w:pPr>
        <w:spacing w:after="200" w:line="276" w:lineRule="auto"/>
        <w:ind w:firstLine="0"/>
        <w:jc w:val="left"/>
      </w:pP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8"/>
        <w:gridCol w:w="2132"/>
      </w:tblGrid>
      <w:tr w:rsidR="00DA23AF" w:rsidRPr="00DA23AF" w:rsidTr="00A76B90">
        <w:trPr>
          <w:cantSplit/>
          <w:trHeight w:val="46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B90" w:rsidRPr="00DA23AF" w:rsidRDefault="00A76B90">
            <w:pPr>
              <w:spacing w:after="0" w:line="240" w:lineRule="auto"/>
              <w:ind w:firstLine="0"/>
              <w:jc w:val="center"/>
              <w:rPr>
                <w:b/>
                <w:bCs/>
                <w:sz w:val="48"/>
                <w:szCs w:val="48"/>
              </w:rPr>
            </w:pPr>
            <w:r w:rsidRPr="00DA23AF">
              <w:rPr>
                <w:b/>
                <w:bCs/>
                <w:sz w:val="48"/>
                <w:szCs w:val="48"/>
              </w:rPr>
              <w:t>A MAGYAR POLITIKAI GONDOLKODÁS TÖRTÉNETE 2.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B90" w:rsidRPr="00DA23AF" w:rsidRDefault="00A76B90" w:rsidP="00B32A87">
            <w:pPr>
              <w:pStyle w:val="Cmsor3"/>
              <w:spacing w:before="240" w:line="276" w:lineRule="auto"/>
              <w:ind w:firstLine="0"/>
              <w:jc w:val="left"/>
              <w:rPr>
                <w:rFonts w:ascii="Book Antiqua" w:eastAsia="Times New Roman" w:hAnsi="Book Antiqua"/>
                <w:b w:val="0"/>
                <w:color w:val="auto"/>
              </w:rPr>
            </w:pPr>
            <w:r w:rsidRPr="00DA23AF">
              <w:rPr>
                <w:rFonts w:ascii="Book Antiqua" w:hAnsi="Book Antiqua"/>
                <w:b w:val="0"/>
                <w:color w:val="auto"/>
                <w:sz w:val="22"/>
                <w:szCs w:val="22"/>
              </w:rPr>
              <w:t xml:space="preserve">leckekönyvi rövidítés: </w:t>
            </w:r>
          </w:p>
          <w:p w:rsidR="00A76B90" w:rsidRPr="00DA23AF" w:rsidRDefault="00871213">
            <w:pPr>
              <w:spacing w:after="0" w:line="240" w:lineRule="auto"/>
              <w:ind w:firstLine="0"/>
            </w:pPr>
            <w:r>
              <w:rPr>
                <w:b/>
                <w:bCs/>
                <w:sz w:val="32"/>
              </w:rPr>
              <w:t>BP3</w:t>
            </w:r>
            <w:r w:rsidR="00A76B90" w:rsidRPr="00DA23AF">
              <w:rPr>
                <w:b/>
                <w:bCs/>
                <w:sz w:val="32"/>
              </w:rPr>
              <w:t>-MPG2</w:t>
            </w:r>
            <w:r w:rsidR="00A76B90" w:rsidRPr="00DA23AF">
              <w:rPr>
                <w:b/>
                <w:bCs/>
              </w:rPr>
              <w:t>.</w:t>
            </w:r>
          </w:p>
        </w:tc>
      </w:tr>
      <w:tr w:rsidR="00A76B90" w:rsidRPr="00DA23AF" w:rsidTr="00A76B90">
        <w:trPr>
          <w:cantSplit/>
          <w:trHeight w:val="465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B90" w:rsidRPr="00DA23AF" w:rsidRDefault="00871213">
            <w:pPr>
              <w:spacing w:after="0" w:line="240" w:lineRule="auto"/>
              <w:ind w:firstLine="0"/>
              <w:jc w:val="center"/>
            </w:pPr>
            <w:r>
              <w:t>Negyedik</w:t>
            </w:r>
            <w:r w:rsidR="00A76B90" w:rsidRPr="00DA23AF">
              <w:t xml:space="preserve"> szemeszter</w:t>
            </w: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B90" w:rsidRPr="00DA23AF" w:rsidRDefault="00A76B90">
            <w:pPr>
              <w:spacing w:after="0" w:line="240" w:lineRule="auto"/>
              <w:ind w:firstLine="0"/>
              <w:jc w:val="left"/>
            </w:pPr>
          </w:p>
        </w:tc>
      </w:tr>
    </w:tbl>
    <w:p w:rsidR="00A76B90" w:rsidRPr="00DA23AF" w:rsidRDefault="00A76B90" w:rsidP="00A76B90">
      <w:pPr>
        <w:spacing w:after="0" w:line="240" w:lineRule="auto"/>
        <w:ind w:firstLine="0"/>
      </w:pP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A76B90" w:rsidRPr="00DA23AF" w:rsidTr="00A76B90">
        <w:trPr>
          <w:trHeight w:val="458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0" w:rsidRPr="00DA23AF" w:rsidRDefault="00A76B90">
            <w:pPr>
              <w:shd w:val="clear" w:color="auto" w:fill="FFFFFF"/>
              <w:spacing w:after="0" w:line="240" w:lineRule="auto"/>
              <w:ind w:left="284" w:hanging="284"/>
            </w:pPr>
            <w:r w:rsidRPr="00DA23AF">
              <w:rPr>
                <w:b/>
              </w:rPr>
              <w:t>Az előadások tematikája</w:t>
            </w:r>
            <w:r w:rsidRPr="00DA23AF">
              <w:t>:</w:t>
            </w:r>
          </w:p>
          <w:p w:rsidR="00A76B90" w:rsidRPr="00B6516E" w:rsidRDefault="00A76B90">
            <w:pPr>
              <w:spacing w:after="0" w:line="240" w:lineRule="auto"/>
              <w:ind w:left="284" w:hanging="284"/>
              <w:rPr>
                <w:rFonts w:ascii="Book Antiqua" w:hAnsi="Book Antiqua"/>
                <w:b/>
                <w:bCs/>
                <w:i/>
              </w:rPr>
            </w:pPr>
          </w:p>
          <w:p w:rsidR="00A76B90" w:rsidRPr="00B6516E" w:rsidRDefault="00C81634">
            <w:pPr>
              <w:spacing w:after="0" w:line="240" w:lineRule="auto"/>
              <w:ind w:left="284" w:hanging="284"/>
              <w:rPr>
                <w:rFonts w:ascii="Book Antiqua" w:hAnsi="Book Antiqua"/>
                <w:bCs/>
              </w:rPr>
            </w:pPr>
            <w:r w:rsidRPr="00B6516E">
              <w:rPr>
                <w:rFonts w:ascii="Book Antiqua" w:hAnsi="Book Antiqua"/>
                <w:bCs/>
              </w:rPr>
              <w:t xml:space="preserve">1. </w:t>
            </w:r>
            <w:r w:rsidRPr="00B6516E">
              <w:rPr>
                <w:rFonts w:ascii="Book Antiqua" w:hAnsi="Book Antiqua"/>
                <w:noProof/>
              </w:rPr>
              <w:t>A vizsgán tapasztalt problémák megbeszélése. Az emigráns Kossuth és a politikai gondolkodás inkoherensen koherens jellege (Kossuth forradalmi, francia és olasz „kombinációi”)</w:t>
            </w:r>
          </w:p>
          <w:p w:rsidR="00A76B90" w:rsidRPr="00B6516E" w:rsidRDefault="00C81634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2. </w:t>
            </w:r>
            <w:r w:rsidRPr="00B6516E">
              <w:rPr>
                <w:rFonts w:ascii="Book Antiqua" w:hAnsi="Book Antiqua"/>
                <w:noProof/>
              </w:rPr>
              <w:t>Elvhűség és pragmatizmus a Kiegyezéshez vezető úton: Deák „intranzigenciája és opportunitása” (Deák politikai aktivizálódása; álláspontjának alakulása 1861 és 1867 között)</w:t>
            </w:r>
          </w:p>
          <w:p w:rsidR="00A76B90" w:rsidRPr="00B6516E" w:rsidRDefault="00A76B90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>3.</w:t>
            </w:r>
            <w:r w:rsidRPr="00B6516E">
              <w:rPr>
                <w:rFonts w:ascii="Book Antiqua" w:hAnsi="Book Antiqua"/>
                <w:i/>
              </w:rPr>
              <w:t xml:space="preserve"> </w:t>
            </w:r>
            <w:r w:rsidR="00C81634" w:rsidRPr="00B6516E">
              <w:rPr>
                <w:rFonts w:ascii="Book Antiqua" w:hAnsi="Book Antiqua"/>
                <w:noProof/>
              </w:rPr>
              <w:t>A kormányzó liberalizmus dilemmái I.: az elvszerűség paradoxona és korlátai az állam és egyház viszonyát érintő reformokban; a liberalizmus problémamegoldó képességének határai a nemzetiségi kérdésben</w:t>
            </w:r>
          </w:p>
          <w:p w:rsidR="00A76B90" w:rsidRPr="00B6516E" w:rsidRDefault="00C81634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4. </w:t>
            </w:r>
            <w:r w:rsidRPr="00B6516E">
              <w:rPr>
                <w:rFonts w:ascii="Book Antiqua" w:hAnsi="Book Antiqua"/>
                <w:noProof/>
              </w:rPr>
              <w:t>A kormányzó liberalizmus dilemmái II.: Liberális és/vagy fejlesztő állam?</w:t>
            </w:r>
          </w:p>
          <w:p w:rsidR="00A76B90" w:rsidRPr="00B6516E" w:rsidRDefault="00C81634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5. </w:t>
            </w:r>
            <w:r w:rsidRPr="00B6516E">
              <w:rPr>
                <w:rFonts w:ascii="Book Antiqua" w:hAnsi="Book Antiqua"/>
                <w:noProof/>
              </w:rPr>
              <w:t>A politikai gondolkodás sajátosságai Tisza Kálmán kormányzása alatt. A magyar kormányzó liberalizmus sajátosságainak összefoglalása</w:t>
            </w:r>
          </w:p>
          <w:p w:rsidR="00A76B90" w:rsidRPr="00B6516E" w:rsidRDefault="00C81634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6. </w:t>
            </w:r>
            <w:r w:rsidRPr="00B6516E">
              <w:rPr>
                <w:rFonts w:ascii="Book Antiqua" w:hAnsi="Book Antiqua"/>
                <w:noProof/>
              </w:rPr>
              <w:t>Konzervatív (?) pozíciók a dualizmus korában (Kecskeméthy Aurél, Asbóth János, Sennyey Pál, Apponyi Albert); Mennyiben paradigmatikus alternatívája a liberalizmusnak a konzervativizmus a dualizmus időszakában</w:t>
            </w:r>
          </w:p>
          <w:p w:rsidR="00A76B90" w:rsidRPr="00B6516E" w:rsidRDefault="00C81634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7. </w:t>
            </w:r>
            <w:r w:rsidR="00B6516E" w:rsidRPr="00B6516E">
              <w:rPr>
                <w:rFonts w:ascii="Book Antiqua" w:hAnsi="Book Antiqua"/>
                <w:noProof/>
              </w:rPr>
              <w:t>A liberalizmus második válsága (a századforduló politikai kontextusa; három esettanulmány a liberális hegemónia megrendüléséről: a Társadalomtudományi Társaság 1904-es vitája; Tisza Istán és Jászi Oszkár választójogi vitái 1905 után; a Huszadik Század „zsidó körkérdése” 1917-ben)</w:t>
            </w:r>
          </w:p>
          <w:p w:rsidR="00A76B90" w:rsidRPr="00B6516E" w:rsidRDefault="00B6516E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8. </w:t>
            </w:r>
            <w:r w:rsidRPr="00B6516E">
              <w:rPr>
                <w:rFonts w:ascii="Book Antiqua" w:hAnsi="Book Antiqua"/>
                <w:noProof/>
              </w:rPr>
              <w:t>Parametrikus reformtervek: Tisza István és ifj. Andrássy Gyula</w:t>
            </w:r>
          </w:p>
          <w:p w:rsidR="00A76B90" w:rsidRPr="00B6516E" w:rsidRDefault="00B6516E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9. </w:t>
            </w:r>
            <w:r w:rsidRPr="00B6516E">
              <w:rPr>
                <w:rFonts w:ascii="Book Antiqua" w:hAnsi="Book Antiqua"/>
                <w:noProof/>
              </w:rPr>
              <w:t>Paradigmatikus reformtervek: 48-as függetlenségiek (Justh Gyula és az általános választójog, Károlyi Mihály útja a szocialista rendszeralternatíváig); polgári demokraták (Vázsonyi Vilmos); keresztényszocialisták (Giesswein Sándor, Prohászka Ottokár); agráriusok (Károlyi Sándor, Nagyatádi Szabó István)</w:t>
            </w:r>
          </w:p>
          <w:p w:rsidR="00A76B90" w:rsidRPr="00B6516E" w:rsidRDefault="00B6516E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>10.</w:t>
            </w:r>
            <w:r w:rsidRPr="00B6516E">
              <w:rPr>
                <w:rFonts w:ascii="Book Antiqua" w:hAnsi="Book Antiqua"/>
                <w:noProof/>
              </w:rPr>
              <w:t xml:space="preserve"> Rendszeralternatívák: polgári radikálisok (Jászi Oszkár); szocialisták (a szociáldemokrácia minimális és maximális programja; Lukács György útja a bolsevizmusig)</w:t>
            </w:r>
          </w:p>
          <w:p w:rsidR="00A76B90" w:rsidRPr="00B6516E" w:rsidRDefault="00B6516E">
            <w:pPr>
              <w:spacing w:after="0" w:line="240" w:lineRule="auto"/>
              <w:ind w:left="284" w:hanging="284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11. </w:t>
            </w:r>
            <w:r w:rsidRPr="00B6516E">
              <w:rPr>
                <w:rFonts w:ascii="Book Antiqua" w:hAnsi="Book Antiqua"/>
                <w:noProof/>
              </w:rPr>
              <w:t>Tervek a háború és a forradalmak utáni rendezésre: revolúció (Kun Béla, Garami Ernő, Jászi Oszkár, Szabó Dezső); rekonstrukció (Bangha Béla, Nagyatádi Szabó István, Vázsonyi Vilmos), restauráció (Bethlen István)</w:t>
            </w:r>
          </w:p>
          <w:p w:rsidR="00A76B90" w:rsidRPr="00B6516E" w:rsidRDefault="00B6516E" w:rsidP="00B6516E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B6516E">
              <w:rPr>
                <w:rFonts w:ascii="Book Antiqua" w:hAnsi="Book Antiqua"/>
              </w:rPr>
              <w:t xml:space="preserve">12. </w:t>
            </w:r>
            <w:r w:rsidRPr="00B6516E">
              <w:rPr>
                <w:rFonts w:ascii="Book Antiqua" w:hAnsi="Book Antiqua"/>
                <w:noProof/>
              </w:rPr>
              <w:t>A bethleni konszolidációtól Bethlen bukásáig. Módszertani reflexió: miért éppen itt ér véget a Tankönyv?</w:t>
            </w:r>
          </w:p>
          <w:p w:rsidR="00A76B90" w:rsidRPr="00DA23AF" w:rsidRDefault="00B6516E" w:rsidP="00B6516E">
            <w:pPr>
              <w:spacing w:after="0" w:line="240" w:lineRule="auto"/>
              <w:ind w:left="284" w:hanging="284"/>
            </w:pPr>
            <w:r w:rsidRPr="00B6516E">
              <w:rPr>
                <w:rFonts w:ascii="Book Antiqua" w:hAnsi="Book Antiqua"/>
              </w:rPr>
              <w:t xml:space="preserve">13. </w:t>
            </w:r>
            <w:r w:rsidRPr="00B6516E">
              <w:rPr>
                <w:rFonts w:ascii="Book Antiqua" w:hAnsi="Book Antiqua"/>
                <w:noProof/>
              </w:rPr>
              <w:t>Konzultáció</w:t>
            </w:r>
          </w:p>
        </w:tc>
      </w:tr>
    </w:tbl>
    <w:p w:rsidR="00A76B90" w:rsidRPr="00DA23AF" w:rsidRDefault="00A76B90" w:rsidP="00A76B90">
      <w:pPr>
        <w:spacing w:after="0" w:line="240" w:lineRule="auto"/>
        <w:ind w:left="284" w:hanging="284"/>
        <w:rPr>
          <w:u w:val="single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6B90" w:rsidRPr="00DA23AF" w:rsidTr="00A76B9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B90" w:rsidRPr="00DA23AF" w:rsidRDefault="00A76B90">
            <w:pPr>
              <w:spacing w:after="0" w:line="240" w:lineRule="auto"/>
              <w:ind w:firstLine="0"/>
              <w:rPr>
                <w:b/>
                <w:bCs/>
              </w:rPr>
            </w:pPr>
            <w:r w:rsidRPr="00DA23AF">
              <w:rPr>
                <w:b/>
                <w:bCs/>
              </w:rPr>
              <w:t>Tananyag és a vizsga anyaga</w:t>
            </w:r>
          </w:p>
          <w:p w:rsidR="00A76B90" w:rsidRPr="00DA23AF" w:rsidRDefault="00A76B90">
            <w:pPr>
              <w:spacing w:after="0" w:line="240" w:lineRule="auto"/>
              <w:ind w:firstLine="0"/>
            </w:pPr>
            <w:r w:rsidRPr="00DA23AF">
              <w:lastRenderedPageBreak/>
              <w:t>A magyar politikai gondolkodás története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A76B90" w:rsidRPr="00DA23AF" w:rsidRDefault="00A76B90" w:rsidP="00A76B90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6B90" w:rsidRPr="00DA23AF" w:rsidTr="00A76B9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B90" w:rsidRPr="00DA23AF" w:rsidRDefault="00A76B90">
            <w:pPr>
              <w:spacing w:after="0" w:line="240" w:lineRule="auto"/>
              <w:ind w:firstLine="0"/>
            </w:pPr>
            <w:r w:rsidRPr="00DA23AF">
              <w:rPr>
                <w:b/>
                <w:bCs/>
              </w:rPr>
              <w:t>Kötelező irodalom</w:t>
            </w:r>
            <w:r w:rsidRPr="00DA23AF">
              <w:t xml:space="preserve"> </w:t>
            </w:r>
          </w:p>
          <w:p w:rsidR="00A76B90" w:rsidRPr="00DA23AF" w:rsidRDefault="00A76B90">
            <w:pPr>
              <w:spacing w:after="0" w:line="240" w:lineRule="auto"/>
              <w:ind w:firstLine="0"/>
            </w:pPr>
            <w:r w:rsidRPr="00DA23AF">
              <w:t>Schlett István: A magyar politikai gondolkodás története Magyarországon I-II. Budapest, Századvég Kiadó, 2009/10.</w:t>
            </w:r>
          </w:p>
        </w:tc>
      </w:tr>
    </w:tbl>
    <w:p w:rsidR="00A76B90" w:rsidRPr="00DA23AF" w:rsidRDefault="00A76B90" w:rsidP="00A76B90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6B90" w:rsidRPr="00DA23AF" w:rsidTr="00A76B9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B90" w:rsidRPr="00DA23AF" w:rsidRDefault="00A76B90">
            <w:pPr>
              <w:spacing w:after="0" w:line="240" w:lineRule="auto"/>
              <w:ind w:firstLine="0"/>
            </w:pPr>
            <w:r w:rsidRPr="00DA23AF">
              <w:rPr>
                <w:b/>
                <w:bCs/>
              </w:rPr>
              <w:t>A tárgyat oktató tanszék: Politikatudományi Intézet</w:t>
            </w:r>
          </w:p>
          <w:p w:rsidR="00A76B90" w:rsidRPr="00DA23AF" w:rsidRDefault="00B6516E">
            <w:pPr>
              <w:spacing w:after="0" w:line="240" w:lineRule="auto"/>
              <w:ind w:firstLine="0"/>
            </w:pPr>
            <w:r>
              <w:t>Intézetigazgató: Dr. Arató Krisztina egyetemi tanár</w:t>
            </w:r>
          </w:p>
        </w:tc>
      </w:tr>
    </w:tbl>
    <w:p w:rsidR="00A76B90" w:rsidRPr="00DA23AF" w:rsidRDefault="00A76B90" w:rsidP="00A76B90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6B90" w:rsidRPr="00DA23AF" w:rsidTr="00A76B9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B90" w:rsidRPr="00DA23AF" w:rsidRDefault="00A76B90">
            <w:pPr>
              <w:spacing w:after="0" w:line="240" w:lineRule="auto"/>
              <w:ind w:firstLine="0"/>
            </w:pPr>
            <w:r w:rsidRPr="00DA23AF">
              <w:rPr>
                <w:b/>
                <w:bCs/>
              </w:rPr>
              <w:t xml:space="preserve">Előadó: </w:t>
            </w:r>
            <w:r w:rsidR="00951120" w:rsidRPr="00951120">
              <w:rPr>
                <w:bCs/>
              </w:rPr>
              <w:t>Dr.</w:t>
            </w:r>
            <w:r w:rsidR="00951120">
              <w:rPr>
                <w:b/>
                <w:bCs/>
              </w:rPr>
              <w:t xml:space="preserve"> </w:t>
            </w:r>
            <w:r w:rsidR="00D90CAE">
              <w:rPr>
                <w:bCs/>
              </w:rPr>
              <w:t>Illés Gábor adjunktus</w:t>
            </w:r>
          </w:p>
        </w:tc>
      </w:tr>
    </w:tbl>
    <w:p w:rsidR="00A76B90" w:rsidRPr="00DA23AF" w:rsidRDefault="00A76B90" w:rsidP="00A76B90">
      <w:pPr>
        <w:spacing w:after="0" w:line="240" w:lineRule="auto"/>
        <w:ind w:firstLine="0"/>
      </w:pPr>
    </w:p>
    <w:p w:rsidR="00B6516E" w:rsidRDefault="00B6516E">
      <w:pPr>
        <w:spacing w:after="200" w:line="276" w:lineRule="auto"/>
        <w:ind w:firstLine="0"/>
        <w:jc w:val="left"/>
      </w:pPr>
      <w:r>
        <w:br w:type="page"/>
      </w:r>
    </w:p>
    <w:p w:rsidR="001B7822" w:rsidRPr="00DA23AF" w:rsidRDefault="001B7822" w:rsidP="001B782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29"/>
      </w:tblGrid>
      <w:tr w:rsidR="007F0769" w:rsidRPr="00E978E4" w:rsidTr="001B7822">
        <w:trPr>
          <w:cantSplit/>
          <w:trHeight w:val="304"/>
          <w:tblHeader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r w:rsidRPr="00E978E4">
              <w:rPr>
                <w:rFonts w:ascii="Book Antiqua" w:hAnsi="Book Antiqua"/>
                <w:b/>
                <w:bCs/>
                <w:sz w:val="48"/>
              </w:rPr>
              <w:t>A MAGYAR POLITIKAI RENDSZER 2.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822" w:rsidRPr="00E978E4" w:rsidRDefault="001B7822" w:rsidP="001B7822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E978E4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1B7822" w:rsidRPr="00E978E4" w:rsidRDefault="00871213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32"/>
                <w:szCs w:val="32"/>
              </w:rPr>
            </w:pPr>
            <w:r w:rsidRPr="00E978E4">
              <w:rPr>
                <w:rFonts w:ascii="Book Antiqua" w:hAnsi="Book Antiqua"/>
                <w:b/>
                <w:sz w:val="32"/>
                <w:szCs w:val="32"/>
              </w:rPr>
              <w:t>BP3</w:t>
            </w:r>
            <w:r w:rsidR="001B7822" w:rsidRPr="00E978E4">
              <w:rPr>
                <w:rFonts w:ascii="Book Antiqua" w:hAnsi="Book Antiqua"/>
                <w:b/>
                <w:sz w:val="32"/>
                <w:szCs w:val="32"/>
              </w:rPr>
              <w:t>-MPR2.</w:t>
            </w:r>
          </w:p>
        </w:tc>
      </w:tr>
      <w:tr w:rsidR="001B7822" w:rsidRPr="00E978E4" w:rsidTr="001B7822">
        <w:trPr>
          <w:cantSplit/>
          <w:trHeight w:val="377"/>
          <w:tblHeader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E978E4">
              <w:rPr>
                <w:rFonts w:ascii="Book Antiqua" w:hAnsi="Book Antiqua"/>
              </w:rPr>
              <w:t>Negyedik szemeszter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28"/>
              </w:rPr>
            </w:pPr>
          </w:p>
        </w:tc>
      </w:tr>
    </w:tbl>
    <w:p w:rsidR="001B7822" w:rsidRPr="00E978E4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978E4" w:rsidTr="001B7822">
        <w:trPr>
          <w:trHeight w:val="3790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978E4">
              <w:rPr>
                <w:rFonts w:ascii="Book Antiqua" w:hAnsi="Book Antiqua"/>
                <w:b/>
              </w:rPr>
              <w:t>Az előadások tematikája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ab/>
            </w:r>
            <w:r w:rsidRPr="00352AFD">
              <w:rPr>
                <w:rFonts w:ascii="Book Antiqua" w:hAnsi="Book Antiqua"/>
              </w:rPr>
              <w:t>Bevezető óra.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2</w:t>
            </w:r>
            <w:r w:rsidRPr="00352AFD">
              <w:rPr>
                <w:rFonts w:ascii="Book Antiqua" w:hAnsi="Book Antiqua"/>
              </w:rPr>
              <w:tab/>
              <w:t>Politikai tradíciók, politikai kultúra.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3</w:t>
            </w:r>
            <w:r w:rsidRPr="00352AFD">
              <w:rPr>
                <w:rFonts w:ascii="Book Antiqua" w:hAnsi="Book Antiqua"/>
              </w:rPr>
              <w:tab/>
              <w:t>A választási rendszer.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4</w:t>
            </w:r>
            <w:r w:rsidRPr="00352AFD">
              <w:rPr>
                <w:rFonts w:ascii="Book Antiqua" w:hAnsi="Book Antiqua"/>
              </w:rPr>
              <w:tab/>
              <w:t>Az önkormányzati rendszer és helyi politika.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5</w:t>
            </w:r>
            <w:r w:rsidRPr="00352AFD">
              <w:rPr>
                <w:rFonts w:ascii="Book Antiqua" w:hAnsi="Book Antiqua"/>
              </w:rPr>
              <w:tab/>
            </w:r>
            <w:r w:rsidRPr="00352AFD">
              <w:rPr>
                <w:rFonts w:ascii="Book Antiqua" w:hAnsi="Book Antiqua"/>
                <w:noProof/>
              </w:rPr>
              <w:t>A pártrendszer.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6</w:t>
            </w:r>
            <w:r w:rsidRPr="00352AFD">
              <w:rPr>
                <w:rFonts w:ascii="Book Antiqua" w:hAnsi="Book Antiqua"/>
              </w:rPr>
              <w:tab/>
              <w:t>A pártok 1.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7</w:t>
            </w:r>
            <w:r w:rsidRPr="00352AFD">
              <w:rPr>
                <w:rFonts w:ascii="Book Antiqua" w:hAnsi="Book Antiqua"/>
              </w:rPr>
              <w:tab/>
            </w:r>
            <w:r w:rsidRPr="00352AFD">
              <w:rPr>
                <w:rFonts w:ascii="Book Antiqua" w:hAnsi="Book Antiqua"/>
                <w:noProof/>
              </w:rPr>
              <w:t>A pártok 2.</w:t>
            </w:r>
          </w:p>
          <w:p w:rsidR="001B7822" w:rsidRPr="00352AFD" w:rsidRDefault="00352AFD" w:rsidP="001B7822">
            <w:pPr>
              <w:pStyle w:val="Feladcme-rvid"/>
              <w:tabs>
                <w:tab w:val="left" w:pos="620"/>
                <w:tab w:val="left" w:pos="1298"/>
                <w:tab w:val="left" w:pos="7630"/>
              </w:tabs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color w:val="auto"/>
              </w:rPr>
            </w:pPr>
            <w:r w:rsidRPr="00352AFD">
              <w:rPr>
                <w:rFonts w:ascii="Book Antiqua" w:hAnsi="Book Antiqua"/>
                <w:color w:val="auto"/>
              </w:rPr>
              <w:t>8</w:t>
            </w:r>
            <w:r w:rsidRPr="00352AFD">
              <w:rPr>
                <w:rFonts w:ascii="Book Antiqua" w:hAnsi="Book Antiqua"/>
                <w:color w:val="auto"/>
              </w:rPr>
              <w:tab/>
            </w:r>
            <w:r w:rsidRPr="00352AFD">
              <w:rPr>
                <w:rFonts w:ascii="Book Antiqua" w:hAnsi="Book Antiqua"/>
                <w:noProof/>
              </w:rPr>
              <w:t>A politikai osztály és a politikai elit.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9</w:t>
            </w:r>
            <w:r w:rsidRPr="00352AFD">
              <w:rPr>
                <w:rFonts w:ascii="Book Antiqua" w:hAnsi="Book Antiqua"/>
              </w:rPr>
              <w:tab/>
              <w:t>Szavazói viselkedés.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left="720" w:hanging="72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10</w:t>
            </w:r>
            <w:r w:rsidRPr="00352AFD">
              <w:rPr>
                <w:rFonts w:ascii="Book Antiqua" w:hAnsi="Book Antiqua"/>
              </w:rPr>
              <w:tab/>
              <w:t>Érdekszervezetek, szakmai szervezetek, nyomásgyakorló csoportok.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11</w:t>
            </w:r>
            <w:r w:rsidRPr="00352AFD">
              <w:rPr>
                <w:rFonts w:ascii="Book Antiqua" w:hAnsi="Book Antiqua"/>
              </w:rPr>
              <w:tab/>
            </w:r>
            <w:r w:rsidRPr="00352AFD">
              <w:rPr>
                <w:rFonts w:ascii="Book Antiqua" w:hAnsi="Book Antiqua"/>
                <w:noProof/>
              </w:rPr>
              <w:t>Politikai tiltakozó mozgalmak.</w:t>
            </w:r>
          </w:p>
          <w:p w:rsidR="001B7822" w:rsidRPr="00352AFD" w:rsidRDefault="00352AFD" w:rsidP="001B7822">
            <w:pPr>
              <w:tabs>
                <w:tab w:val="left" w:pos="620"/>
                <w:tab w:val="left" w:pos="1298"/>
                <w:tab w:val="left" w:pos="7630"/>
              </w:tabs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352AFD">
              <w:rPr>
                <w:rFonts w:ascii="Book Antiqua" w:hAnsi="Book Antiqua"/>
              </w:rPr>
              <w:t>12</w:t>
            </w:r>
            <w:r w:rsidR="001B7822" w:rsidRPr="00352AFD">
              <w:rPr>
                <w:rFonts w:ascii="Book Antiqua" w:hAnsi="Book Antiqua"/>
              </w:rPr>
              <w:tab/>
            </w:r>
            <w:r w:rsidRPr="00352AFD">
              <w:rPr>
                <w:rFonts w:ascii="Book Antiqua" w:hAnsi="Book Antiqua"/>
                <w:noProof/>
              </w:rPr>
              <w:t>Médiaviszonyok.</w:t>
            </w:r>
          </w:p>
          <w:p w:rsidR="001B7822" w:rsidRPr="00E978E4" w:rsidRDefault="00352AFD" w:rsidP="001B7822">
            <w:pPr>
              <w:pStyle w:val="Feladcme-rvid"/>
              <w:rPr>
                <w:rFonts w:ascii="Book Antiqua" w:hAnsi="Book Antiqua"/>
                <w:color w:val="auto"/>
              </w:rPr>
            </w:pPr>
            <w:r w:rsidRPr="00352AFD">
              <w:rPr>
                <w:rFonts w:ascii="Book Antiqua" w:hAnsi="Book Antiqua"/>
                <w:color w:val="auto"/>
              </w:rPr>
              <w:t>13</w:t>
            </w:r>
            <w:r w:rsidR="001B7822" w:rsidRPr="00352AFD">
              <w:rPr>
                <w:rFonts w:ascii="Book Antiqua" w:hAnsi="Book Antiqua"/>
                <w:color w:val="auto"/>
              </w:rPr>
              <w:t xml:space="preserve">       Konzultáció</w:t>
            </w:r>
          </w:p>
        </w:tc>
      </w:tr>
    </w:tbl>
    <w:p w:rsidR="001B7822" w:rsidRPr="00E978E4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978E4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E978E4">
              <w:rPr>
                <w:rFonts w:ascii="Book Antiqua" w:hAnsi="Book Antiqua"/>
                <w:b/>
              </w:rPr>
              <w:t>Tananyag és a vizsga anyaga</w:t>
            </w:r>
          </w:p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978E4">
              <w:rPr>
                <w:rFonts w:ascii="Book Antiqua" w:hAnsi="Book Antiqua"/>
              </w:rPr>
              <w:t>A magyar politikai rendszer c. tantárgy tananyagát (és egyben vizsgaanyagát) képezik az előadásokon elhangzottak teljes egészükben, a tankönyv, valamint az előadásokon megadott egyéb irodalmak.</w:t>
            </w:r>
          </w:p>
        </w:tc>
      </w:tr>
    </w:tbl>
    <w:p w:rsidR="001B7822" w:rsidRPr="00E978E4" w:rsidRDefault="001B7822" w:rsidP="001B7822">
      <w:pPr>
        <w:pStyle w:val="Feladcme-rvid"/>
        <w:rPr>
          <w:rFonts w:ascii="Book Antiqua" w:hAnsi="Book Antiqua"/>
          <w:color w:val="au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978E4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E978E4">
              <w:rPr>
                <w:rFonts w:ascii="Book Antiqua" w:hAnsi="Book Antiqua"/>
                <w:b/>
              </w:rPr>
              <w:t>Kötelező irodalom</w:t>
            </w:r>
          </w:p>
          <w:p w:rsidR="00352AFD" w:rsidRPr="008A48D4" w:rsidRDefault="00352AFD" w:rsidP="00352AFD">
            <w:pPr>
              <w:spacing w:after="0" w:line="240" w:lineRule="auto"/>
              <w:ind w:firstLine="0"/>
              <w:rPr>
                <w:rFonts w:ascii="Garamond" w:hAnsi="Garamond"/>
              </w:rPr>
            </w:pPr>
            <w:r w:rsidRPr="008A48D4">
              <w:rPr>
                <w:rFonts w:ascii="Garamond" w:hAnsi="Garamond"/>
              </w:rPr>
              <w:t>Körösényi András-Török Gábor-Tóth Csaba: A magyar politikai rendszer. Bp., 2007. Osiris Kiadó.</w:t>
            </w:r>
          </w:p>
          <w:p w:rsidR="00352AFD" w:rsidRPr="00E978E4" w:rsidRDefault="00352AFD" w:rsidP="00352AFD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8A48D4">
              <w:rPr>
                <w:rFonts w:ascii="Garamond" w:hAnsi="Garamond"/>
              </w:rPr>
              <w:t>A magyar politikai rendszer – negyedszázad után. (</w:t>
            </w:r>
            <w:proofErr w:type="spellStart"/>
            <w:r w:rsidRPr="008A48D4">
              <w:rPr>
                <w:rFonts w:ascii="Garamond" w:hAnsi="Garamond"/>
              </w:rPr>
              <w:t>Szerk</w:t>
            </w:r>
            <w:proofErr w:type="spellEnd"/>
            <w:r w:rsidRPr="008A48D4">
              <w:rPr>
                <w:rFonts w:ascii="Garamond" w:hAnsi="Garamond"/>
              </w:rPr>
              <w:t xml:space="preserve">: Körösényi András). Bp., 2015. Osiris </w:t>
            </w:r>
            <w:proofErr w:type="spellStart"/>
            <w:r w:rsidRPr="008A48D4">
              <w:rPr>
                <w:rFonts w:ascii="Garamond" w:hAnsi="Garamond"/>
              </w:rPr>
              <w:t>Kadó</w:t>
            </w:r>
            <w:proofErr w:type="spellEnd"/>
            <w:r w:rsidRPr="008A48D4">
              <w:rPr>
                <w:rFonts w:ascii="Garamond" w:hAnsi="Garamond"/>
              </w:rPr>
              <w:t>.</w:t>
            </w:r>
          </w:p>
        </w:tc>
      </w:tr>
    </w:tbl>
    <w:p w:rsidR="001B7822" w:rsidRPr="00E978E4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978E4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978E4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1B7822" w:rsidRPr="00E978E4" w:rsidRDefault="00B6516E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1B7822" w:rsidRPr="00E978E4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978E4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978E4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978E4">
              <w:rPr>
                <w:rFonts w:ascii="Book Antiqua" w:hAnsi="Book Antiqua"/>
                <w:b/>
              </w:rPr>
              <w:t>Előadó:</w:t>
            </w:r>
            <w:r w:rsidR="00B6516E">
              <w:rPr>
                <w:rFonts w:ascii="Book Antiqua" w:hAnsi="Book Antiqua"/>
              </w:rPr>
              <w:t xml:space="preserve"> Dr. Pesti Sándor egyetemi docens</w:t>
            </w:r>
          </w:p>
        </w:tc>
      </w:tr>
    </w:tbl>
    <w:p w:rsidR="001B7822" w:rsidRPr="00E978E4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013403" w:rsidRPr="00DA23AF" w:rsidRDefault="00013403">
      <w:pPr>
        <w:spacing w:after="200" w:line="276" w:lineRule="auto"/>
        <w:ind w:firstLine="0"/>
        <w:jc w:val="left"/>
        <w:rPr>
          <w:rFonts w:ascii="Book Antiqua" w:hAnsi="Book Antiqua"/>
        </w:rPr>
      </w:pPr>
      <w:r w:rsidRPr="00DA23AF">
        <w:rPr>
          <w:rFonts w:ascii="Book Antiqua" w:hAnsi="Book Antiqua"/>
        </w:rPr>
        <w:br w:type="page"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345"/>
      </w:tblGrid>
      <w:tr w:rsidR="00DA23AF" w:rsidRPr="00E978E4" w:rsidTr="00627DF3">
        <w:trPr>
          <w:cantSplit/>
          <w:trHeight w:val="304"/>
          <w:tblHeader/>
        </w:trPr>
        <w:tc>
          <w:tcPr>
            <w:tcW w:w="7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03" w:rsidRPr="00E978E4" w:rsidRDefault="00013403" w:rsidP="0001340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caps/>
                <w:sz w:val="48"/>
              </w:rPr>
            </w:pPr>
            <w:r w:rsidRPr="00E978E4">
              <w:rPr>
                <w:rFonts w:ascii="Book Antiqua" w:hAnsi="Book Antiqua"/>
                <w:b/>
                <w:bCs/>
                <w:caps/>
                <w:sz w:val="48"/>
              </w:rPr>
              <w:lastRenderedPageBreak/>
              <w:t>A politológiai kutatás módszertana 2.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403" w:rsidRPr="00E978E4" w:rsidRDefault="00013403" w:rsidP="00013403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E978E4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013403" w:rsidRPr="00E978E4" w:rsidRDefault="0087121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E978E4">
              <w:rPr>
                <w:rFonts w:ascii="Book Antiqua" w:hAnsi="Book Antiqua"/>
                <w:b/>
              </w:rPr>
              <w:t>BP3</w:t>
            </w:r>
            <w:r w:rsidR="00013403" w:rsidRPr="00E978E4">
              <w:rPr>
                <w:rFonts w:ascii="Book Antiqua" w:hAnsi="Book Antiqua"/>
                <w:b/>
              </w:rPr>
              <w:t>-PKM2.</w:t>
            </w:r>
          </w:p>
        </w:tc>
      </w:tr>
      <w:tr w:rsidR="00013403" w:rsidRPr="00E978E4" w:rsidTr="00627DF3">
        <w:trPr>
          <w:cantSplit/>
          <w:trHeight w:val="377"/>
          <w:tblHeader/>
        </w:trPr>
        <w:tc>
          <w:tcPr>
            <w:tcW w:w="7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03" w:rsidRPr="00E978E4" w:rsidRDefault="00013403" w:rsidP="0001340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E978E4">
              <w:rPr>
                <w:rFonts w:ascii="Book Antiqua" w:hAnsi="Book Antiqua"/>
              </w:rPr>
              <w:t>Negyedik szemeszter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03" w:rsidRPr="00E978E4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28"/>
              </w:rPr>
            </w:pPr>
          </w:p>
        </w:tc>
      </w:tr>
    </w:tbl>
    <w:p w:rsidR="00013403" w:rsidRPr="00E978E4" w:rsidRDefault="00013403" w:rsidP="00013403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3403" w:rsidRPr="00D0070F" w:rsidTr="00013403">
        <w:trPr>
          <w:trHeight w:val="527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  <w:b/>
              </w:rPr>
              <w:t>Az előadások tematikája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1. </w:t>
            </w:r>
            <w:r w:rsidR="00D0070F" w:rsidRPr="00D0070F">
              <w:rPr>
                <w:rFonts w:ascii="Book Antiqua" w:hAnsi="Book Antiqua"/>
              </w:rPr>
              <w:t>A statisztikai becslés és a konfidenciaintervallum. A valószínűség becslése.</w:t>
            </w:r>
          </w:p>
          <w:p w:rsidR="00013403" w:rsidRPr="00D0070F" w:rsidRDefault="00D0070F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>2. Átlagbecslés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3. </w:t>
            </w:r>
            <w:r w:rsidR="00D0070F" w:rsidRPr="00D0070F">
              <w:rPr>
                <w:rFonts w:ascii="Book Antiqua" w:hAnsi="Book Antiqua"/>
              </w:rPr>
              <w:t>Standardizálás, átskálázás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4. </w:t>
            </w:r>
            <w:r w:rsidR="00D0070F" w:rsidRPr="00D0070F">
              <w:rPr>
                <w:rFonts w:ascii="Book Antiqua" w:hAnsi="Book Antiqua"/>
              </w:rPr>
              <w:t>A statisztikai hipotézis. Hipotézisvizsgálat, próbák. Egymintás t próba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5. </w:t>
            </w:r>
            <w:r w:rsidR="00D0070F" w:rsidRPr="00D0070F">
              <w:rPr>
                <w:rFonts w:ascii="Book Antiqua" w:hAnsi="Book Antiqua"/>
              </w:rPr>
              <w:t>Két várható érték összehasonlítása. Kétmintás t próba.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6. </w:t>
            </w:r>
            <w:r w:rsidR="00D0070F" w:rsidRPr="00D0070F">
              <w:rPr>
                <w:rFonts w:ascii="Book Antiqua" w:hAnsi="Book Antiqua"/>
              </w:rPr>
              <w:t>Két valószínűség különbségére vonatkozó próbák. Egymintás próbák számítása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7. </w:t>
            </w:r>
            <w:r w:rsidR="00D0070F" w:rsidRPr="00D0070F">
              <w:rPr>
                <w:rFonts w:ascii="Book Antiqua" w:hAnsi="Book Antiqua"/>
              </w:rPr>
              <w:t>Két valószínűség különbségére vonatkozó próbák: kétmintás próbák.</w:t>
            </w:r>
          </w:p>
          <w:p w:rsidR="00D0070F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8. </w:t>
            </w:r>
            <w:r w:rsidR="00D0070F" w:rsidRPr="00D0070F">
              <w:rPr>
                <w:rFonts w:ascii="Book Antiqua" w:hAnsi="Book Antiqua"/>
              </w:rPr>
              <w:t xml:space="preserve">A kutatáshoz szükséges minta nagyságának kiszámítása </w:t>
            </w:r>
          </w:p>
          <w:p w:rsidR="00D0070F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9. </w:t>
            </w:r>
            <w:r w:rsidR="00D0070F" w:rsidRPr="00D0070F">
              <w:rPr>
                <w:rFonts w:ascii="Book Antiqua" w:hAnsi="Book Antiqua"/>
              </w:rPr>
              <w:t>A rétegzett és csoportos minta. Mintanagyság meghatározása rétegzett minta esetén</w:t>
            </w:r>
          </w:p>
          <w:p w:rsidR="00013403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>10.</w:t>
            </w:r>
            <w:r w:rsidR="00D0070F" w:rsidRPr="00D0070F">
              <w:rPr>
                <w:rFonts w:ascii="Book Antiqua" w:hAnsi="Book Antiqua"/>
              </w:rPr>
              <w:t xml:space="preserve"> Az alapsokaság és a minta összetétele, reprezentativitás, súlyozás</w:t>
            </w:r>
          </w:p>
          <w:p w:rsidR="00D0070F" w:rsidRPr="00D0070F" w:rsidRDefault="00013403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11. </w:t>
            </w:r>
            <w:r w:rsidR="00D0070F" w:rsidRPr="00D0070F">
              <w:rPr>
                <w:rFonts w:ascii="Book Antiqua" w:hAnsi="Book Antiqua"/>
              </w:rPr>
              <w:t xml:space="preserve">Kismintás próbák. </w:t>
            </w:r>
            <w:proofErr w:type="spellStart"/>
            <w:r w:rsidR="00D0070F" w:rsidRPr="00D0070F">
              <w:rPr>
                <w:rFonts w:ascii="Book Antiqua" w:hAnsi="Book Antiqua"/>
              </w:rPr>
              <w:t>Wilcoxon</w:t>
            </w:r>
            <w:proofErr w:type="spellEnd"/>
            <w:r w:rsidR="00D0070F" w:rsidRPr="00D0070F">
              <w:rPr>
                <w:rFonts w:ascii="Book Antiqua" w:hAnsi="Book Antiqua"/>
              </w:rPr>
              <w:t>- és Mann-</w:t>
            </w:r>
            <w:proofErr w:type="spellStart"/>
            <w:r w:rsidR="00D0070F" w:rsidRPr="00D0070F">
              <w:rPr>
                <w:rFonts w:ascii="Book Antiqua" w:hAnsi="Book Antiqua"/>
              </w:rPr>
              <w:t>Whitney</w:t>
            </w:r>
            <w:proofErr w:type="spellEnd"/>
            <w:r w:rsidR="00D0070F" w:rsidRPr="00D0070F">
              <w:rPr>
                <w:rFonts w:ascii="Book Antiqua" w:hAnsi="Book Antiqua"/>
              </w:rPr>
              <w:t xml:space="preserve">-tesztek. Kísérleti mintán végzett </w:t>
            </w:r>
            <w:proofErr w:type="spellStart"/>
            <w:r w:rsidR="00D0070F" w:rsidRPr="00D0070F">
              <w:rPr>
                <w:rFonts w:ascii="Book Antiqua" w:hAnsi="Book Antiqua"/>
              </w:rPr>
              <w:t>szignifikanciapróbák</w:t>
            </w:r>
            <w:proofErr w:type="spellEnd"/>
          </w:p>
          <w:p w:rsidR="00013403" w:rsidRPr="00D0070F" w:rsidRDefault="00D0070F" w:rsidP="0001340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>12. Becslés és hipotézisvizsgálat kis alapsokaságok esetén</w:t>
            </w:r>
          </w:p>
          <w:p w:rsidR="00013403" w:rsidRPr="00D0070F" w:rsidRDefault="00013403" w:rsidP="00D007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>13.</w:t>
            </w:r>
            <w:r w:rsidR="00D0070F" w:rsidRPr="00D0070F">
              <w:rPr>
                <w:rFonts w:ascii="Book Antiqua" w:hAnsi="Book Antiqua"/>
              </w:rPr>
              <w:t xml:space="preserve"> Idősorok elemzése, simítás és trend.</w:t>
            </w:r>
          </w:p>
        </w:tc>
      </w:tr>
    </w:tbl>
    <w:p w:rsidR="00013403" w:rsidRPr="00D0070F" w:rsidRDefault="00013403" w:rsidP="00013403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3403" w:rsidRPr="00D0070F" w:rsidTr="0001340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0070F">
              <w:rPr>
                <w:rFonts w:ascii="Book Antiqua" w:hAnsi="Book Antiqua"/>
                <w:b/>
              </w:rPr>
              <w:t>Tananyag és a vizsga anyaga</w:t>
            </w:r>
          </w:p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>A politológiai kutatás módszertana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013403" w:rsidRPr="00D0070F" w:rsidRDefault="00013403" w:rsidP="00013403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3403" w:rsidRPr="00D0070F" w:rsidTr="0001340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D0070F">
              <w:rPr>
                <w:rFonts w:ascii="Book Antiqua" w:hAnsi="Book Antiqua"/>
                <w:b/>
              </w:rPr>
              <w:t>Kötelező irodalom</w:t>
            </w:r>
          </w:p>
          <w:p w:rsidR="00013403" w:rsidRPr="00D0070F" w:rsidRDefault="00627DF3" w:rsidP="00627DF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Sajtos László - Ariel, </w:t>
            </w:r>
            <w:proofErr w:type="spellStart"/>
            <w:r w:rsidRPr="00D0070F">
              <w:rPr>
                <w:rFonts w:ascii="Book Antiqua" w:hAnsi="Book Antiqua"/>
              </w:rPr>
              <w:t>Mitev</w:t>
            </w:r>
            <w:proofErr w:type="spellEnd"/>
            <w:r w:rsidRPr="00D0070F">
              <w:rPr>
                <w:rFonts w:ascii="Book Antiqua" w:hAnsi="Book Antiqua"/>
              </w:rPr>
              <w:t xml:space="preserve"> - SPSS kutatási és adatelemzési kézikönyv. </w:t>
            </w:r>
            <w:proofErr w:type="spellStart"/>
            <w:r w:rsidRPr="00D0070F">
              <w:rPr>
                <w:rFonts w:ascii="Book Antiqua" w:hAnsi="Book Antiqua"/>
              </w:rPr>
              <w:t>Alinea</w:t>
            </w:r>
            <w:proofErr w:type="spellEnd"/>
            <w:r w:rsidRPr="00D0070F">
              <w:rPr>
                <w:rFonts w:ascii="Book Antiqua" w:hAnsi="Book Antiqua"/>
              </w:rPr>
              <w:t>, 2007</w:t>
            </w:r>
          </w:p>
        </w:tc>
      </w:tr>
    </w:tbl>
    <w:p w:rsidR="00013403" w:rsidRPr="00D0070F" w:rsidRDefault="00013403" w:rsidP="00013403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3403" w:rsidRPr="00D0070F" w:rsidTr="0001340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013403" w:rsidRPr="00D0070F" w:rsidRDefault="00352AFD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013403" w:rsidRPr="00D0070F" w:rsidRDefault="00013403" w:rsidP="00013403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3403" w:rsidRPr="00D0070F" w:rsidTr="0001340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  <w:b/>
              </w:rPr>
              <w:t>Előadó:</w:t>
            </w:r>
            <w:r w:rsidRPr="00D0070F">
              <w:rPr>
                <w:rFonts w:ascii="Book Antiqua" w:hAnsi="Book Antiqua"/>
              </w:rPr>
              <w:t xml:space="preserve"> Dr. Sugatagi Gábor adjunktus</w:t>
            </w:r>
          </w:p>
          <w:p w:rsidR="00013403" w:rsidRPr="00D0070F" w:rsidRDefault="00013403" w:rsidP="00013403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070F">
              <w:rPr>
                <w:rFonts w:ascii="Book Antiqua" w:hAnsi="Book Antiqua"/>
              </w:rPr>
              <w:t xml:space="preserve">        </w:t>
            </w:r>
            <w:r w:rsidR="00424A87" w:rsidRPr="00D0070F">
              <w:rPr>
                <w:rFonts w:ascii="Book Antiqua" w:hAnsi="Book Antiqua"/>
              </w:rPr>
              <w:t xml:space="preserve">      </w:t>
            </w:r>
            <w:r w:rsidR="008074D1" w:rsidRPr="00D0070F">
              <w:rPr>
                <w:rFonts w:ascii="Book Antiqua" w:hAnsi="Book Antiqua"/>
              </w:rPr>
              <w:t xml:space="preserve">Dr. </w:t>
            </w:r>
            <w:r w:rsidR="00D0070F">
              <w:rPr>
                <w:rFonts w:ascii="Book Antiqua" w:hAnsi="Book Antiqua"/>
              </w:rPr>
              <w:t>Bene Márton adjunktus</w:t>
            </w:r>
          </w:p>
        </w:tc>
      </w:tr>
    </w:tbl>
    <w:p w:rsidR="00013403" w:rsidRPr="00E978E4" w:rsidRDefault="00013403" w:rsidP="00013403">
      <w:pPr>
        <w:pStyle w:val="Alcm"/>
        <w:spacing w:after="0"/>
        <w:rPr>
          <w:rFonts w:ascii="Book Antiqua" w:hAnsi="Book Antiqua"/>
        </w:rPr>
      </w:pPr>
    </w:p>
    <w:p w:rsidR="001B7822" w:rsidRPr="00E978E4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1B7822" w:rsidRPr="00DA23AF" w:rsidRDefault="001B7822">
      <w:pPr>
        <w:spacing w:after="200" w:line="276" w:lineRule="auto"/>
        <w:ind w:firstLine="0"/>
        <w:jc w:val="left"/>
      </w:pPr>
      <w:r w:rsidRPr="00DA23AF">
        <w:br w:type="page"/>
      </w:r>
    </w:p>
    <w:p w:rsidR="001B7822" w:rsidRPr="00006C67" w:rsidRDefault="001B7822">
      <w:pPr>
        <w:spacing w:after="200" w:line="276" w:lineRule="auto"/>
        <w:ind w:firstLine="0"/>
        <w:jc w:val="left"/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0"/>
        <w:gridCol w:w="1242"/>
      </w:tblGrid>
      <w:tr w:rsidR="00DA23AF" w:rsidRPr="00006C67" w:rsidTr="001B7822">
        <w:trPr>
          <w:cantSplit/>
          <w:trHeight w:val="304"/>
          <w:tblHeader/>
        </w:trPr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006C67" w:rsidRDefault="001B7822" w:rsidP="001B782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r w:rsidRPr="00006C67">
              <w:rPr>
                <w:rFonts w:ascii="Book Antiqua" w:hAnsi="Book Antiqua"/>
                <w:b/>
                <w:bCs/>
                <w:sz w:val="48"/>
              </w:rPr>
              <w:t>EGYETEMES POLITIKAI GONDOLKODÁS TÖRTÉNETE 2.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822" w:rsidRPr="00006C67" w:rsidRDefault="001B7822" w:rsidP="001B7822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006C67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1B7822" w:rsidRPr="00006C67" w:rsidRDefault="00871213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006C67">
              <w:rPr>
                <w:rFonts w:ascii="Book Antiqua" w:hAnsi="Book Antiqua"/>
                <w:b/>
              </w:rPr>
              <w:t>BP3</w:t>
            </w:r>
            <w:r w:rsidR="001B7822" w:rsidRPr="00006C67">
              <w:rPr>
                <w:rFonts w:ascii="Book Antiqua" w:hAnsi="Book Antiqua"/>
                <w:b/>
              </w:rPr>
              <w:t>-EPG2.</w:t>
            </w:r>
          </w:p>
        </w:tc>
      </w:tr>
      <w:tr w:rsidR="001B7822" w:rsidRPr="00006C67" w:rsidTr="001B7822">
        <w:trPr>
          <w:cantSplit/>
          <w:trHeight w:val="377"/>
          <w:tblHeader/>
        </w:trPr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006C67" w:rsidRDefault="001B7822" w:rsidP="001B782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006C67">
              <w:rPr>
                <w:rFonts w:ascii="Book Antiqua" w:hAnsi="Book Antiqua"/>
              </w:rPr>
              <w:t>Negyedik szemeszter</w:t>
            </w: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006C67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sz w:val="28"/>
              </w:rPr>
            </w:pPr>
          </w:p>
        </w:tc>
      </w:tr>
    </w:tbl>
    <w:p w:rsidR="001B7822" w:rsidRPr="00006C67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54FC6" w:rsidTr="001B7822">
        <w:trPr>
          <w:trHeight w:val="4204"/>
        </w:trPr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  <w:b/>
              </w:rPr>
              <w:t>Az előadások tematikája</w:t>
            </w:r>
          </w:p>
          <w:p w:rsidR="001B7822" w:rsidRPr="00E54FC6" w:rsidRDefault="001B7822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1.</w:t>
            </w:r>
            <w:r w:rsidR="003431B6" w:rsidRPr="00E54FC6">
              <w:rPr>
                <w:rFonts w:ascii="Book Antiqua" w:hAnsi="Book Antiqua"/>
              </w:rPr>
              <w:t xml:space="preserve"> Kant, Humboldt</w:t>
            </w:r>
          </w:p>
          <w:p w:rsidR="001B7822" w:rsidRPr="00E54FC6" w:rsidRDefault="001B7822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2</w:t>
            </w:r>
            <w:r w:rsidR="003431B6" w:rsidRPr="00E54FC6">
              <w:rPr>
                <w:rFonts w:ascii="Book Antiqua" w:hAnsi="Book Antiqua"/>
              </w:rPr>
              <w:t xml:space="preserve">. Hegel. </w:t>
            </w:r>
            <w:r w:rsidR="003431B6" w:rsidRPr="00E54FC6">
              <w:rPr>
                <w:rFonts w:ascii="Book Antiqua" w:hAnsi="Book Antiqua"/>
                <w:noProof/>
              </w:rPr>
              <w:t>kitekintés: Marx (mint ifjú-hegeliánus)</w:t>
            </w:r>
          </w:p>
          <w:p w:rsidR="001B7822" w:rsidRPr="00E54FC6" w:rsidRDefault="003431B6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3. De </w:t>
            </w:r>
            <w:proofErr w:type="spellStart"/>
            <w:r w:rsidRPr="00E54FC6">
              <w:rPr>
                <w:rFonts w:ascii="Book Antiqua" w:hAnsi="Book Antiqua"/>
              </w:rPr>
              <w:t>Bonald</w:t>
            </w:r>
            <w:proofErr w:type="spellEnd"/>
            <w:r w:rsidRPr="00E54FC6">
              <w:rPr>
                <w:rFonts w:ascii="Book Antiqua" w:hAnsi="Book Antiqua"/>
              </w:rPr>
              <w:t xml:space="preserve">. </w:t>
            </w:r>
            <w:r w:rsidRPr="00E54FC6">
              <w:rPr>
                <w:rFonts w:ascii="Book Antiqua" w:hAnsi="Book Antiqua"/>
                <w:noProof/>
              </w:rPr>
              <w:t>Kitekintés: de Maistre, Möser</w:t>
            </w:r>
          </w:p>
          <w:p w:rsidR="001B7822" w:rsidRPr="00E54FC6" w:rsidRDefault="003431B6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4. Constant. </w:t>
            </w:r>
            <w:r w:rsidR="00B62E53" w:rsidRPr="00E54FC6">
              <w:rPr>
                <w:rFonts w:ascii="Book Antiqua" w:hAnsi="Book Antiqua"/>
                <w:noProof/>
              </w:rPr>
              <w:t>K</w:t>
            </w:r>
            <w:r w:rsidRPr="00E54FC6">
              <w:rPr>
                <w:rFonts w:ascii="Book Antiqua" w:hAnsi="Book Antiqua"/>
                <w:noProof/>
              </w:rPr>
              <w:t>itekintés: Kant vs. Constant a hazugságról</w:t>
            </w:r>
          </w:p>
          <w:p w:rsidR="001B7822" w:rsidRPr="00E54FC6" w:rsidRDefault="001B7822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5.</w:t>
            </w:r>
            <w:r w:rsidR="00B62E53" w:rsidRPr="00E54FC6">
              <w:rPr>
                <w:rFonts w:ascii="Book Antiqua" w:hAnsi="Book Antiqua"/>
              </w:rPr>
              <w:t xml:space="preserve"> </w:t>
            </w:r>
            <w:r w:rsidR="00B62E53" w:rsidRPr="00E54FC6">
              <w:rPr>
                <w:rFonts w:ascii="Book Antiqua" w:hAnsi="Book Antiqua"/>
                <w:noProof/>
              </w:rPr>
              <w:t>Tocqueville. Kitekintés: Marx (1848)</w:t>
            </w:r>
          </w:p>
          <w:p w:rsidR="001B7822" w:rsidRPr="00E54FC6" w:rsidRDefault="00B62E53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6. Mill. </w:t>
            </w:r>
            <w:r w:rsidRPr="00E54FC6">
              <w:rPr>
                <w:rFonts w:ascii="Book Antiqua" w:hAnsi="Book Antiqua"/>
                <w:noProof/>
              </w:rPr>
              <w:t>Kitekintés: Marx (pol. gazd.)</w:t>
            </w:r>
          </w:p>
          <w:p w:rsidR="001B7822" w:rsidRPr="00E54FC6" w:rsidRDefault="00B62E53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7. </w:t>
            </w:r>
            <w:proofErr w:type="spellStart"/>
            <w:r w:rsidRPr="00E54FC6">
              <w:rPr>
                <w:rFonts w:ascii="Book Antiqua" w:hAnsi="Book Antiqua"/>
              </w:rPr>
              <w:t>Weber</w:t>
            </w:r>
            <w:proofErr w:type="spellEnd"/>
            <w:r w:rsidRPr="00E54FC6">
              <w:rPr>
                <w:rFonts w:ascii="Book Antiqua" w:hAnsi="Book Antiqua"/>
              </w:rPr>
              <w:t xml:space="preserve">. </w:t>
            </w:r>
            <w:r w:rsidRPr="00E54FC6">
              <w:rPr>
                <w:rFonts w:ascii="Book Antiqua" w:hAnsi="Book Antiqua"/>
                <w:noProof/>
              </w:rPr>
              <w:t>Kitekintés: elitelméletek</w:t>
            </w:r>
          </w:p>
          <w:p w:rsidR="001B7822" w:rsidRPr="00E54FC6" w:rsidRDefault="00B62E53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8. </w:t>
            </w:r>
            <w:proofErr w:type="spellStart"/>
            <w:r w:rsidRPr="00E54FC6">
              <w:rPr>
                <w:rFonts w:ascii="Book Antiqua" w:hAnsi="Book Antiqua"/>
              </w:rPr>
              <w:t>Schumpeter</w:t>
            </w:r>
            <w:proofErr w:type="spellEnd"/>
            <w:r w:rsidRPr="00E54FC6">
              <w:rPr>
                <w:rFonts w:ascii="Book Antiqua" w:hAnsi="Book Antiqua"/>
              </w:rPr>
              <w:t xml:space="preserve">. </w:t>
            </w:r>
            <w:proofErr w:type="spellStart"/>
            <w:r w:rsidRPr="00E54FC6">
              <w:rPr>
                <w:rFonts w:ascii="Book Antiqua" w:hAnsi="Book Antiqua"/>
              </w:rPr>
              <w:t>K</w:t>
            </w:r>
            <w:r w:rsidRPr="00E54FC6">
              <w:rPr>
                <w:rFonts w:ascii="Book Antiqua" w:hAnsi="Book Antiqua"/>
                <w:noProof/>
              </w:rPr>
              <w:t>tekintés</w:t>
            </w:r>
            <w:proofErr w:type="spellEnd"/>
            <w:r w:rsidRPr="00E54FC6">
              <w:rPr>
                <w:rFonts w:ascii="Book Antiqua" w:hAnsi="Book Antiqua"/>
                <w:noProof/>
              </w:rPr>
              <w:t>: elitelméletek</w:t>
            </w:r>
          </w:p>
          <w:p w:rsidR="001B7822" w:rsidRPr="00E54FC6" w:rsidRDefault="00B62E53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9. </w:t>
            </w:r>
            <w:r w:rsidR="00E54FC6" w:rsidRPr="00E54FC6">
              <w:rPr>
                <w:rFonts w:ascii="Book Antiqua" w:hAnsi="Book Antiqua"/>
              </w:rPr>
              <w:t xml:space="preserve">Schmitt. </w:t>
            </w:r>
            <w:r w:rsidR="00E54FC6" w:rsidRPr="00E54FC6">
              <w:rPr>
                <w:rFonts w:ascii="Book Antiqua" w:hAnsi="Book Antiqua"/>
                <w:noProof/>
              </w:rPr>
              <w:t>Foucault</w:t>
            </w:r>
          </w:p>
          <w:p w:rsidR="001B7822" w:rsidRPr="00E54FC6" w:rsidRDefault="00E54FC6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10. </w:t>
            </w:r>
            <w:proofErr w:type="spellStart"/>
            <w:r w:rsidRPr="00E54FC6">
              <w:rPr>
                <w:rFonts w:ascii="Book Antiqua" w:hAnsi="Book Antiqua"/>
              </w:rPr>
              <w:t>Dahl</w:t>
            </w:r>
            <w:proofErr w:type="spellEnd"/>
            <w:r w:rsidRPr="00E54FC6">
              <w:rPr>
                <w:rFonts w:ascii="Book Antiqua" w:hAnsi="Book Antiqua"/>
              </w:rPr>
              <w:t>. K</w:t>
            </w:r>
            <w:r w:rsidRPr="00E54FC6">
              <w:rPr>
                <w:rFonts w:ascii="Book Antiqua" w:hAnsi="Book Antiqua"/>
                <w:noProof/>
              </w:rPr>
              <w:t>itekintés: USA poltud.</w:t>
            </w:r>
          </w:p>
          <w:p w:rsidR="001B7822" w:rsidRPr="00E54FC6" w:rsidRDefault="00E54FC6" w:rsidP="001B782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11. </w:t>
            </w:r>
            <w:proofErr w:type="spellStart"/>
            <w:r w:rsidRPr="00E54FC6">
              <w:rPr>
                <w:rFonts w:ascii="Book Antiqua" w:hAnsi="Book Antiqua"/>
              </w:rPr>
              <w:t>Rawls</w:t>
            </w:r>
            <w:proofErr w:type="spellEnd"/>
            <w:r w:rsidRPr="00E54FC6">
              <w:rPr>
                <w:rFonts w:ascii="Book Antiqua" w:hAnsi="Book Antiqua"/>
              </w:rPr>
              <w:t xml:space="preserve">. </w:t>
            </w:r>
            <w:r w:rsidRPr="00E54FC6">
              <w:rPr>
                <w:rFonts w:ascii="Book Antiqua" w:hAnsi="Book Antiqua"/>
                <w:noProof/>
              </w:rPr>
              <w:t>Kitekintés: Nozick, Sandel.</w:t>
            </w:r>
          </w:p>
          <w:p w:rsidR="001B7822" w:rsidRPr="00E54FC6" w:rsidRDefault="001B7822" w:rsidP="00E54F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1</w:t>
            </w:r>
            <w:r w:rsidR="00E54FC6" w:rsidRPr="00E54FC6">
              <w:rPr>
                <w:rFonts w:ascii="Book Antiqua" w:hAnsi="Book Antiqua"/>
              </w:rPr>
              <w:t xml:space="preserve">2. Strauss. </w:t>
            </w:r>
            <w:r w:rsidR="00E54FC6" w:rsidRPr="00E54FC6">
              <w:rPr>
                <w:rFonts w:ascii="Book Antiqua" w:hAnsi="Book Antiqua"/>
                <w:noProof/>
              </w:rPr>
              <w:t>Kitekintés: Oakeshott, Hayek</w:t>
            </w:r>
          </w:p>
        </w:tc>
      </w:tr>
    </w:tbl>
    <w:p w:rsidR="001B7822" w:rsidRPr="00E54FC6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54FC6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E54FC6">
              <w:rPr>
                <w:rFonts w:ascii="Book Antiqua" w:hAnsi="Book Antiqua"/>
                <w:b/>
              </w:rPr>
              <w:t>Tananyag és a vizsga anyaga</w:t>
            </w:r>
          </w:p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Az egyetemes politikai gondolkodás története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1B7822" w:rsidRPr="00E54FC6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54FC6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E54FC6">
              <w:rPr>
                <w:rFonts w:ascii="Book Antiqua" w:hAnsi="Book Antiqua"/>
                <w:b/>
              </w:rPr>
              <w:t>Kötelező irodalom</w:t>
            </w:r>
          </w:p>
          <w:p w:rsidR="003431B6" w:rsidRPr="00E54FC6" w:rsidRDefault="003431B6" w:rsidP="003431B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E54FC6">
              <w:rPr>
                <w:rFonts w:ascii="Book Antiqua" w:hAnsi="Book Antiqua"/>
                <w:noProof/>
              </w:rPr>
              <w:t xml:space="preserve">Paczolay Péter – Szabó Máté: </w:t>
            </w:r>
            <w:r w:rsidRPr="00E54FC6">
              <w:rPr>
                <w:rFonts w:ascii="Book Antiqua" w:hAnsi="Book Antiqua"/>
                <w:i/>
                <w:iCs/>
                <w:noProof/>
              </w:rPr>
              <w:t xml:space="preserve">A politikatudomány kialakulása. A politikaelmélet története az ókortól a huszadik századig. </w:t>
            </w:r>
            <w:r w:rsidRPr="00E54FC6">
              <w:rPr>
                <w:rFonts w:ascii="Book Antiqua" w:hAnsi="Book Antiqua"/>
                <w:noProof/>
              </w:rPr>
              <w:t>Rejtjel Kiadó, Budapest, 2006.</w:t>
            </w:r>
          </w:p>
          <w:p w:rsidR="001B7822" w:rsidRPr="00E54FC6" w:rsidRDefault="001B7822" w:rsidP="003431B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Szöveggyűjtemény: Az egyetemes politikai gondolkodás története (</w:t>
            </w:r>
            <w:proofErr w:type="spellStart"/>
            <w:r w:rsidRPr="00E54FC6">
              <w:rPr>
                <w:rFonts w:ascii="Book Antiqua" w:hAnsi="Book Antiqua"/>
              </w:rPr>
              <w:t>szerk</w:t>
            </w:r>
            <w:proofErr w:type="spellEnd"/>
            <w:r w:rsidRPr="00E54FC6">
              <w:rPr>
                <w:rFonts w:ascii="Book Antiqua" w:hAnsi="Book Antiqua"/>
              </w:rPr>
              <w:t xml:space="preserve">.: </w:t>
            </w:r>
            <w:proofErr w:type="spellStart"/>
            <w:r w:rsidRPr="00E54FC6">
              <w:rPr>
                <w:rFonts w:ascii="Book Antiqua" w:hAnsi="Book Antiqua"/>
              </w:rPr>
              <w:t>Paczolay</w:t>
            </w:r>
            <w:proofErr w:type="spellEnd"/>
            <w:r w:rsidRPr="00E54FC6">
              <w:rPr>
                <w:rFonts w:ascii="Book Antiqua" w:hAnsi="Book Antiqua"/>
              </w:rPr>
              <w:t xml:space="preserve"> P.-Szabó M.) Bp., 1999., Rejtjel Kiadó; </w:t>
            </w:r>
          </w:p>
          <w:p w:rsidR="003431B6" w:rsidRPr="00E54FC6" w:rsidRDefault="003431B6" w:rsidP="003431B6">
            <w:pPr>
              <w:spacing w:line="240" w:lineRule="auto"/>
              <w:ind w:firstLine="0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  <w:noProof/>
              </w:rPr>
              <w:t xml:space="preserve">Szabó Máté (szerk.): </w:t>
            </w:r>
            <w:r w:rsidRPr="00E54FC6">
              <w:rPr>
                <w:rFonts w:ascii="Book Antiqua" w:hAnsi="Book Antiqua"/>
                <w:i/>
                <w:iCs/>
                <w:noProof/>
              </w:rPr>
              <w:t>A politikaelmélet története a XIX-XX. században.</w:t>
            </w:r>
            <w:r w:rsidRPr="00E54FC6">
              <w:rPr>
                <w:rFonts w:ascii="Book Antiqua" w:hAnsi="Book Antiqua"/>
                <w:noProof/>
              </w:rPr>
              <w:t xml:space="preserve"> Rejtjel Kiadó, Budapest, 2003. </w:t>
            </w:r>
          </w:p>
        </w:tc>
      </w:tr>
    </w:tbl>
    <w:p w:rsidR="001B7822" w:rsidRPr="00E54FC6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54FC6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>Intézetigazgató: Dr.</w:t>
            </w:r>
            <w:r w:rsidR="003431B6" w:rsidRPr="00E54FC6">
              <w:rPr>
                <w:rFonts w:ascii="Book Antiqua" w:hAnsi="Book Antiqua"/>
              </w:rPr>
              <w:t xml:space="preserve"> Arató Krisztina egyetemi tanár</w:t>
            </w:r>
          </w:p>
        </w:tc>
      </w:tr>
    </w:tbl>
    <w:p w:rsidR="001B7822" w:rsidRPr="00E54FC6" w:rsidRDefault="001B7822" w:rsidP="001B7822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B7822" w:rsidRPr="00E54FC6" w:rsidTr="001B7822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22" w:rsidRPr="00E54FC6" w:rsidRDefault="001B7822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  <w:b/>
              </w:rPr>
              <w:t>Előadó:</w:t>
            </w:r>
            <w:r w:rsidRPr="00E54FC6">
              <w:rPr>
                <w:rFonts w:ascii="Book Antiqua" w:hAnsi="Book Antiqua"/>
              </w:rPr>
              <w:t xml:space="preserve"> Dr. </w:t>
            </w:r>
            <w:r w:rsidR="009761B0" w:rsidRPr="00E54FC6">
              <w:rPr>
                <w:rFonts w:ascii="Book Antiqua" w:hAnsi="Book Antiqua"/>
              </w:rPr>
              <w:t>Szabó Máté egyetemi tanár</w:t>
            </w:r>
          </w:p>
          <w:p w:rsidR="003431B6" w:rsidRPr="00E54FC6" w:rsidRDefault="003431B6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               Dr. Mándi Tibor egyetemi docens</w:t>
            </w:r>
          </w:p>
          <w:p w:rsidR="003431B6" w:rsidRPr="00E54FC6" w:rsidRDefault="003431B6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               </w:t>
            </w:r>
            <w:r w:rsidR="00205E87">
              <w:rPr>
                <w:rFonts w:ascii="Book Antiqua" w:hAnsi="Book Antiqua"/>
              </w:rPr>
              <w:t xml:space="preserve">Dr. </w:t>
            </w:r>
            <w:r w:rsidR="00D90CAE">
              <w:rPr>
                <w:rFonts w:ascii="Book Antiqua" w:hAnsi="Book Antiqua"/>
              </w:rPr>
              <w:t>Illés Gábor adjunktus</w:t>
            </w:r>
          </w:p>
          <w:p w:rsidR="003431B6" w:rsidRPr="00E54FC6" w:rsidRDefault="003431B6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               Derekas Győző PhD hallgató</w:t>
            </w:r>
          </w:p>
          <w:p w:rsidR="003431B6" w:rsidRPr="00E54FC6" w:rsidRDefault="003431B6" w:rsidP="001B7822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E54FC6">
              <w:rPr>
                <w:rFonts w:ascii="Book Antiqua" w:hAnsi="Book Antiqua"/>
              </w:rPr>
              <w:t xml:space="preserve">               Havasi Benigna PhD hallgató</w:t>
            </w:r>
          </w:p>
        </w:tc>
      </w:tr>
    </w:tbl>
    <w:p w:rsidR="001B7822" w:rsidRPr="00DA23AF" w:rsidRDefault="001B7822">
      <w:pPr>
        <w:spacing w:after="200" w:line="276" w:lineRule="auto"/>
        <w:ind w:firstLine="0"/>
        <w:jc w:val="left"/>
        <w:rPr>
          <w:rFonts w:ascii="Book Antiqua" w:hAnsi="Book Antiqua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DA23AF" w:rsidRPr="00DA23AF" w:rsidTr="00511C57">
        <w:trPr>
          <w:cantSplit/>
          <w:trHeight w:val="466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C57" w:rsidRPr="00DA23AF" w:rsidRDefault="00511C5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  <w:lang w:eastAsia="en-US"/>
              </w:rPr>
            </w:pPr>
            <w:r w:rsidRPr="00DA23AF">
              <w:rPr>
                <w:rFonts w:ascii="Book Antiqua" w:hAnsi="Book Antiqua"/>
                <w:b/>
                <w:bCs/>
                <w:sz w:val="48"/>
                <w:lang w:eastAsia="en-US"/>
              </w:rPr>
              <w:lastRenderedPageBreak/>
              <w:t>EURÓPAI BELPOLITIKA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C57" w:rsidRPr="00DA23AF" w:rsidRDefault="00511C57">
            <w:pPr>
              <w:pStyle w:val="Cmsor3"/>
              <w:spacing w:line="276" w:lineRule="auto"/>
              <w:ind w:firstLine="0"/>
              <w:jc w:val="left"/>
              <w:rPr>
                <w:rFonts w:ascii="Book Antiqua" w:hAnsi="Book Antiqua"/>
                <w:color w:val="auto"/>
                <w:sz w:val="20"/>
                <w:lang w:eastAsia="en-US"/>
              </w:rPr>
            </w:pPr>
            <w:r w:rsidRPr="00DA23AF">
              <w:rPr>
                <w:rFonts w:ascii="Book Antiqua" w:hAnsi="Book Antiqua"/>
                <w:color w:val="auto"/>
                <w:sz w:val="22"/>
                <w:lang w:eastAsia="en-US"/>
              </w:rPr>
              <w:t>leckekönyvi rövidítés</w:t>
            </w:r>
            <w:r w:rsidRPr="00DA23AF">
              <w:rPr>
                <w:rFonts w:ascii="Book Antiqua" w:hAnsi="Book Antiqua"/>
                <w:color w:val="auto"/>
                <w:sz w:val="20"/>
                <w:lang w:eastAsia="en-US"/>
              </w:rPr>
              <w:t>:</w:t>
            </w:r>
          </w:p>
          <w:p w:rsidR="00511C57" w:rsidRPr="00DA23AF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A23AF">
              <w:rPr>
                <w:rFonts w:ascii="Book Antiqua" w:hAnsi="Book Antiqua"/>
                <w:b/>
                <w:lang w:eastAsia="en-US"/>
              </w:rPr>
              <w:t>BP</w:t>
            </w:r>
            <w:r w:rsidR="00871213">
              <w:rPr>
                <w:rFonts w:ascii="Book Antiqua" w:hAnsi="Book Antiqua"/>
                <w:b/>
                <w:lang w:eastAsia="en-US"/>
              </w:rPr>
              <w:t>3</w:t>
            </w:r>
            <w:r w:rsidRPr="00DA23AF">
              <w:rPr>
                <w:rFonts w:ascii="Book Antiqua" w:hAnsi="Book Antiqua"/>
                <w:b/>
                <w:lang w:eastAsia="en-US"/>
              </w:rPr>
              <w:t>-EUB</w:t>
            </w:r>
          </w:p>
        </w:tc>
      </w:tr>
      <w:tr w:rsidR="00511C57" w:rsidRPr="00DA23AF" w:rsidTr="00511C57">
        <w:trPr>
          <w:cantSplit/>
          <w:trHeight w:val="465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C57" w:rsidRPr="00DA23AF" w:rsidRDefault="00511C5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28"/>
                <w:lang w:eastAsia="en-US"/>
              </w:rPr>
            </w:pPr>
            <w:r w:rsidRPr="00DA23AF">
              <w:rPr>
                <w:rFonts w:ascii="Book Antiqua" w:hAnsi="Book Antiqua"/>
                <w:bCs/>
                <w:lang w:eastAsia="en-US"/>
              </w:rPr>
              <w:t>Negyedik szemeszter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C57" w:rsidRPr="00DA23AF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</w:p>
        </w:tc>
      </w:tr>
    </w:tbl>
    <w:p w:rsidR="00511C57" w:rsidRPr="00DA23AF" w:rsidRDefault="00511C57" w:rsidP="00511C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079"/>
        <w:gridCol w:w="70"/>
      </w:tblGrid>
      <w:tr w:rsidR="00DA23AF" w:rsidRPr="00D20459" w:rsidTr="00D20459">
        <w:trPr>
          <w:gridAfter w:val="1"/>
          <w:wAfter w:w="70" w:type="dxa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11C57" w:rsidRPr="00D20459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D20459">
              <w:rPr>
                <w:rFonts w:ascii="Book Antiqua" w:hAnsi="Book Antiqua"/>
                <w:b/>
                <w:lang w:eastAsia="en-US"/>
              </w:rPr>
              <w:t>Az előadások tematikája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Bevezetés, szakirodalom, vizsgakövetelmények ismertetése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 xml:space="preserve">Az Európai </w:t>
            </w:r>
            <w:proofErr w:type="gramStart"/>
            <w:r w:rsidRPr="00D20459">
              <w:rPr>
                <w:rFonts w:ascii="Book Antiqua" w:hAnsi="Book Antiqua"/>
              </w:rPr>
              <w:t>Unió</w:t>
            </w:r>
            <w:proofErr w:type="gramEnd"/>
            <w:r w:rsidRPr="00D20459">
              <w:rPr>
                <w:rFonts w:ascii="Book Antiqua" w:hAnsi="Book Antiqua"/>
              </w:rPr>
              <w:t xml:space="preserve"> mint </w:t>
            </w:r>
            <w:proofErr w:type="spellStart"/>
            <w:r w:rsidRPr="00D20459">
              <w:rPr>
                <w:rFonts w:ascii="Book Antiqua" w:hAnsi="Book Antiqua"/>
                <w:i/>
              </w:rPr>
              <w:t>sui</w:t>
            </w:r>
            <w:proofErr w:type="spellEnd"/>
            <w:r w:rsidRPr="00D20459">
              <w:rPr>
                <w:rFonts w:ascii="Book Antiqua" w:hAnsi="Book Antiqua"/>
                <w:i/>
              </w:rPr>
              <w:t xml:space="preserve"> generis</w:t>
            </w:r>
            <w:r w:rsidRPr="00D20459">
              <w:rPr>
                <w:rFonts w:ascii="Book Antiqua" w:hAnsi="Book Antiqua"/>
              </w:rPr>
              <w:t xml:space="preserve"> politikai rendszer  - a sajátos politika rendszer általános jellemzői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Az Európai Bizottság – létrejötte, hatáskörei, szakpolitikai és politikai szerepei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A Tanács és az Európai Tanács – működés, háttérintézmények, szavazási rendek, elnökség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noProof/>
              </w:rPr>
              <w:t>Az Európai Parlament – összetétel, választások, hatáskörök, európai pártok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Az Európai Bíróság és a közösségi jogrend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noProof/>
              </w:rPr>
              <w:t>Az EU egyéb intézményei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noProof/>
              </w:rPr>
              <w:t>Az Európai Unió döntéshozatali eljárásai – általános jellemzők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Az integráció-elméletek a föderalizmustól a dezintegráció-elméletekig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Érdekcsoportok az Európai Unióban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noProof/>
              </w:rPr>
              <w:t>Demokrácia az Európai Unióban – demokrácia és a közösségi intézmények, az EU és a tagállami demokrácia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Magyarország az EU intézményrendszerében/az EU Magyarország kormányzati szerkezetében</w:t>
            </w:r>
          </w:p>
        </w:tc>
      </w:tr>
      <w:tr w:rsidR="00DA23AF" w:rsidRPr="00D20459" w:rsidTr="00D20459">
        <w:trPr>
          <w:gridAfter w:val="1"/>
          <w:wAfter w:w="70" w:type="dxa"/>
        </w:trPr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1C57" w:rsidRPr="00D20459" w:rsidRDefault="00511C57" w:rsidP="00511C57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11C57" w:rsidRPr="00D20459" w:rsidRDefault="00D2045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noProof/>
              </w:rPr>
              <w:t>Összefoglalás</w:t>
            </w:r>
          </w:p>
        </w:tc>
      </w:tr>
      <w:tr w:rsidR="00511C57" w:rsidRPr="00D20459" w:rsidTr="00D20459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C57" w:rsidRPr="00D20459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D20459">
              <w:rPr>
                <w:rFonts w:ascii="Book Antiqua" w:hAnsi="Book Antiqua"/>
                <w:b/>
                <w:lang w:eastAsia="en-US"/>
              </w:rPr>
              <w:t>Tananyag és a vizsga anyaga</w:t>
            </w:r>
          </w:p>
          <w:p w:rsidR="00511C57" w:rsidRPr="00D20459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lang w:eastAsia="en-US"/>
              </w:rPr>
              <w:t>Az Európai belpolitika c. tantárgy tananyagát (és egyben vizsgaanyagát) képezik az előadásokon elhangzottak teljes egészükben, továbbá a kötelező tananyagként megjelölt könyvek, tanulmányok.</w:t>
            </w:r>
          </w:p>
        </w:tc>
      </w:tr>
    </w:tbl>
    <w:p w:rsidR="00511C57" w:rsidRPr="00D20459" w:rsidRDefault="00511C57" w:rsidP="00511C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1C57" w:rsidRPr="00D20459" w:rsidTr="00511C5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C57" w:rsidRPr="00D20459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D20459">
              <w:rPr>
                <w:rFonts w:ascii="Book Antiqua" w:hAnsi="Book Antiqua"/>
                <w:b/>
                <w:lang w:eastAsia="en-US"/>
              </w:rPr>
              <w:t>Kötelező irodalom</w:t>
            </w:r>
          </w:p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</w:rPr>
              <w:t>Arató Krisztina – Koller Boglárka (szerk.): Az Európai Unió politikai rendszere. Dialóg Campus, 2019.</w:t>
            </w:r>
          </w:p>
        </w:tc>
      </w:tr>
    </w:tbl>
    <w:p w:rsidR="00511C57" w:rsidRPr="00D20459" w:rsidRDefault="00511C57" w:rsidP="00511C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1C57" w:rsidRPr="00D20459" w:rsidTr="00511C5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C57" w:rsidRPr="00D20459" w:rsidRDefault="00511C57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b/>
                <w:lang w:eastAsia="en-US"/>
              </w:rPr>
              <w:t>A kurzust oktató tanszék: Politikatudományi Intézet</w:t>
            </w:r>
          </w:p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lang w:eastAsia="en-US"/>
              </w:rPr>
              <w:t>Intézetigazgató: Dr. Arató Krisztina egyetemi tanár</w:t>
            </w:r>
          </w:p>
        </w:tc>
      </w:tr>
    </w:tbl>
    <w:p w:rsidR="00511C57" w:rsidRPr="00D20459" w:rsidRDefault="00511C57" w:rsidP="00511C57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1C57" w:rsidRPr="00D20459" w:rsidTr="00511C57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C57" w:rsidRPr="00D20459" w:rsidRDefault="00E54FC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D20459">
              <w:rPr>
                <w:rFonts w:ascii="Book Antiqua" w:hAnsi="Book Antiqua"/>
                <w:b/>
                <w:lang w:eastAsia="en-US"/>
              </w:rPr>
              <w:t>Előadó:</w:t>
            </w:r>
            <w:r w:rsidR="00511C57" w:rsidRPr="00D20459">
              <w:rPr>
                <w:rFonts w:ascii="Book Antiqua" w:hAnsi="Book Antiqua"/>
                <w:b/>
                <w:lang w:eastAsia="en-US"/>
              </w:rPr>
              <w:t xml:space="preserve"> </w:t>
            </w:r>
            <w:r w:rsidR="00511C57" w:rsidRPr="00D20459">
              <w:rPr>
                <w:rFonts w:ascii="Book Antiqua" w:hAnsi="Book Antiqua"/>
                <w:lang w:eastAsia="en-US"/>
              </w:rPr>
              <w:t>Dr.</w:t>
            </w:r>
            <w:r w:rsidRPr="00D20459">
              <w:rPr>
                <w:rFonts w:ascii="Book Antiqua" w:hAnsi="Book Antiqua"/>
                <w:lang w:eastAsia="en-US"/>
              </w:rPr>
              <w:t xml:space="preserve"> Navracsics Tibor egyetemi docens</w:t>
            </w:r>
          </w:p>
        </w:tc>
      </w:tr>
    </w:tbl>
    <w:p w:rsidR="00511C57" w:rsidRPr="00DA23AF" w:rsidRDefault="00511C57" w:rsidP="00511C57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1B7822" w:rsidRDefault="001B7822">
      <w:pPr>
        <w:spacing w:after="200" w:line="276" w:lineRule="auto"/>
        <w:ind w:firstLine="0"/>
        <w:jc w:val="left"/>
      </w:pPr>
      <w:r w:rsidRPr="00DA23AF">
        <w:br w:type="page"/>
      </w:r>
    </w:p>
    <w:p w:rsidR="0061517B" w:rsidRPr="00E978E4" w:rsidRDefault="0061517B" w:rsidP="0061517B">
      <w:pPr>
        <w:spacing w:after="200" w:line="276" w:lineRule="auto"/>
        <w:ind w:firstLine="0"/>
        <w:jc w:val="left"/>
      </w:pP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8"/>
        <w:gridCol w:w="1892"/>
      </w:tblGrid>
      <w:tr w:rsidR="0061517B" w:rsidRPr="00E978E4" w:rsidTr="00A57E86">
        <w:trPr>
          <w:cantSplit/>
          <w:trHeight w:val="466"/>
        </w:trPr>
        <w:tc>
          <w:tcPr>
            <w:tcW w:w="7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17B" w:rsidRPr="00E978E4" w:rsidRDefault="0061517B" w:rsidP="00A57E86">
            <w:pPr>
              <w:pStyle w:val="Cmsor3"/>
              <w:spacing w:line="276" w:lineRule="auto"/>
              <w:rPr>
                <w:rFonts w:ascii="Book Antiqua" w:hAnsi="Book Antiqua"/>
                <w:b w:val="0"/>
                <w:bCs w:val="0"/>
                <w:color w:val="auto"/>
                <w:sz w:val="48"/>
                <w:szCs w:val="48"/>
              </w:rPr>
            </w:pPr>
            <w:r w:rsidRPr="00E978E4">
              <w:rPr>
                <w:rFonts w:ascii="Book Antiqua" w:hAnsi="Book Antiqua"/>
                <w:color w:val="auto"/>
                <w:sz w:val="48"/>
                <w:szCs w:val="48"/>
              </w:rPr>
              <w:t>EURÓPÁN KÍVÜLI VILÁG 2.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17B" w:rsidRPr="00E978E4" w:rsidRDefault="0061517B" w:rsidP="00A57E86">
            <w:pPr>
              <w:pStyle w:val="Cmsor3"/>
              <w:spacing w:line="276" w:lineRule="auto"/>
              <w:ind w:firstLine="0"/>
              <w:jc w:val="left"/>
              <w:rPr>
                <w:rFonts w:ascii="Book Antiqua" w:hAnsi="Book Antiqua"/>
                <w:color w:val="auto"/>
              </w:rPr>
            </w:pPr>
            <w:r w:rsidRPr="00E978E4">
              <w:rPr>
                <w:rFonts w:ascii="Book Antiqua" w:hAnsi="Book Antiqua"/>
                <w:color w:val="auto"/>
                <w:sz w:val="22"/>
                <w:szCs w:val="22"/>
              </w:rPr>
              <w:t>leckekönyvi rövidítés:</w:t>
            </w:r>
          </w:p>
          <w:p w:rsidR="0061517B" w:rsidRPr="00E978E4" w:rsidRDefault="0061517B" w:rsidP="00A57E86">
            <w:pPr>
              <w:spacing w:after="0" w:line="240" w:lineRule="auto"/>
              <w:ind w:firstLine="0"/>
              <w:jc w:val="left"/>
              <w:rPr>
                <w:sz w:val="32"/>
              </w:rPr>
            </w:pPr>
            <w:r w:rsidRPr="00E978E4">
              <w:rPr>
                <w:b/>
                <w:bCs/>
                <w:sz w:val="32"/>
              </w:rPr>
              <w:t>BP3-EKV2</w:t>
            </w:r>
          </w:p>
        </w:tc>
      </w:tr>
      <w:tr w:rsidR="0061517B" w:rsidRPr="00E978E4" w:rsidTr="00A57E86">
        <w:trPr>
          <w:cantSplit/>
          <w:trHeight w:val="465"/>
        </w:trPr>
        <w:tc>
          <w:tcPr>
            <w:tcW w:w="7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17B" w:rsidRPr="00E978E4" w:rsidRDefault="0061517B" w:rsidP="00A57E8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78E4">
              <w:t>Negyedik szemeszter</w:t>
            </w:r>
          </w:p>
        </w:tc>
        <w:tc>
          <w:tcPr>
            <w:tcW w:w="1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17B" w:rsidRPr="00E978E4" w:rsidRDefault="0061517B" w:rsidP="00A57E86">
            <w:pPr>
              <w:spacing w:after="0" w:line="240" w:lineRule="auto"/>
              <w:ind w:firstLine="0"/>
              <w:jc w:val="left"/>
              <w:rPr>
                <w:sz w:val="32"/>
              </w:rPr>
            </w:pPr>
          </w:p>
        </w:tc>
      </w:tr>
    </w:tbl>
    <w:p w:rsidR="0061517B" w:rsidRPr="00E978E4" w:rsidRDefault="0061517B" w:rsidP="0061517B">
      <w:pPr>
        <w:spacing w:after="0" w:line="240" w:lineRule="auto"/>
        <w:ind w:firstLine="0"/>
      </w:pP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61517B" w:rsidRPr="00E978E4" w:rsidTr="00A57E86">
        <w:trPr>
          <w:trHeight w:val="441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17B" w:rsidRPr="00E978E4" w:rsidRDefault="0061517B" w:rsidP="00A57E86">
            <w:pPr>
              <w:spacing w:before="120" w:line="240" w:lineRule="auto"/>
              <w:ind w:firstLine="0"/>
              <w:rPr>
                <w:smallCaps/>
                <w:u w:val="single"/>
              </w:rPr>
            </w:pPr>
            <w:r w:rsidRPr="00E978E4">
              <w:rPr>
                <w:b/>
                <w:bCs/>
              </w:rPr>
              <w:t xml:space="preserve">Az előadások </w:t>
            </w:r>
            <w:proofErr w:type="gramStart"/>
            <w:r w:rsidRPr="00E978E4">
              <w:rPr>
                <w:b/>
                <w:bCs/>
              </w:rPr>
              <w:t xml:space="preserve">tematikája </w:t>
            </w:r>
            <w:r w:rsidRPr="00E978E4">
              <w:rPr>
                <w:smallCaps/>
                <w:u w:val="single"/>
              </w:rPr>
              <w:t>:</w:t>
            </w:r>
            <w:proofErr w:type="gramEnd"/>
            <w:r w:rsidRPr="00E978E4">
              <w:rPr>
                <w:smallCaps/>
                <w:u w:val="single"/>
              </w:rPr>
              <w:t xml:space="preserve"> Ázsia / Poszt-szovjet térség / Latin-Amerika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1.) </w:t>
            </w:r>
            <w:r w:rsidR="00A57E86">
              <w:rPr>
                <w:rFonts w:ascii="Garamond" w:hAnsi="Garamond"/>
              </w:rPr>
              <w:t>Ázsia</w:t>
            </w:r>
            <w:r w:rsidR="00A57E86" w:rsidRPr="00E97524">
              <w:rPr>
                <w:rFonts w:ascii="Garamond" w:hAnsi="Garamond"/>
              </w:rPr>
              <w:t xml:space="preserve"> társadalmi, gazdasági, kulturális jellemvonásainak ismertetése: az ázsiai vallások és keleti filozófiák, illetve az értékek és kultúrák szerepe.</w:t>
            </w:r>
          </w:p>
          <w:p w:rsidR="0061517B" w:rsidRPr="00E978E4" w:rsidRDefault="0061517B" w:rsidP="00A57E86">
            <w:pPr>
              <w:pStyle w:val="Listaszerbekezds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978E4">
              <w:rPr>
                <w:rFonts w:ascii="Times New Roman" w:hAnsi="Times New Roman"/>
              </w:rPr>
              <w:t xml:space="preserve">2.) </w:t>
            </w:r>
            <w:r w:rsidR="00A57E86">
              <w:rPr>
                <w:rFonts w:ascii="Garamond" w:hAnsi="Garamond"/>
                <w:sz w:val="24"/>
                <w:szCs w:val="24"/>
              </w:rPr>
              <w:t>Ázsia történelmi áttekintés: a kontinens történetének fordulópontjai, a főbb modernizációs kísérletek és a nagyobb konfliktusok áttekintése.</w:t>
            </w:r>
          </w:p>
          <w:p w:rsidR="0061517B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3.) </w:t>
            </w:r>
            <w:r w:rsidR="00A57E86">
              <w:rPr>
                <w:rFonts w:ascii="Garamond" w:hAnsi="Garamond"/>
              </w:rPr>
              <w:t>Ázsia esettanulmány: Japán helye-szerepe a világban, a kapitalista fejlődési modell, a japán demokrácia keretrendszere és gyakorlati működése.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4.) </w:t>
            </w:r>
            <w:r w:rsidR="00A57E86">
              <w:rPr>
                <w:rFonts w:ascii="Garamond" w:hAnsi="Garamond"/>
              </w:rPr>
              <w:t>Ázsia esettanulmány: Kína helye-szerepe a szűkebb régióban és a tágabb világban, ill. a népköztársaság hatalmi-politikai berendezkedése.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5.) </w:t>
            </w:r>
            <w:r w:rsidR="00A57E86">
              <w:rPr>
                <w:rFonts w:ascii="Garamond" w:hAnsi="Garamond"/>
                <w:noProof/>
              </w:rPr>
              <w:t>Ázsia esettanulmány: India helye-szerepe a világban, a vegyes gazdasági és politikai modell, a világ legnépesebb demokráciája a gyakorlatban.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6.) </w:t>
            </w:r>
            <w:r w:rsidR="00A57E86">
              <w:rPr>
                <w:rFonts w:ascii="Garamond" w:hAnsi="Garamond"/>
              </w:rPr>
              <w:t>Ázsia esettanulmány: két Korea: a félsziget történetének fordulópontjai, az északi és a déli modell sajátos karakterjegyei és működési elvei.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7.) </w:t>
            </w:r>
            <w:r w:rsidR="00A57E86">
              <w:rPr>
                <w:rFonts w:ascii="Garamond" w:hAnsi="Garamond"/>
                <w:noProof/>
              </w:rPr>
              <w:t>Ázsia esettanulmány: DK-Ázsia: a kistigrisek sikertörténete, a nagyhatalmi rivalizálás ugródeszkája, a demokratizálódás új frontja stb.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>8.)</w:t>
            </w:r>
            <w:r w:rsidR="00A57E86">
              <w:rPr>
                <w:rFonts w:ascii="Garamond" w:hAnsi="Garamond"/>
                <w:noProof/>
              </w:rPr>
              <w:t xml:space="preserve"> Oroszország és a poszt-szovjet térség </w:t>
            </w:r>
            <w:r w:rsidR="00A57E86" w:rsidRPr="00E97524">
              <w:rPr>
                <w:rFonts w:ascii="Garamond" w:hAnsi="Garamond"/>
              </w:rPr>
              <w:t>társadalmi, gazdasági és kulturális jellemzői, a térség politikatörténeti fejlődése</w:t>
            </w:r>
            <w:r w:rsidR="00A57E86">
              <w:rPr>
                <w:rFonts w:ascii="Garamond" w:hAnsi="Garamond"/>
              </w:rPr>
              <w:t xml:space="preserve">, a </w:t>
            </w:r>
            <w:r w:rsidR="00A57E86" w:rsidRPr="00E97524">
              <w:rPr>
                <w:rFonts w:ascii="Garamond" w:hAnsi="Garamond"/>
              </w:rPr>
              <w:t>szuverén demokrácia.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9.) </w:t>
            </w:r>
            <w:r w:rsidR="00A57E86">
              <w:rPr>
                <w:rFonts w:ascii="Garamond" w:hAnsi="Garamond"/>
                <w:noProof/>
              </w:rPr>
              <w:t>Oroszország és a poszt-szovjet térség külkapcsolati rendszere, a közel-külföld helye-szerepe az orosz kül/biztonságpolitikai gondolkodásban.</w:t>
            </w:r>
          </w:p>
          <w:p w:rsidR="0061517B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10.) </w:t>
            </w:r>
            <w:r w:rsidR="00FE7FF8" w:rsidRPr="00E721A9">
              <w:rPr>
                <w:rFonts w:ascii="Garamond" w:hAnsi="Garamond"/>
              </w:rPr>
              <w:t>A latin-amerikai térség behatárolása</w:t>
            </w:r>
            <w:r w:rsidR="00FE7FF8">
              <w:rPr>
                <w:rFonts w:ascii="Garamond" w:hAnsi="Garamond"/>
              </w:rPr>
              <w:t xml:space="preserve">, </w:t>
            </w:r>
            <w:r w:rsidR="00FE7FF8" w:rsidRPr="00E721A9">
              <w:rPr>
                <w:rFonts w:ascii="Garamond" w:hAnsi="Garamond"/>
              </w:rPr>
              <w:t>a</w:t>
            </w:r>
            <w:r w:rsidR="00FE7FF8">
              <w:rPr>
                <w:rFonts w:ascii="Garamond" w:hAnsi="Garamond"/>
              </w:rPr>
              <w:t xml:space="preserve"> főbb</w:t>
            </w:r>
            <w:r w:rsidR="00FE7FF8" w:rsidRPr="00E721A9">
              <w:rPr>
                <w:rFonts w:ascii="Garamond" w:hAnsi="Garamond"/>
              </w:rPr>
              <w:t xml:space="preserve"> társadalmi, gazdasági, kulturális </w:t>
            </w:r>
            <w:r w:rsidR="00FE7FF8">
              <w:rPr>
                <w:rFonts w:ascii="Garamond" w:hAnsi="Garamond"/>
              </w:rPr>
              <w:t xml:space="preserve">és politikai </w:t>
            </w:r>
            <w:r w:rsidR="00FE7FF8" w:rsidRPr="00E721A9">
              <w:rPr>
                <w:rFonts w:ascii="Garamond" w:hAnsi="Garamond"/>
              </w:rPr>
              <w:t>jellemzők</w:t>
            </w:r>
            <w:r w:rsidR="00FE7FF8">
              <w:rPr>
                <w:rFonts w:ascii="Garamond" w:hAnsi="Garamond"/>
              </w:rPr>
              <w:t xml:space="preserve"> </w:t>
            </w:r>
            <w:r w:rsidR="00FE7FF8" w:rsidRPr="00E721A9">
              <w:rPr>
                <w:rFonts w:ascii="Garamond" w:hAnsi="Garamond"/>
              </w:rPr>
              <w:t>bemutatása, a közös történelmi múlt</w:t>
            </w:r>
            <w:r w:rsidR="00FE7FF8">
              <w:rPr>
                <w:rFonts w:ascii="Garamond" w:hAnsi="Garamond"/>
              </w:rPr>
              <w:t xml:space="preserve"> (kényszerpálya)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11.) </w:t>
            </w:r>
            <w:r w:rsidR="00FE7FF8">
              <w:rPr>
                <w:rFonts w:ascii="Garamond" w:hAnsi="Garamond"/>
                <w:noProof/>
              </w:rPr>
              <w:t>A latin-amerikai biztonsági komplexumok áttekintése: a dél- és közép-amerikai régiók biztonsági dinamikájának főbb jellemvonásai és esetei</w:t>
            </w:r>
          </w:p>
          <w:p w:rsidR="0061517B" w:rsidRPr="00E978E4" w:rsidRDefault="0061517B" w:rsidP="00A57E86">
            <w:pPr>
              <w:spacing w:before="120" w:line="240" w:lineRule="auto"/>
              <w:ind w:firstLine="0"/>
            </w:pPr>
            <w:r w:rsidRPr="00E978E4">
              <w:t xml:space="preserve">12.) </w:t>
            </w:r>
            <w:r w:rsidR="00FE7FF8" w:rsidRPr="00E721A9">
              <w:rPr>
                <w:rFonts w:ascii="Garamond" w:hAnsi="Garamond"/>
                <w:noProof/>
              </w:rPr>
              <w:t>A latin-amerikai politikai fejlődés: demokratizálódás a 80</w:t>
            </w:r>
            <w:r w:rsidR="00FE7FF8">
              <w:rPr>
                <w:rFonts w:ascii="Garamond" w:hAnsi="Garamond"/>
                <w:noProof/>
              </w:rPr>
              <w:t>/</w:t>
            </w:r>
            <w:r w:rsidR="00FE7FF8" w:rsidRPr="00E721A9">
              <w:rPr>
                <w:rFonts w:ascii="Garamond" w:hAnsi="Garamond"/>
                <w:noProof/>
              </w:rPr>
              <w:t>90-es</w:t>
            </w:r>
            <w:r w:rsidR="00FE7FF8">
              <w:rPr>
                <w:rFonts w:ascii="Garamond" w:hAnsi="Garamond"/>
                <w:noProof/>
              </w:rPr>
              <w:t xml:space="preserve"> </w:t>
            </w:r>
            <w:r w:rsidR="00FE7FF8" w:rsidRPr="00E721A9">
              <w:rPr>
                <w:rFonts w:ascii="Garamond" w:hAnsi="Garamond"/>
                <w:noProof/>
              </w:rPr>
              <w:t>években, az elnöki rendszerek dominanciája és problematikája</w:t>
            </w:r>
            <w:r w:rsidR="00FE7FF8">
              <w:rPr>
                <w:rFonts w:ascii="Garamond" w:hAnsi="Garamond"/>
                <w:noProof/>
              </w:rPr>
              <w:t xml:space="preserve"> (neopopulizmus).</w:t>
            </w:r>
          </w:p>
          <w:p w:rsidR="0061517B" w:rsidRPr="00E978E4" w:rsidRDefault="0061517B" w:rsidP="00FE7FF8">
            <w:pPr>
              <w:spacing w:before="120" w:line="240" w:lineRule="auto"/>
              <w:ind w:firstLine="0"/>
            </w:pPr>
            <w:r w:rsidRPr="00E978E4">
              <w:t>13.)</w:t>
            </w:r>
            <w:r w:rsidRPr="00E97524">
              <w:rPr>
                <w:rFonts w:ascii="Garamond" w:hAnsi="Garamond"/>
                <w:noProof/>
              </w:rPr>
              <w:t xml:space="preserve"> </w:t>
            </w:r>
            <w:r w:rsidR="00FE7FF8" w:rsidRPr="00E97524">
              <w:rPr>
                <w:rFonts w:ascii="Garamond" w:hAnsi="Garamond"/>
                <w:noProof/>
              </w:rPr>
              <w:t>Angolszász világ: Kanada, Ausztrália, Új-Zéland. Az angolszász rendszerek közös karakterjegyei és eseti különbözőségei. Helyük-szerepük a világban</w:t>
            </w:r>
          </w:p>
        </w:tc>
      </w:tr>
    </w:tbl>
    <w:p w:rsidR="0061517B" w:rsidRPr="00E978E4" w:rsidRDefault="0061517B" w:rsidP="0061517B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1517B" w:rsidRPr="00E978E4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17B" w:rsidRPr="00E978E4" w:rsidRDefault="0061517B" w:rsidP="00A57E86">
            <w:pPr>
              <w:spacing w:after="0" w:line="240" w:lineRule="auto"/>
              <w:ind w:firstLine="0"/>
              <w:rPr>
                <w:b/>
                <w:bCs/>
              </w:rPr>
            </w:pPr>
            <w:r w:rsidRPr="00E978E4">
              <w:rPr>
                <w:b/>
                <w:bCs/>
              </w:rPr>
              <w:t>Tananyag és a vizsga anyaga</w:t>
            </w:r>
          </w:p>
          <w:p w:rsidR="0061517B" w:rsidRPr="00E978E4" w:rsidRDefault="0061517B" w:rsidP="00A57E86">
            <w:pPr>
              <w:spacing w:after="0" w:line="240" w:lineRule="auto"/>
              <w:ind w:firstLine="0"/>
            </w:pPr>
            <w:r w:rsidRPr="00E978E4">
              <w:t>Az Európán kívüli világ c. kurzus tananyagát (és egyben vizsga 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61517B" w:rsidRPr="00E978E4" w:rsidRDefault="0061517B" w:rsidP="0061517B">
      <w:pPr>
        <w:spacing w:after="0" w:line="240" w:lineRule="auto"/>
        <w:ind w:firstLine="0"/>
      </w:pPr>
    </w:p>
    <w:tbl>
      <w:tblPr>
        <w:tblW w:w="92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1517B" w:rsidRPr="00E978E4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17B" w:rsidRPr="00FE7FF8" w:rsidRDefault="00FE7FF8" w:rsidP="00A57E86">
            <w:pPr>
              <w:spacing w:after="0" w:line="240" w:lineRule="auto"/>
              <w:rPr>
                <w:rFonts w:ascii="Garamond" w:hAnsi="Garamond"/>
                <w:b/>
              </w:rPr>
            </w:pPr>
            <w:r w:rsidRPr="00FE7FF8">
              <w:rPr>
                <w:rFonts w:ascii="Garamond" w:hAnsi="Garamond"/>
                <w:b/>
              </w:rPr>
              <w:t>Kötelező irodalom: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Dévényi Kinga (szerk.): </w:t>
            </w:r>
            <w:r w:rsidRPr="003433FB">
              <w:rPr>
                <w:rFonts w:ascii="Garamond" w:hAnsi="Garamond"/>
                <w:i/>
                <w:iCs/>
              </w:rPr>
              <w:t>Civilizációk Kelettől Nyugatig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Corvinus</w:t>
            </w:r>
            <w:proofErr w:type="spellEnd"/>
            <w:r>
              <w:rPr>
                <w:rFonts w:ascii="Garamond" w:hAnsi="Garamond"/>
              </w:rPr>
              <w:t xml:space="preserve">, 2018. </w:t>
            </w:r>
          </w:p>
          <w:p w:rsidR="00FE7FF8" w:rsidRPr="00855DE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855DE4">
              <w:rPr>
                <w:rFonts w:ascii="Garamond" w:hAnsi="Garamond"/>
              </w:rPr>
              <w:lastRenderedPageBreak/>
              <w:t>Németh István (szerk.): 20. századi egyetemes történet: Európán kívüli országok; Osiris, 2005.</w:t>
            </w:r>
          </w:p>
          <w:p w:rsidR="00FE7FF8" w:rsidRPr="00855DE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855DE4">
              <w:rPr>
                <w:rFonts w:ascii="Garamond" w:hAnsi="Garamond"/>
              </w:rPr>
              <w:t>Háda</w:t>
            </w:r>
            <w:proofErr w:type="spellEnd"/>
            <w:r w:rsidRPr="00855DE4">
              <w:rPr>
                <w:rFonts w:ascii="Garamond" w:hAnsi="Garamond"/>
              </w:rPr>
              <w:t xml:space="preserve"> Béla – N. Rózsa Erzsébet (szerk.): Regionális tanulmányok; NKE, Nemzetközi Intézet, 2016.</w:t>
            </w:r>
          </w:p>
          <w:p w:rsidR="00FE7FF8" w:rsidRPr="00E9752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855DE4">
              <w:rPr>
                <w:rFonts w:ascii="Garamond" w:hAnsi="Garamond"/>
              </w:rPr>
              <w:t>Háda</w:t>
            </w:r>
            <w:proofErr w:type="spellEnd"/>
            <w:r w:rsidRPr="00855DE4">
              <w:rPr>
                <w:rFonts w:ascii="Garamond" w:hAnsi="Garamond"/>
              </w:rPr>
              <w:t xml:space="preserve"> Béla &amp; Tálas Péter (szerk.): Regionális biztonsági tanulmányok; NKE, Nemzetközi Intézet, 2014.</w:t>
            </w:r>
          </w:p>
        </w:tc>
      </w:tr>
      <w:tr w:rsidR="00FE7FF8" w:rsidRPr="00E978E4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FF8" w:rsidRPr="00FE7FF8" w:rsidRDefault="00FE7FF8" w:rsidP="00FE7FF8">
            <w:pPr>
              <w:spacing w:after="0" w:line="240" w:lineRule="auto"/>
              <w:rPr>
                <w:rFonts w:ascii="Garamond" w:hAnsi="Garamond"/>
                <w:b/>
              </w:rPr>
            </w:pPr>
            <w:r w:rsidRPr="00FE7FF8">
              <w:rPr>
                <w:rFonts w:ascii="Garamond" w:hAnsi="Garamond"/>
                <w:b/>
              </w:rPr>
              <w:lastRenderedPageBreak/>
              <w:t>Ajánlott irodalom: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E97524">
              <w:rPr>
                <w:rFonts w:ascii="Garamond" w:hAnsi="Garamond"/>
              </w:rPr>
              <w:t>Anderle</w:t>
            </w:r>
            <w:proofErr w:type="spellEnd"/>
            <w:r w:rsidRPr="00E97524">
              <w:rPr>
                <w:rFonts w:ascii="Garamond" w:hAnsi="Garamond"/>
              </w:rPr>
              <w:t xml:space="preserve"> Ádám: </w:t>
            </w:r>
            <w:r w:rsidRPr="00E97524">
              <w:rPr>
                <w:rFonts w:ascii="Garamond" w:hAnsi="Garamond"/>
                <w:i/>
                <w:iCs/>
              </w:rPr>
              <w:t>Latin-Amerika története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 w:rsidRPr="00E97524">
              <w:rPr>
                <w:rFonts w:ascii="Garamond" w:hAnsi="Garamond"/>
              </w:rPr>
              <w:t>Pannonica</w:t>
            </w:r>
            <w:proofErr w:type="spellEnd"/>
            <w:r w:rsidRPr="00E9752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Kiadó,</w:t>
            </w:r>
            <w:r w:rsidRPr="00E97524">
              <w:rPr>
                <w:rFonts w:ascii="Garamond" w:hAnsi="Garamond"/>
              </w:rPr>
              <w:t xml:space="preserve"> 1998</w:t>
            </w:r>
            <w:r>
              <w:rPr>
                <w:rFonts w:ascii="Garamond" w:hAnsi="Garamond"/>
              </w:rPr>
              <w:t>.</w:t>
            </w:r>
          </w:p>
          <w:p w:rsidR="00FE7FF8" w:rsidRPr="00E9752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381B73">
              <w:rPr>
                <w:rFonts w:ascii="Garamond" w:hAnsi="Garamond"/>
              </w:rPr>
              <w:t>Balogh András</w:t>
            </w:r>
            <w:r>
              <w:rPr>
                <w:rFonts w:ascii="Garamond" w:hAnsi="Garamond"/>
              </w:rPr>
              <w:t xml:space="preserve">: </w:t>
            </w:r>
            <w:r w:rsidRPr="00381B73">
              <w:rPr>
                <w:rFonts w:ascii="Garamond" w:hAnsi="Garamond"/>
                <w:i/>
                <w:iCs/>
              </w:rPr>
              <w:t>Délkelet-Ázsia történelme</w:t>
            </w:r>
            <w:r>
              <w:rPr>
                <w:rFonts w:ascii="Garamond" w:hAnsi="Garamond"/>
              </w:rPr>
              <w:t xml:space="preserve">; </w:t>
            </w:r>
            <w:r w:rsidRPr="00381B73">
              <w:rPr>
                <w:rFonts w:ascii="Garamond" w:hAnsi="Garamond"/>
              </w:rPr>
              <w:t>ELTE Eötvös Kiadó, 2018</w:t>
            </w:r>
            <w:r>
              <w:rPr>
                <w:rFonts w:ascii="Garamond" w:hAnsi="Garamond"/>
              </w:rPr>
              <w:t>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E97524">
              <w:rPr>
                <w:rFonts w:ascii="Garamond" w:hAnsi="Garamond"/>
              </w:rPr>
              <w:t>Conrad</w:t>
            </w:r>
            <w:proofErr w:type="spellEnd"/>
            <w:r w:rsidRPr="00E97524">
              <w:rPr>
                <w:rFonts w:ascii="Garamond" w:hAnsi="Garamond"/>
              </w:rPr>
              <w:t xml:space="preserve"> </w:t>
            </w:r>
            <w:proofErr w:type="spellStart"/>
            <w:r w:rsidRPr="00E97524">
              <w:rPr>
                <w:rFonts w:ascii="Garamond" w:hAnsi="Garamond"/>
              </w:rPr>
              <w:t>Totman</w:t>
            </w:r>
            <w:proofErr w:type="spellEnd"/>
            <w:r w:rsidRPr="00E97524">
              <w:rPr>
                <w:rFonts w:ascii="Garamond" w:hAnsi="Garamond"/>
              </w:rPr>
              <w:t xml:space="preserve">: </w:t>
            </w:r>
            <w:r w:rsidRPr="00E97524">
              <w:rPr>
                <w:rFonts w:ascii="Garamond" w:hAnsi="Garamond"/>
                <w:i/>
                <w:iCs/>
              </w:rPr>
              <w:t>Japán története</w:t>
            </w:r>
            <w:r>
              <w:rPr>
                <w:rFonts w:ascii="Garamond" w:hAnsi="Garamond"/>
              </w:rPr>
              <w:t xml:space="preserve">; </w:t>
            </w:r>
            <w:r w:rsidRPr="00E97524">
              <w:rPr>
                <w:rFonts w:ascii="Garamond" w:hAnsi="Garamond"/>
              </w:rPr>
              <w:t>Osiris</w:t>
            </w:r>
            <w:r>
              <w:rPr>
                <w:rFonts w:ascii="Garamond" w:hAnsi="Garamond"/>
              </w:rPr>
              <w:t xml:space="preserve"> Kiadó,</w:t>
            </w:r>
            <w:r w:rsidRPr="00E97524">
              <w:rPr>
                <w:rFonts w:ascii="Garamond" w:hAnsi="Garamond"/>
              </w:rPr>
              <w:t xml:space="preserve"> 2006</w:t>
            </w:r>
            <w:r>
              <w:rPr>
                <w:rFonts w:ascii="Garamond" w:hAnsi="Garamond"/>
              </w:rPr>
              <w:t>.</w:t>
            </w:r>
          </w:p>
          <w:p w:rsidR="00FE7FF8" w:rsidRPr="00E9752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E97524">
              <w:rPr>
                <w:rFonts w:ascii="Garamond" w:hAnsi="Garamond"/>
              </w:rPr>
              <w:t xml:space="preserve">Csoma Mózes: </w:t>
            </w:r>
            <w:r w:rsidRPr="00E97524">
              <w:rPr>
                <w:rFonts w:ascii="Garamond" w:hAnsi="Garamond"/>
                <w:i/>
                <w:iCs/>
              </w:rPr>
              <w:t>Korea: Egy nemzet, két ország</w:t>
            </w:r>
            <w:r w:rsidRPr="00E97524">
              <w:rPr>
                <w:rFonts w:ascii="Garamond" w:hAnsi="Garamond"/>
              </w:rPr>
              <w:t>; Napvilág</w:t>
            </w:r>
            <w:r>
              <w:rPr>
                <w:rFonts w:ascii="Garamond" w:hAnsi="Garamond"/>
              </w:rPr>
              <w:t xml:space="preserve"> Kiadó,</w:t>
            </w:r>
            <w:r w:rsidRPr="00E97524">
              <w:rPr>
                <w:rFonts w:ascii="Garamond" w:hAnsi="Garamond"/>
              </w:rPr>
              <w:t xml:space="preserve"> 2008</w:t>
            </w:r>
            <w:r>
              <w:rPr>
                <w:rFonts w:ascii="Garamond" w:hAnsi="Garamond"/>
              </w:rPr>
              <w:t>.</w:t>
            </w:r>
          </w:p>
          <w:p w:rsidR="00FE7FF8" w:rsidRPr="00E9752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E97524">
              <w:rPr>
                <w:rFonts w:ascii="Garamond" w:hAnsi="Garamond"/>
              </w:rPr>
              <w:t>Folk</w:t>
            </w:r>
            <w:proofErr w:type="spellEnd"/>
            <w:r w:rsidRPr="00E97524">
              <w:rPr>
                <w:rFonts w:ascii="Garamond" w:hAnsi="Garamond"/>
              </w:rPr>
              <w:t xml:space="preserve"> György: </w:t>
            </w:r>
            <w:r w:rsidRPr="00E97524">
              <w:rPr>
                <w:rFonts w:ascii="Garamond" w:hAnsi="Garamond"/>
                <w:i/>
                <w:iCs/>
              </w:rPr>
              <w:t>India: a végletek birodalma</w:t>
            </w:r>
            <w:r>
              <w:rPr>
                <w:rFonts w:ascii="Garamond" w:hAnsi="Garamond"/>
              </w:rPr>
              <w:t xml:space="preserve">; </w:t>
            </w:r>
            <w:r w:rsidRPr="00E97524">
              <w:rPr>
                <w:rFonts w:ascii="Garamond" w:hAnsi="Garamond"/>
              </w:rPr>
              <w:t xml:space="preserve">HVG </w:t>
            </w:r>
            <w:r>
              <w:rPr>
                <w:rFonts w:ascii="Garamond" w:hAnsi="Garamond"/>
              </w:rPr>
              <w:t>Kiadó,</w:t>
            </w:r>
            <w:r w:rsidRPr="00E97524">
              <w:rPr>
                <w:rFonts w:ascii="Garamond" w:hAnsi="Garamond"/>
              </w:rPr>
              <w:t xml:space="preserve"> 2007</w:t>
            </w:r>
            <w:r>
              <w:rPr>
                <w:rFonts w:ascii="Garamond" w:hAnsi="Garamond"/>
              </w:rPr>
              <w:t>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Henry Kissinger: </w:t>
            </w:r>
            <w:r w:rsidRPr="00381B73">
              <w:rPr>
                <w:rFonts w:ascii="Garamond" w:hAnsi="Garamond"/>
                <w:i/>
                <w:iCs/>
              </w:rPr>
              <w:t>Kínáról</w:t>
            </w:r>
            <w:r>
              <w:rPr>
                <w:rFonts w:ascii="Garamond" w:hAnsi="Garamond"/>
              </w:rPr>
              <w:t xml:space="preserve">; </w:t>
            </w:r>
            <w:r w:rsidRPr="00381B73">
              <w:rPr>
                <w:rFonts w:ascii="Garamond" w:hAnsi="Garamond"/>
              </w:rPr>
              <w:t>Antall József Tudásközpont, 2017</w:t>
            </w:r>
            <w:r>
              <w:rPr>
                <w:rFonts w:ascii="Garamond" w:hAnsi="Garamond"/>
              </w:rPr>
              <w:t>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Niall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Ferguson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766DD7">
              <w:rPr>
                <w:rFonts w:ascii="Garamond" w:hAnsi="Garamond"/>
                <w:i/>
                <w:iCs/>
              </w:rPr>
              <w:t>Civilizáció: A Nyugat és a többiek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Scolar</w:t>
            </w:r>
            <w:proofErr w:type="spellEnd"/>
            <w:r>
              <w:rPr>
                <w:rFonts w:ascii="Garamond" w:hAnsi="Garamond"/>
              </w:rPr>
              <w:t xml:space="preserve"> Kiadó, 2011.</w:t>
            </w:r>
          </w:p>
          <w:p w:rsidR="00FE7FF8" w:rsidRPr="00E9752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381B73">
              <w:rPr>
                <w:rFonts w:ascii="Garamond" w:hAnsi="Garamond"/>
              </w:rPr>
              <w:t>Jordán Gyula</w:t>
            </w:r>
            <w:r>
              <w:rPr>
                <w:rFonts w:ascii="Garamond" w:hAnsi="Garamond"/>
              </w:rPr>
              <w:t xml:space="preserve">: </w:t>
            </w:r>
            <w:r w:rsidRPr="00381B73">
              <w:rPr>
                <w:rFonts w:ascii="Garamond" w:hAnsi="Garamond"/>
                <w:i/>
                <w:iCs/>
              </w:rPr>
              <w:t>Kína XX. századi története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 w:rsidRPr="00381B73">
              <w:rPr>
                <w:rFonts w:ascii="Garamond" w:hAnsi="Garamond"/>
              </w:rPr>
              <w:t>L'Harmattan</w:t>
            </w:r>
            <w:proofErr w:type="spellEnd"/>
            <w:r w:rsidRPr="00381B73">
              <w:rPr>
                <w:rFonts w:ascii="Garamond" w:hAnsi="Garamond"/>
              </w:rPr>
              <w:t xml:space="preserve"> Kiadó, 2016</w:t>
            </w:r>
            <w:r>
              <w:rPr>
                <w:rFonts w:ascii="Garamond" w:hAnsi="Garamond"/>
              </w:rPr>
              <w:t>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E97524">
              <w:rPr>
                <w:rFonts w:ascii="Garamond" w:hAnsi="Garamond"/>
              </w:rPr>
              <w:t xml:space="preserve">Sz. Bíró Zoltán: </w:t>
            </w:r>
            <w:r w:rsidRPr="00E97524">
              <w:rPr>
                <w:rFonts w:ascii="Garamond" w:hAnsi="Garamond"/>
                <w:i/>
                <w:iCs/>
              </w:rPr>
              <w:t>Oroszország visszatérése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 w:rsidRPr="00E97524">
              <w:rPr>
                <w:rFonts w:ascii="Garamond" w:hAnsi="Garamond"/>
              </w:rPr>
              <w:t>Russica</w:t>
            </w:r>
            <w:proofErr w:type="spellEnd"/>
            <w:r w:rsidRPr="00E97524">
              <w:rPr>
                <w:rFonts w:ascii="Garamond" w:hAnsi="Garamond"/>
              </w:rPr>
              <w:t xml:space="preserve"> </w:t>
            </w:r>
            <w:proofErr w:type="spellStart"/>
            <w:r w:rsidRPr="00E97524">
              <w:rPr>
                <w:rFonts w:ascii="Garamond" w:hAnsi="Garamond"/>
              </w:rPr>
              <w:t>Pannonica</w:t>
            </w:r>
            <w:proofErr w:type="spellEnd"/>
            <w:r>
              <w:rPr>
                <w:rFonts w:ascii="Garamond" w:hAnsi="Garamond"/>
              </w:rPr>
              <w:t>,</w:t>
            </w:r>
            <w:r w:rsidRPr="00E97524">
              <w:rPr>
                <w:rFonts w:ascii="Garamond" w:hAnsi="Garamond"/>
              </w:rPr>
              <w:t xml:space="preserve"> 2008</w:t>
            </w:r>
            <w:r>
              <w:rPr>
                <w:rFonts w:ascii="Garamond" w:hAnsi="Garamond"/>
              </w:rPr>
              <w:t>.</w:t>
            </w:r>
          </w:p>
          <w:p w:rsidR="00FE7FF8" w:rsidRPr="00E97524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381B73">
              <w:rPr>
                <w:rFonts w:ascii="Garamond" w:hAnsi="Garamond"/>
              </w:rPr>
              <w:t xml:space="preserve">Sir Richard </w:t>
            </w:r>
            <w:proofErr w:type="spellStart"/>
            <w:r w:rsidRPr="00381B73">
              <w:rPr>
                <w:rFonts w:ascii="Garamond" w:hAnsi="Garamond"/>
              </w:rPr>
              <w:t>Shirreff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381B73">
              <w:rPr>
                <w:rFonts w:ascii="Garamond" w:hAnsi="Garamond"/>
                <w:i/>
                <w:iCs/>
              </w:rPr>
              <w:t>2017 - Háború Oroszországgal</w:t>
            </w:r>
            <w:r>
              <w:rPr>
                <w:rFonts w:ascii="Garamond" w:hAnsi="Garamond"/>
              </w:rPr>
              <w:t xml:space="preserve">; </w:t>
            </w:r>
            <w:r w:rsidRPr="00381B73">
              <w:rPr>
                <w:rFonts w:ascii="Garamond" w:hAnsi="Garamond"/>
              </w:rPr>
              <w:t>Athenaeum Kiadó, 2017</w:t>
            </w:r>
            <w:r>
              <w:rPr>
                <w:rFonts w:ascii="Garamond" w:hAnsi="Garamond"/>
              </w:rPr>
              <w:t>.</w:t>
            </w:r>
          </w:p>
        </w:tc>
      </w:tr>
      <w:tr w:rsidR="00FE7FF8" w:rsidRPr="00E978E4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7F3C8F">
              <w:rPr>
                <w:rFonts w:ascii="Garamond" w:hAnsi="Garamond"/>
              </w:rPr>
              <w:t xml:space="preserve">Allan </w:t>
            </w:r>
            <w:proofErr w:type="spellStart"/>
            <w:r w:rsidRPr="007F3C8F">
              <w:rPr>
                <w:rFonts w:ascii="Garamond" w:hAnsi="Garamond"/>
              </w:rPr>
              <w:t>Patience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Australian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Foreign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Policy in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Asia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Middle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Power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or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Awkward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Partner</w:t>
            </w:r>
            <w:proofErr w:type="gramStart"/>
            <w:r w:rsidRPr="007F3C8F">
              <w:rPr>
                <w:rFonts w:ascii="Garamond" w:hAnsi="Garamond"/>
                <w:i/>
                <w:iCs/>
              </w:rPr>
              <w:t>?</w:t>
            </w:r>
            <w:r>
              <w:rPr>
                <w:rFonts w:ascii="Garamond" w:hAnsi="Garamond"/>
              </w:rPr>
              <w:t>;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 xml:space="preserve">, 2018. </w:t>
            </w:r>
          </w:p>
          <w:p w:rsidR="00FE7FF8" w:rsidRPr="006627DA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Andrei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Lankov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6627DA">
              <w:rPr>
                <w:rFonts w:ascii="Garamond" w:hAnsi="Garamond"/>
                <w:i/>
                <w:iCs/>
              </w:rPr>
              <w:t xml:space="preserve">The Real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North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Korea Life and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in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Failed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Stalinist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Utopia</w:t>
            </w:r>
            <w:proofErr w:type="spellEnd"/>
            <w:r>
              <w:rPr>
                <w:rFonts w:ascii="Garamond" w:hAnsi="Garamond"/>
              </w:rPr>
              <w:t xml:space="preserve">; Oxford University Press, 2013.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Andres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Small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953CDC">
              <w:rPr>
                <w:rFonts w:ascii="Garamond" w:hAnsi="Garamond"/>
                <w:i/>
                <w:iCs/>
              </w:rPr>
              <w:t xml:space="preserve">The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China-Pakistan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Axis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Asia’s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New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Geopolitics</w:t>
            </w:r>
            <w:proofErr w:type="spellEnd"/>
            <w:r>
              <w:rPr>
                <w:rFonts w:ascii="Garamond" w:hAnsi="Garamond"/>
              </w:rPr>
              <w:t xml:space="preserve">; Oxford University Press, 2015.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Bill </w:t>
            </w:r>
            <w:proofErr w:type="spellStart"/>
            <w:r>
              <w:rPr>
                <w:rFonts w:ascii="Garamond" w:hAnsi="Garamond"/>
              </w:rPr>
              <w:t>Hayton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990510">
              <w:rPr>
                <w:rFonts w:ascii="Garamond" w:hAnsi="Garamond"/>
                <w:i/>
                <w:iCs/>
              </w:rPr>
              <w:t xml:space="preserve">The South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China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Sea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: The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Struggle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for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Power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in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Asia</w:t>
            </w:r>
            <w:proofErr w:type="spellEnd"/>
            <w:r>
              <w:rPr>
                <w:rFonts w:ascii="Garamond" w:hAnsi="Garamond"/>
              </w:rPr>
              <w:t>; Yale University Press, 2014.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53CDC">
              <w:rPr>
                <w:rFonts w:ascii="Garamond" w:hAnsi="Garamond"/>
              </w:rPr>
              <w:t>Daisuke</w:t>
            </w:r>
            <w:proofErr w:type="spellEnd"/>
            <w:r w:rsidRPr="00953CDC">
              <w:rPr>
                <w:rFonts w:ascii="Garamond" w:hAnsi="Garamond"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</w:rPr>
              <w:t>Akimoto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953CDC">
              <w:rPr>
                <w:rFonts w:ascii="Garamond" w:hAnsi="Garamond"/>
                <w:i/>
                <w:iCs/>
              </w:rPr>
              <w:t xml:space="preserve">The Abe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Doctrine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Japan’s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Proactive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Pacifism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and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Security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Strategy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>, 2018.</w:t>
            </w:r>
          </w:p>
          <w:p w:rsidR="00FE7FF8" w:rsidRPr="00990510" w:rsidRDefault="00FE7FF8" w:rsidP="00FE7FF8">
            <w:pPr>
              <w:spacing w:after="0" w:line="240" w:lineRule="auto"/>
              <w:rPr>
                <w:rFonts w:ascii="Garamond" w:hAnsi="Garamond"/>
                <w:i/>
                <w:iCs/>
              </w:rPr>
            </w:pPr>
            <w:r w:rsidRPr="00990510">
              <w:rPr>
                <w:rFonts w:ascii="Garamond" w:hAnsi="Garamond"/>
              </w:rPr>
              <w:t>Daniel A. Bell</w:t>
            </w:r>
            <w:r>
              <w:rPr>
                <w:rFonts w:ascii="Garamond" w:hAnsi="Garamond"/>
              </w:rPr>
              <w:t xml:space="preserve">: </w:t>
            </w:r>
            <w:r w:rsidRPr="00990510">
              <w:rPr>
                <w:rFonts w:ascii="Garamond" w:hAnsi="Garamond"/>
                <w:i/>
                <w:iCs/>
              </w:rPr>
              <w:t xml:space="preserve">The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China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Model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Political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Meritocracy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and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Limits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Democracy</w:t>
            </w:r>
            <w:proofErr w:type="spellEnd"/>
            <w:r>
              <w:rPr>
                <w:rFonts w:ascii="Garamond" w:hAnsi="Garamond"/>
              </w:rPr>
              <w:t>; Princeton University Press, 2015.</w:t>
            </w:r>
          </w:p>
          <w:p w:rsidR="00FE7FF8" w:rsidRPr="005B459B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5B459B">
              <w:rPr>
                <w:rFonts w:ascii="Garamond" w:hAnsi="Garamond"/>
              </w:rPr>
              <w:t>Daniel C. Hellinger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Comparative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of Latin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America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Democracy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at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Last</w:t>
            </w:r>
            <w:proofErr w:type="gramStart"/>
            <w:r w:rsidRPr="005B459B">
              <w:rPr>
                <w:rFonts w:ascii="Garamond" w:hAnsi="Garamond"/>
                <w:i/>
                <w:iCs/>
              </w:rPr>
              <w:t>?</w:t>
            </w:r>
            <w:r>
              <w:rPr>
                <w:rFonts w:ascii="Garamond" w:hAnsi="Garamond"/>
              </w:rPr>
              <w:t>;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2015.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5B459B">
              <w:rPr>
                <w:rFonts w:ascii="Garamond" w:hAnsi="Garamond"/>
              </w:rPr>
              <w:t xml:space="preserve">David R. </w:t>
            </w:r>
            <w:proofErr w:type="spellStart"/>
            <w:r w:rsidRPr="005B459B">
              <w:rPr>
                <w:rFonts w:ascii="Garamond" w:hAnsi="Garamond"/>
              </w:rPr>
              <w:t>Mares</w:t>
            </w:r>
            <w:proofErr w:type="spellEnd"/>
            <w:r w:rsidRPr="005B459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 w:rsidRPr="005B459B">
              <w:rPr>
                <w:rFonts w:ascii="Garamond" w:hAnsi="Garamond"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</w:rPr>
              <w:t>Arie</w:t>
            </w:r>
            <w:proofErr w:type="spellEnd"/>
            <w:r w:rsidRPr="005B459B">
              <w:rPr>
                <w:rFonts w:ascii="Garamond" w:hAnsi="Garamond"/>
              </w:rPr>
              <w:t xml:space="preserve"> M. </w:t>
            </w:r>
            <w:proofErr w:type="spellStart"/>
            <w:r w:rsidRPr="005B459B">
              <w:rPr>
                <w:rFonts w:ascii="Garamond" w:hAnsi="Garamond"/>
              </w:rPr>
              <w:t>Kacowicz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of Latin American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Security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2016.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C966DB">
              <w:rPr>
                <w:rFonts w:ascii="Garamond" w:hAnsi="Garamond"/>
              </w:rPr>
              <w:t xml:space="preserve">James J. </w:t>
            </w:r>
            <w:proofErr w:type="spellStart"/>
            <w:r w:rsidRPr="00C966DB">
              <w:rPr>
                <w:rFonts w:ascii="Garamond" w:hAnsi="Garamond"/>
              </w:rPr>
              <w:t>Coyle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Russia’s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Border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Wars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and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Frozen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Conflicts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 xml:space="preserve">, 2018.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53CDC">
              <w:rPr>
                <w:rFonts w:ascii="Garamond" w:hAnsi="Garamond"/>
              </w:rPr>
              <w:t>Javid</w:t>
            </w:r>
            <w:proofErr w:type="spellEnd"/>
            <w:r w:rsidRPr="00953CDC">
              <w:rPr>
                <w:rFonts w:ascii="Garamond" w:hAnsi="Garamond"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</w:rPr>
              <w:t>Husain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Pakistan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and a World in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Disorder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: A Grand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Strategy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for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Twenty-First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Century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 xml:space="preserve">, 2016.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90510">
              <w:rPr>
                <w:rFonts w:ascii="Garamond" w:hAnsi="Garamond"/>
              </w:rPr>
              <w:t>Jenny</w:t>
            </w:r>
            <w:proofErr w:type="spellEnd"/>
            <w:r w:rsidRPr="00990510">
              <w:rPr>
                <w:rFonts w:ascii="Garamond" w:hAnsi="Garamond"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</w:rPr>
              <w:t>Clegg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China’s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Global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Strategy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Towards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a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Multipolar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World</w:t>
            </w:r>
            <w:r>
              <w:rPr>
                <w:rFonts w:ascii="Garamond" w:hAnsi="Garamond"/>
              </w:rPr>
              <w:t xml:space="preserve">; Pluto Press, 2009.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5B459B">
              <w:rPr>
                <w:rFonts w:ascii="Garamond" w:hAnsi="Garamond"/>
              </w:rPr>
              <w:t xml:space="preserve">Jorge I. </w:t>
            </w:r>
            <w:proofErr w:type="spellStart"/>
            <w:r w:rsidRPr="005B459B">
              <w:rPr>
                <w:rFonts w:ascii="Garamond" w:hAnsi="Garamond"/>
              </w:rPr>
              <w:t>Domínguez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r w:rsidRPr="005B459B">
              <w:rPr>
                <w:rFonts w:ascii="Garamond" w:hAnsi="Garamond"/>
              </w:rPr>
              <w:t xml:space="preserve">Ana </w:t>
            </w:r>
            <w:proofErr w:type="spellStart"/>
            <w:r w:rsidRPr="005B459B">
              <w:rPr>
                <w:rFonts w:ascii="Garamond" w:hAnsi="Garamond"/>
              </w:rPr>
              <w:t>Covarrubias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of Latin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America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in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World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 xml:space="preserve">, 2015.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953CDC">
              <w:rPr>
                <w:rFonts w:ascii="Garamond" w:hAnsi="Garamond"/>
              </w:rPr>
              <w:t xml:space="preserve">Kanti </w:t>
            </w:r>
            <w:proofErr w:type="spellStart"/>
            <w:r w:rsidRPr="00953CDC">
              <w:rPr>
                <w:rFonts w:ascii="Garamond" w:hAnsi="Garamond"/>
              </w:rPr>
              <w:t>Bajpai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 w:rsidRPr="00953CDC">
              <w:rPr>
                <w:rFonts w:ascii="Garamond" w:hAnsi="Garamond"/>
              </w:rPr>
              <w:t>Saira</w:t>
            </w:r>
            <w:proofErr w:type="spellEnd"/>
            <w:r w:rsidRPr="00953CDC">
              <w:rPr>
                <w:rFonts w:ascii="Garamond" w:hAnsi="Garamond"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</w:rPr>
              <w:t>Basit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r w:rsidRPr="00953CDC">
              <w:rPr>
                <w:rFonts w:ascii="Garamond" w:hAnsi="Garamond"/>
              </w:rPr>
              <w:t xml:space="preserve">V. </w:t>
            </w:r>
            <w:proofErr w:type="spellStart"/>
            <w:r w:rsidRPr="00953CDC">
              <w:rPr>
                <w:rFonts w:ascii="Garamond" w:hAnsi="Garamond"/>
              </w:rPr>
              <w:t>Krishnappa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India’s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Grand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Strategy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History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Theory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Cases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 xml:space="preserve">, 2014.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E179EC">
              <w:rPr>
                <w:rFonts w:ascii="Garamond" w:hAnsi="Garamond"/>
              </w:rPr>
              <w:t>Kate</w:t>
            </w:r>
            <w:proofErr w:type="spellEnd"/>
            <w:r w:rsidRPr="00E179EC">
              <w:rPr>
                <w:rFonts w:ascii="Garamond" w:hAnsi="Garamond"/>
              </w:rPr>
              <w:t xml:space="preserve"> Sullivan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Competing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Visions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of India in World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India’s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Rise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Beyond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West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>, 2015.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Mark D. </w:t>
            </w:r>
            <w:proofErr w:type="spellStart"/>
            <w:r>
              <w:rPr>
                <w:rFonts w:ascii="Garamond" w:hAnsi="Garamond"/>
              </w:rPr>
              <w:t>Sheftall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7F3C8F">
              <w:rPr>
                <w:rFonts w:ascii="Garamond" w:hAnsi="Garamond"/>
                <w:i/>
                <w:iCs/>
              </w:rPr>
              <w:t xml:space="preserve">Altered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Memories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Great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War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Divergent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Narratives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Britain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Australia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, New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Zealand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and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Canada</w:t>
            </w:r>
            <w:proofErr w:type="spellEnd"/>
            <w:r>
              <w:rPr>
                <w:rFonts w:ascii="Garamond" w:hAnsi="Garamond"/>
              </w:rPr>
              <w:t xml:space="preserve">; I.B. </w:t>
            </w:r>
            <w:proofErr w:type="spellStart"/>
            <w:r>
              <w:rPr>
                <w:rFonts w:ascii="Garamond" w:hAnsi="Garamond"/>
              </w:rPr>
              <w:t>Tauris</w:t>
            </w:r>
            <w:proofErr w:type="spellEnd"/>
            <w:r>
              <w:rPr>
                <w:rFonts w:ascii="Garamond" w:hAnsi="Garamond"/>
              </w:rPr>
              <w:t xml:space="preserve">, 2009. </w:t>
            </w:r>
          </w:p>
          <w:p w:rsidR="00FE7FF8" w:rsidRPr="00990510" w:rsidRDefault="00FE7FF8" w:rsidP="00FE7FF8">
            <w:pPr>
              <w:spacing w:after="0" w:line="240" w:lineRule="auto"/>
              <w:rPr>
                <w:rFonts w:ascii="Garamond" w:hAnsi="Garamond"/>
                <w:i/>
                <w:iCs/>
              </w:rPr>
            </w:pPr>
            <w:r w:rsidRPr="00990510">
              <w:rPr>
                <w:rFonts w:ascii="Garamond" w:hAnsi="Garamond"/>
              </w:rPr>
              <w:t>Maya Tudor</w:t>
            </w:r>
            <w:r>
              <w:rPr>
                <w:rFonts w:ascii="Garamond" w:hAnsi="Garamond"/>
              </w:rPr>
              <w:t xml:space="preserve">: </w:t>
            </w:r>
            <w:r w:rsidRPr="00990510">
              <w:rPr>
                <w:rFonts w:ascii="Garamond" w:hAnsi="Garamond"/>
                <w:i/>
                <w:iCs/>
              </w:rPr>
              <w:t xml:space="preserve">The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Promise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Power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: The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Origins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Democracy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in India and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Autocracy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in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Pakistan</w:t>
            </w:r>
            <w:proofErr w:type="spellEnd"/>
            <w:r>
              <w:rPr>
                <w:rFonts w:ascii="Garamond" w:hAnsi="Garamond"/>
              </w:rPr>
              <w:t xml:space="preserve">; Cambridge University Press, 2012. </w:t>
            </w:r>
          </w:p>
          <w:p w:rsidR="00FE7FF8" w:rsidRPr="007F3C8F" w:rsidRDefault="00FE7FF8" w:rsidP="00FE7FF8">
            <w:pPr>
              <w:spacing w:after="0" w:line="240" w:lineRule="auto"/>
              <w:rPr>
                <w:rFonts w:ascii="Garamond" w:hAnsi="Garamond"/>
                <w:i/>
                <w:iCs/>
              </w:rPr>
            </w:pPr>
            <w:r w:rsidRPr="007F3C8F">
              <w:rPr>
                <w:rFonts w:ascii="Garamond" w:hAnsi="Garamond"/>
              </w:rPr>
              <w:t xml:space="preserve">Norman </w:t>
            </w:r>
            <w:proofErr w:type="spellStart"/>
            <w:r w:rsidRPr="007F3C8F">
              <w:rPr>
                <w:rFonts w:ascii="Garamond" w:hAnsi="Garamond"/>
              </w:rPr>
              <w:t>Hillmer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r w:rsidRPr="007F3C8F">
              <w:rPr>
                <w:rFonts w:ascii="Garamond" w:hAnsi="Garamond"/>
              </w:rPr>
              <w:t xml:space="preserve">Philippe </w:t>
            </w:r>
            <w:proofErr w:type="spellStart"/>
            <w:r w:rsidRPr="007F3C8F">
              <w:rPr>
                <w:rFonts w:ascii="Garamond" w:hAnsi="Garamond"/>
              </w:rPr>
              <w:t>Lagassé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Justin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Trudeau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and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Canadian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Foreign</w:t>
            </w:r>
            <w:proofErr w:type="spellEnd"/>
            <w:r>
              <w:rPr>
                <w:rFonts w:ascii="Garamond" w:hAnsi="Garamond"/>
                <w:i/>
                <w:iCs/>
              </w:rPr>
              <w:t xml:space="preserve"> </w:t>
            </w:r>
            <w:r w:rsidRPr="007F3C8F">
              <w:rPr>
                <w:rFonts w:ascii="Garamond" w:hAnsi="Garamond"/>
                <w:i/>
                <w:iCs/>
              </w:rPr>
              <w:t xml:space="preserve">Policy: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Canada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Among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Nations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2017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 xml:space="preserve">, 2018. </w:t>
            </w:r>
          </w:p>
          <w:p w:rsidR="00FE7FF8" w:rsidRPr="005B459B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90510">
              <w:rPr>
                <w:rFonts w:ascii="Garamond" w:hAnsi="Garamond"/>
              </w:rPr>
              <w:t>Nyla</w:t>
            </w:r>
            <w:proofErr w:type="spellEnd"/>
            <w:r w:rsidRPr="00990510">
              <w:rPr>
                <w:rFonts w:ascii="Garamond" w:hAnsi="Garamond"/>
              </w:rPr>
              <w:t xml:space="preserve"> Ali </w:t>
            </w:r>
            <w:proofErr w:type="spellStart"/>
            <w:r w:rsidRPr="00990510">
              <w:rPr>
                <w:rFonts w:ascii="Garamond" w:hAnsi="Garamond"/>
              </w:rPr>
              <w:t>Khan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990510">
              <w:rPr>
                <w:rFonts w:ascii="Garamond" w:hAnsi="Garamond"/>
                <w:i/>
                <w:iCs/>
              </w:rPr>
              <w:t xml:space="preserve">The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Parchment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Kashmir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History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, Society, and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Polity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 xml:space="preserve">, 2012. 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5B459B">
              <w:rPr>
                <w:rFonts w:ascii="Garamond" w:hAnsi="Garamond"/>
              </w:rPr>
              <w:t xml:space="preserve">Peter </w:t>
            </w:r>
            <w:proofErr w:type="spellStart"/>
            <w:r w:rsidRPr="005B459B">
              <w:rPr>
                <w:rFonts w:ascii="Garamond" w:hAnsi="Garamond"/>
              </w:rPr>
              <w:t>Kingstone</w:t>
            </w:r>
            <w:proofErr w:type="spellEnd"/>
            <w:r w:rsidRPr="005B459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 w:rsidRPr="005B459B">
              <w:rPr>
                <w:rFonts w:ascii="Garamond" w:hAnsi="Garamond"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</w:rPr>
              <w:t>Deborah</w:t>
            </w:r>
            <w:proofErr w:type="spellEnd"/>
            <w:r w:rsidRPr="005B459B">
              <w:rPr>
                <w:rFonts w:ascii="Garamond" w:hAnsi="Garamond"/>
              </w:rPr>
              <w:t xml:space="preserve"> J. </w:t>
            </w:r>
            <w:proofErr w:type="spellStart"/>
            <w:r w:rsidRPr="005B459B">
              <w:rPr>
                <w:rFonts w:ascii="Garamond" w:hAnsi="Garamond"/>
              </w:rPr>
              <w:t>Yashar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of Latin American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Politics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2012.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Richard </w:t>
            </w:r>
            <w:proofErr w:type="spellStart"/>
            <w:r>
              <w:rPr>
                <w:rFonts w:ascii="Garamond" w:hAnsi="Garamond"/>
              </w:rPr>
              <w:t>Mulgan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7F3C8F">
              <w:rPr>
                <w:rFonts w:ascii="Garamond" w:hAnsi="Garamond"/>
                <w:i/>
                <w:iCs/>
              </w:rPr>
              <w:t xml:space="preserve"> in New </w:t>
            </w:r>
            <w:proofErr w:type="spellStart"/>
            <w:r w:rsidRPr="007F3C8F">
              <w:rPr>
                <w:rFonts w:ascii="Garamond" w:hAnsi="Garamond"/>
                <w:i/>
                <w:iCs/>
              </w:rPr>
              <w:t>Zealand</w:t>
            </w:r>
            <w:proofErr w:type="spellEnd"/>
            <w:r>
              <w:rPr>
                <w:rFonts w:ascii="Garamond" w:hAnsi="Garamond"/>
              </w:rPr>
              <w:t>; Auckland University Press, 2004.</w:t>
            </w:r>
          </w:p>
          <w:p w:rsidR="00FE7FF8" w:rsidRPr="005B459B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Robert </w:t>
            </w:r>
            <w:proofErr w:type="spellStart"/>
            <w:r>
              <w:rPr>
                <w:rFonts w:ascii="Garamond" w:hAnsi="Garamond"/>
              </w:rPr>
              <w:t>Dayley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Clarck</w:t>
            </w:r>
            <w:proofErr w:type="spellEnd"/>
            <w:r>
              <w:rPr>
                <w:rFonts w:ascii="Garamond" w:hAnsi="Garamond"/>
              </w:rPr>
              <w:t xml:space="preserve"> D. </w:t>
            </w:r>
            <w:proofErr w:type="spellStart"/>
            <w:r>
              <w:rPr>
                <w:rFonts w:ascii="Garamond" w:hAnsi="Garamond"/>
              </w:rPr>
              <w:t>Neher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C966DB">
              <w:rPr>
                <w:rFonts w:ascii="Garamond" w:hAnsi="Garamond"/>
                <w:i/>
                <w:iCs/>
              </w:rPr>
              <w:t xml:space="preserve">Southeast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Asia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in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New International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Era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Westview</w:t>
            </w:r>
            <w:proofErr w:type="spellEnd"/>
            <w:r>
              <w:rPr>
                <w:rFonts w:ascii="Garamond" w:hAnsi="Garamond"/>
              </w:rPr>
              <w:t xml:space="preserve"> Press, 2013. </w:t>
            </w:r>
          </w:p>
          <w:p w:rsidR="00FE7FF8" w:rsidRPr="00C966DB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C966DB">
              <w:rPr>
                <w:rFonts w:ascii="Garamond" w:hAnsi="Garamond"/>
              </w:rPr>
              <w:lastRenderedPageBreak/>
              <w:t xml:space="preserve">Roger E. </w:t>
            </w:r>
            <w:proofErr w:type="spellStart"/>
            <w:r w:rsidRPr="00C966DB">
              <w:rPr>
                <w:rFonts w:ascii="Garamond" w:hAnsi="Garamond"/>
              </w:rPr>
              <w:t>Kanet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Russian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Security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2019.</w:t>
            </w:r>
          </w:p>
          <w:p w:rsidR="00FE7FF8" w:rsidRPr="006627DA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Saadia</w:t>
            </w:r>
            <w:proofErr w:type="spellEnd"/>
            <w:r>
              <w:rPr>
                <w:rFonts w:ascii="Garamond" w:hAnsi="Garamond"/>
              </w:rPr>
              <w:t xml:space="preserve"> M. </w:t>
            </w:r>
            <w:proofErr w:type="spellStart"/>
            <w:r>
              <w:rPr>
                <w:rFonts w:ascii="Garamond" w:hAnsi="Garamond"/>
              </w:rPr>
              <w:t>Pekkanen</w:t>
            </w:r>
            <w:proofErr w:type="spellEnd"/>
            <w:r>
              <w:rPr>
                <w:rFonts w:ascii="Garamond" w:hAnsi="Garamond"/>
              </w:rPr>
              <w:t xml:space="preserve"> – John </w:t>
            </w:r>
            <w:proofErr w:type="spellStart"/>
            <w:r>
              <w:rPr>
                <w:rFonts w:ascii="Garamond" w:hAnsi="Garamond"/>
              </w:rPr>
              <w:t>Ravenhill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Rosemary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Foot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6627DA">
              <w:rPr>
                <w:rFonts w:ascii="Garamond" w:hAnsi="Garamond"/>
                <w:i/>
                <w:iCs/>
              </w:rPr>
              <w:t xml:space="preserve">Oxford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International Relations of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Asia</w:t>
            </w:r>
            <w:proofErr w:type="spellEnd"/>
            <w:r>
              <w:rPr>
                <w:rFonts w:ascii="Garamond" w:hAnsi="Garamond"/>
              </w:rPr>
              <w:t>; Oxford University Press, 2014.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53CDC">
              <w:rPr>
                <w:rFonts w:ascii="Garamond" w:hAnsi="Garamond"/>
              </w:rPr>
              <w:t>Subrata</w:t>
            </w:r>
            <w:proofErr w:type="spellEnd"/>
            <w:r w:rsidRPr="00953CDC">
              <w:rPr>
                <w:rFonts w:ascii="Garamond" w:hAnsi="Garamond"/>
              </w:rPr>
              <w:t xml:space="preserve"> K. </w:t>
            </w:r>
            <w:proofErr w:type="spellStart"/>
            <w:r w:rsidRPr="00953CDC">
              <w:rPr>
                <w:rFonts w:ascii="Garamond" w:hAnsi="Garamond"/>
              </w:rPr>
              <w:t>Mitra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in India: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Structure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Process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and Policy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2017.</w:t>
            </w:r>
          </w:p>
          <w:p w:rsidR="00FE7FF8" w:rsidRPr="00990510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Sumantra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Bose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Transforming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India: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Challenges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to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World’s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Largest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Democracy</w:t>
            </w:r>
            <w:proofErr w:type="spellEnd"/>
            <w:r>
              <w:rPr>
                <w:rFonts w:ascii="Garamond" w:hAnsi="Garamond"/>
              </w:rPr>
              <w:t>; Harvard University Press, 2013.</w:t>
            </w:r>
          </w:p>
          <w:p w:rsidR="00FE7FF8" w:rsidRPr="00990510" w:rsidRDefault="00FE7FF8" w:rsidP="00FE7FF8">
            <w:pPr>
              <w:spacing w:after="0" w:line="240" w:lineRule="auto"/>
              <w:rPr>
                <w:rFonts w:ascii="Garamond" w:hAnsi="Garamond"/>
                <w:i/>
                <w:iCs/>
              </w:rPr>
            </w:pPr>
            <w:proofErr w:type="spellStart"/>
            <w:r w:rsidRPr="00990510">
              <w:rPr>
                <w:rFonts w:ascii="Garamond" w:hAnsi="Garamond"/>
              </w:rPr>
              <w:t>Tai-lok</w:t>
            </w:r>
            <w:proofErr w:type="spellEnd"/>
            <w:r w:rsidRPr="00990510">
              <w:rPr>
                <w:rFonts w:ascii="Garamond" w:hAnsi="Garamond"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</w:rPr>
              <w:t>Lui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r w:rsidRPr="00990510">
              <w:rPr>
                <w:rFonts w:ascii="Garamond" w:hAnsi="Garamond"/>
              </w:rPr>
              <w:t>Stephen W</w:t>
            </w:r>
            <w:proofErr w:type="gramStart"/>
            <w:r w:rsidRPr="00990510">
              <w:rPr>
                <w:rFonts w:ascii="Garamond" w:hAnsi="Garamond"/>
              </w:rPr>
              <w:t>.K</w:t>
            </w:r>
            <w:proofErr w:type="gramEnd"/>
            <w:r w:rsidRPr="00990510">
              <w:rPr>
                <w:rFonts w:ascii="Garamond" w:hAnsi="Garamond"/>
              </w:rPr>
              <w:t xml:space="preserve">. </w:t>
            </w:r>
            <w:proofErr w:type="spellStart"/>
            <w:r w:rsidRPr="00990510">
              <w:rPr>
                <w:rFonts w:ascii="Garamond" w:hAnsi="Garamond"/>
              </w:rPr>
              <w:t>Chui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r w:rsidRPr="00990510">
              <w:rPr>
                <w:rFonts w:ascii="Garamond" w:hAnsi="Garamond"/>
              </w:rPr>
              <w:t xml:space="preserve">Ray </w:t>
            </w:r>
            <w:proofErr w:type="spellStart"/>
            <w:r w:rsidRPr="00990510">
              <w:rPr>
                <w:rFonts w:ascii="Garamond" w:hAnsi="Garamond"/>
              </w:rPr>
              <w:t>Yep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990510">
              <w:rPr>
                <w:rFonts w:ascii="Garamond" w:hAnsi="Garamond"/>
                <w:i/>
                <w:iCs/>
              </w:rPr>
              <w:t>Contemporary</w:t>
            </w:r>
            <w:proofErr w:type="spellEnd"/>
            <w:r w:rsidRPr="00990510">
              <w:rPr>
                <w:rFonts w:ascii="Garamond" w:hAnsi="Garamond"/>
                <w:i/>
                <w:iCs/>
              </w:rPr>
              <w:t xml:space="preserve"> Hong Kong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2018.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90510">
              <w:rPr>
                <w:rFonts w:ascii="Garamond" w:hAnsi="Garamond"/>
              </w:rPr>
              <w:t>Takashi</w:t>
            </w:r>
            <w:proofErr w:type="spellEnd"/>
            <w:r w:rsidRPr="00990510">
              <w:rPr>
                <w:rFonts w:ascii="Garamond" w:hAnsi="Garamond"/>
              </w:rPr>
              <w:t xml:space="preserve"> </w:t>
            </w:r>
            <w:proofErr w:type="spellStart"/>
            <w:r w:rsidRPr="00990510">
              <w:rPr>
                <w:rFonts w:ascii="Garamond" w:hAnsi="Garamond"/>
              </w:rPr>
              <w:t>Inoguchi</w:t>
            </w:r>
            <w:proofErr w:type="spellEnd"/>
            <w:r w:rsidRPr="0099051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 w:rsidRPr="00990510">
              <w:rPr>
                <w:rFonts w:ascii="Garamond" w:hAnsi="Garamond"/>
              </w:rPr>
              <w:t xml:space="preserve"> G. John </w:t>
            </w:r>
            <w:proofErr w:type="spellStart"/>
            <w:r w:rsidRPr="00990510">
              <w:rPr>
                <w:rFonts w:ascii="Garamond" w:hAnsi="Garamond"/>
              </w:rPr>
              <w:t>Ikenberry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r w:rsidRPr="00953CDC">
              <w:rPr>
                <w:rFonts w:ascii="Garamond" w:hAnsi="Garamond"/>
                <w:i/>
                <w:iCs/>
              </w:rPr>
              <w:t xml:space="preserve">The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Troubled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Triangle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Economic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and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Security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Concerns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for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United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States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Japan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, and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China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>, 2013.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953CDC">
              <w:rPr>
                <w:rFonts w:ascii="Garamond" w:hAnsi="Garamond"/>
              </w:rPr>
              <w:t>Takashi</w:t>
            </w:r>
            <w:proofErr w:type="spellEnd"/>
            <w:r w:rsidRPr="00953CDC">
              <w:rPr>
                <w:rFonts w:ascii="Garamond" w:hAnsi="Garamond"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</w:rPr>
              <w:t>Inoguchi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 w:rsidRPr="00953CDC">
              <w:rPr>
                <w:rFonts w:ascii="Garamond" w:hAnsi="Garamond"/>
              </w:rPr>
              <w:t>Purnendra</w:t>
            </w:r>
            <w:proofErr w:type="spellEnd"/>
            <w:r w:rsidRPr="00953CDC">
              <w:rPr>
                <w:rFonts w:ascii="Garamond" w:hAnsi="Garamond"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</w:rPr>
              <w:t>Jain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Japanese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Today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From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Karaoke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to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Kabuki</w:t>
            </w:r>
            <w:proofErr w:type="spellEnd"/>
            <w:r w:rsidRPr="00953CDC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3CDC">
              <w:rPr>
                <w:rFonts w:ascii="Garamond" w:hAnsi="Garamond"/>
                <w:i/>
                <w:iCs/>
              </w:rPr>
              <w:t>Democracy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Palgrave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Macmillan</w:t>
            </w:r>
            <w:proofErr w:type="spellEnd"/>
            <w:r>
              <w:rPr>
                <w:rFonts w:ascii="Garamond" w:hAnsi="Garamond"/>
              </w:rPr>
              <w:t>, 2011.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6627DA">
              <w:rPr>
                <w:rFonts w:ascii="Garamond" w:hAnsi="Garamond"/>
              </w:rPr>
              <w:t>Teh-Kuang</w:t>
            </w:r>
            <w:proofErr w:type="spellEnd"/>
            <w:r w:rsidRPr="006627DA">
              <w:rPr>
                <w:rFonts w:ascii="Garamond" w:hAnsi="Garamond"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</w:rPr>
              <w:t>Chang</w:t>
            </w:r>
            <w:proofErr w:type="spellEnd"/>
            <w:r w:rsidRPr="006627D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 w:rsidRPr="006627DA">
              <w:rPr>
                <w:rFonts w:ascii="Garamond" w:hAnsi="Garamond"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</w:rPr>
              <w:t>Angelin</w:t>
            </w:r>
            <w:proofErr w:type="spellEnd"/>
            <w:r w:rsidRPr="006627DA">
              <w:rPr>
                <w:rFonts w:ascii="Garamond" w:hAnsi="Garamond"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</w:rPr>
              <w:t>Chang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of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Asia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in World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Politics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2018.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C966DB">
              <w:rPr>
                <w:rFonts w:ascii="Garamond" w:hAnsi="Garamond"/>
              </w:rPr>
              <w:t xml:space="preserve">Vladimir </w:t>
            </w:r>
            <w:proofErr w:type="spellStart"/>
            <w:r w:rsidRPr="00C966DB">
              <w:rPr>
                <w:rFonts w:ascii="Garamond" w:hAnsi="Garamond"/>
              </w:rPr>
              <w:t>Gel’man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Authoritarian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Russia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Analyzing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Post-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Soviet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Regime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Changes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r w:rsidRPr="00C966DB">
              <w:rPr>
                <w:rFonts w:ascii="Garamond" w:hAnsi="Garamond"/>
              </w:rPr>
              <w:t>Univ</w:t>
            </w:r>
            <w:r>
              <w:rPr>
                <w:rFonts w:ascii="Garamond" w:hAnsi="Garamond"/>
              </w:rPr>
              <w:t>e</w:t>
            </w:r>
            <w:r w:rsidRPr="00C966DB">
              <w:rPr>
                <w:rFonts w:ascii="Garamond" w:hAnsi="Garamond"/>
              </w:rPr>
              <w:t>rsity</w:t>
            </w:r>
            <w:r>
              <w:rPr>
                <w:rFonts w:ascii="Garamond" w:hAnsi="Garamond"/>
              </w:rPr>
              <w:t xml:space="preserve"> </w:t>
            </w:r>
            <w:r w:rsidRPr="00C966DB">
              <w:rPr>
                <w:rFonts w:ascii="Garamond" w:hAnsi="Garamond"/>
              </w:rPr>
              <w:t>of Pittsburgh Press</w:t>
            </w:r>
            <w:r>
              <w:rPr>
                <w:rFonts w:ascii="Garamond" w:hAnsi="Garamond"/>
              </w:rPr>
              <w:t>, 2015.</w:t>
            </w:r>
          </w:p>
          <w:p w:rsidR="00FE7FF8" w:rsidRPr="005B459B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5B459B">
              <w:rPr>
                <w:rFonts w:ascii="Garamond" w:hAnsi="Garamond"/>
              </w:rPr>
              <w:t xml:space="preserve">William </w:t>
            </w:r>
            <w:proofErr w:type="spellStart"/>
            <w:r w:rsidRPr="005B459B">
              <w:rPr>
                <w:rFonts w:ascii="Garamond" w:hAnsi="Garamond"/>
              </w:rPr>
              <w:t>Case</w:t>
            </w:r>
            <w:proofErr w:type="spellEnd"/>
            <w:r>
              <w:rPr>
                <w:rFonts w:ascii="Garamond" w:hAnsi="Garamond"/>
              </w:rPr>
              <w:t>:</w:t>
            </w:r>
            <w:r w:rsidRPr="005B459B">
              <w:rPr>
                <w:rFonts w:ascii="Garamond" w:hAnsi="Garamond"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Routledge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Handbook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of Southeast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Asian</w:t>
            </w:r>
            <w:proofErr w:type="spellEnd"/>
            <w:r w:rsidRPr="005B459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B459B">
              <w:rPr>
                <w:rFonts w:ascii="Garamond" w:hAnsi="Garamond"/>
                <w:i/>
                <w:iCs/>
              </w:rPr>
              <w:t>Democratization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>, 2015.</w:t>
            </w:r>
          </w:p>
          <w:p w:rsidR="00FE7FF8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r w:rsidRPr="00C966DB">
              <w:rPr>
                <w:rFonts w:ascii="Garamond" w:hAnsi="Garamond"/>
              </w:rPr>
              <w:t>William Zimmerman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Ruling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Russia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: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Authoritarianism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from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the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Revolution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to</w:t>
            </w:r>
            <w:proofErr w:type="spellEnd"/>
            <w:r w:rsidRPr="00C966DB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C966DB">
              <w:rPr>
                <w:rFonts w:ascii="Garamond" w:hAnsi="Garamond"/>
                <w:i/>
                <w:iCs/>
              </w:rPr>
              <w:t>Putin</w:t>
            </w:r>
            <w:proofErr w:type="spellEnd"/>
            <w:r>
              <w:rPr>
                <w:rFonts w:ascii="Garamond" w:hAnsi="Garamond"/>
              </w:rPr>
              <w:t>; Princeton University Press, 2014.</w:t>
            </w:r>
          </w:p>
          <w:p w:rsidR="00FE7FF8" w:rsidRPr="007F3C8F" w:rsidRDefault="00FE7FF8" w:rsidP="00FE7FF8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6627DA">
              <w:rPr>
                <w:rFonts w:ascii="Garamond" w:hAnsi="Garamond"/>
              </w:rPr>
              <w:t>Yangmo</w:t>
            </w:r>
            <w:proofErr w:type="spellEnd"/>
            <w:r w:rsidRPr="006627DA">
              <w:rPr>
                <w:rFonts w:ascii="Garamond" w:hAnsi="Garamond"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</w:rPr>
              <w:t>Ku</w:t>
            </w:r>
            <w:proofErr w:type="spellEnd"/>
            <w:r w:rsidRPr="006627D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– </w:t>
            </w:r>
            <w:proofErr w:type="spellStart"/>
            <w:r w:rsidRPr="006627DA">
              <w:rPr>
                <w:rFonts w:ascii="Garamond" w:hAnsi="Garamond"/>
              </w:rPr>
              <w:t>Inyeop</w:t>
            </w:r>
            <w:proofErr w:type="spellEnd"/>
            <w:r w:rsidRPr="006627DA">
              <w:rPr>
                <w:rFonts w:ascii="Garamond" w:hAnsi="Garamond"/>
              </w:rPr>
              <w:t xml:space="preserve"> Lee </w:t>
            </w:r>
            <w:r>
              <w:rPr>
                <w:rFonts w:ascii="Garamond" w:hAnsi="Garamond"/>
              </w:rPr>
              <w:t xml:space="preserve">– </w:t>
            </w:r>
            <w:proofErr w:type="spellStart"/>
            <w:r w:rsidRPr="006627DA">
              <w:rPr>
                <w:rFonts w:ascii="Garamond" w:hAnsi="Garamond"/>
              </w:rPr>
              <w:t>Jongseok</w:t>
            </w:r>
            <w:proofErr w:type="spellEnd"/>
            <w:r w:rsidRPr="006627DA">
              <w:rPr>
                <w:rFonts w:ascii="Garamond" w:hAnsi="Garamond"/>
              </w:rPr>
              <w:t xml:space="preserve"> </w:t>
            </w:r>
            <w:proofErr w:type="spellStart"/>
            <w:r w:rsidRPr="006627DA">
              <w:rPr>
                <w:rFonts w:ascii="Garamond" w:hAnsi="Garamond"/>
              </w:rPr>
              <w:t>Woo</w:t>
            </w:r>
            <w:proofErr w:type="spellEnd"/>
            <w:r>
              <w:rPr>
                <w:rFonts w:ascii="Garamond" w:hAnsi="Garamond"/>
              </w:rPr>
              <w:t xml:space="preserve">: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Politics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in </w:t>
            </w:r>
            <w:proofErr w:type="spellStart"/>
            <w:r w:rsidRPr="006627DA">
              <w:rPr>
                <w:rFonts w:ascii="Garamond" w:hAnsi="Garamond"/>
                <w:i/>
                <w:iCs/>
              </w:rPr>
              <w:t>North</w:t>
            </w:r>
            <w:proofErr w:type="spellEnd"/>
            <w:r w:rsidRPr="006627DA">
              <w:rPr>
                <w:rFonts w:ascii="Garamond" w:hAnsi="Garamond"/>
                <w:i/>
                <w:iCs/>
              </w:rPr>
              <w:t xml:space="preserve"> and South Korea</w:t>
            </w:r>
            <w:r>
              <w:rPr>
                <w:rFonts w:ascii="Garamond" w:hAnsi="Garamond"/>
              </w:rPr>
              <w:t xml:space="preserve">; </w:t>
            </w:r>
            <w:proofErr w:type="spellStart"/>
            <w:r>
              <w:rPr>
                <w:rFonts w:ascii="Garamond" w:hAnsi="Garamond"/>
              </w:rPr>
              <w:t>Routledge</w:t>
            </w:r>
            <w:proofErr w:type="spellEnd"/>
            <w:r>
              <w:rPr>
                <w:rFonts w:ascii="Garamond" w:hAnsi="Garamond"/>
              </w:rPr>
              <w:t xml:space="preserve">, 2017. </w:t>
            </w:r>
          </w:p>
        </w:tc>
      </w:tr>
    </w:tbl>
    <w:p w:rsidR="0061517B" w:rsidRPr="00E978E4" w:rsidRDefault="0061517B" w:rsidP="0061517B">
      <w:pPr>
        <w:spacing w:after="0" w:line="240" w:lineRule="auto"/>
        <w:ind w:firstLine="0"/>
      </w:pPr>
    </w:p>
    <w:tbl>
      <w:tblPr>
        <w:tblW w:w="921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61517B" w:rsidRPr="00E978E4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17B" w:rsidRPr="00E978E4" w:rsidRDefault="0061517B" w:rsidP="00A57E86">
            <w:pPr>
              <w:spacing w:after="0" w:line="240" w:lineRule="auto"/>
              <w:ind w:firstLine="0"/>
            </w:pPr>
            <w:r w:rsidRPr="00E978E4">
              <w:rPr>
                <w:b/>
                <w:bCs/>
              </w:rPr>
              <w:t>A tárgyat oktató tanszék: Politikatudományi Intézet</w:t>
            </w:r>
          </w:p>
          <w:p w:rsidR="0061517B" w:rsidRPr="00E978E4" w:rsidRDefault="0061517B" w:rsidP="00A57E86">
            <w:pPr>
              <w:spacing w:after="0" w:line="240" w:lineRule="auto"/>
              <w:ind w:firstLine="0"/>
            </w:pPr>
            <w:r>
              <w:t>Intézetigazgató: Dr. Arató Krisztina egyetemi tanár</w:t>
            </w:r>
          </w:p>
        </w:tc>
      </w:tr>
    </w:tbl>
    <w:p w:rsidR="0061517B" w:rsidRPr="00E978E4" w:rsidRDefault="0061517B" w:rsidP="0061517B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1517B" w:rsidRPr="00E978E4" w:rsidTr="00A57E86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17B" w:rsidRPr="00E978E4" w:rsidRDefault="0061517B" w:rsidP="00A57E86">
            <w:pPr>
              <w:spacing w:after="0" w:line="240" w:lineRule="auto"/>
              <w:ind w:firstLine="0"/>
            </w:pPr>
            <w:r w:rsidRPr="00E978E4">
              <w:rPr>
                <w:b/>
                <w:bCs/>
              </w:rPr>
              <w:t xml:space="preserve">Előadó: </w:t>
            </w:r>
            <w:r w:rsidRPr="00E978E4">
              <w:t>Ablaka Gergely egyetemi tanársegéd</w:t>
            </w:r>
          </w:p>
        </w:tc>
      </w:tr>
    </w:tbl>
    <w:p w:rsidR="0061517B" w:rsidRPr="00E978E4" w:rsidRDefault="0061517B" w:rsidP="0061517B">
      <w:pPr>
        <w:spacing w:after="0" w:line="240" w:lineRule="auto"/>
        <w:ind w:firstLine="0"/>
      </w:pPr>
    </w:p>
    <w:p w:rsidR="0061517B" w:rsidRPr="00DA23AF" w:rsidRDefault="0061517B" w:rsidP="0061517B">
      <w:pPr>
        <w:spacing w:after="200" w:line="276" w:lineRule="auto"/>
        <w:ind w:firstLine="0"/>
        <w:jc w:val="left"/>
      </w:pPr>
      <w:r w:rsidRPr="00DA23AF">
        <w:br w:type="page"/>
      </w:r>
    </w:p>
    <w:p w:rsidR="006F4908" w:rsidRPr="00DA23AF" w:rsidRDefault="006F4908" w:rsidP="00272816">
      <w:pPr>
        <w:rPr>
          <w:rFonts w:ascii="Book Antiqua" w:hAnsi="Book Antiqua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0"/>
        <w:gridCol w:w="1242"/>
      </w:tblGrid>
      <w:tr w:rsidR="00006C67" w:rsidRPr="00006C67" w:rsidTr="00006C67">
        <w:trPr>
          <w:cantSplit/>
          <w:trHeight w:val="304"/>
          <w:tblHeader/>
        </w:trPr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</w:rPr>
            </w:pPr>
            <w:bookmarkStart w:id="0" w:name="_GoBack"/>
            <w:r w:rsidRPr="00006C67">
              <w:rPr>
                <w:rFonts w:ascii="Book Antiqua" w:hAnsi="Book Antiqua"/>
                <w:b/>
                <w:bCs/>
                <w:sz w:val="48"/>
              </w:rPr>
              <w:t>ÖSSZEHASONLÍTÓ POLITIKA</w:t>
            </w:r>
            <w:bookmarkEnd w:id="0"/>
            <w:r w:rsidRPr="00006C67">
              <w:rPr>
                <w:rFonts w:ascii="Book Antiqua" w:hAnsi="Book Antiqua"/>
                <w:b/>
                <w:bCs/>
                <w:sz w:val="48"/>
              </w:rPr>
              <w:t xml:space="preserve"> 2.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0FF" w:rsidRPr="00006C67" w:rsidRDefault="00EA70FF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</w:rPr>
            </w:pPr>
            <w:r w:rsidRPr="00006C67">
              <w:rPr>
                <w:rFonts w:ascii="Book Antiqua" w:hAnsi="Book Antiqua"/>
                <w:bCs/>
                <w:sz w:val="22"/>
              </w:rPr>
              <w:t>leckekönyvi rövidítés:</w:t>
            </w:r>
          </w:p>
          <w:p w:rsidR="00EA70FF" w:rsidRPr="00006C67" w:rsidRDefault="00871213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006C67">
              <w:rPr>
                <w:rFonts w:ascii="Book Antiqua" w:hAnsi="Book Antiqua"/>
                <w:b/>
              </w:rPr>
              <w:t>BP3</w:t>
            </w:r>
            <w:r w:rsidR="00EA70FF" w:rsidRPr="00006C67">
              <w:rPr>
                <w:rFonts w:ascii="Book Antiqua" w:hAnsi="Book Antiqua"/>
                <w:b/>
              </w:rPr>
              <w:t>-ÖP2.</w:t>
            </w:r>
          </w:p>
        </w:tc>
      </w:tr>
      <w:tr w:rsidR="00006C67" w:rsidRPr="00006C67" w:rsidTr="00006C67">
        <w:trPr>
          <w:cantSplit/>
          <w:trHeight w:val="377"/>
          <w:tblHeader/>
        </w:trPr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8"/>
              </w:rPr>
            </w:pPr>
            <w:r w:rsidRPr="00006C67">
              <w:rPr>
                <w:rFonts w:ascii="Book Antiqua" w:hAnsi="Book Antiqua"/>
              </w:rPr>
              <w:t>Negyedik szemeszter</w:t>
            </w:r>
          </w:p>
        </w:tc>
        <w:tc>
          <w:tcPr>
            <w:tcW w:w="1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</w:p>
        </w:tc>
      </w:tr>
    </w:tbl>
    <w:p w:rsidR="00EA70FF" w:rsidRPr="00006C67" w:rsidRDefault="00EA70FF" w:rsidP="00EA70FF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A70FF" w:rsidRPr="00006C67" w:rsidTr="00EA70FF">
        <w:trPr>
          <w:trHeight w:val="444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006C67">
              <w:rPr>
                <w:rFonts w:ascii="Book Antiqua" w:hAnsi="Book Antiqua"/>
                <w:b/>
              </w:rPr>
              <w:t>Az előadások tematikája</w:t>
            </w:r>
          </w:p>
          <w:p w:rsidR="00EA70FF" w:rsidRPr="009D7961" w:rsidRDefault="009D7961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>1. A jóléti állam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2. </w:t>
            </w:r>
            <w:r w:rsidR="009D7961" w:rsidRPr="009D7961">
              <w:rPr>
                <w:rFonts w:ascii="Book Antiqua" w:hAnsi="Book Antiqua"/>
              </w:rPr>
              <w:t>A kelet-európai szocializmusok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3. </w:t>
            </w:r>
            <w:r w:rsidR="009D7961" w:rsidRPr="009D7961">
              <w:rPr>
                <w:rFonts w:ascii="Book Antiqua" w:hAnsi="Book Antiqua"/>
              </w:rPr>
              <w:t>A demokratikus átmenetek Dél- és Közép-Európában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4. </w:t>
            </w:r>
            <w:r w:rsidR="009D7961" w:rsidRPr="009D7961">
              <w:rPr>
                <w:rFonts w:ascii="Book Antiqua" w:hAnsi="Book Antiqua"/>
              </w:rPr>
              <w:t>Az Amerikai Egyesült Államok politikai rendszere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>5.</w:t>
            </w:r>
            <w:r w:rsidR="009D7961" w:rsidRPr="009D7961">
              <w:rPr>
                <w:rFonts w:ascii="Book Antiqua" w:hAnsi="Book Antiqua"/>
                <w:noProof/>
              </w:rPr>
              <w:t xml:space="preserve"> A brit politikai rendszer</w:t>
            </w:r>
          </w:p>
          <w:p w:rsidR="009D7961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6. </w:t>
            </w:r>
            <w:r w:rsidR="009D7961" w:rsidRPr="009D7961">
              <w:rPr>
                <w:rFonts w:ascii="Book Antiqua" w:hAnsi="Book Antiqua"/>
              </w:rPr>
              <w:t>A francia politikai rendszer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7. </w:t>
            </w:r>
            <w:r w:rsidR="009D7961" w:rsidRPr="009D7961">
              <w:rPr>
                <w:rFonts w:ascii="Book Antiqua" w:hAnsi="Book Antiqua"/>
                <w:noProof/>
              </w:rPr>
              <w:t>A német politikai rendszer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8. </w:t>
            </w:r>
            <w:r w:rsidR="009D7961" w:rsidRPr="009D7961">
              <w:rPr>
                <w:rFonts w:ascii="Book Antiqua" w:hAnsi="Book Antiqua"/>
                <w:noProof/>
              </w:rPr>
              <w:t>A Benelux-államok politkai rendszere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9. </w:t>
            </w:r>
            <w:r w:rsidR="009D7961" w:rsidRPr="009D7961">
              <w:rPr>
                <w:rFonts w:ascii="Book Antiqua" w:hAnsi="Book Antiqua"/>
              </w:rPr>
              <w:t>Az északi államok politikai rendszere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10. </w:t>
            </w:r>
            <w:r w:rsidR="009D7961" w:rsidRPr="009D7961">
              <w:rPr>
                <w:rFonts w:ascii="Book Antiqua" w:hAnsi="Book Antiqua"/>
              </w:rPr>
              <w:t>Dél-európai politikai rendszerek 1. (Görögország, Olaszország)</w:t>
            </w:r>
          </w:p>
          <w:p w:rsidR="00EA70FF" w:rsidRPr="009D7961" w:rsidRDefault="00EA70F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11. </w:t>
            </w:r>
            <w:r w:rsidR="009D7961" w:rsidRPr="009D7961">
              <w:rPr>
                <w:rFonts w:ascii="Book Antiqua" w:hAnsi="Book Antiqua"/>
                <w:noProof/>
              </w:rPr>
              <w:t>Dél-európai politikai rendszerek 2. (Portugália, Spanyolország)</w:t>
            </w:r>
          </w:p>
          <w:p w:rsidR="009D7961" w:rsidRPr="009D7961" w:rsidRDefault="00EA70FF" w:rsidP="009D7961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12. </w:t>
            </w:r>
            <w:r w:rsidR="009D7961" w:rsidRPr="009D7961">
              <w:rPr>
                <w:rFonts w:ascii="Book Antiqua" w:hAnsi="Book Antiqua"/>
                <w:noProof/>
              </w:rPr>
              <w:t>A visegrádi országok politikai rendszerei</w:t>
            </w:r>
          </w:p>
          <w:p w:rsidR="00EA70FF" w:rsidRPr="00006C67" w:rsidRDefault="00EA70FF" w:rsidP="009D7961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9D7961">
              <w:rPr>
                <w:rFonts w:ascii="Book Antiqua" w:hAnsi="Book Antiqua"/>
              </w:rPr>
              <w:t xml:space="preserve">13. </w:t>
            </w:r>
            <w:r w:rsidR="009D7961" w:rsidRPr="009D7961">
              <w:rPr>
                <w:rFonts w:ascii="Book Antiqua" w:hAnsi="Book Antiqua"/>
                <w:noProof/>
              </w:rPr>
              <w:t>Balti és dél-kelet-európai politikai rendszerek</w:t>
            </w:r>
          </w:p>
        </w:tc>
      </w:tr>
    </w:tbl>
    <w:p w:rsidR="00EA70FF" w:rsidRPr="00006C67" w:rsidRDefault="00EA70FF" w:rsidP="00EA70FF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A70FF" w:rsidRPr="00006C67" w:rsidTr="00EA70FF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006C67">
              <w:rPr>
                <w:rFonts w:ascii="Book Antiqua" w:hAnsi="Book Antiqua"/>
                <w:b/>
              </w:rPr>
              <w:t>Tananyag és a vizsga anyaga</w:t>
            </w:r>
          </w:p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006C67">
              <w:rPr>
                <w:rFonts w:ascii="Book Antiqua" w:hAnsi="Book Antiqua"/>
              </w:rPr>
              <w:t>Az Összehasonlító politika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EA70FF" w:rsidRPr="00006C67" w:rsidRDefault="00EA70FF" w:rsidP="00EA70FF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A70FF" w:rsidRPr="00006C67" w:rsidTr="00EA70FF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</w:rPr>
            </w:pPr>
            <w:r w:rsidRPr="00006C67">
              <w:rPr>
                <w:rFonts w:ascii="Book Antiqua" w:hAnsi="Book Antiqua"/>
                <w:b/>
              </w:rPr>
              <w:t>Kötelező irodalom</w:t>
            </w:r>
          </w:p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006C67">
              <w:rPr>
                <w:rFonts w:ascii="Book Antiqua" w:hAnsi="Book Antiqua"/>
              </w:rPr>
              <w:t xml:space="preserve">Gabriel A. </w:t>
            </w:r>
            <w:proofErr w:type="spellStart"/>
            <w:r w:rsidRPr="00006C67">
              <w:rPr>
                <w:rFonts w:ascii="Book Antiqua" w:hAnsi="Book Antiqua"/>
              </w:rPr>
              <w:t>Almond-G</w:t>
            </w:r>
            <w:proofErr w:type="gramStart"/>
            <w:r w:rsidRPr="00006C67">
              <w:rPr>
                <w:rFonts w:ascii="Book Antiqua" w:hAnsi="Book Antiqua"/>
              </w:rPr>
              <w:t>.Bingham</w:t>
            </w:r>
            <w:proofErr w:type="spellEnd"/>
            <w:proofErr w:type="gramEnd"/>
            <w:r w:rsidRPr="00006C67">
              <w:rPr>
                <w:rFonts w:ascii="Book Antiqua" w:hAnsi="Book Antiqua"/>
              </w:rPr>
              <w:t xml:space="preserve"> Powell: Összehasonlító politológia, Bp., 2005. Osiris Kiadó</w:t>
            </w:r>
          </w:p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006C67">
              <w:rPr>
                <w:rFonts w:ascii="Book Antiqua" w:hAnsi="Book Antiqua"/>
              </w:rPr>
              <w:t>Kardos József-</w:t>
            </w:r>
            <w:proofErr w:type="spellStart"/>
            <w:r w:rsidRPr="00006C67">
              <w:rPr>
                <w:rFonts w:ascii="Book Antiqua" w:hAnsi="Book Antiqua"/>
              </w:rPr>
              <w:t>Simándi</w:t>
            </w:r>
            <w:proofErr w:type="spellEnd"/>
            <w:r w:rsidRPr="00006C67">
              <w:rPr>
                <w:rFonts w:ascii="Book Antiqua" w:hAnsi="Book Antiqua"/>
              </w:rPr>
              <w:t xml:space="preserve"> Irén (</w:t>
            </w:r>
            <w:proofErr w:type="spellStart"/>
            <w:r w:rsidRPr="00006C67">
              <w:rPr>
                <w:rFonts w:ascii="Book Antiqua" w:hAnsi="Book Antiqua"/>
              </w:rPr>
              <w:t>szerk</w:t>
            </w:r>
            <w:proofErr w:type="spellEnd"/>
            <w:r w:rsidRPr="00006C67">
              <w:rPr>
                <w:rFonts w:ascii="Book Antiqua" w:hAnsi="Book Antiqua"/>
              </w:rPr>
              <w:t>.): Európai politikai rendszerek. Bp., 2004. Osiris Kiadó</w:t>
            </w:r>
          </w:p>
        </w:tc>
      </w:tr>
    </w:tbl>
    <w:p w:rsidR="00EA70FF" w:rsidRPr="00006C67" w:rsidRDefault="00EA70FF" w:rsidP="00EA70FF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A70FF" w:rsidRPr="00006C67" w:rsidTr="00EA70FF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006C67">
              <w:rPr>
                <w:rFonts w:ascii="Book Antiqua" w:hAnsi="Book Antiqua"/>
                <w:b/>
              </w:rPr>
              <w:t>A kurzust oktató tanszék: Politikatudományi Intézet</w:t>
            </w:r>
          </w:p>
          <w:p w:rsidR="00EA70FF" w:rsidRPr="00006C67" w:rsidRDefault="009D7961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EA70FF" w:rsidRPr="00006C67" w:rsidRDefault="00EA70FF" w:rsidP="00EA70FF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A70FF" w:rsidRPr="00006C67" w:rsidTr="00EA70FF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0FF" w:rsidRPr="00006C67" w:rsidRDefault="00EA70FF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006C67">
              <w:rPr>
                <w:rFonts w:ascii="Book Antiqua" w:hAnsi="Book Antiqua"/>
                <w:b/>
              </w:rPr>
              <w:t>Előadó:</w:t>
            </w:r>
            <w:r w:rsidRPr="00006C67">
              <w:rPr>
                <w:rFonts w:ascii="Book Antiqua" w:hAnsi="Book Antiqua"/>
              </w:rPr>
              <w:t xml:space="preserve"> Dr. Navracsics Tibor egyetemi docens</w:t>
            </w:r>
          </w:p>
        </w:tc>
      </w:tr>
    </w:tbl>
    <w:p w:rsidR="00EA70FF" w:rsidRPr="00006C67" w:rsidRDefault="00EA70FF" w:rsidP="00EA70FF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A70FF" w:rsidRPr="00006C67" w:rsidRDefault="00EA70FF" w:rsidP="00EA70FF"/>
    <w:p w:rsidR="00EA70FF" w:rsidRPr="00DA23AF" w:rsidRDefault="00EA70FF" w:rsidP="00EA70FF"/>
    <w:p w:rsidR="001B7822" w:rsidRPr="00DA23AF" w:rsidRDefault="001B7822" w:rsidP="001B7822"/>
    <w:p w:rsidR="001B7822" w:rsidRPr="00DA23AF" w:rsidRDefault="001B7822" w:rsidP="001B782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29"/>
      </w:tblGrid>
      <w:tr w:rsidR="00DA23AF" w:rsidRPr="00DA23AF" w:rsidTr="0087395D">
        <w:trPr>
          <w:cantSplit/>
          <w:trHeight w:val="304"/>
          <w:tblHeader/>
        </w:trPr>
        <w:tc>
          <w:tcPr>
            <w:tcW w:w="7583" w:type="dxa"/>
          </w:tcPr>
          <w:p w:rsidR="007947F2" w:rsidRPr="00DA23AF" w:rsidRDefault="007947F2" w:rsidP="0087395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aps/>
                <w:sz w:val="52"/>
                <w:szCs w:val="52"/>
              </w:rPr>
            </w:pPr>
            <w:r w:rsidRPr="00DA23AF">
              <w:rPr>
                <w:rFonts w:ascii="Book Antiqua" w:hAnsi="Book Antiqua"/>
                <w:b/>
                <w:bCs/>
                <w:caps/>
                <w:sz w:val="52"/>
                <w:szCs w:val="52"/>
              </w:rPr>
              <w:lastRenderedPageBreak/>
              <w:t>Nemzetközi jog politológusoknak 2.</w:t>
            </w:r>
          </w:p>
        </w:tc>
        <w:tc>
          <w:tcPr>
            <w:tcW w:w="1629" w:type="dxa"/>
            <w:vMerge w:val="restart"/>
          </w:tcPr>
          <w:p w:rsidR="007947F2" w:rsidRPr="00DA23AF" w:rsidRDefault="007947F2" w:rsidP="0087395D">
            <w:pPr>
              <w:pStyle w:val="Cmsor1"/>
              <w:spacing w:after="0" w:line="240" w:lineRule="auto"/>
              <w:ind w:firstLine="0"/>
              <w:jc w:val="left"/>
              <w:rPr>
                <w:rFonts w:ascii="Book Antiqua" w:hAnsi="Book Antiqua"/>
                <w:bCs/>
                <w:sz w:val="24"/>
                <w:szCs w:val="24"/>
              </w:rPr>
            </w:pPr>
            <w:r w:rsidRPr="00DA23AF">
              <w:rPr>
                <w:rFonts w:ascii="Book Antiqua" w:hAnsi="Book Antiqua"/>
                <w:sz w:val="24"/>
                <w:szCs w:val="24"/>
              </w:rPr>
              <w:t>leckekönyvi rövidítés:</w:t>
            </w:r>
          </w:p>
          <w:p w:rsidR="007947F2" w:rsidRPr="00DA23AF" w:rsidRDefault="00871213" w:rsidP="0087395D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BP3</w:t>
            </w:r>
            <w:r w:rsidR="007947F2" w:rsidRPr="00DA23AF">
              <w:rPr>
                <w:rFonts w:ascii="Book Antiqua" w:hAnsi="Book Antiqua"/>
                <w:b/>
              </w:rPr>
              <w:t>-NJP2</w:t>
            </w:r>
          </w:p>
        </w:tc>
      </w:tr>
      <w:tr w:rsidR="007947F2" w:rsidRPr="00DA23AF" w:rsidTr="0087395D">
        <w:trPr>
          <w:cantSplit/>
          <w:trHeight w:val="377"/>
          <w:tblHeader/>
        </w:trPr>
        <w:tc>
          <w:tcPr>
            <w:tcW w:w="7583" w:type="dxa"/>
          </w:tcPr>
          <w:p w:rsidR="007947F2" w:rsidRPr="00DA23AF" w:rsidRDefault="007947F2" w:rsidP="0087395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Negyedik szemeszter</w:t>
            </w:r>
          </w:p>
        </w:tc>
        <w:tc>
          <w:tcPr>
            <w:tcW w:w="1629" w:type="dxa"/>
            <w:vMerge/>
          </w:tcPr>
          <w:p w:rsidR="007947F2" w:rsidRPr="00DA23AF" w:rsidRDefault="007947F2" w:rsidP="0087395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</w:tr>
    </w:tbl>
    <w:p w:rsidR="007947F2" w:rsidRPr="00DA23AF" w:rsidRDefault="007947F2" w:rsidP="007947F2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7947F2" w:rsidRPr="00DA23AF" w:rsidTr="0087395D">
        <w:trPr>
          <w:trHeight w:val="4649"/>
        </w:trPr>
        <w:tc>
          <w:tcPr>
            <w:tcW w:w="91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Geopolitika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Háború, erőszak, agresszió I.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Háború, erőszak, agresszió II.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Állampolgárság, idegenjog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Nemzetközi humanitárius jog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Nemzetközi szervezetek joga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hAnsi="Book Antiqua"/>
                <w:bCs/>
                <w:color w:val="000000"/>
              </w:rPr>
              <w:t>Nemzetközi gazdasági szervezetek, nemzetközi gazdasági jog (WTO, befektetésvédelem)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Kisebbségi jogok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A vitarendezés nem bírói útjai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Választottbíráskodás, Nemzetközi Bíróság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Államfelelősség</w:t>
            </w:r>
          </w:p>
          <w:p w:rsidR="007947F2" w:rsidRPr="009F7A83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Nemzetközi büntetőjog</w:t>
            </w:r>
          </w:p>
          <w:p w:rsidR="009F7A83" w:rsidRPr="00DA23AF" w:rsidRDefault="009F7A83" w:rsidP="007947F2">
            <w:pPr>
              <w:pStyle w:val="Listaszerbekezds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F7A83">
              <w:rPr>
                <w:rFonts w:ascii="Book Antiqua" w:eastAsia="Times New Roman" w:hAnsi="Book Antiqua"/>
                <w:lang w:eastAsia="hu-HU"/>
              </w:rPr>
              <w:t>Konzultáció</w:t>
            </w:r>
          </w:p>
        </w:tc>
      </w:tr>
    </w:tbl>
    <w:p w:rsidR="007947F2" w:rsidRPr="00DA23AF" w:rsidRDefault="007947F2" w:rsidP="007947F2">
      <w:pPr>
        <w:spacing w:after="0" w:line="240" w:lineRule="auto"/>
        <w:rPr>
          <w:rFonts w:ascii="Book Antiqua" w:hAnsi="Book Antiqua"/>
        </w:rPr>
      </w:pPr>
    </w:p>
    <w:p w:rsidR="007947F2" w:rsidRPr="00DA23AF" w:rsidRDefault="007947F2" w:rsidP="0079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b/>
        </w:rPr>
      </w:pPr>
      <w:r w:rsidRPr="00DA23AF">
        <w:rPr>
          <w:rFonts w:ascii="Book Antiqua" w:hAnsi="Book Antiqua"/>
          <w:b/>
        </w:rPr>
        <w:t>Tananyag és a vizsga anyaga</w:t>
      </w:r>
    </w:p>
    <w:p w:rsidR="007947F2" w:rsidRPr="00DA23AF" w:rsidRDefault="007947F2" w:rsidP="0079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</w:rPr>
      </w:pPr>
      <w:r w:rsidRPr="00DA23AF">
        <w:rPr>
          <w:rFonts w:ascii="Book Antiqua" w:hAnsi="Book Antiqua"/>
        </w:rPr>
        <w:t>A Nemzetközi jog politológusoknak c. tantárgy tananyagát (és egyben vizsgaanyagát) képezik az előadásokon elhangzottak teljes egészükben, továbbá a kötelező tananyagként megjelölt könyvek (jegyzetek, szöveggyűjtemények) tanulmányok.</w:t>
      </w:r>
    </w:p>
    <w:p w:rsidR="007947F2" w:rsidRPr="00DA23AF" w:rsidRDefault="007947F2" w:rsidP="007947F2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947F2" w:rsidRPr="00DA23AF" w:rsidTr="0087395D">
        <w:tc>
          <w:tcPr>
            <w:tcW w:w="9212" w:type="dxa"/>
          </w:tcPr>
          <w:p w:rsidR="007947F2" w:rsidRPr="00DA23AF" w:rsidRDefault="007947F2" w:rsidP="0087395D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DA23AF">
              <w:rPr>
                <w:rFonts w:ascii="Book Antiqua" w:hAnsi="Book Antiqua"/>
                <w:b/>
              </w:rPr>
              <w:t>Kötelező irodalom</w:t>
            </w:r>
          </w:p>
          <w:p w:rsidR="007947F2" w:rsidRPr="00DA23AF" w:rsidRDefault="007947F2" w:rsidP="0087395D">
            <w:pPr>
              <w:spacing w:after="0" w:line="240" w:lineRule="auto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 xml:space="preserve">Kardos Gábor – Lattmann Tamás (szerk.): </w:t>
            </w:r>
            <w:r w:rsidRPr="00DA23AF">
              <w:rPr>
                <w:rFonts w:ascii="Book Antiqua" w:hAnsi="Book Antiqua"/>
                <w:i/>
              </w:rPr>
              <w:t xml:space="preserve">Nemzetközi jog. </w:t>
            </w:r>
            <w:r w:rsidRPr="00DA23AF">
              <w:rPr>
                <w:rFonts w:ascii="Book Antiqua" w:hAnsi="Book Antiqua"/>
              </w:rPr>
              <w:t xml:space="preserve">Budapest, Eötvös, 2010 </w:t>
            </w:r>
          </w:p>
        </w:tc>
      </w:tr>
    </w:tbl>
    <w:p w:rsidR="007947F2" w:rsidRPr="00DA23AF" w:rsidRDefault="007947F2" w:rsidP="007947F2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947F2" w:rsidRPr="00DA23AF" w:rsidTr="0087395D">
        <w:tc>
          <w:tcPr>
            <w:tcW w:w="9212" w:type="dxa"/>
          </w:tcPr>
          <w:p w:rsidR="007947F2" w:rsidRPr="00DA23AF" w:rsidRDefault="007947F2" w:rsidP="0087395D">
            <w:pPr>
              <w:spacing w:after="0" w:line="240" w:lineRule="auto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A tárgyat oktató tanszék: Nemzetközi Jogi Tanszék</w:t>
            </w:r>
          </w:p>
          <w:p w:rsidR="007947F2" w:rsidRPr="00DA23AF" w:rsidRDefault="007947F2" w:rsidP="0087395D">
            <w:pPr>
              <w:spacing w:after="0" w:line="240" w:lineRule="auto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</w:rPr>
              <w:t>Tanszékvezető:</w:t>
            </w:r>
            <w:r w:rsidR="009F7A83">
              <w:rPr>
                <w:rFonts w:ascii="Book Antiqua" w:hAnsi="Book Antiqua"/>
              </w:rPr>
              <w:t xml:space="preserve"> Dr. </w:t>
            </w:r>
            <w:proofErr w:type="spellStart"/>
            <w:r w:rsidR="009F7A83">
              <w:rPr>
                <w:rFonts w:ascii="Book Antiqua" w:hAnsi="Book Antiqua"/>
              </w:rPr>
              <w:t>Sonnevend</w:t>
            </w:r>
            <w:proofErr w:type="spellEnd"/>
            <w:r w:rsidR="009F7A83">
              <w:rPr>
                <w:rFonts w:ascii="Book Antiqua" w:hAnsi="Book Antiqua"/>
              </w:rPr>
              <w:t xml:space="preserve"> Pál egyetemi tanár</w:t>
            </w:r>
          </w:p>
        </w:tc>
      </w:tr>
    </w:tbl>
    <w:p w:rsidR="007947F2" w:rsidRPr="00DA23AF" w:rsidRDefault="007947F2" w:rsidP="007947F2">
      <w:pPr>
        <w:spacing w:after="0" w:line="240" w:lineRule="auto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947F2" w:rsidRPr="00DA23AF" w:rsidTr="0087395D">
        <w:tc>
          <w:tcPr>
            <w:tcW w:w="9212" w:type="dxa"/>
          </w:tcPr>
          <w:p w:rsidR="007947F2" w:rsidRPr="00DA23AF" w:rsidRDefault="007947F2" w:rsidP="0087395D">
            <w:pPr>
              <w:tabs>
                <w:tab w:val="left" w:pos="851"/>
              </w:tabs>
              <w:spacing w:after="0" w:line="240" w:lineRule="auto"/>
              <w:rPr>
                <w:rFonts w:ascii="Book Antiqua" w:hAnsi="Book Antiqua"/>
              </w:rPr>
            </w:pPr>
            <w:r w:rsidRPr="00DA23AF">
              <w:rPr>
                <w:rFonts w:ascii="Book Antiqua" w:hAnsi="Book Antiqua"/>
                <w:b/>
              </w:rPr>
              <w:t>Előadó</w:t>
            </w:r>
            <w:r w:rsidRPr="00DA23AF">
              <w:rPr>
                <w:rFonts w:ascii="Book Antiqua" w:hAnsi="Book Antiqua"/>
              </w:rPr>
              <w:t>: Dr. Kardos Gábor egyetemi tanár</w:t>
            </w:r>
          </w:p>
          <w:p w:rsidR="007947F2" w:rsidRPr="00DA23AF" w:rsidRDefault="007947F2" w:rsidP="0087395D">
            <w:pPr>
              <w:tabs>
                <w:tab w:val="left" w:pos="851"/>
              </w:tabs>
              <w:spacing w:after="0" w:line="240" w:lineRule="auto"/>
              <w:rPr>
                <w:rFonts w:ascii="Book Antiqua" w:hAnsi="Book Antiqua"/>
                <w:b/>
                <w:bCs/>
              </w:rPr>
            </w:pPr>
            <w:r w:rsidRPr="00DA23AF">
              <w:rPr>
                <w:rFonts w:ascii="Book Antiqua" w:hAnsi="Book Antiqua"/>
              </w:rPr>
              <w:t xml:space="preserve">             </w:t>
            </w:r>
            <w:r w:rsidR="009F7A83">
              <w:rPr>
                <w:rFonts w:ascii="Book Antiqua" w:hAnsi="Book Antiqua"/>
              </w:rPr>
              <w:t xml:space="preserve"> Dr. </w:t>
            </w:r>
            <w:proofErr w:type="spellStart"/>
            <w:r w:rsidR="009F7A83">
              <w:rPr>
                <w:rFonts w:ascii="Book Antiqua" w:hAnsi="Book Antiqua"/>
              </w:rPr>
              <w:t>Valki</w:t>
            </w:r>
            <w:proofErr w:type="spellEnd"/>
            <w:r w:rsidR="009F7A83">
              <w:rPr>
                <w:rFonts w:ascii="Book Antiqua" w:hAnsi="Book Antiqua"/>
              </w:rPr>
              <w:t xml:space="preserve"> László professor emeritus</w:t>
            </w:r>
          </w:p>
        </w:tc>
      </w:tr>
    </w:tbl>
    <w:p w:rsidR="007947F2" w:rsidRPr="00DA23AF" w:rsidRDefault="007947F2" w:rsidP="007947F2">
      <w:pPr>
        <w:spacing w:after="0" w:line="240" w:lineRule="auto"/>
        <w:rPr>
          <w:rFonts w:ascii="Book Antiqua" w:hAnsi="Book Antiqua"/>
        </w:rPr>
      </w:pPr>
    </w:p>
    <w:p w:rsidR="008676CC" w:rsidRPr="00DA23AF" w:rsidRDefault="008676CC">
      <w:pPr>
        <w:spacing w:after="200" w:line="276" w:lineRule="auto"/>
        <w:ind w:firstLine="0"/>
        <w:jc w:val="left"/>
        <w:rPr>
          <w:rFonts w:ascii="Book Antiqua" w:hAnsi="Book Antiqua"/>
        </w:rPr>
      </w:pPr>
      <w:r w:rsidRPr="00DA23AF">
        <w:rPr>
          <w:rFonts w:ascii="Book Antiqua" w:hAnsi="Book Antiqua"/>
        </w:rPr>
        <w:br w:type="page"/>
      </w:r>
    </w:p>
    <w:p w:rsidR="007A3BF4" w:rsidRPr="002F357C" w:rsidRDefault="007A3BF4" w:rsidP="007A3BF4">
      <w:pPr>
        <w:pStyle w:val="Szvegtrzs"/>
        <w:ind w:firstLine="0"/>
        <w:rPr>
          <w:rFonts w:ascii="Book Antiqua" w:hAnsi="Book Antiqua"/>
          <w:b/>
          <w:i w:val="0"/>
          <w:caps w:val="0"/>
          <w:sz w:val="28"/>
          <w:szCs w:val="28"/>
        </w:rPr>
      </w:pP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8"/>
        <w:gridCol w:w="1892"/>
      </w:tblGrid>
      <w:tr w:rsidR="007A3BF4" w:rsidRPr="002F357C" w:rsidTr="007A3BF4">
        <w:trPr>
          <w:cantSplit/>
          <w:trHeight w:val="466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F4" w:rsidRPr="002F357C" w:rsidRDefault="007A3BF4" w:rsidP="007A3BF4">
            <w:pPr>
              <w:spacing w:after="0" w:line="240" w:lineRule="auto"/>
              <w:ind w:firstLine="0"/>
              <w:jc w:val="center"/>
              <w:rPr>
                <w:b/>
                <w:bCs/>
                <w:sz w:val="48"/>
                <w:szCs w:val="48"/>
              </w:rPr>
            </w:pPr>
            <w:r w:rsidRPr="002F357C">
              <w:rPr>
                <w:b/>
                <w:bCs/>
                <w:sz w:val="48"/>
                <w:szCs w:val="48"/>
              </w:rPr>
              <w:t>TAGÁLLAMI EURÓPA-POLITIKÁK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F4" w:rsidRPr="007A3BF4" w:rsidRDefault="007A3BF4" w:rsidP="007A3BF4">
            <w:pPr>
              <w:pStyle w:val="Cmsor3"/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A3BF4">
              <w:rPr>
                <w:color w:val="auto"/>
                <w:sz w:val="22"/>
                <w:szCs w:val="22"/>
              </w:rPr>
              <w:t xml:space="preserve">leckekönyvi rövidítés: </w:t>
            </w:r>
          </w:p>
          <w:p w:rsidR="007A3BF4" w:rsidRPr="002F357C" w:rsidRDefault="007A3BF4" w:rsidP="007A3BF4">
            <w:pPr>
              <w:spacing w:after="0" w:line="240" w:lineRule="auto"/>
              <w:ind w:firstLine="0"/>
              <w:rPr>
                <w:sz w:val="32"/>
              </w:rPr>
            </w:pPr>
            <w:r>
              <w:rPr>
                <w:b/>
                <w:bCs/>
                <w:sz w:val="32"/>
              </w:rPr>
              <w:t>BP3</w:t>
            </w:r>
            <w:r w:rsidRPr="002F357C">
              <w:rPr>
                <w:b/>
                <w:bCs/>
                <w:sz w:val="32"/>
              </w:rPr>
              <w:t>-TEP</w:t>
            </w:r>
          </w:p>
        </w:tc>
      </w:tr>
      <w:tr w:rsidR="007A3BF4" w:rsidRPr="002F357C" w:rsidTr="007A3BF4">
        <w:trPr>
          <w:cantSplit/>
          <w:trHeight w:val="46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F4" w:rsidRPr="002F357C" w:rsidRDefault="007A3BF4" w:rsidP="007A3BF4">
            <w:pPr>
              <w:spacing w:after="0" w:line="240" w:lineRule="auto"/>
              <w:ind w:firstLine="0"/>
              <w:jc w:val="center"/>
            </w:pPr>
            <w:r>
              <w:t>hatodik</w:t>
            </w:r>
            <w:r w:rsidRPr="002F357C">
              <w:t xml:space="preserve"> szemeszter</w:t>
            </w:r>
          </w:p>
        </w:tc>
        <w:tc>
          <w:tcPr>
            <w:tcW w:w="1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BF4" w:rsidRPr="002F357C" w:rsidRDefault="007A3BF4" w:rsidP="007A3BF4">
            <w:pPr>
              <w:spacing w:after="0" w:line="240" w:lineRule="auto"/>
              <w:ind w:firstLine="0"/>
              <w:jc w:val="left"/>
              <w:rPr>
                <w:sz w:val="32"/>
              </w:rPr>
            </w:pPr>
          </w:p>
        </w:tc>
      </w:tr>
    </w:tbl>
    <w:p w:rsidR="007A3BF4" w:rsidRPr="002F357C" w:rsidRDefault="007A3BF4" w:rsidP="007A3BF4">
      <w:pPr>
        <w:spacing w:after="0" w:line="240" w:lineRule="auto"/>
        <w:ind w:firstLine="0"/>
      </w:pP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A3BF4" w:rsidRPr="007A3BF4" w:rsidTr="007A3BF4">
        <w:trPr>
          <w:trHeight w:val="458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  <w:b/>
                <w:bCs/>
              </w:rPr>
              <w:t>Az előadások tematikája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1. Bevezetés. Tagállamok és az Európai Unió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2. Európai geopolitika. Összehasonlítás USA és Németország föderalizmusával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3. Németország Európa-politikája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4. Franciaország Európa-politikája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5. Olaszország Európa-politikája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6. Benelux Európa-politika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7. A brit és az ír Európa-politika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8. A görög Európa-politika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9. A spanyol és a portugál Európa-politika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10. Az északi országok Európa-politikája (Skandinávia és a Baltikum)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11. Közép-Európa Európa-politikája (V4, Ausztria és Szlovénia)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12. Lengyelország Európa-politikája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13. A balkáni országok Európa-politikája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14. A csatlakozásra váró (?) államok Európa-politikája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15. USA, Oroszország és Kína Európa-politikája</w:t>
            </w:r>
          </w:p>
        </w:tc>
      </w:tr>
    </w:tbl>
    <w:p w:rsidR="007A3BF4" w:rsidRPr="007A3BF4" w:rsidRDefault="007A3BF4" w:rsidP="007A3BF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F4" w:rsidRPr="007A3BF4" w:rsidTr="007A3BF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  <w:b/>
                <w:bCs/>
              </w:rPr>
            </w:pPr>
            <w:r w:rsidRPr="007A3BF4">
              <w:rPr>
                <w:rFonts w:ascii="Book Antiqua" w:hAnsi="Book Antiqua"/>
                <w:b/>
                <w:bCs/>
              </w:rPr>
              <w:t>Tananyag és a vizsga anyaga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A Tagállami Európa-politikák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7A3BF4" w:rsidRPr="007A3BF4" w:rsidRDefault="007A3BF4" w:rsidP="007A3BF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F4" w:rsidRPr="007A3BF4" w:rsidTr="007A3BF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  <w:b/>
                <w:bCs/>
              </w:rPr>
            </w:pPr>
            <w:r w:rsidRPr="007A3BF4">
              <w:rPr>
                <w:rFonts w:ascii="Book Antiqua" w:hAnsi="Book Antiqua"/>
                <w:b/>
                <w:bCs/>
              </w:rPr>
              <w:t>Kötelező irodalom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Kiss J. László (szerk.): A huszonötök Európái; Budapest: Osiris Kiadó, 2005.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</w:rPr>
              <w:t>Marján Attila (szerk.): Európa-politológia, Nemzeti Közszolgálati Egyetem, Budapest 2015</w:t>
            </w:r>
          </w:p>
        </w:tc>
      </w:tr>
    </w:tbl>
    <w:p w:rsidR="007A3BF4" w:rsidRPr="007A3BF4" w:rsidRDefault="007A3BF4" w:rsidP="007A3BF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F4" w:rsidRPr="007A3BF4" w:rsidTr="007A3BF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  <w:b/>
                <w:bCs/>
              </w:rPr>
              <w:t>A tárgyat oktató tanszék: Politikatudományi Intézet</w:t>
            </w:r>
          </w:p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7A3BF4" w:rsidRPr="007A3BF4" w:rsidRDefault="007A3BF4" w:rsidP="007A3BF4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F4" w:rsidRPr="007A3BF4" w:rsidTr="007A3BF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F4" w:rsidRPr="007A3BF4" w:rsidRDefault="007A3BF4" w:rsidP="007A3BF4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7A3BF4">
              <w:rPr>
                <w:rFonts w:ascii="Book Antiqua" w:hAnsi="Book Antiqua"/>
                <w:b/>
                <w:bCs/>
              </w:rPr>
              <w:t xml:space="preserve">Előadó: </w:t>
            </w:r>
            <w:r w:rsidRPr="007A3BF4">
              <w:rPr>
                <w:rFonts w:ascii="Book Antiqua" w:hAnsi="Book Antiqua"/>
                <w:bCs/>
              </w:rPr>
              <w:t>Dr.</w:t>
            </w:r>
            <w:r w:rsidRPr="007A3BF4"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  <w:bCs/>
              </w:rPr>
              <w:t xml:space="preserve">Mráz Ágoston Sámuel </w:t>
            </w:r>
            <w:r w:rsidRPr="007A3BF4">
              <w:rPr>
                <w:rFonts w:ascii="Book Antiqua" w:hAnsi="Book Antiqua"/>
                <w:bCs/>
              </w:rPr>
              <w:t>adjunktus</w:t>
            </w:r>
          </w:p>
        </w:tc>
      </w:tr>
    </w:tbl>
    <w:p w:rsidR="007A3BF4" w:rsidRPr="002F357C" w:rsidRDefault="007A3BF4" w:rsidP="007A3BF4">
      <w:pPr>
        <w:pStyle w:val="Szvegtrzs"/>
        <w:ind w:firstLine="0"/>
        <w:rPr>
          <w:rFonts w:ascii="Book Antiqua" w:hAnsi="Book Antiqua"/>
          <w:b/>
          <w:i w:val="0"/>
          <w:caps w:val="0"/>
          <w:sz w:val="28"/>
          <w:szCs w:val="28"/>
        </w:rPr>
      </w:pPr>
    </w:p>
    <w:p w:rsidR="001B7822" w:rsidRDefault="001B7822" w:rsidP="001B7822"/>
    <w:p w:rsidR="007A3BF4" w:rsidRDefault="007A3BF4" w:rsidP="001B7822"/>
    <w:p w:rsidR="007A3BF4" w:rsidRDefault="007A3BF4" w:rsidP="001B7822"/>
    <w:p w:rsidR="007A3BF4" w:rsidRDefault="007A3BF4" w:rsidP="001B7822"/>
    <w:p w:rsidR="007A3BF4" w:rsidRPr="00DA23AF" w:rsidRDefault="007A3BF4" w:rsidP="001B7822"/>
    <w:tbl>
      <w:tblPr>
        <w:tblW w:w="92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0"/>
        <w:gridCol w:w="2132"/>
      </w:tblGrid>
      <w:tr w:rsidR="00DA23AF" w:rsidRPr="00DA23AF" w:rsidTr="003F783E">
        <w:trPr>
          <w:cantSplit/>
          <w:trHeight w:val="46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37" w:rsidRPr="00DA23AF" w:rsidRDefault="00980937" w:rsidP="003F783E">
            <w:pPr>
              <w:spacing w:after="0" w:line="240" w:lineRule="auto"/>
              <w:ind w:firstLine="0"/>
              <w:jc w:val="center"/>
              <w:rPr>
                <w:b/>
                <w:bCs/>
                <w:sz w:val="48"/>
                <w:szCs w:val="48"/>
              </w:rPr>
            </w:pPr>
            <w:r w:rsidRPr="00DA23AF">
              <w:rPr>
                <w:b/>
                <w:bCs/>
                <w:sz w:val="48"/>
                <w:szCs w:val="48"/>
              </w:rPr>
              <w:t>AZ ÉRDEKEGYEZTETÉS ELMÉLETE ÉS GYAKORLATA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37" w:rsidRPr="00DA23AF" w:rsidRDefault="00980937" w:rsidP="003F783E">
            <w:pPr>
              <w:pStyle w:val="Cmsor3"/>
              <w:spacing w:before="240"/>
              <w:ind w:firstLine="0"/>
              <w:jc w:val="left"/>
              <w:rPr>
                <w:rFonts w:ascii="Book Antiqua" w:hAnsi="Book Antiqua"/>
                <w:color w:val="auto"/>
              </w:rPr>
            </w:pPr>
            <w:r w:rsidRPr="00DA23AF">
              <w:rPr>
                <w:rFonts w:ascii="Book Antiqua" w:hAnsi="Book Antiqua"/>
                <w:color w:val="auto"/>
                <w:sz w:val="22"/>
                <w:szCs w:val="22"/>
              </w:rPr>
              <w:t xml:space="preserve">leckekönyvi rövidítés: </w:t>
            </w:r>
          </w:p>
          <w:p w:rsidR="00980937" w:rsidRPr="00DA23AF" w:rsidRDefault="00951120" w:rsidP="003F783E">
            <w:pPr>
              <w:spacing w:after="0" w:line="240" w:lineRule="auto"/>
              <w:ind w:firstLine="0"/>
              <w:rPr>
                <w:sz w:val="32"/>
              </w:rPr>
            </w:pPr>
            <w:r>
              <w:rPr>
                <w:b/>
                <w:bCs/>
                <w:sz w:val="32"/>
              </w:rPr>
              <w:t>BP3</w:t>
            </w:r>
            <w:r w:rsidR="00980937" w:rsidRPr="00DA23AF">
              <w:rPr>
                <w:b/>
                <w:bCs/>
                <w:sz w:val="32"/>
              </w:rPr>
              <w:t>-ÉEGY</w:t>
            </w:r>
          </w:p>
        </w:tc>
      </w:tr>
      <w:tr w:rsidR="00980937" w:rsidRPr="00DA23AF" w:rsidTr="003F783E">
        <w:trPr>
          <w:cantSplit/>
          <w:trHeight w:val="465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37" w:rsidRPr="00DA23AF" w:rsidRDefault="00980937" w:rsidP="003F783E">
            <w:pPr>
              <w:spacing w:after="0" w:line="240" w:lineRule="auto"/>
              <w:ind w:firstLine="0"/>
              <w:jc w:val="center"/>
            </w:pPr>
            <w:r w:rsidRPr="00DA23AF">
              <w:t>Hatodik szemeszter</w:t>
            </w: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37" w:rsidRPr="00DA23AF" w:rsidRDefault="00980937" w:rsidP="003F783E">
            <w:pPr>
              <w:spacing w:after="0" w:line="240" w:lineRule="auto"/>
              <w:ind w:firstLine="0"/>
              <w:rPr>
                <w:b/>
                <w:bCs/>
                <w:sz w:val="40"/>
                <w:szCs w:val="40"/>
              </w:rPr>
            </w:pPr>
          </w:p>
        </w:tc>
      </w:tr>
    </w:tbl>
    <w:p w:rsidR="00980937" w:rsidRPr="00DA23AF" w:rsidRDefault="00980937" w:rsidP="00980937">
      <w:pPr>
        <w:spacing w:after="0" w:line="240" w:lineRule="auto"/>
        <w:ind w:firstLine="0"/>
      </w:pPr>
    </w:p>
    <w:tbl>
      <w:tblPr>
        <w:tblW w:w="92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80937" w:rsidRPr="00DA23AF" w:rsidTr="003F783E">
        <w:trPr>
          <w:trHeight w:val="458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37" w:rsidRPr="00DA23AF" w:rsidRDefault="00980937" w:rsidP="003F783E">
            <w:pPr>
              <w:spacing w:after="0" w:line="240" w:lineRule="auto"/>
              <w:ind w:firstLine="0"/>
            </w:pPr>
            <w:r w:rsidRPr="00DA23AF">
              <w:rPr>
                <w:b/>
                <w:bCs/>
              </w:rPr>
              <w:t>Az előadások tematikája</w:t>
            </w:r>
          </w:p>
          <w:p w:rsidR="00980937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sz w:val="24"/>
                <w:szCs w:val="24"/>
              </w:rPr>
              <w:t>Bevezetés, alapfogalmak – a munkaügyi kapcsolatok és a politikatudomány összefüggései, a munkaügyi kapcsolatok alapelvei</w:t>
            </w:r>
          </w:p>
          <w:p w:rsidR="00980937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sz w:val="24"/>
                <w:szCs w:val="24"/>
              </w:rPr>
              <w:t>A szociális partnerek, a szociális párbeszéd és a civil társadalom kapcsolódási pontjai</w:t>
            </w:r>
          </w:p>
          <w:p w:rsidR="00980937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sz w:val="24"/>
                <w:szCs w:val="24"/>
              </w:rPr>
              <w:t xml:space="preserve">Pluralizmus-elméletek és szociális párbeszéd (érdek, csoport, hatalom definíciói a pluralizmus-elméletekben, 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Mancur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Olson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 xml:space="preserve">, Robert 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Dahl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980937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Korporatizmus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>-elméletek és szociális párbeszéd (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korporatizmus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 xml:space="preserve"> és 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neokorporatizmus</w:t>
            </w:r>
            <w:proofErr w:type="spellEnd"/>
            <w:proofErr w:type="gramStart"/>
            <w:r w:rsidRPr="004678CB">
              <w:rPr>
                <w:rFonts w:ascii="Book Antiqua" w:hAnsi="Book Antiqua"/>
                <w:sz w:val="24"/>
                <w:szCs w:val="24"/>
              </w:rPr>
              <w:t>,  Philippe</w:t>
            </w:r>
            <w:proofErr w:type="gramEnd"/>
            <w:r w:rsidRPr="004678CB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Schmitter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 xml:space="preserve">), policy 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network</w:t>
            </w:r>
            <w:proofErr w:type="spellEnd"/>
            <w:r w:rsidRPr="004678CB">
              <w:rPr>
                <w:rFonts w:ascii="Book Antiqua" w:hAnsi="Book Antiqua"/>
                <w:sz w:val="24"/>
                <w:szCs w:val="24"/>
              </w:rPr>
              <w:t xml:space="preserve"> elméletek és szociális partnerek</w:t>
            </w:r>
          </w:p>
          <w:p w:rsidR="00980937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noProof/>
                <w:sz w:val="24"/>
                <w:szCs w:val="24"/>
              </w:rPr>
              <w:t>Kollektív tárgyalások és participáció – fogalom, célok, szereplők, sajátosságok, összehasonlítás</w:t>
            </w:r>
          </w:p>
          <w:p w:rsidR="00980937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sz w:val="24"/>
                <w:szCs w:val="24"/>
              </w:rPr>
              <w:t>Szakszervezetek fogalma, típusai, kialakulása, jellemzői (szervezettség, politikai pártokkal való kapcsolatok, ernyőszervezetek) magyar sajátosságok</w:t>
            </w:r>
          </w:p>
          <w:p w:rsidR="000C11B0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noProof/>
                <w:sz w:val="24"/>
                <w:szCs w:val="24"/>
              </w:rPr>
              <w:t>Munkaadói szervezetek fogalma, típusai, kialakulása, jellemzői (szervezettség, politikai pártokkal való kapcsolatok, ernyőszervezetek), kamara és egyesületi forma, magyar sajátosságok</w:t>
            </w:r>
          </w:p>
          <w:p w:rsidR="000C11B0" w:rsidRPr="004678CB" w:rsidRDefault="008C4AD1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noProof/>
                <w:sz w:val="24"/>
                <w:szCs w:val="24"/>
              </w:rPr>
              <w:t>Munkaügyi viták, tiltakozások, sztrájkok és vitarendezés – fogalmak, típusok, magyar sajátosságok</w:t>
            </w:r>
          </w:p>
          <w:p w:rsidR="000C11B0" w:rsidRPr="004678CB" w:rsidRDefault="004678CB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sz w:val="24"/>
                <w:szCs w:val="24"/>
              </w:rPr>
              <w:t>Makroszintű szociális párbeszéd Magyarországon – a makroszintű érdekegyeztetési rendszer története – intézmények, tagok, jogkörök, szabályozás</w:t>
            </w:r>
          </w:p>
          <w:p w:rsidR="000C11B0" w:rsidRPr="004678CB" w:rsidRDefault="004678CB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sz w:val="24"/>
                <w:szCs w:val="24"/>
              </w:rPr>
              <w:t>Ágazati párbeszéd Magyarországon – Ágazati párbeszéd bizottságok, tagság, működés, kollektív szerződéses lefedettség, policy-</w:t>
            </w:r>
            <w:proofErr w:type="spellStart"/>
            <w:r w:rsidRPr="004678CB">
              <w:rPr>
                <w:rFonts w:ascii="Book Antiqua" w:hAnsi="Book Antiqua"/>
                <w:sz w:val="24"/>
                <w:szCs w:val="24"/>
              </w:rPr>
              <w:t>making</w:t>
            </w:r>
            <w:proofErr w:type="spellEnd"/>
          </w:p>
          <w:p w:rsidR="000C11B0" w:rsidRPr="004678CB" w:rsidRDefault="004678CB" w:rsidP="0098093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678CB">
              <w:rPr>
                <w:rFonts w:ascii="Book Antiqua" w:hAnsi="Book Antiqua"/>
                <w:noProof/>
                <w:sz w:val="24"/>
                <w:szCs w:val="24"/>
              </w:rPr>
              <w:t>Szociális párbeszéd az Európai Unióban – ágazati és ágazatközi párbeszéd, intézmények, helye  az uniós döntéshozatalban</w:t>
            </w:r>
          </w:p>
          <w:p w:rsidR="00980937" w:rsidRPr="004678CB" w:rsidRDefault="004678CB" w:rsidP="004678CB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</w:pPr>
            <w:r w:rsidRPr="004678CB">
              <w:rPr>
                <w:rFonts w:ascii="Book Antiqua" w:hAnsi="Book Antiqua"/>
                <w:noProof/>
                <w:sz w:val="24"/>
                <w:szCs w:val="24"/>
              </w:rPr>
              <w:t>Vendégelőadás</w:t>
            </w:r>
          </w:p>
          <w:p w:rsidR="004678CB" w:rsidRPr="00DA23AF" w:rsidRDefault="004678CB" w:rsidP="004678CB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</w:pPr>
            <w:r>
              <w:rPr>
                <w:rFonts w:ascii="Book Antiqua" w:hAnsi="Book Antiqua"/>
                <w:noProof/>
                <w:sz w:val="24"/>
                <w:szCs w:val="24"/>
              </w:rPr>
              <w:t>Összefoglalás</w:t>
            </w:r>
          </w:p>
        </w:tc>
      </w:tr>
    </w:tbl>
    <w:p w:rsidR="00980937" w:rsidRPr="00DA23AF" w:rsidRDefault="00980937" w:rsidP="00980937">
      <w:pPr>
        <w:spacing w:after="0" w:line="240" w:lineRule="auto"/>
        <w:ind w:firstLine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80937" w:rsidRPr="004678CB" w:rsidTr="003F783E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37" w:rsidRPr="004678CB" w:rsidRDefault="00980937" w:rsidP="003F783E">
            <w:pPr>
              <w:spacing w:after="0" w:line="240" w:lineRule="auto"/>
              <w:ind w:firstLine="0"/>
              <w:rPr>
                <w:rFonts w:ascii="Book Antiqua" w:hAnsi="Book Antiqua"/>
                <w:bCs/>
              </w:rPr>
            </w:pPr>
            <w:r w:rsidRPr="004678CB">
              <w:rPr>
                <w:rFonts w:ascii="Book Antiqua" w:hAnsi="Book Antiqua"/>
                <w:bCs/>
              </w:rPr>
              <w:t>Tananyag és a vizsga anyaga</w:t>
            </w:r>
          </w:p>
          <w:p w:rsidR="00980937" w:rsidRPr="004678CB" w:rsidRDefault="00980937" w:rsidP="003F783E">
            <w:pPr>
              <w:spacing w:after="0" w:line="240" w:lineRule="auto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4678CB">
              <w:rPr>
                <w:rFonts w:ascii="Book Antiqua" w:hAnsi="Book Antiqua"/>
                <w:sz w:val="22"/>
                <w:szCs w:val="22"/>
              </w:rPr>
              <w:t>Az érdekegyeztetés elmélete és gyakorlata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980937" w:rsidRPr="004678CB" w:rsidRDefault="00980937" w:rsidP="00980937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80937" w:rsidRPr="004678CB" w:rsidTr="003F783E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37" w:rsidRDefault="00980937" w:rsidP="003F783E">
            <w:pPr>
              <w:spacing w:after="0" w:line="240" w:lineRule="auto"/>
              <w:ind w:firstLine="0"/>
              <w:rPr>
                <w:rFonts w:ascii="Book Antiqua" w:hAnsi="Book Antiqua"/>
                <w:bCs/>
              </w:rPr>
            </w:pPr>
            <w:r w:rsidRPr="004678CB">
              <w:rPr>
                <w:rFonts w:ascii="Book Antiqua" w:hAnsi="Book Antiqua"/>
                <w:bCs/>
              </w:rPr>
              <w:t>Kötelező irodalom</w:t>
            </w:r>
          </w:p>
          <w:p w:rsidR="004678CB" w:rsidRPr="002B0F3A" w:rsidRDefault="004678CB" w:rsidP="004678CB">
            <w:pPr>
              <w:spacing w:after="0" w:line="240" w:lineRule="auto"/>
              <w:rPr>
                <w:rFonts w:ascii="Garamond" w:hAnsi="Garamond"/>
              </w:rPr>
            </w:pPr>
            <w:r w:rsidRPr="002B0F3A">
              <w:rPr>
                <w:rFonts w:ascii="Garamond" w:hAnsi="Garamond"/>
              </w:rPr>
              <w:t>Arató Krisztina: Szociális párbeszéd az Európai Unióban. Rejtjel, Bp. 2001.</w:t>
            </w:r>
          </w:p>
          <w:p w:rsidR="00980937" w:rsidRPr="004678CB" w:rsidRDefault="004678CB" w:rsidP="004678CB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>
              <w:rPr>
                <w:rFonts w:ascii="Garamond" w:hAnsi="Garamond"/>
              </w:rPr>
              <w:t>•</w:t>
            </w:r>
            <w:r w:rsidRPr="002B0F3A">
              <w:rPr>
                <w:rFonts w:ascii="Garamond" w:hAnsi="Garamond"/>
              </w:rPr>
              <w:t>Tóth Ferenc: Bevezetés a munkaügyi kapcsolatokba. Gödöllő, Bp. 2008.</w:t>
            </w:r>
          </w:p>
        </w:tc>
      </w:tr>
    </w:tbl>
    <w:p w:rsidR="00980937" w:rsidRPr="004678CB" w:rsidRDefault="00980937" w:rsidP="00980937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80937" w:rsidRPr="004678CB" w:rsidTr="003F783E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37" w:rsidRPr="004678CB" w:rsidRDefault="00980937" w:rsidP="003F783E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4678CB">
              <w:rPr>
                <w:rFonts w:ascii="Book Antiqua" w:hAnsi="Book Antiqua"/>
                <w:bCs/>
              </w:rPr>
              <w:t>A tárgyat oktató tanszék: Politikatudományi Intézet</w:t>
            </w:r>
          </w:p>
          <w:p w:rsidR="00980937" w:rsidRPr="004678CB" w:rsidRDefault="004678CB" w:rsidP="003F783E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Intézetigazgató: Dr. Arató Krisztina egyetemi tanár</w:t>
            </w:r>
          </w:p>
        </w:tc>
      </w:tr>
    </w:tbl>
    <w:p w:rsidR="00980937" w:rsidRPr="004678CB" w:rsidRDefault="00980937" w:rsidP="00980937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80937" w:rsidRPr="004678CB" w:rsidTr="003F783E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37" w:rsidRPr="004678CB" w:rsidRDefault="00980937" w:rsidP="003F783E">
            <w:pPr>
              <w:spacing w:after="0" w:line="240" w:lineRule="auto"/>
              <w:ind w:firstLine="0"/>
              <w:rPr>
                <w:rFonts w:ascii="Book Antiqua" w:hAnsi="Book Antiqua"/>
              </w:rPr>
            </w:pPr>
            <w:r w:rsidRPr="004678CB">
              <w:rPr>
                <w:rFonts w:ascii="Book Antiqua" w:hAnsi="Book Antiqua"/>
                <w:bCs/>
              </w:rPr>
              <w:t>Előadó: Dr.</w:t>
            </w:r>
            <w:r w:rsidR="00871213" w:rsidRPr="004678CB">
              <w:rPr>
                <w:rFonts w:ascii="Book Antiqua" w:hAnsi="Book Antiqua"/>
                <w:bCs/>
              </w:rPr>
              <w:t xml:space="preserve"> Arató Krisztina egyetemi tanár</w:t>
            </w:r>
          </w:p>
        </w:tc>
      </w:tr>
    </w:tbl>
    <w:p w:rsidR="00980937" w:rsidRPr="00DA23AF" w:rsidRDefault="00980937" w:rsidP="00980937">
      <w:pPr>
        <w:spacing w:after="0" w:line="240" w:lineRule="auto"/>
        <w:ind w:firstLine="0"/>
      </w:pPr>
    </w:p>
    <w:p w:rsidR="00980937" w:rsidRPr="00DA23AF" w:rsidRDefault="00980937" w:rsidP="001B7822"/>
    <w:p w:rsidR="001B7822" w:rsidRPr="00DA23AF" w:rsidRDefault="001B7822" w:rsidP="001B7822"/>
    <w:p w:rsidR="001B7822" w:rsidRPr="00DA23AF" w:rsidRDefault="001B7822">
      <w:pPr>
        <w:spacing w:after="200" w:line="276" w:lineRule="auto"/>
        <w:ind w:firstLine="0"/>
        <w:jc w:val="left"/>
      </w:pPr>
      <w:r w:rsidRPr="00DA23AF">
        <w:br w:type="page"/>
      </w:r>
    </w:p>
    <w:p w:rsidR="003F783E" w:rsidRDefault="003F783E">
      <w:pPr>
        <w:spacing w:after="200" w:line="276" w:lineRule="auto"/>
        <w:ind w:firstLine="0"/>
        <w:jc w:val="left"/>
      </w:pPr>
    </w:p>
    <w:p w:rsidR="00306560" w:rsidRPr="00006C67" w:rsidRDefault="00306560" w:rsidP="00306560">
      <w:pPr>
        <w:spacing w:after="200" w:line="276" w:lineRule="auto"/>
        <w:ind w:firstLine="0"/>
        <w:jc w:val="left"/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306560" w:rsidRPr="00006C67" w:rsidTr="00306560">
        <w:trPr>
          <w:cantSplit/>
          <w:trHeight w:val="622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60" w:rsidRPr="00006C67" w:rsidRDefault="00306560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48"/>
                <w:lang w:eastAsia="en-US"/>
              </w:rPr>
            </w:pPr>
            <w:r w:rsidRPr="00006C67">
              <w:rPr>
                <w:rFonts w:ascii="Book Antiqua" w:hAnsi="Book Antiqua"/>
              </w:rPr>
              <w:br w:type="page"/>
            </w:r>
            <w:r w:rsidRPr="00006C67">
              <w:rPr>
                <w:rFonts w:ascii="Book Antiqua" w:hAnsi="Book Antiqua"/>
                <w:b/>
                <w:bCs/>
                <w:sz w:val="48"/>
                <w:lang w:eastAsia="en-US"/>
              </w:rPr>
              <w:t>NEMZETKÖZI KAPCSOLATOK 2.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006C67">
              <w:rPr>
                <w:rFonts w:ascii="Book Antiqua" w:hAnsi="Book Antiqua"/>
                <w:lang w:eastAsia="en-US"/>
              </w:rPr>
              <w:t>Leckekönyvi rövidítés:</w:t>
            </w:r>
          </w:p>
          <w:p w:rsidR="00306560" w:rsidRPr="00006C67" w:rsidRDefault="0095112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BP3</w:t>
            </w:r>
            <w:r w:rsidR="00306560" w:rsidRPr="00006C67">
              <w:rPr>
                <w:rFonts w:ascii="Book Antiqua" w:hAnsi="Book Antiqua"/>
                <w:b/>
                <w:lang w:eastAsia="en-US"/>
              </w:rPr>
              <w:t>-NK2</w:t>
            </w:r>
            <w:r w:rsidR="00306560" w:rsidRPr="00006C67">
              <w:rPr>
                <w:rFonts w:ascii="Book Antiqua" w:hAnsi="Book Antiqua"/>
                <w:lang w:eastAsia="en-US"/>
              </w:rPr>
              <w:t>.</w:t>
            </w:r>
          </w:p>
        </w:tc>
      </w:tr>
      <w:tr w:rsidR="00306560" w:rsidRPr="00006C67" w:rsidTr="00306560">
        <w:trPr>
          <w:cantSplit/>
          <w:trHeight w:val="343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60" w:rsidRPr="00006C67" w:rsidRDefault="00306560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28"/>
                <w:lang w:eastAsia="en-US"/>
              </w:rPr>
            </w:pPr>
            <w:r w:rsidRPr="00006C67">
              <w:rPr>
                <w:rFonts w:ascii="Book Antiqua" w:hAnsi="Book Antiqua"/>
                <w:bCs/>
                <w:lang w:eastAsia="en-US"/>
              </w:rPr>
              <w:t>Hatodik szemeszter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560" w:rsidRPr="00006C67" w:rsidRDefault="00306560">
            <w:pPr>
              <w:spacing w:after="0" w:line="256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</w:p>
        </w:tc>
      </w:tr>
    </w:tbl>
    <w:p w:rsidR="00306560" w:rsidRPr="00006C67" w:rsidRDefault="00306560" w:rsidP="00306560">
      <w:pP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  <w:b/>
        </w:rPr>
      </w:pPr>
      <w:r w:rsidRPr="00006C67">
        <w:rPr>
          <w:rFonts w:ascii="Book Antiqua" w:hAnsi="Book Antiqua"/>
          <w:b/>
        </w:rPr>
        <w:t>Az előadások tematikája: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1. A nemzetközi közösség fogalma.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2. Nemzetközi kapcsolatok elméletei: liberalizmus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3. Nemzetközi politikai gazdaságtan.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4. Nemzetközi kapcsolatok elméletei: konstruktivizmus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5. Új témák: globális civil társadalom, környezetvédelem, feminizmus.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6. Globális kormányzás elméletek és javaslatok.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7. A nemzetközi szervezetek osztályozása, szerepük és funkcióik.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8. Az ENSZ alapokmánya és rendszere.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9. Az ENSZ az ezredfordulón: reformkísérletek.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10. A NATO története és intézményi struktúrája. A NATO a 21. század elején.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11. Az Európai Biztonsági és Együttműködési Szervezet (EBESZ).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12. Az Európa Tanács (ET).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13. A nem-állami szereplők kérdése; meghatározási és osztályozási kísérletek.</w:t>
      </w:r>
    </w:p>
    <w:p w:rsidR="00306560" w:rsidRPr="00006C67" w:rsidRDefault="00306560" w:rsidP="0030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  <w:r w:rsidRPr="00006C67">
        <w:rPr>
          <w:rFonts w:ascii="Book Antiqua" w:hAnsi="Book Antiqua"/>
        </w:rPr>
        <w:t>14. A nem-állami szereplők felelősségének kérdése. Nemzetközi emberi jogi nem-kormányzati szervezetek.</w:t>
      </w:r>
    </w:p>
    <w:p w:rsidR="00306560" w:rsidRPr="00006C67" w:rsidRDefault="00306560" w:rsidP="00306560">
      <w:pPr>
        <w:shd w:val="clear" w:color="auto" w:fill="FFFFFF"/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06560" w:rsidRPr="00006C67" w:rsidTr="0030656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006C67">
              <w:rPr>
                <w:rFonts w:ascii="Book Antiqua" w:hAnsi="Book Antiqua"/>
                <w:b/>
                <w:lang w:eastAsia="en-US"/>
              </w:rPr>
              <w:t>Tananyag és a vizsga anyaga</w:t>
            </w:r>
          </w:p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006C67">
              <w:rPr>
                <w:rFonts w:ascii="Book Antiqua" w:hAnsi="Book Antiqua"/>
                <w:lang w:eastAsia="en-US"/>
              </w:rPr>
              <w:t>A Nemzetközi kapcsolatok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306560" w:rsidRPr="00006C67" w:rsidRDefault="00306560" w:rsidP="00306560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06560" w:rsidRPr="00006C67" w:rsidTr="0030656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lang w:eastAsia="en-US"/>
              </w:rPr>
            </w:pPr>
            <w:r w:rsidRPr="00006C67">
              <w:rPr>
                <w:rFonts w:ascii="Book Antiqua" w:hAnsi="Book Antiqua"/>
                <w:b/>
                <w:lang w:eastAsia="en-US"/>
              </w:rPr>
              <w:t>Kötelező irodalom</w:t>
            </w:r>
          </w:p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006C67">
              <w:rPr>
                <w:rFonts w:ascii="Book Antiqua" w:hAnsi="Book Antiqua"/>
                <w:lang w:eastAsia="en-US"/>
              </w:rPr>
              <w:t>Blahó András-</w:t>
            </w:r>
            <w:proofErr w:type="spellStart"/>
            <w:r w:rsidRPr="00006C67">
              <w:rPr>
                <w:rFonts w:ascii="Book Antiqua" w:hAnsi="Book Antiqua"/>
                <w:lang w:eastAsia="en-US"/>
              </w:rPr>
              <w:t>Prandler</w:t>
            </w:r>
            <w:proofErr w:type="spellEnd"/>
            <w:r w:rsidRPr="00006C67">
              <w:rPr>
                <w:rFonts w:ascii="Book Antiqua" w:hAnsi="Book Antiqua"/>
                <w:lang w:eastAsia="en-US"/>
              </w:rPr>
              <w:t xml:space="preserve"> Árpád: Nemzetközi szervezetek és intézmények. AULA, 2014. (az előadásokon megadott részek)</w:t>
            </w:r>
          </w:p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proofErr w:type="spellStart"/>
            <w:r w:rsidRPr="00006C67">
              <w:rPr>
                <w:rFonts w:ascii="Book Antiqua" w:hAnsi="Book Antiqua"/>
                <w:lang w:eastAsia="en-US"/>
              </w:rPr>
              <w:t>Egedy</w:t>
            </w:r>
            <w:proofErr w:type="spellEnd"/>
            <w:r w:rsidRPr="00006C67">
              <w:rPr>
                <w:rFonts w:ascii="Book Antiqua" w:hAnsi="Book Antiqua"/>
                <w:lang w:eastAsia="en-US"/>
              </w:rPr>
              <w:t xml:space="preserve"> Gergely: Bevezetés a nemzetközi kapcsolatok elméletébe. HVG-ORAC Lap- és Könyvkiadó, Budapest, 2018. </w:t>
            </w:r>
          </w:p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006C67">
              <w:rPr>
                <w:rFonts w:ascii="Book Antiqua" w:hAnsi="Book Antiqua"/>
                <w:lang w:eastAsia="en-US"/>
              </w:rPr>
              <w:t>Bíró Gáspár: Bevezetés a nemzetközi viszonyok tanulmányozásába. Osiris Kiadó, Budapest, 2003.</w:t>
            </w:r>
          </w:p>
        </w:tc>
      </w:tr>
    </w:tbl>
    <w:p w:rsidR="00306560" w:rsidRPr="00006C67" w:rsidRDefault="00306560" w:rsidP="00306560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06560" w:rsidRPr="00006C67" w:rsidTr="0030656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006C67">
              <w:rPr>
                <w:rFonts w:ascii="Book Antiqua" w:hAnsi="Book Antiqua"/>
                <w:b/>
                <w:lang w:eastAsia="en-US"/>
              </w:rPr>
              <w:t>A kurzust oktató tanszék: Politikatudományi Intézet</w:t>
            </w:r>
          </w:p>
          <w:p w:rsidR="00306560" w:rsidRPr="00006C67" w:rsidRDefault="00D02048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Intézetigazgató: Dr. Arató Krisztina egyetemi tanár</w:t>
            </w:r>
          </w:p>
        </w:tc>
      </w:tr>
    </w:tbl>
    <w:p w:rsidR="00306560" w:rsidRPr="00006C67" w:rsidRDefault="00306560" w:rsidP="00306560">
      <w:pPr>
        <w:spacing w:after="0" w:line="240" w:lineRule="auto"/>
        <w:ind w:firstLine="0"/>
        <w:jc w:val="left"/>
        <w:rPr>
          <w:rFonts w:ascii="Book Antiqua" w:hAnsi="Book Antiq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06560" w:rsidRPr="00006C67" w:rsidTr="0030656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560" w:rsidRPr="00006C67" w:rsidRDefault="00306560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lang w:eastAsia="en-US"/>
              </w:rPr>
            </w:pPr>
            <w:r w:rsidRPr="00006C67">
              <w:rPr>
                <w:rFonts w:ascii="Book Antiqua" w:hAnsi="Book Antiqua"/>
                <w:b/>
                <w:lang w:eastAsia="en-US"/>
              </w:rPr>
              <w:t xml:space="preserve">Előadó: </w:t>
            </w:r>
            <w:r w:rsidRPr="00006C67">
              <w:rPr>
                <w:rFonts w:ascii="Book Antiqua" w:hAnsi="Book Antiqua"/>
                <w:lang w:eastAsia="en-US"/>
              </w:rPr>
              <w:t>Dr. Vizi Balázs egyetemi docens</w:t>
            </w:r>
          </w:p>
        </w:tc>
      </w:tr>
    </w:tbl>
    <w:p w:rsidR="00306560" w:rsidRPr="00006C67" w:rsidRDefault="00306560" w:rsidP="00306560">
      <w:pPr>
        <w:pStyle w:val="Feladcme-rvid"/>
        <w:rPr>
          <w:rFonts w:ascii="Book Antiqua" w:hAnsi="Book Antiqua"/>
          <w:color w:val="auto"/>
        </w:rPr>
      </w:pPr>
    </w:p>
    <w:p w:rsidR="00306560" w:rsidRPr="00306560" w:rsidRDefault="00306560" w:rsidP="00306560">
      <w:pPr>
        <w:spacing w:after="200" w:line="276" w:lineRule="auto"/>
        <w:ind w:firstLine="0"/>
        <w:jc w:val="left"/>
        <w:rPr>
          <w:color w:val="4F81BD" w:themeColor="accent1"/>
        </w:rPr>
      </w:pPr>
    </w:p>
    <w:p w:rsidR="003F783E" w:rsidRPr="00DA23AF" w:rsidRDefault="003F783E">
      <w:pPr>
        <w:spacing w:after="200" w:line="276" w:lineRule="auto"/>
        <w:ind w:firstLine="0"/>
        <w:jc w:val="left"/>
      </w:pPr>
    </w:p>
    <w:p w:rsidR="00ED71DF" w:rsidRPr="00DA23AF" w:rsidRDefault="00ED71DF">
      <w:pPr>
        <w:spacing w:after="200" w:line="276" w:lineRule="auto"/>
        <w:ind w:firstLine="0"/>
        <w:jc w:val="left"/>
      </w:pPr>
    </w:p>
    <w:p w:rsidR="001B7822" w:rsidRPr="00006C67" w:rsidRDefault="001B7822" w:rsidP="001B782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247"/>
      </w:tblGrid>
      <w:tr w:rsidR="00DA23AF" w:rsidRPr="00006C67" w:rsidTr="00072BC5">
        <w:trPr>
          <w:cantSplit/>
          <w:trHeight w:val="466"/>
        </w:trPr>
        <w:tc>
          <w:tcPr>
            <w:tcW w:w="7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DF" w:rsidRPr="00006C67" w:rsidRDefault="00ED71DF" w:rsidP="00072BC5">
            <w:pPr>
              <w:pStyle w:val="Cmsor1"/>
              <w:spacing w:after="0" w:line="240" w:lineRule="auto"/>
              <w:ind w:firstLine="0"/>
              <w:jc w:val="center"/>
              <w:rPr>
                <w:b/>
                <w:sz w:val="48"/>
              </w:rPr>
            </w:pPr>
            <w:r w:rsidRPr="00006C67">
              <w:rPr>
                <w:b/>
                <w:sz w:val="48"/>
              </w:rPr>
              <w:t>TÁRSADALOM- ÉS JOGELMÉLETI BEVEZETÉS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006C67">
              <w:rPr>
                <w:sz w:val="22"/>
              </w:rPr>
              <w:t>leckekönyvi bejegyzés</w:t>
            </w:r>
            <w:r w:rsidRPr="00006C67">
              <w:rPr>
                <w:sz w:val="20"/>
              </w:rPr>
              <w:t>:</w:t>
            </w:r>
          </w:p>
          <w:p w:rsidR="00ED71DF" w:rsidRPr="00006C67" w:rsidRDefault="00951120" w:rsidP="00072BC5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BP3</w:t>
            </w:r>
            <w:r w:rsidR="00ED71DF" w:rsidRPr="00006C67">
              <w:rPr>
                <w:b/>
              </w:rPr>
              <w:t>-TJB2.</w:t>
            </w:r>
          </w:p>
        </w:tc>
      </w:tr>
      <w:tr w:rsidR="00ED71DF" w:rsidRPr="00006C67" w:rsidTr="00072BC5">
        <w:trPr>
          <w:cantSplit/>
          <w:trHeight w:val="465"/>
        </w:trPr>
        <w:tc>
          <w:tcPr>
            <w:tcW w:w="7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center"/>
              <w:rPr>
                <w:sz w:val="28"/>
              </w:rPr>
            </w:pPr>
            <w:r w:rsidRPr="00006C67">
              <w:t>Hatodik szemeszter</w:t>
            </w: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ED71DF" w:rsidRPr="00006C67" w:rsidRDefault="00ED71DF" w:rsidP="00ED71DF">
      <w:pPr>
        <w:spacing w:after="0" w:line="240" w:lineRule="auto"/>
        <w:ind w:firstLine="0"/>
        <w:jc w:val="lef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71DF" w:rsidRPr="00006C67" w:rsidTr="00072BC5">
        <w:trPr>
          <w:trHeight w:val="3066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06C67">
              <w:rPr>
                <w:b/>
              </w:rPr>
              <w:t>Az előadások tematikája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  <w:rPr>
                <w:bCs/>
              </w:rPr>
            </w:pPr>
            <w:r w:rsidRPr="00006C67">
              <w:rPr>
                <w:bCs/>
              </w:rPr>
              <w:t>1. Regisztráció.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2. Jogi alaptani bevezetés: a jog és a jogrendszer fogalma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3. A jogi felelősség differenciálódása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4. A jog rétegei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 xml:space="preserve">5. A jogalkalmazás </w:t>
            </w:r>
            <w:proofErr w:type="spellStart"/>
            <w:r w:rsidRPr="00006C67">
              <w:t>alkotmányjogiasítása</w:t>
            </w:r>
            <w:proofErr w:type="spellEnd"/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6. A perlési politizálás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7. A jog értelmezése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8. A jogforrások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9. A bírói precedensjog rétege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10. A jogelmélet története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11. Mai jogelméleti irányzatok</w:t>
            </w:r>
          </w:p>
          <w:p w:rsidR="00EA1578" w:rsidRPr="00006C67" w:rsidRDefault="00EA1578" w:rsidP="00072BC5">
            <w:pPr>
              <w:spacing w:after="0" w:line="240" w:lineRule="auto"/>
              <w:ind w:firstLine="0"/>
              <w:jc w:val="left"/>
            </w:pPr>
            <w:r w:rsidRPr="00006C67">
              <w:t>12. Összefoglalás</w:t>
            </w:r>
          </w:p>
        </w:tc>
      </w:tr>
    </w:tbl>
    <w:p w:rsidR="00ED71DF" w:rsidRPr="00006C67" w:rsidRDefault="00ED71DF" w:rsidP="00ED71DF">
      <w:pPr>
        <w:spacing w:after="0" w:line="240" w:lineRule="auto"/>
        <w:ind w:firstLine="0"/>
        <w:jc w:val="lef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71DF" w:rsidRPr="00006C67" w:rsidTr="00072BC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06C67">
              <w:rPr>
                <w:b/>
              </w:rPr>
              <w:t>Tananyag és a vizsga anyaga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A Társadalom- és jogelméleti bevezetés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ED71DF" w:rsidRPr="00006C67" w:rsidRDefault="00ED71DF" w:rsidP="00ED71DF">
      <w:pPr>
        <w:spacing w:after="0" w:line="240" w:lineRule="auto"/>
        <w:ind w:firstLine="0"/>
        <w:jc w:val="lef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71DF" w:rsidRPr="00006C67" w:rsidTr="00072BC5">
        <w:trPr>
          <w:trHeight w:val="622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06C67">
              <w:rPr>
                <w:b/>
              </w:rPr>
              <w:t>Kötelező irodalom</w:t>
            </w:r>
          </w:p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t>Pokol Béla: Jogelmélet – politológusoknak. Rejtjel Kiadó Budapest 2007.</w:t>
            </w:r>
          </w:p>
        </w:tc>
      </w:tr>
    </w:tbl>
    <w:p w:rsidR="00ED71DF" w:rsidRPr="00006C67" w:rsidRDefault="00ED71DF" w:rsidP="00ED71DF">
      <w:pPr>
        <w:spacing w:after="0" w:line="240" w:lineRule="auto"/>
        <w:ind w:firstLine="0"/>
        <w:jc w:val="lef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71DF" w:rsidRPr="00006C67" w:rsidTr="00072BC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rPr>
                <w:b/>
              </w:rPr>
              <w:t>A kurzust oktató tanszék: Politikatudományi Intézet</w:t>
            </w:r>
          </w:p>
          <w:p w:rsidR="00ED71DF" w:rsidRPr="00006C67" w:rsidRDefault="00987C24" w:rsidP="00072BC5">
            <w:pPr>
              <w:spacing w:after="0" w:line="240" w:lineRule="auto"/>
              <w:ind w:firstLine="0"/>
              <w:jc w:val="left"/>
            </w:pPr>
            <w:r>
              <w:t>Intézetigazgató: Dr. Arató Krisztina egyetemi tanár</w:t>
            </w:r>
          </w:p>
        </w:tc>
      </w:tr>
    </w:tbl>
    <w:p w:rsidR="00ED71DF" w:rsidRPr="00006C67" w:rsidRDefault="00ED71DF" w:rsidP="00ED71DF">
      <w:pPr>
        <w:spacing w:after="0" w:line="240" w:lineRule="auto"/>
        <w:ind w:firstLine="0"/>
        <w:jc w:val="lef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71DF" w:rsidRPr="00006C67" w:rsidTr="00072BC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1DF" w:rsidRPr="00006C67" w:rsidRDefault="00ED71DF" w:rsidP="00072BC5">
            <w:pPr>
              <w:spacing w:after="0" w:line="240" w:lineRule="auto"/>
              <w:ind w:firstLine="0"/>
              <w:jc w:val="left"/>
            </w:pPr>
            <w:r w:rsidRPr="00006C67">
              <w:rPr>
                <w:b/>
              </w:rPr>
              <w:t xml:space="preserve">Előadó: </w:t>
            </w:r>
            <w:r w:rsidR="00987C24">
              <w:t>Dr. Arató Krisztina egyetemi tanár</w:t>
            </w:r>
          </w:p>
        </w:tc>
      </w:tr>
    </w:tbl>
    <w:p w:rsidR="00ED71DF" w:rsidRPr="00006C67" w:rsidRDefault="00ED71DF" w:rsidP="00ED71DF">
      <w:pPr>
        <w:spacing w:after="0" w:line="240" w:lineRule="auto"/>
        <w:ind w:firstLine="0"/>
        <w:jc w:val="left"/>
      </w:pPr>
    </w:p>
    <w:p w:rsidR="00ED71DF" w:rsidRPr="00DA23AF" w:rsidRDefault="00ED71DF">
      <w:pPr>
        <w:spacing w:after="200" w:line="276" w:lineRule="auto"/>
        <w:ind w:firstLine="0"/>
        <w:jc w:val="left"/>
        <w:rPr>
          <w:rFonts w:ascii="Arial" w:hAnsi="Arial" w:cs="Arial"/>
        </w:rPr>
      </w:pPr>
    </w:p>
    <w:sectPr w:rsidR="00ED71DF" w:rsidRPr="00DA23AF" w:rsidSect="0075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A67"/>
    <w:multiLevelType w:val="hybridMultilevel"/>
    <w:tmpl w:val="829CF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AA7"/>
    <w:multiLevelType w:val="hybridMultilevel"/>
    <w:tmpl w:val="47ACED74"/>
    <w:lvl w:ilvl="0" w:tplc="10C4B278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26B07"/>
    <w:multiLevelType w:val="singleLevel"/>
    <w:tmpl w:val="9DFA270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263E36"/>
    <w:multiLevelType w:val="hybridMultilevel"/>
    <w:tmpl w:val="D744E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6B2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34F6"/>
    <w:multiLevelType w:val="hybridMultilevel"/>
    <w:tmpl w:val="E9841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E3921"/>
    <w:multiLevelType w:val="hybridMultilevel"/>
    <w:tmpl w:val="AF06139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44F60"/>
    <w:multiLevelType w:val="singleLevel"/>
    <w:tmpl w:val="760893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5625F2"/>
    <w:multiLevelType w:val="hybridMultilevel"/>
    <w:tmpl w:val="49023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B703B"/>
    <w:multiLevelType w:val="hybridMultilevel"/>
    <w:tmpl w:val="A9B27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019F"/>
    <w:multiLevelType w:val="multilevel"/>
    <w:tmpl w:val="6A40A01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1" w15:restartNumberingAfterBreak="0">
    <w:nsid w:val="626A5118"/>
    <w:multiLevelType w:val="hybridMultilevel"/>
    <w:tmpl w:val="83C80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16AF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94EA2"/>
    <w:multiLevelType w:val="multilevel"/>
    <w:tmpl w:val="BCEE7B9A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F88060F"/>
    <w:multiLevelType w:val="hybridMultilevel"/>
    <w:tmpl w:val="603EB6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3FFF"/>
    <w:multiLevelType w:val="hybridMultilevel"/>
    <w:tmpl w:val="FD0200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440439"/>
    <w:multiLevelType w:val="hybridMultilevel"/>
    <w:tmpl w:val="A41E9C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1"/>
  </w:num>
  <w:num w:numId="4">
    <w:abstractNumId w:val="15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C6"/>
    <w:rsid w:val="00006C67"/>
    <w:rsid w:val="0001224D"/>
    <w:rsid w:val="00013403"/>
    <w:rsid w:val="0002705D"/>
    <w:rsid w:val="00053BA2"/>
    <w:rsid w:val="00055C1B"/>
    <w:rsid w:val="00072BC5"/>
    <w:rsid w:val="000A7D29"/>
    <w:rsid w:val="000C11B0"/>
    <w:rsid w:val="000C1276"/>
    <w:rsid w:val="000F6661"/>
    <w:rsid w:val="001071EF"/>
    <w:rsid w:val="001225B9"/>
    <w:rsid w:val="00124D69"/>
    <w:rsid w:val="001376CD"/>
    <w:rsid w:val="0018147A"/>
    <w:rsid w:val="0018422C"/>
    <w:rsid w:val="001968E9"/>
    <w:rsid w:val="001A03E4"/>
    <w:rsid w:val="001B7822"/>
    <w:rsid w:val="001E663F"/>
    <w:rsid w:val="001F442A"/>
    <w:rsid w:val="001F728B"/>
    <w:rsid w:val="00205E87"/>
    <w:rsid w:val="002219CA"/>
    <w:rsid w:val="00252054"/>
    <w:rsid w:val="00254105"/>
    <w:rsid w:val="0027234D"/>
    <w:rsid w:val="00272816"/>
    <w:rsid w:val="002B42E8"/>
    <w:rsid w:val="002D4631"/>
    <w:rsid w:val="002D55FD"/>
    <w:rsid w:val="002E7F99"/>
    <w:rsid w:val="002F55EC"/>
    <w:rsid w:val="00304981"/>
    <w:rsid w:val="00306560"/>
    <w:rsid w:val="00320BC6"/>
    <w:rsid w:val="003431B6"/>
    <w:rsid w:val="00352AFD"/>
    <w:rsid w:val="00361CBB"/>
    <w:rsid w:val="00381765"/>
    <w:rsid w:val="003A512C"/>
    <w:rsid w:val="003D3653"/>
    <w:rsid w:val="003E3171"/>
    <w:rsid w:val="003F783E"/>
    <w:rsid w:val="00421A59"/>
    <w:rsid w:val="00424A87"/>
    <w:rsid w:val="004678CB"/>
    <w:rsid w:val="004904D9"/>
    <w:rsid w:val="004A6691"/>
    <w:rsid w:val="004D3114"/>
    <w:rsid w:val="004D6AF1"/>
    <w:rsid w:val="004E0CB4"/>
    <w:rsid w:val="004F2135"/>
    <w:rsid w:val="00511C57"/>
    <w:rsid w:val="00520C69"/>
    <w:rsid w:val="0052747A"/>
    <w:rsid w:val="00540B38"/>
    <w:rsid w:val="00543D33"/>
    <w:rsid w:val="00574EBB"/>
    <w:rsid w:val="005B0F8D"/>
    <w:rsid w:val="005E40AC"/>
    <w:rsid w:val="005E4A3C"/>
    <w:rsid w:val="005F6C2B"/>
    <w:rsid w:val="0061517B"/>
    <w:rsid w:val="00627DF3"/>
    <w:rsid w:val="00637658"/>
    <w:rsid w:val="0063770F"/>
    <w:rsid w:val="0065203A"/>
    <w:rsid w:val="00661A6A"/>
    <w:rsid w:val="00661B5B"/>
    <w:rsid w:val="00662057"/>
    <w:rsid w:val="00665566"/>
    <w:rsid w:val="006B766E"/>
    <w:rsid w:val="006F4908"/>
    <w:rsid w:val="006F6FE6"/>
    <w:rsid w:val="00727734"/>
    <w:rsid w:val="00751C59"/>
    <w:rsid w:val="00752961"/>
    <w:rsid w:val="00766686"/>
    <w:rsid w:val="00774118"/>
    <w:rsid w:val="00782D9E"/>
    <w:rsid w:val="00791608"/>
    <w:rsid w:val="007947F2"/>
    <w:rsid w:val="0079483C"/>
    <w:rsid w:val="007A3BF4"/>
    <w:rsid w:val="007C75E5"/>
    <w:rsid w:val="007D1FCC"/>
    <w:rsid w:val="007F0769"/>
    <w:rsid w:val="007F2F7E"/>
    <w:rsid w:val="008042AC"/>
    <w:rsid w:val="008074D1"/>
    <w:rsid w:val="00820999"/>
    <w:rsid w:val="00820E52"/>
    <w:rsid w:val="00824B32"/>
    <w:rsid w:val="0082562C"/>
    <w:rsid w:val="0084147D"/>
    <w:rsid w:val="008676CC"/>
    <w:rsid w:val="00871213"/>
    <w:rsid w:val="0087395D"/>
    <w:rsid w:val="008C2853"/>
    <w:rsid w:val="008C4AD1"/>
    <w:rsid w:val="008C4CDB"/>
    <w:rsid w:val="008F28FD"/>
    <w:rsid w:val="00903C30"/>
    <w:rsid w:val="009211A7"/>
    <w:rsid w:val="00951120"/>
    <w:rsid w:val="0095389E"/>
    <w:rsid w:val="0095714F"/>
    <w:rsid w:val="00970CBF"/>
    <w:rsid w:val="009761B0"/>
    <w:rsid w:val="00980937"/>
    <w:rsid w:val="00987C24"/>
    <w:rsid w:val="009D7961"/>
    <w:rsid w:val="009E0352"/>
    <w:rsid w:val="009E5B15"/>
    <w:rsid w:val="009F4509"/>
    <w:rsid w:val="009F7A83"/>
    <w:rsid w:val="00A15FFA"/>
    <w:rsid w:val="00A4203E"/>
    <w:rsid w:val="00A57CBF"/>
    <w:rsid w:val="00A57E86"/>
    <w:rsid w:val="00A76B90"/>
    <w:rsid w:val="00A80C5A"/>
    <w:rsid w:val="00AF2F4F"/>
    <w:rsid w:val="00B32A87"/>
    <w:rsid w:val="00B62E53"/>
    <w:rsid w:val="00B6516E"/>
    <w:rsid w:val="00B67D87"/>
    <w:rsid w:val="00B75279"/>
    <w:rsid w:val="00B971B1"/>
    <w:rsid w:val="00BC52F0"/>
    <w:rsid w:val="00C450CF"/>
    <w:rsid w:val="00C61DB0"/>
    <w:rsid w:val="00C64AA2"/>
    <w:rsid w:val="00C72F0C"/>
    <w:rsid w:val="00C7307E"/>
    <w:rsid w:val="00C81634"/>
    <w:rsid w:val="00C82CBA"/>
    <w:rsid w:val="00CA0094"/>
    <w:rsid w:val="00CA0EB4"/>
    <w:rsid w:val="00CA451A"/>
    <w:rsid w:val="00CD5D9C"/>
    <w:rsid w:val="00CF7A74"/>
    <w:rsid w:val="00D0070F"/>
    <w:rsid w:val="00D02048"/>
    <w:rsid w:val="00D124AF"/>
    <w:rsid w:val="00D20459"/>
    <w:rsid w:val="00D46A2F"/>
    <w:rsid w:val="00D50EF2"/>
    <w:rsid w:val="00D774CB"/>
    <w:rsid w:val="00D90CAE"/>
    <w:rsid w:val="00DA23AF"/>
    <w:rsid w:val="00DC5671"/>
    <w:rsid w:val="00E23ED8"/>
    <w:rsid w:val="00E339D4"/>
    <w:rsid w:val="00E367B4"/>
    <w:rsid w:val="00E54FC6"/>
    <w:rsid w:val="00E86EE0"/>
    <w:rsid w:val="00E978E4"/>
    <w:rsid w:val="00EA1578"/>
    <w:rsid w:val="00EA70FF"/>
    <w:rsid w:val="00EC6EA5"/>
    <w:rsid w:val="00ED0DC6"/>
    <w:rsid w:val="00ED2F49"/>
    <w:rsid w:val="00ED71DF"/>
    <w:rsid w:val="00EF3584"/>
    <w:rsid w:val="00F2408A"/>
    <w:rsid w:val="00F25CF0"/>
    <w:rsid w:val="00F3619D"/>
    <w:rsid w:val="00F422EB"/>
    <w:rsid w:val="00F60ED5"/>
    <w:rsid w:val="00F61AB2"/>
    <w:rsid w:val="00F655DB"/>
    <w:rsid w:val="00F935B3"/>
    <w:rsid w:val="00FA3268"/>
    <w:rsid w:val="00FE0E7F"/>
    <w:rsid w:val="00FE570B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1F9DEA-2220-4268-B28B-3707E86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DC6"/>
    <w:pPr>
      <w:spacing w:after="12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D0DC6"/>
    <w:pPr>
      <w:keepNext/>
      <w:outlineLvl w:val="0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7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nhideWhenUsed/>
    <w:qFormat/>
    <w:rsid w:val="00CA45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61AB2"/>
    <w:pPr>
      <w:spacing w:after="0" w:line="240" w:lineRule="auto"/>
      <w:ind w:firstLine="0"/>
      <w:jc w:val="left"/>
    </w:pPr>
    <w:rPr>
      <w:rFonts w:eastAsiaTheme="majorEastAsia" w:cstheme="majorBidi"/>
      <w:szCs w:val="20"/>
      <w:lang w:eastAsia="en-US"/>
    </w:rPr>
  </w:style>
  <w:style w:type="character" w:customStyle="1" w:styleId="Cmsor1Char">
    <w:name w:val="Címsor 1 Char"/>
    <w:basedOn w:val="Bekezdsalapbettpusa"/>
    <w:link w:val="Cmsor1"/>
    <w:rsid w:val="00ED0DC6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ED0DC6"/>
    <w:pPr>
      <w:numPr>
        <w:ilvl w:val="12"/>
      </w:numPr>
      <w:spacing w:after="0" w:line="240" w:lineRule="auto"/>
      <w:ind w:firstLine="284"/>
      <w:jc w:val="center"/>
    </w:pPr>
    <w:rPr>
      <w:i/>
      <w:iCs/>
      <w:caps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ED0DC6"/>
    <w:rPr>
      <w:rFonts w:ascii="Times New Roman" w:eastAsia="Times New Roman" w:hAnsi="Times New Roman" w:cs="Times New Roman"/>
      <w:i/>
      <w:iCs/>
      <w:caps/>
      <w:lang w:eastAsia="hu-HU"/>
    </w:rPr>
  </w:style>
  <w:style w:type="paragraph" w:customStyle="1" w:styleId="norm00e1l1">
    <w:name w:val="norm_00e1l1"/>
    <w:basedOn w:val="Norml"/>
    <w:rsid w:val="00ED0DC6"/>
    <w:pPr>
      <w:spacing w:after="0" w:line="240" w:lineRule="auto"/>
      <w:ind w:firstLine="0"/>
      <w:jc w:val="left"/>
    </w:pPr>
    <w:rPr>
      <w:b/>
      <w:bCs/>
      <w:sz w:val="28"/>
      <w:szCs w:val="28"/>
    </w:rPr>
  </w:style>
  <w:style w:type="paragraph" w:customStyle="1" w:styleId="Feladcme-rvid">
    <w:name w:val="Feladó címe - rövid"/>
    <w:basedOn w:val="Norml"/>
    <w:rsid w:val="001B7822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color w:val="000000"/>
    </w:rPr>
  </w:style>
  <w:style w:type="character" w:styleId="Hiperhivatkozs">
    <w:name w:val="Hyperlink"/>
    <w:basedOn w:val="Bekezdsalapbettpusa"/>
    <w:rsid w:val="001B7822"/>
    <w:rPr>
      <w:rFonts w:ascii="Times New Roman" w:hAnsi="Times New Roman" w:cs="Times New Roman"/>
      <w:color w:val="0000FF"/>
      <w:u w:val="single"/>
    </w:rPr>
  </w:style>
  <w:style w:type="paragraph" w:styleId="Alcm">
    <w:name w:val="Subtitle"/>
    <w:basedOn w:val="Norml"/>
    <w:link w:val="AlcmChar"/>
    <w:qFormat/>
    <w:rsid w:val="001B7822"/>
    <w:pPr>
      <w:overflowPunct w:val="0"/>
      <w:autoSpaceDE w:val="0"/>
      <w:autoSpaceDN w:val="0"/>
      <w:adjustRightInd w:val="0"/>
      <w:spacing w:after="60" w:line="240" w:lineRule="auto"/>
      <w:ind w:firstLine="0"/>
      <w:jc w:val="center"/>
      <w:textAlignment w:val="baseline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1B782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7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B7822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71D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Norml1">
    <w:name w:val="Normál1"/>
    <w:rsid w:val="008676CC"/>
    <w:pPr>
      <w:spacing w:after="0"/>
    </w:pPr>
    <w:rPr>
      <w:rFonts w:ascii="Arial" w:eastAsia="Arial" w:hAnsi="Arial" w:cs="Arial"/>
      <w:color w:val="000000"/>
      <w:lang w:eastAsia="hu-HU"/>
    </w:rPr>
  </w:style>
  <w:style w:type="paragraph" w:styleId="Nincstrkz">
    <w:name w:val="No Spacing"/>
    <w:uiPriority w:val="1"/>
    <w:qFormat/>
    <w:rsid w:val="00D50EF2"/>
    <w:pPr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A451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character" w:customStyle="1" w:styleId="tablerowdata1">
    <w:name w:val="tablerowdata1"/>
    <w:basedOn w:val="Bekezdsalapbettpusa"/>
    <w:qFormat/>
    <w:rsid w:val="00627DF3"/>
    <w:rPr>
      <w:rFonts w:ascii="Verdana" w:hAnsi="Verdana" w:hint="default"/>
      <w:b/>
      <w:bCs/>
      <w:color w:val="4A4A4A"/>
      <w:sz w:val="8"/>
      <w:szCs w:val="8"/>
    </w:rPr>
  </w:style>
  <w:style w:type="table" w:styleId="Rcsostblzat">
    <w:name w:val="Table Grid"/>
    <w:basedOn w:val="Normltblzat"/>
    <w:uiPriority w:val="39"/>
    <w:rsid w:val="00627D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title">
    <w:name w:val="booktitle"/>
    <w:basedOn w:val="Bekezdsalapbettpusa"/>
    <w:rsid w:val="00E3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rki.hu/tarsadalmi-ri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5541</Words>
  <Characters>38239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Nyikosné Farkas Gabriella</dc:creator>
  <cp:lastModifiedBy>Vida Fanni Mónika</cp:lastModifiedBy>
  <cp:revision>2</cp:revision>
  <cp:lastPrinted>2016-11-16T12:27:00Z</cp:lastPrinted>
  <dcterms:created xsi:type="dcterms:W3CDTF">2022-01-31T08:11:00Z</dcterms:created>
  <dcterms:modified xsi:type="dcterms:W3CDTF">2022-01-31T08:11:00Z</dcterms:modified>
</cp:coreProperties>
</file>