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5EFB" w14:textId="77777777" w:rsidR="00AA4661" w:rsidRPr="008C50B8" w:rsidRDefault="00AA4661" w:rsidP="00AA4661">
      <w:pPr>
        <w:rPr>
          <w:b/>
          <w:bCs/>
        </w:rPr>
      </w:pPr>
      <w:r w:rsidRPr="008C50B8">
        <w:rPr>
          <w:b/>
          <w:bCs/>
        </w:rPr>
        <w:t>Szaktárgyi vizsgakövetelmények és szakirodalom</w:t>
      </w:r>
    </w:p>
    <w:p w14:paraId="34B585F2" w14:textId="77777777" w:rsidR="00AA4661" w:rsidRDefault="00AA4661" w:rsidP="00AA4661">
      <w:pPr>
        <w:rPr>
          <w:b/>
          <w:bCs/>
        </w:rPr>
      </w:pPr>
      <w:proofErr w:type="spellStart"/>
      <w:r w:rsidRPr="001E446D">
        <w:rPr>
          <w:b/>
          <w:bCs/>
        </w:rPr>
        <w:t>Mordivoglia</w:t>
      </w:r>
      <w:proofErr w:type="spellEnd"/>
      <w:r w:rsidRPr="001E446D">
        <w:rPr>
          <w:b/>
          <w:bCs/>
        </w:rPr>
        <w:t xml:space="preserve"> </w:t>
      </w:r>
      <w:proofErr w:type="spellStart"/>
      <w:r w:rsidRPr="001E446D">
        <w:rPr>
          <w:b/>
          <w:bCs/>
        </w:rPr>
        <w:t>Clio</w:t>
      </w:r>
      <w:proofErr w:type="spellEnd"/>
      <w:r w:rsidRPr="001E446D">
        <w:rPr>
          <w:b/>
          <w:bCs/>
        </w:rPr>
        <w:t xml:space="preserve"> </w:t>
      </w:r>
      <w:proofErr w:type="spellStart"/>
      <w:r w:rsidRPr="001E446D">
        <w:rPr>
          <w:b/>
          <w:bCs/>
        </w:rPr>
        <w:t>Jennyfer</w:t>
      </w:r>
      <w:proofErr w:type="spellEnd"/>
      <w:r w:rsidRPr="001E446D">
        <w:rPr>
          <w:b/>
          <w:bCs/>
        </w:rPr>
        <w:t xml:space="preserve">  </w:t>
      </w:r>
    </w:p>
    <w:p w14:paraId="32E068AF" w14:textId="77777777" w:rsidR="00AA4661" w:rsidRDefault="00AA4661" w:rsidP="00AA4661"/>
    <w:p w14:paraId="7681A067" w14:textId="77777777" w:rsidR="000D2102" w:rsidRDefault="000D2102" w:rsidP="00AA4661"/>
    <w:p w14:paraId="7CD67B7F" w14:textId="77777777" w:rsidR="00317032" w:rsidRDefault="00317032" w:rsidP="00AA4661"/>
    <w:p w14:paraId="661CDE42" w14:textId="77777777" w:rsidR="00AA4661" w:rsidRDefault="00AA4661" w:rsidP="00AA4661">
      <w:r>
        <w:t>Beruházásvédelem</w:t>
      </w:r>
    </w:p>
    <w:p w14:paraId="7C877E43" w14:textId="77777777" w:rsidR="00AA4661" w:rsidRDefault="00AA4661" w:rsidP="00AA4661">
      <w:r>
        <w:t>A külföldi tulajdonnal való bánásmód</w:t>
      </w:r>
    </w:p>
    <w:p w14:paraId="7503CCF1" w14:textId="77777777" w:rsidR="00AA4661" w:rsidRDefault="00AA4661" w:rsidP="00AA4661">
      <w:r>
        <w:t xml:space="preserve">Nemzetközi szerződések a beruházásvédelem területén </w:t>
      </w:r>
    </w:p>
    <w:p w14:paraId="2DDA3C74" w14:textId="77777777" w:rsidR="00AA4661" w:rsidRDefault="00AA4661" w:rsidP="00AA4661">
      <w:r>
        <w:t>A beruházásvédelmi egyezmények tartalma</w:t>
      </w:r>
    </w:p>
    <w:p w14:paraId="284DEE35" w14:textId="77777777" w:rsidR="00AA4661" w:rsidRDefault="00AA4661" w:rsidP="00AA4661">
      <w:r>
        <w:t>A beruházási egyezmények vitarendezési mechanizmusai</w:t>
      </w:r>
    </w:p>
    <w:p w14:paraId="50B82658" w14:textId="77777777" w:rsidR="00AA4661" w:rsidRDefault="00AA4661" w:rsidP="00AA4661">
      <w:r>
        <w:t>Választottbíróság, Nemzetközi Bíróság (ICJ), PCA</w:t>
      </w:r>
    </w:p>
    <w:p w14:paraId="43A3D58F" w14:textId="77777777" w:rsidR="00AA4661" w:rsidRDefault="00AA4661" w:rsidP="00AA4661">
      <w:r>
        <w:t>Környezetvédelem</w:t>
      </w:r>
    </w:p>
    <w:p w14:paraId="7F44B5BF" w14:textId="77777777" w:rsidR="00AA4661" w:rsidRDefault="00AA4661" w:rsidP="00AA4661"/>
    <w:p w14:paraId="0CE51464" w14:textId="77777777" w:rsidR="00BC4272" w:rsidRDefault="00BC4272" w:rsidP="00AA4661"/>
    <w:p w14:paraId="09FD68AF" w14:textId="77777777" w:rsidR="00AA4661" w:rsidRDefault="00AA4661" w:rsidP="00AA4661">
      <w:r>
        <w:t>Kötelező szakirodalom</w:t>
      </w:r>
    </w:p>
    <w:p w14:paraId="59A5C4A2" w14:textId="77777777" w:rsidR="00AA4661" w:rsidRDefault="00AA4661" w:rsidP="00AA4661">
      <w:r>
        <w:t xml:space="preserve">Kende Tamás - Nagy Boldizsár - </w:t>
      </w:r>
      <w:proofErr w:type="spellStart"/>
      <w:r>
        <w:t>Sonnevend</w:t>
      </w:r>
      <w:proofErr w:type="spellEnd"/>
      <w:r>
        <w:t xml:space="preserve"> Pál - </w:t>
      </w:r>
      <w:proofErr w:type="spellStart"/>
      <w:r>
        <w:t>Valki</w:t>
      </w:r>
      <w:proofErr w:type="spellEnd"/>
      <w:r>
        <w:t xml:space="preserve"> László (szerk.): Nemzetközi jog</w:t>
      </w:r>
    </w:p>
    <w:p w14:paraId="47756A7F" w14:textId="77777777" w:rsidR="00AA4661" w:rsidRDefault="00AA4661" w:rsidP="00AA4661"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 xml:space="preserve"> Kft., 2018.</w:t>
      </w:r>
    </w:p>
    <w:p w14:paraId="7E835656" w14:textId="77777777" w:rsidR="00AA4661" w:rsidRDefault="00AA4661" w:rsidP="00AA4661">
      <w:r w:rsidRPr="00A70D7E">
        <w:t>M</w:t>
      </w:r>
      <w:r>
        <w:t xml:space="preserve">ádl </w:t>
      </w:r>
      <w:r w:rsidRPr="00A70D7E">
        <w:t>Ferenc – V</w:t>
      </w:r>
      <w:r>
        <w:t>ékás</w:t>
      </w:r>
      <w:r w:rsidRPr="00A70D7E">
        <w:t xml:space="preserve"> Lajos: Nemzetközi magánjog és nemzetközi gazdasági kapcsolatok joga, Budapest, ELTE Eötvös, 2018</w:t>
      </w:r>
    </w:p>
    <w:p w14:paraId="315BFEB2" w14:textId="77777777" w:rsidR="00131211" w:rsidRDefault="00131211"/>
    <w:sectPr w:rsidR="00131211" w:rsidSect="00AA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61"/>
    <w:rsid w:val="000D2102"/>
    <w:rsid w:val="00131211"/>
    <w:rsid w:val="001A7FD4"/>
    <w:rsid w:val="00317032"/>
    <w:rsid w:val="00497CE3"/>
    <w:rsid w:val="009D7B76"/>
    <w:rsid w:val="00AA4661"/>
    <w:rsid w:val="00BC4272"/>
    <w:rsid w:val="00CC0CB3"/>
    <w:rsid w:val="00D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CFDE"/>
  <w15:chartTrackingRefBased/>
  <w15:docId w15:val="{FCEB8D33-3DBC-4EC0-B6AC-906FC97A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4661"/>
  </w:style>
  <w:style w:type="paragraph" w:styleId="Cmsor1">
    <w:name w:val="heading 1"/>
    <w:basedOn w:val="Norml"/>
    <w:next w:val="Norml"/>
    <w:link w:val="Cmsor1Char"/>
    <w:uiPriority w:val="9"/>
    <w:qFormat/>
    <w:rsid w:val="00AA4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4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4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4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4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4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4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4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4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4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4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4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466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466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46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46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46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46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4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4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4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46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46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466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4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466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4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D308567E-B12C-40BC-9175-742F01B76145}"/>
</file>

<file path=customXml/itemProps2.xml><?xml version="1.0" encoding="utf-8"?>
<ds:datastoreItem xmlns:ds="http://schemas.openxmlformats.org/officeDocument/2006/customXml" ds:itemID="{5692E4C0-A323-4862-9461-F27C639BD6C3}"/>
</file>

<file path=customXml/itemProps3.xml><?xml version="1.0" encoding="utf-8"?>
<ds:datastoreItem xmlns:ds="http://schemas.openxmlformats.org/officeDocument/2006/customXml" ds:itemID="{771D8572-97DC-48D2-89EB-5A939EEE4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523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Kajtár Gábor</dc:creator>
  <cp:keywords/>
  <dc:description/>
  <cp:lastModifiedBy>Dr. Kajtár Gábor</cp:lastModifiedBy>
  <cp:revision>5</cp:revision>
  <dcterms:created xsi:type="dcterms:W3CDTF">2026-04-28T09:19:00Z</dcterms:created>
  <dcterms:modified xsi:type="dcterms:W3CDTF">2026-04-28T09:42:00Z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