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C4170" w:rsidRDefault="002E4957" w:rsidP="00F46D2E">
      <w:pPr>
        <w:spacing w:line="276" w:lineRule="auto"/>
        <w:jc w:val="center"/>
        <w:rPr>
          <w:rFonts w:ascii="Garamond" w:eastAsia="Garamond" w:hAnsi="Garamond" w:cs="Garamond"/>
          <w:sz w:val="22"/>
          <w:szCs w:val="22"/>
        </w:rPr>
      </w:pPr>
      <w:r>
        <w:rPr>
          <w:rFonts w:ascii="Garamond" w:eastAsia="Garamond" w:hAnsi="Garamond" w:cs="Garamond"/>
          <w:color w:val="000000"/>
          <w:sz w:val="22"/>
          <w:szCs w:val="22"/>
        </w:rPr>
        <w:t>Tárgyleírás</w:t>
      </w:r>
    </w:p>
    <w:p w14:paraId="7BDEF489" w14:textId="3E97940C" w:rsidR="00195259" w:rsidRDefault="00195259"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Alkotmányjogi ismeretek</w:t>
      </w:r>
    </w:p>
    <w:p w14:paraId="33582587" w14:textId="166828F9" w:rsidR="00195259" w:rsidRDefault="00195259"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sidR="00FF003E">
        <w:rPr>
          <w:rFonts w:ascii="Garamond" w:eastAsia="Garamond" w:hAnsi="Garamond" w:cs="Garamond"/>
          <w:sz w:val="22"/>
          <w:szCs w:val="22"/>
        </w:rPr>
        <w:t>AJ</w:t>
      </w:r>
    </w:p>
    <w:p w14:paraId="57A48C53" w14:textId="1705AD20" w:rsidR="00195259" w:rsidRDefault="00195259"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E71731">
        <w:rPr>
          <w:rFonts w:ascii="Garamond" w:eastAsia="Garamond" w:hAnsi="Garamond" w:cs="Garamond"/>
          <w:color w:val="000000"/>
          <w:sz w:val="22"/>
          <w:szCs w:val="22"/>
        </w:rPr>
        <w:t xml:space="preserve">dr. </w:t>
      </w:r>
      <w:r w:rsidR="00FF003E">
        <w:rPr>
          <w:rFonts w:ascii="Garamond" w:eastAsia="Garamond" w:hAnsi="Garamond" w:cs="Garamond"/>
          <w:color w:val="000000"/>
          <w:sz w:val="22"/>
          <w:szCs w:val="22"/>
        </w:rPr>
        <w:t>Pozsár-</w:t>
      </w:r>
      <w:proofErr w:type="spellStart"/>
      <w:r w:rsidR="00FF003E">
        <w:rPr>
          <w:rFonts w:ascii="Garamond" w:eastAsia="Garamond" w:hAnsi="Garamond" w:cs="Garamond"/>
          <w:color w:val="000000"/>
          <w:sz w:val="22"/>
          <w:szCs w:val="22"/>
        </w:rPr>
        <w:t>Szentmiklósy</w:t>
      </w:r>
      <w:proofErr w:type="spellEnd"/>
      <w:r w:rsidR="00FF003E">
        <w:rPr>
          <w:rFonts w:ascii="Garamond" w:eastAsia="Garamond" w:hAnsi="Garamond" w:cs="Garamond"/>
          <w:color w:val="000000"/>
          <w:sz w:val="22"/>
          <w:szCs w:val="22"/>
        </w:rPr>
        <w:t xml:space="preserve"> Zoltán Vince </w:t>
      </w:r>
      <w:r w:rsidR="00E71731">
        <w:rPr>
          <w:rFonts w:ascii="Garamond" w:eastAsia="Garamond" w:hAnsi="Garamond" w:cs="Garamond"/>
          <w:color w:val="000000"/>
          <w:sz w:val="22"/>
          <w:szCs w:val="22"/>
        </w:rPr>
        <w:t>(</w:t>
      </w:r>
      <w:r w:rsidR="002D32AB" w:rsidRPr="002D32AB">
        <w:rPr>
          <w:rFonts w:ascii="Garamond" w:eastAsia="Garamond" w:hAnsi="Garamond" w:cs="Garamond"/>
          <w:color w:val="000000"/>
          <w:sz w:val="22"/>
          <w:szCs w:val="22"/>
        </w:rPr>
        <w:t>SR77P7</w:t>
      </w:r>
      <w:r w:rsidR="002D32AB">
        <w:rPr>
          <w:rFonts w:ascii="Garamond" w:eastAsia="Garamond" w:hAnsi="Garamond" w:cs="Garamond"/>
          <w:color w:val="000000"/>
          <w:sz w:val="22"/>
          <w:szCs w:val="22"/>
        </w:rPr>
        <w:t>)</w:t>
      </w:r>
    </w:p>
    <w:p w14:paraId="5EA835A6" w14:textId="2E0CE829" w:rsidR="00195259" w:rsidRDefault="00195259"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proofErr w:type="spellStart"/>
      <w:r w:rsidR="00DB2B5C">
        <w:rPr>
          <w:rFonts w:ascii="Garamond" w:eastAsia="Garamond" w:hAnsi="Garamond" w:cs="Garamond"/>
          <w:color w:val="000000"/>
          <w:sz w:val="22"/>
          <w:szCs w:val="22"/>
        </w:rPr>
        <w:t>Phd</w:t>
      </w:r>
      <w:proofErr w:type="spellEnd"/>
    </w:p>
    <w:p w14:paraId="761F17EA" w14:textId="54AFAC60" w:rsidR="00195259" w:rsidRDefault="00195259"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w:t>
      </w:r>
      <w:r w:rsidR="00FF003E">
        <w:rPr>
          <w:rFonts w:ascii="Garamond" w:eastAsia="Garamond" w:hAnsi="Garamond" w:cs="Garamond"/>
          <w:color w:val="000000"/>
          <w:sz w:val="22"/>
          <w:szCs w:val="22"/>
        </w:rPr>
        <w:t>AT</w:t>
      </w:r>
    </w:p>
    <w:p w14:paraId="21E55A74" w14:textId="77777777" w:rsidR="00195259" w:rsidRDefault="00195259" w:rsidP="00F46D2E">
      <w:pPr>
        <w:spacing w:line="276" w:lineRule="auto"/>
        <w:rPr>
          <w:rFonts w:ascii="Garamond" w:eastAsia="Garamond" w:hAnsi="Garamond" w:cs="Garamond"/>
          <w:sz w:val="22"/>
          <w:szCs w:val="22"/>
        </w:rPr>
      </w:pPr>
    </w:p>
    <w:p w14:paraId="76CBE416" w14:textId="518AE789" w:rsidR="00195259" w:rsidRDefault="00195259"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 xml:space="preserve">A hallgatók áttekintést kapnak </w:t>
      </w:r>
      <w:r w:rsidR="00FF003E">
        <w:rPr>
          <w:rFonts w:ascii="Garamond" w:eastAsia="Garamond" w:hAnsi="Garamond" w:cs="Garamond"/>
          <w:bCs/>
          <w:color w:val="000000"/>
          <w:sz w:val="22"/>
          <w:szCs w:val="22"/>
        </w:rPr>
        <w:t xml:space="preserve">Magyarország alkotmányos rendszeréről, annak felépítéséről, a jogforrási hierarchiáról, az államszervezetről, az alapjogok rendszeréről. A hazai szabályozás mellett az európai és nemzetközi alkotmányos standardokat és azok védelmét is áttekinti a kurzus. </w:t>
      </w:r>
      <w:r>
        <w:rPr>
          <w:rFonts w:ascii="Garamond" w:eastAsia="Garamond" w:hAnsi="Garamond" w:cs="Garamond"/>
          <w:bCs/>
          <w:color w:val="000000"/>
          <w:sz w:val="22"/>
          <w:szCs w:val="22"/>
        </w:rPr>
        <w:t xml:space="preserve"> Figyelemmel az </w:t>
      </w:r>
      <w:r w:rsidR="00FF003E">
        <w:rPr>
          <w:rFonts w:ascii="Garamond" w:eastAsia="Garamond" w:hAnsi="Garamond" w:cs="Garamond"/>
          <w:bCs/>
          <w:color w:val="000000"/>
          <w:sz w:val="22"/>
          <w:szCs w:val="22"/>
        </w:rPr>
        <w:t xml:space="preserve">alkotmányjognak a későbbi jogi jellegű tárgyak oktatásában betöltött </w:t>
      </w:r>
      <w:r>
        <w:rPr>
          <w:rFonts w:ascii="Garamond" w:eastAsia="Garamond" w:hAnsi="Garamond" w:cs="Garamond"/>
          <w:bCs/>
          <w:color w:val="000000"/>
          <w:sz w:val="22"/>
          <w:szCs w:val="22"/>
        </w:rPr>
        <w:t xml:space="preserve">gyakorlati jelentőségére, </w:t>
      </w:r>
      <w:r w:rsidR="00FF003E">
        <w:rPr>
          <w:rFonts w:ascii="Garamond" w:eastAsia="Garamond" w:hAnsi="Garamond" w:cs="Garamond"/>
          <w:bCs/>
          <w:color w:val="000000"/>
          <w:sz w:val="22"/>
          <w:szCs w:val="22"/>
        </w:rPr>
        <w:t xml:space="preserve">a tárgy egyfajta általános közjogi alapozó tárgyként is szolgál. </w:t>
      </w:r>
      <w:r>
        <w:rPr>
          <w:rFonts w:ascii="Garamond" w:eastAsia="Garamond" w:hAnsi="Garamond" w:cs="Garamond"/>
          <w:bCs/>
          <w:color w:val="000000"/>
          <w:sz w:val="22"/>
          <w:szCs w:val="22"/>
        </w:rPr>
        <w:t xml:space="preserve">  </w:t>
      </w:r>
    </w:p>
    <w:p w14:paraId="06FA18EE" w14:textId="77777777" w:rsidR="00195259" w:rsidRDefault="00195259" w:rsidP="00F46D2E">
      <w:pPr>
        <w:spacing w:line="276" w:lineRule="auto"/>
        <w:rPr>
          <w:rFonts w:ascii="Garamond" w:eastAsia="Garamond" w:hAnsi="Garamond" w:cs="Garamond"/>
          <w:b/>
          <w:color w:val="000000"/>
          <w:sz w:val="22"/>
          <w:szCs w:val="22"/>
        </w:rPr>
      </w:pPr>
    </w:p>
    <w:p w14:paraId="439B1C88" w14:textId="622363DE" w:rsidR="00195259" w:rsidRPr="003D21D7" w:rsidRDefault="00195259" w:rsidP="00320A8F">
      <w:pPr>
        <w:spacing w:line="276" w:lineRule="auto"/>
        <w:jc w:val="both"/>
        <w:rPr>
          <w:rFonts w:ascii="Garamond" w:eastAsia="Garamond" w:hAnsi="Garamond" w:cs="Garamond"/>
          <w:sz w:val="22"/>
          <w:szCs w:val="22"/>
        </w:rPr>
      </w:pPr>
      <w:r w:rsidRPr="003D21D7">
        <w:rPr>
          <w:rFonts w:ascii="Garamond" w:eastAsia="Garamond" w:hAnsi="Garamond" w:cs="Garamond"/>
          <w:b/>
          <w:color w:val="000000"/>
          <w:sz w:val="22"/>
          <w:szCs w:val="22"/>
        </w:rPr>
        <w:t>Tudás:</w:t>
      </w:r>
      <w:r w:rsidRPr="003D21D7">
        <w:rPr>
          <w:rFonts w:ascii="Garamond" w:eastAsia="Garamond" w:hAnsi="Garamond" w:cs="Garamond"/>
          <w:color w:val="000000"/>
          <w:sz w:val="22"/>
          <w:szCs w:val="22"/>
        </w:rPr>
        <w:t xml:space="preserve"> A </w:t>
      </w:r>
      <w:r w:rsidR="00DB2B5C" w:rsidRPr="00320A8F">
        <w:rPr>
          <w:rFonts w:ascii="Garamond" w:eastAsia="Garamond" w:hAnsi="Garamond" w:cs="Garamond"/>
          <w:color w:val="000000"/>
          <w:sz w:val="22"/>
          <w:szCs w:val="22"/>
        </w:rPr>
        <w:t xml:space="preserve">hallgató ismeri a </w:t>
      </w:r>
      <w:r w:rsidR="00FF003E" w:rsidRPr="003D21D7">
        <w:rPr>
          <w:rFonts w:ascii="Garamond" w:eastAsia="Garamond" w:hAnsi="Garamond" w:cs="Garamond"/>
          <w:color w:val="000000"/>
          <w:sz w:val="22"/>
          <w:szCs w:val="22"/>
        </w:rPr>
        <w:t>hazai alkotmányos keretek</w:t>
      </w:r>
      <w:r w:rsidR="0046660C">
        <w:rPr>
          <w:rFonts w:ascii="Garamond" w:eastAsia="Garamond" w:hAnsi="Garamond" w:cs="Garamond"/>
          <w:color w:val="000000"/>
          <w:sz w:val="22"/>
          <w:szCs w:val="22"/>
        </w:rPr>
        <w:t>e</w:t>
      </w:r>
      <w:r w:rsidR="00DB2B5C" w:rsidRPr="00320A8F">
        <w:rPr>
          <w:rFonts w:ascii="Garamond" w:eastAsia="Garamond" w:hAnsi="Garamond" w:cs="Garamond"/>
          <w:color w:val="000000"/>
          <w:sz w:val="22"/>
          <w:szCs w:val="22"/>
        </w:rPr>
        <w:t xml:space="preserve">t, </w:t>
      </w:r>
      <w:r w:rsidR="00D3780D" w:rsidRPr="00320A8F">
        <w:rPr>
          <w:rFonts w:ascii="Garamond" w:eastAsia="Garamond" w:hAnsi="Garamond" w:cs="Garamond"/>
          <w:color w:val="000000"/>
          <w:sz w:val="22"/>
          <w:szCs w:val="22"/>
        </w:rPr>
        <w:t xml:space="preserve">annak meghatározó jogintézményeit, a jogforrási hierarchiát, valamint a hazai alkotmányos jogintézmények gyakorlatát. A hallgató alapszintű tudást szerez az európai és nemzetközi alkotmányos standardokról. </w:t>
      </w:r>
      <w:r w:rsidRPr="003D21D7">
        <w:rPr>
          <w:rFonts w:ascii="Garamond" w:eastAsia="Garamond" w:hAnsi="Garamond" w:cs="Garamond"/>
          <w:color w:val="000000"/>
          <w:sz w:val="22"/>
          <w:szCs w:val="22"/>
        </w:rPr>
        <w:t> </w:t>
      </w:r>
    </w:p>
    <w:p w14:paraId="30A25E7B" w14:textId="77777777" w:rsidR="00195259" w:rsidRPr="003D21D7" w:rsidRDefault="00195259" w:rsidP="00320A8F">
      <w:pPr>
        <w:spacing w:line="276" w:lineRule="auto"/>
        <w:jc w:val="both"/>
        <w:rPr>
          <w:rFonts w:ascii="Garamond" w:eastAsia="Garamond" w:hAnsi="Garamond" w:cs="Garamond"/>
          <w:b/>
          <w:color w:val="000000"/>
          <w:sz w:val="22"/>
          <w:szCs w:val="22"/>
        </w:rPr>
      </w:pPr>
    </w:p>
    <w:p w14:paraId="600F5CB0" w14:textId="10DA4EA5" w:rsidR="00195259" w:rsidRPr="003D21D7" w:rsidRDefault="00DB2B5C" w:rsidP="00426DF4">
      <w:pPr>
        <w:spacing w:line="276" w:lineRule="auto"/>
        <w:jc w:val="both"/>
        <w:rPr>
          <w:rFonts w:ascii="Garamond" w:eastAsia="Garamond" w:hAnsi="Garamond" w:cs="Garamond"/>
          <w:sz w:val="22"/>
          <w:szCs w:val="22"/>
        </w:rPr>
      </w:pPr>
      <w:r w:rsidRPr="00320A8F">
        <w:rPr>
          <w:rFonts w:ascii="Garamond" w:eastAsia="Garamond" w:hAnsi="Garamond" w:cs="Garamond"/>
          <w:b/>
          <w:color w:val="000000"/>
          <w:sz w:val="22"/>
          <w:szCs w:val="22"/>
        </w:rPr>
        <w:t>Képesség</w:t>
      </w:r>
      <w:r w:rsidR="00195259" w:rsidRPr="003D21D7">
        <w:rPr>
          <w:rFonts w:ascii="Garamond" w:eastAsia="Garamond" w:hAnsi="Garamond" w:cs="Garamond"/>
          <w:b/>
          <w:color w:val="000000"/>
          <w:sz w:val="22"/>
          <w:szCs w:val="22"/>
        </w:rPr>
        <w:t>:</w:t>
      </w:r>
      <w:r w:rsidR="00195259" w:rsidRPr="003D21D7">
        <w:rPr>
          <w:rFonts w:ascii="Garamond" w:eastAsia="Garamond" w:hAnsi="Garamond" w:cs="Garamond"/>
          <w:color w:val="000000"/>
          <w:sz w:val="22"/>
          <w:szCs w:val="22"/>
        </w:rPr>
        <w:t xml:space="preserve"> </w:t>
      </w:r>
      <w:r w:rsidR="00D3780D" w:rsidRPr="00320A8F">
        <w:rPr>
          <w:rFonts w:ascii="Garamond" w:eastAsia="Garamond" w:hAnsi="Garamond" w:cs="Garamond"/>
          <w:color w:val="000000"/>
          <w:sz w:val="22"/>
          <w:szCs w:val="22"/>
        </w:rPr>
        <w:t xml:space="preserve">A hallgató képes </w:t>
      </w:r>
      <w:r w:rsidR="00FF003E" w:rsidRPr="003D21D7">
        <w:rPr>
          <w:rFonts w:ascii="Garamond" w:eastAsia="Garamond" w:hAnsi="Garamond" w:cs="Garamond"/>
          <w:color w:val="000000"/>
          <w:sz w:val="22"/>
          <w:szCs w:val="22"/>
        </w:rPr>
        <w:t>a hazai alkotmányos rendszerre vonatkozó</w:t>
      </w:r>
      <w:r w:rsidR="00195259" w:rsidRPr="003D21D7">
        <w:rPr>
          <w:rFonts w:ascii="Garamond" w:eastAsia="Garamond" w:hAnsi="Garamond" w:cs="Garamond"/>
          <w:color w:val="000000"/>
          <w:sz w:val="22"/>
          <w:szCs w:val="22"/>
        </w:rPr>
        <w:t xml:space="preserve"> szabály</w:t>
      </w:r>
      <w:r w:rsidR="00FF003E" w:rsidRPr="003D21D7">
        <w:rPr>
          <w:rFonts w:ascii="Garamond" w:eastAsia="Garamond" w:hAnsi="Garamond" w:cs="Garamond"/>
          <w:color w:val="000000"/>
          <w:sz w:val="22"/>
          <w:szCs w:val="22"/>
        </w:rPr>
        <w:t>ok</w:t>
      </w:r>
      <w:r w:rsidR="00D3780D" w:rsidRPr="00320A8F">
        <w:rPr>
          <w:rFonts w:ascii="Garamond" w:eastAsia="Garamond" w:hAnsi="Garamond" w:cs="Garamond"/>
          <w:color w:val="000000"/>
          <w:sz w:val="22"/>
          <w:szCs w:val="22"/>
        </w:rPr>
        <w:t xml:space="preserve"> összefüggéseinek felismerésére és azok gyakorlati alkalmazására, a jogforrási hierarchia különböző szintjén lévő jogszabályok egymáshoz való viszonyának helyes értelmezésére</w:t>
      </w:r>
      <w:r w:rsidR="007370B5">
        <w:rPr>
          <w:rFonts w:ascii="Garamond" w:eastAsia="Garamond" w:hAnsi="Garamond" w:cs="Garamond"/>
          <w:color w:val="000000"/>
          <w:sz w:val="22"/>
          <w:szCs w:val="22"/>
        </w:rPr>
        <w:t xml:space="preserve"> és elhatárolására</w:t>
      </w:r>
      <w:r w:rsidR="00195259" w:rsidRPr="003D21D7">
        <w:rPr>
          <w:rFonts w:ascii="Garamond" w:eastAsia="Garamond" w:hAnsi="Garamond" w:cs="Garamond"/>
          <w:color w:val="000000"/>
          <w:sz w:val="22"/>
          <w:szCs w:val="22"/>
        </w:rPr>
        <w:t> </w:t>
      </w:r>
    </w:p>
    <w:p w14:paraId="4863BB22" w14:textId="77777777" w:rsidR="00195259" w:rsidRPr="003D21D7" w:rsidRDefault="00195259" w:rsidP="00320A8F">
      <w:pPr>
        <w:spacing w:line="276" w:lineRule="auto"/>
        <w:jc w:val="both"/>
        <w:rPr>
          <w:rFonts w:ascii="Garamond" w:eastAsia="Garamond" w:hAnsi="Garamond" w:cs="Garamond"/>
          <w:b/>
          <w:color w:val="000000"/>
          <w:sz w:val="22"/>
          <w:szCs w:val="22"/>
        </w:rPr>
      </w:pPr>
    </w:p>
    <w:p w14:paraId="350ED01C" w14:textId="0B4E89BF" w:rsidR="00195259" w:rsidRPr="003D21D7" w:rsidRDefault="00195259" w:rsidP="00320A8F">
      <w:pPr>
        <w:spacing w:line="276" w:lineRule="auto"/>
        <w:jc w:val="both"/>
        <w:rPr>
          <w:rFonts w:ascii="Garamond" w:eastAsia="Garamond" w:hAnsi="Garamond" w:cs="Garamond"/>
          <w:color w:val="000000"/>
          <w:sz w:val="22"/>
          <w:szCs w:val="22"/>
        </w:rPr>
      </w:pPr>
      <w:r w:rsidRPr="003D21D7">
        <w:rPr>
          <w:rFonts w:ascii="Garamond" w:eastAsia="Garamond" w:hAnsi="Garamond" w:cs="Garamond"/>
          <w:b/>
          <w:color w:val="000000"/>
          <w:sz w:val="22"/>
          <w:szCs w:val="22"/>
        </w:rPr>
        <w:t>Attitűd</w:t>
      </w:r>
      <w:r w:rsidRPr="003D21D7">
        <w:rPr>
          <w:rFonts w:ascii="Garamond" w:eastAsia="Garamond" w:hAnsi="Garamond" w:cs="Garamond"/>
          <w:color w:val="000000"/>
          <w:sz w:val="22"/>
          <w:szCs w:val="22"/>
        </w:rPr>
        <w:t>: A</w:t>
      </w:r>
      <w:r w:rsidR="00D3780D" w:rsidRPr="00320A8F">
        <w:rPr>
          <w:rFonts w:ascii="Garamond" w:eastAsia="Garamond" w:hAnsi="Garamond" w:cs="Garamond"/>
          <w:color w:val="000000"/>
          <w:sz w:val="22"/>
          <w:szCs w:val="22"/>
        </w:rPr>
        <w:t xml:space="preserve"> hallgató képes a</w:t>
      </w:r>
      <w:r w:rsidR="00FF003E" w:rsidRPr="003D21D7">
        <w:rPr>
          <w:rFonts w:ascii="Garamond" w:eastAsia="Garamond" w:hAnsi="Garamond" w:cs="Garamond"/>
          <w:color w:val="000000"/>
          <w:sz w:val="22"/>
          <w:szCs w:val="22"/>
        </w:rPr>
        <w:t xml:space="preserve">z alkotmányjog </w:t>
      </w:r>
      <w:r w:rsidRPr="003D21D7">
        <w:rPr>
          <w:rFonts w:ascii="Garamond" w:eastAsia="Garamond" w:hAnsi="Garamond" w:cs="Garamond"/>
          <w:color w:val="000000"/>
          <w:sz w:val="22"/>
          <w:szCs w:val="22"/>
        </w:rPr>
        <w:t xml:space="preserve">szabályainak </w:t>
      </w:r>
      <w:r w:rsidR="00FF003E" w:rsidRPr="003D21D7">
        <w:rPr>
          <w:rFonts w:ascii="Garamond" w:eastAsia="Garamond" w:hAnsi="Garamond" w:cs="Garamond"/>
          <w:color w:val="000000"/>
          <w:sz w:val="22"/>
          <w:szCs w:val="22"/>
        </w:rPr>
        <w:t>megfelelő</w:t>
      </w:r>
      <w:r w:rsidRPr="003D21D7">
        <w:rPr>
          <w:rFonts w:ascii="Garamond" w:eastAsia="Garamond" w:hAnsi="Garamond" w:cs="Garamond"/>
          <w:color w:val="000000"/>
          <w:sz w:val="22"/>
          <w:szCs w:val="22"/>
        </w:rPr>
        <w:t xml:space="preserve"> alkalmazás</w:t>
      </w:r>
      <w:r w:rsidR="00D3780D" w:rsidRPr="00320A8F">
        <w:rPr>
          <w:rFonts w:ascii="Garamond" w:eastAsia="Garamond" w:hAnsi="Garamond" w:cs="Garamond"/>
          <w:color w:val="000000"/>
          <w:sz w:val="22"/>
          <w:szCs w:val="22"/>
        </w:rPr>
        <w:t>ára</w:t>
      </w:r>
      <w:r w:rsidRPr="003D21D7">
        <w:rPr>
          <w:rFonts w:ascii="Garamond" w:eastAsia="Garamond" w:hAnsi="Garamond" w:cs="Garamond"/>
          <w:color w:val="000000"/>
          <w:sz w:val="22"/>
          <w:szCs w:val="22"/>
        </w:rPr>
        <w:t xml:space="preserve">, </w:t>
      </w:r>
      <w:r w:rsidR="00D3780D" w:rsidRPr="00320A8F">
        <w:rPr>
          <w:rFonts w:ascii="Garamond" w:eastAsia="Garamond" w:hAnsi="Garamond" w:cs="Garamond"/>
          <w:color w:val="000000"/>
          <w:sz w:val="22"/>
          <w:szCs w:val="22"/>
        </w:rPr>
        <w:t xml:space="preserve">a </w:t>
      </w:r>
      <w:r w:rsidRPr="003D21D7">
        <w:rPr>
          <w:rFonts w:ascii="Garamond" w:eastAsia="Garamond" w:hAnsi="Garamond" w:cs="Garamond"/>
          <w:color w:val="000000"/>
          <w:sz w:val="22"/>
          <w:szCs w:val="22"/>
        </w:rPr>
        <w:t>kritikus gondolkodás</w:t>
      </w:r>
      <w:r w:rsidR="00D3780D" w:rsidRPr="00320A8F">
        <w:rPr>
          <w:rFonts w:ascii="Garamond" w:eastAsia="Garamond" w:hAnsi="Garamond" w:cs="Garamond"/>
          <w:color w:val="000000"/>
          <w:sz w:val="22"/>
          <w:szCs w:val="22"/>
        </w:rPr>
        <w:t>ra</w:t>
      </w:r>
      <w:r w:rsidRPr="003D21D7">
        <w:rPr>
          <w:rFonts w:ascii="Garamond" w:eastAsia="Garamond" w:hAnsi="Garamond" w:cs="Garamond"/>
          <w:color w:val="000000"/>
          <w:sz w:val="22"/>
          <w:szCs w:val="22"/>
        </w:rPr>
        <w:t xml:space="preserve"> az egyes jogintézmények tartalmával, funkciójával kapcsolatban.</w:t>
      </w:r>
    </w:p>
    <w:p w14:paraId="145283F6" w14:textId="77777777" w:rsidR="00195259" w:rsidRPr="003D21D7" w:rsidRDefault="00195259" w:rsidP="00320A8F">
      <w:pPr>
        <w:spacing w:line="276" w:lineRule="auto"/>
        <w:jc w:val="both"/>
        <w:rPr>
          <w:rFonts w:ascii="Garamond" w:eastAsia="Garamond" w:hAnsi="Garamond" w:cs="Garamond"/>
          <w:sz w:val="22"/>
          <w:szCs w:val="22"/>
        </w:rPr>
      </w:pPr>
      <w:r w:rsidRPr="003D21D7">
        <w:rPr>
          <w:rFonts w:ascii="Garamond" w:eastAsia="Garamond" w:hAnsi="Garamond" w:cs="Garamond"/>
          <w:color w:val="000000"/>
          <w:sz w:val="22"/>
          <w:szCs w:val="22"/>
        </w:rPr>
        <w:t>. </w:t>
      </w:r>
    </w:p>
    <w:p w14:paraId="3C9D3A47" w14:textId="77777777" w:rsidR="00195259" w:rsidRDefault="00195259" w:rsidP="00426DF4">
      <w:pPr>
        <w:spacing w:line="276" w:lineRule="auto"/>
        <w:jc w:val="both"/>
        <w:rPr>
          <w:rFonts w:ascii="Garamond" w:eastAsia="Garamond" w:hAnsi="Garamond" w:cs="Garamond"/>
          <w:sz w:val="22"/>
          <w:szCs w:val="22"/>
        </w:rPr>
      </w:pPr>
      <w:r w:rsidRPr="003D21D7">
        <w:rPr>
          <w:rFonts w:ascii="Garamond" w:eastAsia="Garamond" w:hAnsi="Garamond" w:cs="Garamond"/>
          <w:b/>
          <w:color w:val="000000"/>
          <w:sz w:val="22"/>
          <w:szCs w:val="22"/>
        </w:rPr>
        <w:t>Autonómia és felelősség</w:t>
      </w:r>
      <w:r w:rsidRPr="003D21D7">
        <w:rPr>
          <w:rFonts w:ascii="Garamond" w:eastAsia="Garamond" w:hAnsi="Garamond" w:cs="Garamond"/>
          <w:color w:val="000000"/>
          <w:sz w:val="22"/>
          <w:szCs w:val="22"/>
        </w:rPr>
        <w:t>: Önállóan és felelősséggel képes alkalmazni a tananyag részét képező szabályozást.</w:t>
      </w:r>
    </w:p>
    <w:p w14:paraId="76D17B53" w14:textId="77777777" w:rsidR="00195259" w:rsidRDefault="00195259" w:rsidP="00F46D2E">
      <w:pPr>
        <w:spacing w:line="276" w:lineRule="auto"/>
        <w:rPr>
          <w:rFonts w:ascii="Garamond" w:eastAsia="Garamond" w:hAnsi="Garamond" w:cs="Garamond"/>
          <w:b/>
          <w:color w:val="000000"/>
          <w:sz w:val="22"/>
          <w:szCs w:val="22"/>
        </w:rPr>
      </w:pPr>
    </w:p>
    <w:p w14:paraId="6EBCD4C6" w14:textId="372BA5A0" w:rsidR="00195259" w:rsidRDefault="00195259"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A hallgatók megismerkednek a </w:t>
      </w:r>
      <w:r w:rsidR="00FF003E">
        <w:rPr>
          <w:rFonts w:ascii="Garamond" w:eastAsia="Garamond" w:hAnsi="Garamond" w:cs="Garamond"/>
          <w:bCs/>
          <w:color w:val="000000"/>
          <w:sz w:val="22"/>
          <w:szCs w:val="22"/>
        </w:rPr>
        <w:t xml:space="preserve">Magyarország alkotmányos rendszerével, annak felépítésével, a jogforrási hierarchiával, az államszervezettel, az alapjogok rendszerével. A hazai szabályozás mellett az európai és nemzetközi alkotmányos standardokat és azok védelmét is áttekinti a kurzus.  </w:t>
      </w:r>
    </w:p>
    <w:p w14:paraId="1003570F" w14:textId="77777777" w:rsidR="00FF003E" w:rsidRDefault="00FF003E" w:rsidP="00F46D2E">
      <w:pPr>
        <w:spacing w:line="276" w:lineRule="auto"/>
        <w:jc w:val="both"/>
        <w:rPr>
          <w:rFonts w:ascii="Garamond" w:eastAsia="Garamond" w:hAnsi="Garamond" w:cs="Garamond"/>
          <w:b/>
          <w:color w:val="000000"/>
          <w:sz w:val="22"/>
          <w:szCs w:val="22"/>
        </w:rPr>
      </w:pPr>
    </w:p>
    <w:p w14:paraId="5D3B92AF" w14:textId="5F102BAB" w:rsidR="00195259" w:rsidRPr="006C1E39" w:rsidRDefault="00195259"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w:t>
      </w:r>
    </w:p>
    <w:p w14:paraId="51772CFF" w14:textId="77777777" w:rsidR="00195259" w:rsidRDefault="00195259" w:rsidP="00F46D2E">
      <w:pPr>
        <w:spacing w:line="276" w:lineRule="auto"/>
        <w:rPr>
          <w:rFonts w:ascii="Garamond" w:eastAsia="Garamond" w:hAnsi="Garamond" w:cs="Garamond"/>
          <w:b/>
          <w:color w:val="000000"/>
          <w:sz w:val="22"/>
          <w:szCs w:val="22"/>
        </w:rPr>
      </w:pPr>
    </w:p>
    <w:p w14:paraId="5A5DF05B" w14:textId="48D2CCD5" w:rsidR="00195259" w:rsidRDefault="00195259"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w:t>
      </w:r>
      <w:r w:rsidR="00FF003E">
        <w:rPr>
          <w:rFonts w:ascii="Garamond" w:eastAsia="Garamond" w:hAnsi="Garamond" w:cs="Garamond"/>
          <w:sz w:val="22"/>
          <w:szCs w:val="22"/>
        </w:rPr>
        <w:t xml:space="preserve"> </w:t>
      </w:r>
    </w:p>
    <w:p w14:paraId="4457F4FD" w14:textId="2C72BF68" w:rsidR="00195259" w:rsidRDefault="00FF003E" w:rsidP="00F46D2E">
      <w:pPr>
        <w:spacing w:line="276" w:lineRule="auto"/>
        <w:rPr>
          <w:rFonts w:ascii="Garamond" w:eastAsia="Garamond" w:hAnsi="Garamond" w:cs="Garamond"/>
          <w:sz w:val="22"/>
          <w:szCs w:val="22"/>
        </w:rPr>
      </w:pPr>
      <w:r>
        <w:rPr>
          <w:rFonts w:ascii="Garamond" w:eastAsia="Garamond" w:hAnsi="Garamond" w:cs="Garamond"/>
          <w:sz w:val="22"/>
          <w:szCs w:val="22"/>
        </w:rPr>
        <w:t>Pozsár-</w:t>
      </w:r>
      <w:proofErr w:type="spellStart"/>
      <w:r>
        <w:rPr>
          <w:rFonts w:ascii="Garamond" w:eastAsia="Garamond" w:hAnsi="Garamond" w:cs="Garamond"/>
          <w:sz w:val="22"/>
          <w:szCs w:val="22"/>
        </w:rPr>
        <w:t>Szentmiklósy</w:t>
      </w:r>
      <w:proofErr w:type="spellEnd"/>
      <w:r>
        <w:rPr>
          <w:rFonts w:ascii="Garamond" w:eastAsia="Garamond" w:hAnsi="Garamond" w:cs="Garamond"/>
          <w:sz w:val="22"/>
          <w:szCs w:val="22"/>
        </w:rPr>
        <w:t xml:space="preserve"> Zoltán: Alkotmányos tanok I-II. </w:t>
      </w:r>
      <w:proofErr w:type="spellStart"/>
      <w:r>
        <w:rPr>
          <w:rFonts w:ascii="Garamond" w:eastAsia="Garamond" w:hAnsi="Garamond" w:cs="Garamond"/>
          <w:sz w:val="22"/>
          <w:szCs w:val="22"/>
        </w:rPr>
        <w:t>Hvg-Orac</w:t>
      </w:r>
      <w:proofErr w:type="spellEnd"/>
      <w:r>
        <w:rPr>
          <w:rFonts w:ascii="Garamond" w:eastAsia="Garamond" w:hAnsi="Garamond" w:cs="Garamond"/>
          <w:sz w:val="22"/>
          <w:szCs w:val="22"/>
        </w:rPr>
        <w:t xml:space="preserve"> Kiadó, Budapest 2021. </w:t>
      </w:r>
    </w:p>
    <w:p w14:paraId="32F81C6D" w14:textId="77777777" w:rsidR="00FF003E" w:rsidRDefault="00FF003E" w:rsidP="00F46D2E">
      <w:pPr>
        <w:spacing w:line="276" w:lineRule="auto"/>
        <w:rPr>
          <w:rFonts w:ascii="Garamond" w:eastAsia="Garamond" w:hAnsi="Garamond" w:cs="Garamond"/>
          <w:sz w:val="22"/>
          <w:szCs w:val="22"/>
        </w:rPr>
      </w:pPr>
      <w:proofErr w:type="spellStart"/>
      <w:r>
        <w:rPr>
          <w:rFonts w:ascii="Garamond" w:eastAsia="Garamond" w:hAnsi="Garamond" w:cs="Garamond"/>
          <w:sz w:val="22"/>
          <w:szCs w:val="22"/>
        </w:rPr>
        <w:t>Somody</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Bernadette</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et</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al</w:t>
      </w:r>
      <w:proofErr w:type="spellEnd"/>
      <w:r>
        <w:rPr>
          <w:rFonts w:ascii="Garamond" w:eastAsia="Garamond" w:hAnsi="Garamond" w:cs="Garamond"/>
          <w:sz w:val="22"/>
          <w:szCs w:val="22"/>
        </w:rPr>
        <w:t xml:space="preserve">.: Alapjogi tanok I-II. </w:t>
      </w:r>
      <w:proofErr w:type="spellStart"/>
      <w:r>
        <w:rPr>
          <w:rFonts w:ascii="Garamond" w:eastAsia="Garamond" w:hAnsi="Garamond" w:cs="Garamond"/>
          <w:sz w:val="22"/>
          <w:szCs w:val="22"/>
        </w:rPr>
        <w:t>Hvg-Orac</w:t>
      </w:r>
      <w:proofErr w:type="spellEnd"/>
      <w:r>
        <w:rPr>
          <w:rFonts w:ascii="Garamond" w:eastAsia="Garamond" w:hAnsi="Garamond" w:cs="Garamond"/>
          <w:sz w:val="22"/>
          <w:szCs w:val="22"/>
        </w:rPr>
        <w:t xml:space="preserve"> Kiadó, Budapest 2021. </w:t>
      </w:r>
    </w:p>
    <w:p w14:paraId="7685CD2E" w14:textId="77777777" w:rsidR="00195259" w:rsidRDefault="00195259" w:rsidP="00F46D2E">
      <w:pPr>
        <w:spacing w:line="276" w:lineRule="auto"/>
        <w:rPr>
          <w:rFonts w:ascii="Garamond" w:eastAsia="Garamond" w:hAnsi="Garamond" w:cs="Garamond"/>
          <w:b/>
          <w:color w:val="000000"/>
          <w:sz w:val="22"/>
          <w:szCs w:val="22"/>
        </w:rPr>
      </w:pPr>
    </w:p>
    <w:p w14:paraId="79AADCDA" w14:textId="77777777" w:rsidR="00FF003E" w:rsidRPr="00FF003E" w:rsidRDefault="00195259"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Students</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will</w:t>
      </w:r>
      <w:proofErr w:type="spellEnd"/>
      <w:r w:rsidR="00FF003E" w:rsidRPr="00FF003E">
        <w:rPr>
          <w:rFonts w:ascii="Garamond" w:eastAsia="Garamond" w:hAnsi="Garamond" w:cs="Garamond"/>
          <w:color w:val="000000"/>
          <w:sz w:val="22"/>
          <w:szCs w:val="22"/>
        </w:rPr>
        <w:t xml:space="preserve"> be </w:t>
      </w:r>
      <w:proofErr w:type="spellStart"/>
      <w:r w:rsidR="00FF003E" w:rsidRPr="00FF003E">
        <w:rPr>
          <w:rFonts w:ascii="Garamond" w:eastAsia="Garamond" w:hAnsi="Garamond" w:cs="Garamond"/>
          <w:color w:val="000000"/>
          <w:sz w:val="22"/>
          <w:szCs w:val="22"/>
        </w:rPr>
        <w:t>given</w:t>
      </w:r>
      <w:proofErr w:type="spellEnd"/>
      <w:r w:rsidR="00FF003E" w:rsidRPr="00FF003E">
        <w:rPr>
          <w:rFonts w:ascii="Garamond" w:eastAsia="Garamond" w:hAnsi="Garamond" w:cs="Garamond"/>
          <w:color w:val="000000"/>
          <w:sz w:val="22"/>
          <w:szCs w:val="22"/>
        </w:rPr>
        <w:t xml:space="preserve"> an </w:t>
      </w:r>
      <w:proofErr w:type="spellStart"/>
      <w:r w:rsidR="00FF003E" w:rsidRPr="00FF003E">
        <w:rPr>
          <w:rFonts w:ascii="Garamond" w:eastAsia="Garamond" w:hAnsi="Garamond" w:cs="Garamond"/>
          <w:color w:val="000000"/>
          <w:sz w:val="22"/>
          <w:szCs w:val="22"/>
        </w:rPr>
        <w:t>overview</w:t>
      </w:r>
      <w:proofErr w:type="spellEnd"/>
      <w:r w:rsidR="00FF003E" w:rsidRPr="00FF003E">
        <w:rPr>
          <w:rFonts w:ascii="Garamond" w:eastAsia="Garamond" w:hAnsi="Garamond" w:cs="Garamond"/>
          <w:color w:val="000000"/>
          <w:sz w:val="22"/>
          <w:szCs w:val="22"/>
        </w:rPr>
        <w:t xml:space="preserve"> of </w:t>
      </w:r>
      <w:proofErr w:type="spellStart"/>
      <w:r w:rsidR="00FF003E" w:rsidRPr="00FF003E">
        <w:rPr>
          <w:rFonts w:ascii="Garamond" w:eastAsia="Garamond" w:hAnsi="Garamond" w:cs="Garamond"/>
          <w:color w:val="000000"/>
          <w:sz w:val="22"/>
          <w:szCs w:val="22"/>
        </w:rPr>
        <w:t>Hungary's</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constitutional</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system</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its</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structure</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the</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hierarchy</w:t>
      </w:r>
      <w:proofErr w:type="spellEnd"/>
      <w:r w:rsidR="00FF003E" w:rsidRPr="00FF003E">
        <w:rPr>
          <w:rFonts w:ascii="Garamond" w:eastAsia="Garamond" w:hAnsi="Garamond" w:cs="Garamond"/>
          <w:color w:val="000000"/>
          <w:sz w:val="22"/>
          <w:szCs w:val="22"/>
        </w:rPr>
        <w:t xml:space="preserve"> of </w:t>
      </w:r>
      <w:proofErr w:type="spellStart"/>
      <w:r w:rsidR="00FF003E" w:rsidRPr="00FF003E">
        <w:rPr>
          <w:rFonts w:ascii="Garamond" w:eastAsia="Garamond" w:hAnsi="Garamond" w:cs="Garamond"/>
          <w:color w:val="000000"/>
          <w:sz w:val="22"/>
          <w:szCs w:val="22"/>
        </w:rPr>
        <w:t>legal</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sources</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the</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organisation</w:t>
      </w:r>
      <w:proofErr w:type="spellEnd"/>
      <w:r w:rsidR="00FF003E" w:rsidRPr="00FF003E">
        <w:rPr>
          <w:rFonts w:ascii="Garamond" w:eastAsia="Garamond" w:hAnsi="Garamond" w:cs="Garamond"/>
          <w:color w:val="000000"/>
          <w:sz w:val="22"/>
          <w:szCs w:val="22"/>
        </w:rPr>
        <w:t xml:space="preserve"> of </w:t>
      </w:r>
      <w:proofErr w:type="spellStart"/>
      <w:r w:rsidR="00FF003E" w:rsidRPr="00FF003E">
        <w:rPr>
          <w:rFonts w:ascii="Garamond" w:eastAsia="Garamond" w:hAnsi="Garamond" w:cs="Garamond"/>
          <w:color w:val="000000"/>
          <w:sz w:val="22"/>
          <w:szCs w:val="22"/>
        </w:rPr>
        <w:t>the</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state</w:t>
      </w:r>
      <w:proofErr w:type="spellEnd"/>
      <w:r w:rsidR="00FF003E" w:rsidRPr="00FF003E">
        <w:rPr>
          <w:rFonts w:ascii="Garamond" w:eastAsia="Garamond" w:hAnsi="Garamond" w:cs="Garamond"/>
          <w:color w:val="000000"/>
          <w:sz w:val="22"/>
          <w:szCs w:val="22"/>
        </w:rPr>
        <w:t xml:space="preserve"> and </w:t>
      </w:r>
      <w:proofErr w:type="spellStart"/>
      <w:r w:rsidR="00FF003E" w:rsidRPr="00FF003E">
        <w:rPr>
          <w:rFonts w:ascii="Garamond" w:eastAsia="Garamond" w:hAnsi="Garamond" w:cs="Garamond"/>
          <w:color w:val="000000"/>
          <w:sz w:val="22"/>
          <w:szCs w:val="22"/>
        </w:rPr>
        <w:t>the</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system</w:t>
      </w:r>
      <w:proofErr w:type="spellEnd"/>
      <w:r w:rsidR="00FF003E" w:rsidRPr="00FF003E">
        <w:rPr>
          <w:rFonts w:ascii="Garamond" w:eastAsia="Garamond" w:hAnsi="Garamond" w:cs="Garamond"/>
          <w:color w:val="000000"/>
          <w:sz w:val="22"/>
          <w:szCs w:val="22"/>
        </w:rPr>
        <w:t xml:space="preserve"> of </w:t>
      </w:r>
      <w:proofErr w:type="spellStart"/>
      <w:r w:rsidR="00FF003E" w:rsidRPr="00FF003E">
        <w:rPr>
          <w:rFonts w:ascii="Garamond" w:eastAsia="Garamond" w:hAnsi="Garamond" w:cs="Garamond"/>
          <w:color w:val="000000"/>
          <w:sz w:val="22"/>
          <w:szCs w:val="22"/>
        </w:rPr>
        <w:t>fundamental</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rights</w:t>
      </w:r>
      <w:proofErr w:type="spellEnd"/>
      <w:r w:rsidR="00FF003E" w:rsidRPr="00FF003E">
        <w:rPr>
          <w:rFonts w:ascii="Garamond" w:eastAsia="Garamond" w:hAnsi="Garamond" w:cs="Garamond"/>
          <w:color w:val="000000"/>
          <w:sz w:val="22"/>
          <w:szCs w:val="22"/>
        </w:rPr>
        <w:t xml:space="preserve">. In </w:t>
      </w:r>
      <w:proofErr w:type="spellStart"/>
      <w:r w:rsidR="00FF003E" w:rsidRPr="00FF003E">
        <w:rPr>
          <w:rFonts w:ascii="Garamond" w:eastAsia="Garamond" w:hAnsi="Garamond" w:cs="Garamond"/>
          <w:color w:val="000000"/>
          <w:sz w:val="22"/>
          <w:szCs w:val="22"/>
        </w:rPr>
        <w:t>addition</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to</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domestic</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legislation</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the</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course</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will</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also</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review</w:t>
      </w:r>
      <w:proofErr w:type="spellEnd"/>
      <w:r w:rsidR="00FF003E" w:rsidRPr="00FF003E">
        <w:rPr>
          <w:rFonts w:ascii="Garamond" w:eastAsia="Garamond" w:hAnsi="Garamond" w:cs="Garamond"/>
          <w:color w:val="000000"/>
          <w:sz w:val="22"/>
          <w:szCs w:val="22"/>
        </w:rPr>
        <w:t xml:space="preserve"> European and </w:t>
      </w:r>
      <w:proofErr w:type="spellStart"/>
      <w:r w:rsidR="00FF003E" w:rsidRPr="00FF003E">
        <w:rPr>
          <w:rFonts w:ascii="Garamond" w:eastAsia="Garamond" w:hAnsi="Garamond" w:cs="Garamond"/>
          <w:color w:val="000000"/>
          <w:sz w:val="22"/>
          <w:szCs w:val="22"/>
        </w:rPr>
        <w:t>international</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constitutional</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standards</w:t>
      </w:r>
      <w:proofErr w:type="spellEnd"/>
      <w:r w:rsidR="00FF003E" w:rsidRPr="00FF003E">
        <w:rPr>
          <w:rFonts w:ascii="Garamond" w:eastAsia="Garamond" w:hAnsi="Garamond" w:cs="Garamond"/>
          <w:color w:val="000000"/>
          <w:sz w:val="22"/>
          <w:szCs w:val="22"/>
        </w:rPr>
        <w:t xml:space="preserve"> and </w:t>
      </w:r>
      <w:proofErr w:type="spellStart"/>
      <w:r w:rsidR="00FF003E" w:rsidRPr="00FF003E">
        <w:rPr>
          <w:rFonts w:ascii="Garamond" w:eastAsia="Garamond" w:hAnsi="Garamond" w:cs="Garamond"/>
          <w:color w:val="000000"/>
          <w:sz w:val="22"/>
          <w:szCs w:val="22"/>
        </w:rPr>
        <w:t>their</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protection</w:t>
      </w:r>
      <w:proofErr w:type="spellEnd"/>
      <w:r w:rsidR="00FF003E" w:rsidRPr="00FF003E">
        <w:rPr>
          <w:rFonts w:ascii="Garamond" w:eastAsia="Garamond" w:hAnsi="Garamond" w:cs="Garamond"/>
          <w:color w:val="000000"/>
          <w:sz w:val="22"/>
          <w:szCs w:val="22"/>
        </w:rPr>
        <w:t xml:space="preserve">.  In </w:t>
      </w:r>
      <w:proofErr w:type="spellStart"/>
      <w:r w:rsidR="00FF003E" w:rsidRPr="00FF003E">
        <w:rPr>
          <w:rFonts w:ascii="Garamond" w:eastAsia="Garamond" w:hAnsi="Garamond" w:cs="Garamond"/>
          <w:color w:val="000000"/>
          <w:sz w:val="22"/>
          <w:szCs w:val="22"/>
        </w:rPr>
        <w:t>view</w:t>
      </w:r>
      <w:proofErr w:type="spellEnd"/>
      <w:r w:rsidR="00FF003E" w:rsidRPr="00FF003E">
        <w:rPr>
          <w:rFonts w:ascii="Garamond" w:eastAsia="Garamond" w:hAnsi="Garamond" w:cs="Garamond"/>
          <w:color w:val="000000"/>
          <w:sz w:val="22"/>
          <w:szCs w:val="22"/>
        </w:rPr>
        <w:t xml:space="preserve"> of </w:t>
      </w:r>
      <w:proofErr w:type="spellStart"/>
      <w:r w:rsidR="00FF003E" w:rsidRPr="00FF003E">
        <w:rPr>
          <w:rFonts w:ascii="Garamond" w:eastAsia="Garamond" w:hAnsi="Garamond" w:cs="Garamond"/>
          <w:color w:val="000000"/>
          <w:sz w:val="22"/>
          <w:szCs w:val="22"/>
        </w:rPr>
        <w:t>the</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practical</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importance</w:t>
      </w:r>
      <w:proofErr w:type="spellEnd"/>
      <w:r w:rsidR="00FF003E" w:rsidRPr="00FF003E">
        <w:rPr>
          <w:rFonts w:ascii="Garamond" w:eastAsia="Garamond" w:hAnsi="Garamond" w:cs="Garamond"/>
          <w:color w:val="000000"/>
          <w:sz w:val="22"/>
          <w:szCs w:val="22"/>
        </w:rPr>
        <w:t xml:space="preserve"> of </w:t>
      </w:r>
      <w:proofErr w:type="spellStart"/>
      <w:r w:rsidR="00FF003E" w:rsidRPr="00FF003E">
        <w:rPr>
          <w:rFonts w:ascii="Garamond" w:eastAsia="Garamond" w:hAnsi="Garamond" w:cs="Garamond"/>
          <w:color w:val="000000"/>
          <w:sz w:val="22"/>
          <w:szCs w:val="22"/>
        </w:rPr>
        <w:t>constitutional</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law</w:t>
      </w:r>
      <w:proofErr w:type="spellEnd"/>
      <w:r w:rsidR="00FF003E" w:rsidRPr="00FF003E">
        <w:rPr>
          <w:rFonts w:ascii="Garamond" w:eastAsia="Garamond" w:hAnsi="Garamond" w:cs="Garamond"/>
          <w:color w:val="000000"/>
          <w:sz w:val="22"/>
          <w:szCs w:val="22"/>
        </w:rPr>
        <w:t xml:space="preserve"> in </w:t>
      </w:r>
      <w:proofErr w:type="spellStart"/>
      <w:r w:rsidR="00FF003E" w:rsidRPr="00FF003E">
        <w:rPr>
          <w:rFonts w:ascii="Garamond" w:eastAsia="Garamond" w:hAnsi="Garamond" w:cs="Garamond"/>
          <w:color w:val="000000"/>
          <w:sz w:val="22"/>
          <w:szCs w:val="22"/>
        </w:rPr>
        <w:t>the</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teaching</w:t>
      </w:r>
      <w:proofErr w:type="spellEnd"/>
      <w:r w:rsidR="00FF003E" w:rsidRPr="00FF003E">
        <w:rPr>
          <w:rFonts w:ascii="Garamond" w:eastAsia="Garamond" w:hAnsi="Garamond" w:cs="Garamond"/>
          <w:color w:val="000000"/>
          <w:sz w:val="22"/>
          <w:szCs w:val="22"/>
        </w:rPr>
        <w:t xml:space="preserve"> of </w:t>
      </w:r>
      <w:proofErr w:type="spellStart"/>
      <w:r w:rsidR="00FF003E" w:rsidRPr="00FF003E">
        <w:rPr>
          <w:rFonts w:ascii="Garamond" w:eastAsia="Garamond" w:hAnsi="Garamond" w:cs="Garamond"/>
          <w:color w:val="000000"/>
          <w:sz w:val="22"/>
          <w:szCs w:val="22"/>
        </w:rPr>
        <w:t>subsequent</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law-related</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subjects</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the</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course</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also</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serves</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as</w:t>
      </w:r>
      <w:proofErr w:type="spellEnd"/>
      <w:r w:rsidR="00FF003E" w:rsidRPr="00FF003E">
        <w:rPr>
          <w:rFonts w:ascii="Garamond" w:eastAsia="Garamond" w:hAnsi="Garamond" w:cs="Garamond"/>
          <w:color w:val="000000"/>
          <w:sz w:val="22"/>
          <w:szCs w:val="22"/>
        </w:rPr>
        <w:t xml:space="preserve"> a </w:t>
      </w:r>
      <w:proofErr w:type="spellStart"/>
      <w:r w:rsidR="00FF003E" w:rsidRPr="00FF003E">
        <w:rPr>
          <w:rFonts w:ascii="Garamond" w:eastAsia="Garamond" w:hAnsi="Garamond" w:cs="Garamond"/>
          <w:color w:val="000000"/>
          <w:sz w:val="22"/>
          <w:szCs w:val="22"/>
        </w:rPr>
        <w:t>kind</w:t>
      </w:r>
      <w:proofErr w:type="spellEnd"/>
      <w:r w:rsidR="00FF003E" w:rsidRPr="00FF003E">
        <w:rPr>
          <w:rFonts w:ascii="Garamond" w:eastAsia="Garamond" w:hAnsi="Garamond" w:cs="Garamond"/>
          <w:color w:val="000000"/>
          <w:sz w:val="22"/>
          <w:szCs w:val="22"/>
        </w:rPr>
        <w:t xml:space="preserve"> of </w:t>
      </w:r>
      <w:proofErr w:type="spellStart"/>
      <w:r w:rsidR="00FF003E" w:rsidRPr="00FF003E">
        <w:rPr>
          <w:rFonts w:ascii="Garamond" w:eastAsia="Garamond" w:hAnsi="Garamond" w:cs="Garamond"/>
          <w:color w:val="000000"/>
          <w:sz w:val="22"/>
          <w:szCs w:val="22"/>
        </w:rPr>
        <w:t>general</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public</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law</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foundation</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course</w:t>
      </w:r>
      <w:proofErr w:type="spellEnd"/>
      <w:r w:rsidR="00FF003E" w:rsidRPr="00FF003E">
        <w:rPr>
          <w:rFonts w:ascii="Garamond" w:eastAsia="Garamond" w:hAnsi="Garamond" w:cs="Garamond"/>
          <w:color w:val="000000"/>
          <w:sz w:val="22"/>
          <w:szCs w:val="22"/>
        </w:rPr>
        <w:t>.</w:t>
      </w:r>
    </w:p>
    <w:p w14:paraId="2AE78C4F" w14:textId="77777777" w:rsidR="00FF003E" w:rsidRDefault="00FF003E" w:rsidP="00F46D2E">
      <w:pPr>
        <w:spacing w:line="276" w:lineRule="auto"/>
        <w:jc w:val="both"/>
        <w:rPr>
          <w:rFonts w:ascii="Garamond" w:eastAsia="Garamond" w:hAnsi="Garamond" w:cs="Garamond"/>
          <w:color w:val="000000"/>
          <w:sz w:val="22"/>
          <w:szCs w:val="22"/>
        </w:rPr>
      </w:pPr>
    </w:p>
    <w:p w14:paraId="0F2CE2A4" w14:textId="2EEA5D47" w:rsidR="00FF003E" w:rsidRPr="00FF003E" w:rsidRDefault="00D3780D" w:rsidP="00F46D2E">
      <w:pPr>
        <w:spacing w:line="276" w:lineRule="auto"/>
        <w:jc w:val="both"/>
        <w:rPr>
          <w:rFonts w:ascii="Garamond" w:eastAsia="Garamond" w:hAnsi="Garamond" w:cs="Garamond"/>
          <w:color w:val="000000"/>
          <w:sz w:val="22"/>
          <w:szCs w:val="22"/>
        </w:rPr>
      </w:pPr>
      <w:proofErr w:type="spellStart"/>
      <w:r>
        <w:rPr>
          <w:rFonts w:ascii="Garamond" w:eastAsia="Garamond" w:hAnsi="Garamond" w:cs="Garamond"/>
          <w:b/>
          <w:bCs/>
          <w:color w:val="000000"/>
          <w:sz w:val="22"/>
          <w:szCs w:val="22"/>
        </w:rPr>
        <w:t>Knowledge</w:t>
      </w:r>
      <w:proofErr w:type="spellEnd"/>
      <w:r>
        <w:rPr>
          <w:rFonts w:ascii="Garamond" w:eastAsia="Garamond" w:hAnsi="Garamond" w:cs="Garamond"/>
          <w:b/>
          <w:bCs/>
          <w:color w:val="000000"/>
          <w:sz w:val="22"/>
          <w:szCs w:val="22"/>
        </w:rPr>
        <w:t>:</w:t>
      </w:r>
      <w:r>
        <w:rPr>
          <w:rFonts w:ascii="Garamond" w:eastAsia="Garamond" w:hAnsi="Garamond" w:cs="Garamond"/>
          <w:color w:val="000000"/>
          <w:sz w:val="22"/>
          <w:szCs w:val="22"/>
        </w:rPr>
        <w:t xml:space="preserve"> </w:t>
      </w:r>
      <w:proofErr w:type="spellStart"/>
      <w:r w:rsidR="00477593">
        <w:rPr>
          <w:rFonts w:ascii="Garamond" w:eastAsia="Garamond" w:hAnsi="Garamond" w:cs="Garamond"/>
          <w:color w:val="000000"/>
          <w:sz w:val="22"/>
          <w:szCs w:val="22"/>
        </w:rPr>
        <w:t>S</w:t>
      </w:r>
      <w:r>
        <w:rPr>
          <w:rFonts w:ascii="Garamond" w:eastAsia="Garamond" w:hAnsi="Garamond" w:cs="Garamond"/>
          <w:color w:val="000000"/>
          <w:sz w:val="22"/>
          <w:szCs w:val="22"/>
        </w:rPr>
        <w:t>tudents</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will</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know</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the</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rules</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o</w:t>
      </w:r>
      <w:r>
        <w:rPr>
          <w:rFonts w:ascii="Garamond" w:eastAsia="Garamond" w:hAnsi="Garamond" w:cs="Garamond"/>
          <w:color w:val="000000"/>
          <w:sz w:val="22"/>
          <w:szCs w:val="22"/>
        </w:rPr>
        <w:t>n</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the</w:t>
      </w:r>
      <w:proofErr w:type="spellEnd"/>
      <w:r w:rsidR="00FF003E" w:rsidRPr="00FF003E">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national</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constitutional</w:t>
      </w:r>
      <w:proofErr w:type="spellEnd"/>
      <w:r w:rsidR="00FF003E" w:rsidRPr="00FF003E">
        <w:rPr>
          <w:rFonts w:ascii="Garamond" w:eastAsia="Garamond" w:hAnsi="Garamond" w:cs="Garamond"/>
          <w:color w:val="000000"/>
          <w:sz w:val="22"/>
          <w:szCs w:val="22"/>
        </w:rPr>
        <w:t xml:space="preserve"> </w:t>
      </w:r>
      <w:proofErr w:type="spellStart"/>
      <w:r w:rsidR="00FF003E" w:rsidRPr="00FF003E">
        <w:rPr>
          <w:rFonts w:ascii="Garamond" w:eastAsia="Garamond" w:hAnsi="Garamond" w:cs="Garamond"/>
          <w:color w:val="000000"/>
          <w:sz w:val="22"/>
          <w:szCs w:val="22"/>
        </w:rPr>
        <w:t>framework</w:t>
      </w:r>
      <w:proofErr w:type="spellEnd"/>
      <w:r w:rsidR="008B7E40">
        <w:rPr>
          <w:rFonts w:ascii="Garamond" w:eastAsia="Garamond" w:hAnsi="Garamond" w:cs="Garamond"/>
          <w:color w:val="000000"/>
          <w:sz w:val="22"/>
          <w:szCs w:val="22"/>
        </w:rPr>
        <w:t xml:space="preserve">, </w:t>
      </w:r>
      <w:proofErr w:type="spellStart"/>
      <w:r w:rsidR="008B7E40">
        <w:rPr>
          <w:rFonts w:ascii="Garamond" w:eastAsia="Garamond" w:hAnsi="Garamond" w:cs="Garamond"/>
          <w:color w:val="000000"/>
          <w:sz w:val="22"/>
          <w:szCs w:val="22"/>
        </w:rPr>
        <w:t>on</w:t>
      </w:r>
      <w:proofErr w:type="spellEnd"/>
      <w:r w:rsidR="008B7E40">
        <w:rPr>
          <w:rFonts w:ascii="Garamond" w:eastAsia="Garamond" w:hAnsi="Garamond" w:cs="Garamond"/>
          <w:color w:val="000000"/>
          <w:sz w:val="22"/>
          <w:szCs w:val="22"/>
        </w:rPr>
        <w:t xml:space="preserve"> </w:t>
      </w:r>
      <w:proofErr w:type="spellStart"/>
      <w:r w:rsidR="008B7E40">
        <w:rPr>
          <w:rFonts w:ascii="Garamond" w:eastAsia="Garamond" w:hAnsi="Garamond" w:cs="Garamond"/>
          <w:color w:val="000000"/>
          <w:sz w:val="22"/>
          <w:szCs w:val="22"/>
        </w:rPr>
        <w:t>the</w:t>
      </w:r>
      <w:proofErr w:type="spellEnd"/>
      <w:r w:rsidR="008B7E40">
        <w:rPr>
          <w:rFonts w:ascii="Garamond" w:eastAsia="Garamond" w:hAnsi="Garamond" w:cs="Garamond"/>
          <w:color w:val="000000"/>
          <w:sz w:val="22"/>
          <w:szCs w:val="22"/>
        </w:rPr>
        <w:t xml:space="preserve"> </w:t>
      </w:r>
      <w:proofErr w:type="spellStart"/>
      <w:r w:rsidR="008B7E40">
        <w:rPr>
          <w:rFonts w:ascii="Garamond" w:eastAsia="Garamond" w:hAnsi="Garamond" w:cs="Garamond"/>
          <w:color w:val="000000"/>
          <w:sz w:val="22"/>
          <w:szCs w:val="22"/>
        </w:rPr>
        <w:t>legal</w:t>
      </w:r>
      <w:proofErr w:type="spellEnd"/>
      <w:r w:rsidR="008B7E40">
        <w:rPr>
          <w:rFonts w:ascii="Garamond" w:eastAsia="Garamond" w:hAnsi="Garamond" w:cs="Garamond"/>
          <w:color w:val="000000"/>
          <w:sz w:val="22"/>
          <w:szCs w:val="22"/>
        </w:rPr>
        <w:t xml:space="preserve"> </w:t>
      </w:r>
      <w:proofErr w:type="spellStart"/>
      <w:r w:rsidR="008B7E40">
        <w:rPr>
          <w:rFonts w:ascii="Garamond" w:eastAsia="Garamond" w:hAnsi="Garamond" w:cs="Garamond"/>
          <w:color w:val="000000"/>
          <w:sz w:val="22"/>
          <w:szCs w:val="22"/>
        </w:rPr>
        <w:t>hierarchy</w:t>
      </w:r>
      <w:proofErr w:type="spellEnd"/>
      <w:r w:rsidR="008B7E40">
        <w:rPr>
          <w:rFonts w:ascii="Garamond" w:eastAsia="Garamond" w:hAnsi="Garamond" w:cs="Garamond"/>
          <w:color w:val="000000"/>
          <w:sz w:val="22"/>
          <w:szCs w:val="22"/>
        </w:rPr>
        <w:t xml:space="preserve"> of </w:t>
      </w:r>
      <w:proofErr w:type="spellStart"/>
      <w:r w:rsidR="008B7E40">
        <w:rPr>
          <w:rFonts w:ascii="Garamond" w:eastAsia="Garamond" w:hAnsi="Garamond" w:cs="Garamond"/>
          <w:color w:val="000000"/>
          <w:sz w:val="22"/>
          <w:szCs w:val="22"/>
        </w:rPr>
        <w:t>norms</w:t>
      </w:r>
      <w:proofErr w:type="spellEnd"/>
      <w:r w:rsidR="008B7E40">
        <w:rPr>
          <w:rFonts w:ascii="Garamond" w:eastAsia="Garamond" w:hAnsi="Garamond" w:cs="Garamond"/>
          <w:color w:val="000000"/>
          <w:sz w:val="22"/>
          <w:szCs w:val="22"/>
        </w:rPr>
        <w:t xml:space="preserve">, </w:t>
      </w:r>
      <w:proofErr w:type="spellStart"/>
      <w:r w:rsidR="008B7E40">
        <w:rPr>
          <w:rFonts w:ascii="Garamond" w:eastAsia="Garamond" w:hAnsi="Garamond" w:cs="Garamond"/>
          <w:color w:val="000000"/>
          <w:sz w:val="22"/>
          <w:szCs w:val="22"/>
        </w:rPr>
        <w:t>the</w:t>
      </w:r>
      <w:proofErr w:type="spellEnd"/>
      <w:r w:rsidR="008B7E40">
        <w:rPr>
          <w:rFonts w:ascii="Garamond" w:eastAsia="Garamond" w:hAnsi="Garamond" w:cs="Garamond"/>
          <w:color w:val="000000"/>
          <w:sz w:val="22"/>
          <w:szCs w:val="22"/>
        </w:rPr>
        <w:t xml:space="preserve"> </w:t>
      </w:r>
      <w:proofErr w:type="spellStart"/>
      <w:r w:rsidR="008B7E40">
        <w:rPr>
          <w:rFonts w:ascii="Garamond" w:eastAsia="Garamond" w:hAnsi="Garamond" w:cs="Garamond"/>
          <w:color w:val="000000"/>
          <w:sz w:val="22"/>
          <w:szCs w:val="22"/>
        </w:rPr>
        <w:t>practice</w:t>
      </w:r>
      <w:proofErr w:type="spellEnd"/>
      <w:r w:rsidR="008B7E40">
        <w:rPr>
          <w:rFonts w:ascii="Garamond" w:eastAsia="Garamond" w:hAnsi="Garamond" w:cs="Garamond"/>
          <w:color w:val="000000"/>
          <w:sz w:val="22"/>
          <w:szCs w:val="22"/>
        </w:rPr>
        <w:t xml:space="preserve"> of </w:t>
      </w:r>
      <w:proofErr w:type="spellStart"/>
      <w:r w:rsidR="008B7E40">
        <w:rPr>
          <w:rFonts w:ascii="Garamond" w:eastAsia="Garamond" w:hAnsi="Garamond" w:cs="Garamond"/>
          <w:color w:val="000000"/>
          <w:sz w:val="22"/>
          <w:szCs w:val="22"/>
        </w:rPr>
        <w:t>the</w:t>
      </w:r>
      <w:proofErr w:type="spellEnd"/>
      <w:r w:rsidR="008B7E40">
        <w:rPr>
          <w:rFonts w:ascii="Garamond" w:eastAsia="Garamond" w:hAnsi="Garamond" w:cs="Garamond"/>
          <w:color w:val="000000"/>
          <w:sz w:val="22"/>
          <w:szCs w:val="22"/>
        </w:rPr>
        <w:t xml:space="preserve"> main </w:t>
      </w:r>
      <w:proofErr w:type="spellStart"/>
      <w:r w:rsidR="008B7E40">
        <w:rPr>
          <w:rFonts w:ascii="Garamond" w:eastAsia="Garamond" w:hAnsi="Garamond" w:cs="Garamond"/>
          <w:color w:val="000000"/>
          <w:sz w:val="22"/>
          <w:szCs w:val="22"/>
        </w:rPr>
        <w:t>constitutional</w:t>
      </w:r>
      <w:proofErr w:type="spellEnd"/>
      <w:r w:rsidR="008B7E40">
        <w:rPr>
          <w:rFonts w:ascii="Garamond" w:eastAsia="Garamond" w:hAnsi="Garamond" w:cs="Garamond"/>
          <w:color w:val="000000"/>
          <w:sz w:val="22"/>
          <w:szCs w:val="22"/>
        </w:rPr>
        <w:t xml:space="preserve"> </w:t>
      </w:r>
      <w:proofErr w:type="spellStart"/>
      <w:r w:rsidR="008B7E40">
        <w:rPr>
          <w:rFonts w:ascii="Garamond" w:eastAsia="Garamond" w:hAnsi="Garamond" w:cs="Garamond"/>
          <w:color w:val="000000"/>
          <w:sz w:val="22"/>
          <w:szCs w:val="22"/>
        </w:rPr>
        <w:t>institutions</w:t>
      </w:r>
      <w:proofErr w:type="spellEnd"/>
      <w:r w:rsidR="008B7E40">
        <w:rPr>
          <w:rFonts w:ascii="Garamond" w:eastAsia="Garamond" w:hAnsi="Garamond" w:cs="Garamond"/>
          <w:color w:val="000000"/>
          <w:sz w:val="22"/>
          <w:szCs w:val="22"/>
        </w:rPr>
        <w:t xml:space="preserve"> and </w:t>
      </w:r>
      <w:proofErr w:type="spellStart"/>
      <w:r w:rsidR="008B7E40">
        <w:rPr>
          <w:rFonts w:ascii="Garamond" w:eastAsia="Garamond" w:hAnsi="Garamond" w:cs="Garamond"/>
          <w:color w:val="000000"/>
          <w:sz w:val="22"/>
          <w:szCs w:val="22"/>
        </w:rPr>
        <w:t>they</w:t>
      </w:r>
      <w:proofErr w:type="spellEnd"/>
      <w:r w:rsidR="008B7E40">
        <w:rPr>
          <w:rFonts w:ascii="Garamond" w:eastAsia="Garamond" w:hAnsi="Garamond" w:cs="Garamond"/>
          <w:color w:val="000000"/>
          <w:sz w:val="22"/>
          <w:szCs w:val="22"/>
        </w:rPr>
        <w:t xml:space="preserve"> </w:t>
      </w:r>
      <w:proofErr w:type="spellStart"/>
      <w:r w:rsidR="008B7E40">
        <w:rPr>
          <w:rFonts w:ascii="Garamond" w:eastAsia="Garamond" w:hAnsi="Garamond" w:cs="Garamond"/>
          <w:color w:val="000000"/>
          <w:sz w:val="22"/>
          <w:szCs w:val="22"/>
        </w:rPr>
        <w:t>will</w:t>
      </w:r>
      <w:proofErr w:type="spellEnd"/>
      <w:r w:rsidR="008B7E40">
        <w:rPr>
          <w:rFonts w:ascii="Garamond" w:eastAsia="Garamond" w:hAnsi="Garamond" w:cs="Garamond"/>
          <w:color w:val="000000"/>
          <w:sz w:val="22"/>
          <w:szCs w:val="22"/>
        </w:rPr>
        <w:t xml:space="preserve"> </w:t>
      </w:r>
      <w:proofErr w:type="spellStart"/>
      <w:r w:rsidR="008B7E40">
        <w:rPr>
          <w:rFonts w:ascii="Garamond" w:eastAsia="Garamond" w:hAnsi="Garamond" w:cs="Garamond"/>
          <w:color w:val="000000"/>
          <w:sz w:val="22"/>
          <w:szCs w:val="22"/>
        </w:rPr>
        <w:t>acquire</w:t>
      </w:r>
      <w:proofErr w:type="spellEnd"/>
      <w:r w:rsidR="008B7E40">
        <w:rPr>
          <w:rFonts w:ascii="Garamond" w:eastAsia="Garamond" w:hAnsi="Garamond" w:cs="Garamond"/>
          <w:color w:val="000000"/>
          <w:sz w:val="22"/>
          <w:szCs w:val="22"/>
        </w:rPr>
        <w:t xml:space="preserve"> </w:t>
      </w:r>
      <w:proofErr w:type="spellStart"/>
      <w:r w:rsidR="008B7E40">
        <w:rPr>
          <w:rFonts w:ascii="Garamond" w:eastAsia="Garamond" w:hAnsi="Garamond" w:cs="Garamond"/>
          <w:color w:val="000000"/>
          <w:sz w:val="22"/>
          <w:szCs w:val="22"/>
        </w:rPr>
        <w:t>basic</w:t>
      </w:r>
      <w:proofErr w:type="spellEnd"/>
      <w:r w:rsidR="008B7E40">
        <w:rPr>
          <w:rFonts w:ascii="Garamond" w:eastAsia="Garamond" w:hAnsi="Garamond" w:cs="Garamond"/>
          <w:color w:val="000000"/>
          <w:sz w:val="22"/>
          <w:szCs w:val="22"/>
        </w:rPr>
        <w:t xml:space="preserve"> </w:t>
      </w:r>
      <w:proofErr w:type="spellStart"/>
      <w:r w:rsidR="008B7E40">
        <w:rPr>
          <w:rFonts w:ascii="Garamond" w:eastAsia="Garamond" w:hAnsi="Garamond" w:cs="Garamond"/>
          <w:color w:val="000000"/>
          <w:sz w:val="22"/>
          <w:szCs w:val="22"/>
        </w:rPr>
        <w:t>knowledge</w:t>
      </w:r>
      <w:proofErr w:type="spellEnd"/>
      <w:r w:rsidR="008B7E40">
        <w:rPr>
          <w:rFonts w:ascii="Garamond" w:eastAsia="Garamond" w:hAnsi="Garamond" w:cs="Garamond"/>
          <w:color w:val="000000"/>
          <w:sz w:val="22"/>
          <w:szCs w:val="22"/>
        </w:rPr>
        <w:t xml:space="preserve"> </w:t>
      </w:r>
      <w:proofErr w:type="spellStart"/>
      <w:r w:rsidR="008B7E40">
        <w:rPr>
          <w:rFonts w:ascii="Garamond" w:eastAsia="Garamond" w:hAnsi="Garamond" w:cs="Garamond"/>
          <w:color w:val="000000"/>
          <w:sz w:val="22"/>
          <w:szCs w:val="22"/>
        </w:rPr>
        <w:t>on</w:t>
      </w:r>
      <w:proofErr w:type="spellEnd"/>
      <w:r w:rsidR="008B7E40">
        <w:rPr>
          <w:rFonts w:ascii="Garamond" w:eastAsia="Garamond" w:hAnsi="Garamond" w:cs="Garamond"/>
          <w:color w:val="000000"/>
          <w:sz w:val="22"/>
          <w:szCs w:val="22"/>
        </w:rPr>
        <w:t xml:space="preserve"> </w:t>
      </w:r>
      <w:proofErr w:type="spellStart"/>
      <w:r w:rsidR="008B7E40">
        <w:rPr>
          <w:rFonts w:ascii="Garamond" w:eastAsia="Garamond" w:hAnsi="Garamond" w:cs="Garamond"/>
          <w:color w:val="000000"/>
          <w:sz w:val="22"/>
          <w:szCs w:val="22"/>
        </w:rPr>
        <w:t>the</w:t>
      </w:r>
      <w:proofErr w:type="spellEnd"/>
      <w:r w:rsidR="008B7E40">
        <w:rPr>
          <w:rFonts w:ascii="Garamond" w:eastAsia="Garamond" w:hAnsi="Garamond" w:cs="Garamond"/>
          <w:color w:val="000000"/>
          <w:sz w:val="22"/>
          <w:szCs w:val="22"/>
        </w:rPr>
        <w:t xml:space="preserve"> European and </w:t>
      </w:r>
      <w:proofErr w:type="spellStart"/>
      <w:r w:rsidR="008B7E40">
        <w:rPr>
          <w:rFonts w:ascii="Garamond" w:eastAsia="Garamond" w:hAnsi="Garamond" w:cs="Garamond"/>
          <w:color w:val="000000"/>
          <w:sz w:val="22"/>
          <w:szCs w:val="22"/>
        </w:rPr>
        <w:t>international</w:t>
      </w:r>
      <w:proofErr w:type="spellEnd"/>
      <w:r w:rsidR="008B7E40">
        <w:rPr>
          <w:rFonts w:ascii="Garamond" w:eastAsia="Garamond" w:hAnsi="Garamond" w:cs="Garamond"/>
          <w:color w:val="000000"/>
          <w:sz w:val="22"/>
          <w:szCs w:val="22"/>
        </w:rPr>
        <w:t xml:space="preserve"> </w:t>
      </w:r>
      <w:proofErr w:type="spellStart"/>
      <w:r w:rsidR="008B7E40">
        <w:rPr>
          <w:rFonts w:ascii="Garamond" w:eastAsia="Garamond" w:hAnsi="Garamond" w:cs="Garamond"/>
          <w:color w:val="000000"/>
          <w:sz w:val="22"/>
          <w:szCs w:val="22"/>
        </w:rPr>
        <w:t>consitutional</w:t>
      </w:r>
      <w:proofErr w:type="spellEnd"/>
      <w:r w:rsidR="008B7E40">
        <w:rPr>
          <w:rFonts w:ascii="Garamond" w:eastAsia="Garamond" w:hAnsi="Garamond" w:cs="Garamond"/>
          <w:color w:val="000000"/>
          <w:sz w:val="22"/>
          <w:szCs w:val="22"/>
        </w:rPr>
        <w:t xml:space="preserve"> standards.</w:t>
      </w:r>
    </w:p>
    <w:p w14:paraId="47FF76B5" w14:textId="77777777" w:rsidR="00FF003E" w:rsidRPr="00FF003E" w:rsidRDefault="00FF003E" w:rsidP="00F46D2E">
      <w:pPr>
        <w:spacing w:line="276" w:lineRule="auto"/>
        <w:jc w:val="both"/>
        <w:rPr>
          <w:rFonts w:ascii="Garamond" w:eastAsia="Garamond" w:hAnsi="Garamond" w:cs="Garamond"/>
          <w:color w:val="000000"/>
          <w:sz w:val="22"/>
          <w:szCs w:val="22"/>
        </w:rPr>
      </w:pPr>
    </w:p>
    <w:p w14:paraId="2E79E262" w14:textId="20E16A86" w:rsidR="00FF003E" w:rsidRPr="00FF003E" w:rsidRDefault="00D3780D" w:rsidP="00F46D2E">
      <w:pPr>
        <w:spacing w:line="276" w:lineRule="auto"/>
        <w:jc w:val="both"/>
        <w:rPr>
          <w:rFonts w:ascii="Garamond" w:eastAsia="Garamond" w:hAnsi="Garamond" w:cs="Garamond"/>
          <w:color w:val="000000"/>
          <w:sz w:val="22"/>
          <w:szCs w:val="22"/>
        </w:rPr>
      </w:pPr>
      <w:proofErr w:type="spellStart"/>
      <w:r>
        <w:rPr>
          <w:rFonts w:ascii="Garamond" w:eastAsia="Garamond" w:hAnsi="Garamond" w:cs="Garamond"/>
          <w:b/>
          <w:bCs/>
          <w:color w:val="000000"/>
          <w:sz w:val="22"/>
          <w:szCs w:val="22"/>
        </w:rPr>
        <w:lastRenderedPageBreak/>
        <w:t>Skills</w:t>
      </w:r>
      <w:proofErr w:type="spellEnd"/>
      <w:r w:rsidR="00FF003E" w:rsidRPr="00FF003E">
        <w:rPr>
          <w:rFonts w:ascii="Garamond" w:eastAsia="Garamond" w:hAnsi="Garamond" w:cs="Garamond"/>
          <w:b/>
          <w:bCs/>
          <w:color w:val="000000"/>
          <w:sz w:val="22"/>
          <w:szCs w:val="22"/>
        </w:rPr>
        <w:t>:</w:t>
      </w:r>
      <w:r w:rsidR="008B7E40">
        <w:rPr>
          <w:rFonts w:ascii="Garamond" w:eastAsia="Garamond" w:hAnsi="Garamond" w:cs="Garamond"/>
          <w:color w:val="000000"/>
          <w:sz w:val="22"/>
          <w:szCs w:val="22"/>
        </w:rPr>
        <w:t xml:space="preserve"> </w:t>
      </w:r>
      <w:proofErr w:type="spellStart"/>
      <w:r w:rsidR="008B7E40">
        <w:rPr>
          <w:rFonts w:ascii="Garamond" w:eastAsia="Garamond" w:hAnsi="Garamond" w:cs="Garamond"/>
          <w:color w:val="000000"/>
          <w:sz w:val="22"/>
          <w:szCs w:val="22"/>
        </w:rPr>
        <w:t>Students</w:t>
      </w:r>
      <w:proofErr w:type="spellEnd"/>
      <w:r w:rsidR="008B7E40">
        <w:rPr>
          <w:rFonts w:ascii="Garamond" w:eastAsia="Garamond" w:hAnsi="Garamond" w:cs="Garamond"/>
          <w:color w:val="000000"/>
          <w:sz w:val="22"/>
          <w:szCs w:val="22"/>
        </w:rPr>
        <w:t xml:space="preserve"> </w:t>
      </w:r>
      <w:proofErr w:type="spellStart"/>
      <w:r w:rsidR="008B7E40">
        <w:rPr>
          <w:rFonts w:ascii="Garamond" w:eastAsia="Garamond" w:hAnsi="Garamond" w:cs="Garamond"/>
          <w:color w:val="000000"/>
          <w:sz w:val="22"/>
          <w:szCs w:val="22"/>
        </w:rPr>
        <w:t>will</w:t>
      </w:r>
      <w:proofErr w:type="spellEnd"/>
      <w:r w:rsidR="008B7E40">
        <w:rPr>
          <w:rFonts w:ascii="Garamond" w:eastAsia="Garamond" w:hAnsi="Garamond" w:cs="Garamond"/>
          <w:color w:val="000000"/>
          <w:sz w:val="22"/>
          <w:szCs w:val="22"/>
        </w:rPr>
        <w:t xml:space="preserve"> be </w:t>
      </w:r>
      <w:proofErr w:type="spellStart"/>
      <w:r w:rsidR="008B7E40">
        <w:rPr>
          <w:rFonts w:ascii="Garamond" w:eastAsia="Garamond" w:hAnsi="Garamond" w:cs="Garamond"/>
          <w:color w:val="000000"/>
          <w:sz w:val="22"/>
          <w:szCs w:val="22"/>
        </w:rPr>
        <w:t>able</w:t>
      </w:r>
      <w:proofErr w:type="spellEnd"/>
      <w:r w:rsidR="008B7E40" w:rsidRPr="008B7E40">
        <w:rPr>
          <w:rFonts w:ascii="Garamond" w:eastAsia="Garamond" w:hAnsi="Garamond" w:cs="Garamond"/>
          <w:color w:val="000000"/>
          <w:sz w:val="22"/>
          <w:szCs w:val="22"/>
        </w:rPr>
        <w:t xml:space="preserve"> </w:t>
      </w:r>
      <w:proofErr w:type="spellStart"/>
      <w:r w:rsidR="008B7E40" w:rsidRPr="008B7E40">
        <w:rPr>
          <w:rFonts w:ascii="Garamond" w:eastAsia="Garamond" w:hAnsi="Garamond" w:cs="Garamond"/>
          <w:color w:val="000000"/>
          <w:sz w:val="22"/>
          <w:szCs w:val="22"/>
        </w:rPr>
        <w:t>to</w:t>
      </w:r>
      <w:proofErr w:type="spellEnd"/>
      <w:r w:rsidR="008B7E40" w:rsidRPr="008B7E40">
        <w:rPr>
          <w:rFonts w:ascii="Garamond" w:eastAsia="Garamond" w:hAnsi="Garamond" w:cs="Garamond"/>
          <w:color w:val="000000"/>
          <w:sz w:val="22"/>
          <w:szCs w:val="22"/>
        </w:rPr>
        <w:t xml:space="preserve"> </w:t>
      </w:r>
      <w:proofErr w:type="spellStart"/>
      <w:r w:rsidR="008B7E40" w:rsidRPr="008B7E40">
        <w:rPr>
          <w:rFonts w:ascii="Garamond" w:eastAsia="Garamond" w:hAnsi="Garamond" w:cs="Garamond"/>
          <w:color w:val="000000"/>
          <w:sz w:val="22"/>
          <w:szCs w:val="22"/>
        </w:rPr>
        <w:t>recognise</w:t>
      </w:r>
      <w:proofErr w:type="spellEnd"/>
      <w:r w:rsidR="008B7E40" w:rsidRPr="008B7E40">
        <w:rPr>
          <w:rFonts w:ascii="Garamond" w:eastAsia="Garamond" w:hAnsi="Garamond" w:cs="Garamond"/>
          <w:color w:val="000000"/>
          <w:sz w:val="22"/>
          <w:szCs w:val="22"/>
        </w:rPr>
        <w:t xml:space="preserve"> </w:t>
      </w:r>
      <w:proofErr w:type="spellStart"/>
      <w:r w:rsidR="008B7E40" w:rsidRPr="008B7E40">
        <w:rPr>
          <w:rFonts w:ascii="Garamond" w:eastAsia="Garamond" w:hAnsi="Garamond" w:cs="Garamond"/>
          <w:color w:val="000000"/>
          <w:sz w:val="22"/>
          <w:szCs w:val="22"/>
        </w:rPr>
        <w:t>the</w:t>
      </w:r>
      <w:proofErr w:type="spellEnd"/>
      <w:r w:rsidR="008B7E40" w:rsidRPr="008B7E40">
        <w:rPr>
          <w:rFonts w:ascii="Garamond" w:eastAsia="Garamond" w:hAnsi="Garamond" w:cs="Garamond"/>
          <w:color w:val="000000"/>
          <w:sz w:val="22"/>
          <w:szCs w:val="22"/>
        </w:rPr>
        <w:t xml:space="preserve"> </w:t>
      </w:r>
      <w:proofErr w:type="spellStart"/>
      <w:r w:rsidR="008B7E40" w:rsidRPr="008B7E40">
        <w:rPr>
          <w:rFonts w:ascii="Garamond" w:eastAsia="Garamond" w:hAnsi="Garamond" w:cs="Garamond"/>
          <w:color w:val="000000"/>
          <w:sz w:val="22"/>
          <w:szCs w:val="22"/>
        </w:rPr>
        <w:t>interrelationship</w:t>
      </w:r>
      <w:proofErr w:type="spellEnd"/>
      <w:r w:rsidR="008B7E40" w:rsidRPr="008B7E40">
        <w:rPr>
          <w:rFonts w:ascii="Garamond" w:eastAsia="Garamond" w:hAnsi="Garamond" w:cs="Garamond"/>
          <w:color w:val="000000"/>
          <w:sz w:val="22"/>
          <w:szCs w:val="22"/>
        </w:rPr>
        <w:t xml:space="preserve"> of </w:t>
      </w:r>
      <w:proofErr w:type="spellStart"/>
      <w:r w:rsidR="008B7E40" w:rsidRPr="008B7E40">
        <w:rPr>
          <w:rFonts w:ascii="Garamond" w:eastAsia="Garamond" w:hAnsi="Garamond" w:cs="Garamond"/>
          <w:color w:val="000000"/>
          <w:sz w:val="22"/>
          <w:szCs w:val="22"/>
        </w:rPr>
        <w:t>the</w:t>
      </w:r>
      <w:proofErr w:type="spellEnd"/>
      <w:r w:rsidR="008B7E40" w:rsidRPr="008B7E40">
        <w:rPr>
          <w:rFonts w:ascii="Garamond" w:eastAsia="Garamond" w:hAnsi="Garamond" w:cs="Garamond"/>
          <w:color w:val="000000"/>
          <w:sz w:val="22"/>
          <w:szCs w:val="22"/>
        </w:rPr>
        <w:t xml:space="preserve"> </w:t>
      </w:r>
      <w:proofErr w:type="spellStart"/>
      <w:r w:rsidR="008B7E40" w:rsidRPr="008B7E40">
        <w:rPr>
          <w:rFonts w:ascii="Garamond" w:eastAsia="Garamond" w:hAnsi="Garamond" w:cs="Garamond"/>
          <w:color w:val="000000"/>
          <w:sz w:val="22"/>
          <w:szCs w:val="22"/>
        </w:rPr>
        <w:t>rules</w:t>
      </w:r>
      <w:proofErr w:type="spellEnd"/>
      <w:r w:rsidR="008B7E40" w:rsidRPr="008B7E40">
        <w:rPr>
          <w:rFonts w:ascii="Garamond" w:eastAsia="Garamond" w:hAnsi="Garamond" w:cs="Garamond"/>
          <w:color w:val="000000"/>
          <w:sz w:val="22"/>
          <w:szCs w:val="22"/>
        </w:rPr>
        <w:t xml:space="preserve"> of </w:t>
      </w:r>
      <w:proofErr w:type="spellStart"/>
      <w:r w:rsidR="008B7E40" w:rsidRPr="008B7E40">
        <w:rPr>
          <w:rFonts w:ascii="Garamond" w:eastAsia="Garamond" w:hAnsi="Garamond" w:cs="Garamond"/>
          <w:color w:val="000000"/>
          <w:sz w:val="22"/>
          <w:szCs w:val="22"/>
        </w:rPr>
        <w:t>the</w:t>
      </w:r>
      <w:proofErr w:type="spellEnd"/>
      <w:r w:rsidR="008B7E40" w:rsidRPr="008B7E40">
        <w:rPr>
          <w:rFonts w:ascii="Garamond" w:eastAsia="Garamond" w:hAnsi="Garamond" w:cs="Garamond"/>
          <w:color w:val="000000"/>
          <w:sz w:val="22"/>
          <w:szCs w:val="22"/>
        </w:rPr>
        <w:t xml:space="preserve"> </w:t>
      </w:r>
      <w:proofErr w:type="spellStart"/>
      <w:r w:rsidR="008B7E40">
        <w:rPr>
          <w:rFonts w:ascii="Garamond" w:eastAsia="Garamond" w:hAnsi="Garamond" w:cs="Garamond"/>
          <w:color w:val="000000"/>
          <w:sz w:val="22"/>
          <w:szCs w:val="22"/>
        </w:rPr>
        <w:t>national</w:t>
      </w:r>
      <w:proofErr w:type="spellEnd"/>
      <w:r w:rsidR="008B7E40" w:rsidRPr="008B7E40">
        <w:rPr>
          <w:rFonts w:ascii="Garamond" w:eastAsia="Garamond" w:hAnsi="Garamond" w:cs="Garamond"/>
          <w:color w:val="000000"/>
          <w:sz w:val="22"/>
          <w:szCs w:val="22"/>
        </w:rPr>
        <w:t xml:space="preserve"> </w:t>
      </w:r>
      <w:proofErr w:type="spellStart"/>
      <w:r w:rsidR="008B7E40" w:rsidRPr="008B7E40">
        <w:rPr>
          <w:rFonts w:ascii="Garamond" w:eastAsia="Garamond" w:hAnsi="Garamond" w:cs="Garamond"/>
          <w:color w:val="000000"/>
          <w:sz w:val="22"/>
          <w:szCs w:val="22"/>
        </w:rPr>
        <w:t>constitutional</w:t>
      </w:r>
      <w:proofErr w:type="spellEnd"/>
      <w:r w:rsidR="008B7E40" w:rsidRPr="008B7E40">
        <w:rPr>
          <w:rFonts w:ascii="Garamond" w:eastAsia="Garamond" w:hAnsi="Garamond" w:cs="Garamond"/>
          <w:color w:val="000000"/>
          <w:sz w:val="22"/>
          <w:szCs w:val="22"/>
        </w:rPr>
        <w:t xml:space="preserve"> </w:t>
      </w:r>
      <w:proofErr w:type="spellStart"/>
      <w:r w:rsidR="008B7E40" w:rsidRPr="008B7E40">
        <w:rPr>
          <w:rFonts w:ascii="Garamond" w:eastAsia="Garamond" w:hAnsi="Garamond" w:cs="Garamond"/>
          <w:color w:val="000000"/>
          <w:sz w:val="22"/>
          <w:szCs w:val="22"/>
        </w:rPr>
        <w:t>system</w:t>
      </w:r>
      <w:proofErr w:type="spellEnd"/>
      <w:r w:rsidR="008B7E40" w:rsidRPr="008B7E40">
        <w:rPr>
          <w:rFonts w:ascii="Garamond" w:eastAsia="Garamond" w:hAnsi="Garamond" w:cs="Garamond"/>
          <w:color w:val="000000"/>
          <w:sz w:val="22"/>
          <w:szCs w:val="22"/>
        </w:rPr>
        <w:t xml:space="preserve"> and </w:t>
      </w:r>
      <w:proofErr w:type="spellStart"/>
      <w:r w:rsidR="008B7E40" w:rsidRPr="008B7E40">
        <w:rPr>
          <w:rFonts w:ascii="Garamond" w:eastAsia="Garamond" w:hAnsi="Garamond" w:cs="Garamond"/>
          <w:color w:val="000000"/>
          <w:sz w:val="22"/>
          <w:szCs w:val="22"/>
        </w:rPr>
        <w:t>their</w:t>
      </w:r>
      <w:proofErr w:type="spellEnd"/>
      <w:r w:rsidR="008B7E40" w:rsidRPr="008B7E40">
        <w:rPr>
          <w:rFonts w:ascii="Garamond" w:eastAsia="Garamond" w:hAnsi="Garamond" w:cs="Garamond"/>
          <w:color w:val="000000"/>
          <w:sz w:val="22"/>
          <w:szCs w:val="22"/>
        </w:rPr>
        <w:t xml:space="preserve"> </w:t>
      </w:r>
      <w:proofErr w:type="spellStart"/>
      <w:r w:rsidR="008B7E40" w:rsidRPr="008B7E40">
        <w:rPr>
          <w:rFonts w:ascii="Garamond" w:eastAsia="Garamond" w:hAnsi="Garamond" w:cs="Garamond"/>
          <w:color w:val="000000"/>
          <w:sz w:val="22"/>
          <w:szCs w:val="22"/>
        </w:rPr>
        <w:t>practical</w:t>
      </w:r>
      <w:proofErr w:type="spellEnd"/>
      <w:r w:rsidR="008B7E40" w:rsidRPr="008B7E40">
        <w:rPr>
          <w:rFonts w:ascii="Garamond" w:eastAsia="Garamond" w:hAnsi="Garamond" w:cs="Garamond"/>
          <w:color w:val="000000"/>
          <w:sz w:val="22"/>
          <w:szCs w:val="22"/>
        </w:rPr>
        <w:t xml:space="preserve"> </w:t>
      </w:r>
      <w:proofErr w:type="spellStart"/>
      <w:r w:rsidR="008B7E40" w:rsidRPr="008B7E40">
        <w:rPr>
          <w:rFonts w:ascii="Garamond" w:eastAsia="Garamond" w:hAnsi="Garamond" w:cs="Garamond"/>
          <w:color w:val="000000"/>
          <w:sz w:val="22"/>
          <w:szCs w:val="22"/>
        </w:rPr>
        <w:t>application</w:t>
      </w:r>
      <w:proofErr w:type="spellEnd"/>
      <w:r w:rsidR="008B7E40" w:rsidRPr="008B7E40">
        <w:rPr>
          <w:rFonts w:ascii="Garamond" w:eastAsia="Garamond" w:hAnsi="Garamond" w:cs="Garamond"/>
          <w:color w:val="000000"/>
          <w:sz w:val="22"/>
          <w:szCs w:val="22"/>
        </w:rPr>
        <w:t xml:space="preserve">, </w:t>
      </w:r>
      <w:proofErr w:type="spellStart"/>
      <w:r w:rsidR="008B7E40" w:rsidRPr="008B7E40">
        <w:rPr>
          <w:rFonts w:ascii="Garamond" w:eastAsia="Garamond" w:hAnsi="Garamond" w:cs="Garamond"/>
          <w:color w:val="000000"/>
          <w:sz w:val="22"/>
          <w:szCs w:val="22"/>
        </w:rPr>
        <w:t>to</w:t>
      </w:r>
      <w:proofErr w:type="spellEnd"/>
      <w:r w:rsidR="008B7E40" w:rsidRPr="008B7E40">
        <w:rPr>
          <w:rFonts w:ascii="Garamond" w:eastAsia="Garamond" w:hAnsi="Garamond" w:cs="Garamond"/>
          <w:color w:val="000000"/>
          <w:sz w:val="22"/>
          <w:szCs w:val="22"/>
        </w:rPr>
        <w:t xml:space="preserve"> </w:t>
      </w:r>
      <w:proofErr w:type="spellStart"/>
      <w:r w:rsidR="008B7E40" w:rsidRPr="008B7E40">
        <w:rPr>
          <w:rFonts w:ascii="Garamond" w:eastAsia="Garamond" w:hAnsi="Garamond" w:cs="Garamond"/>
          <w:color w:val="000000"/>
          <w:sz w:val="22"/>
          <w:szCs w:val="22"/>
        </w:rPr>
        <w:t>interpret</w:t>
      </w:r>
      <w:proofErr w:type="spellEnd"/>
      <w:r w:rsidR="008B7E40" w:rsidRPr="008B7E40">
        <w:rPr>
          <w:rFonts w:ascii="Garamond" w:eastAsia="Garamond" w:hAnsi="Garamond" w:cs="Garamond"/>
          <w:color w:val="000000"/>
          <w:sz w:val="22"/>
          <w:szCs w:val="22"/>
        </w:rPr>
        <w:t xml:space="preserve"> </w:t>
      </w:r>
      <w:proofErr w:type="spellStart"/>
      <w:r w:rsidR="008B7E40" w:rsidRPr="008B7E40">
        <w:rPr>
          <w:rFonts w:ascii="Garamond" w:eastAsia="Garamond" w:hAnsi="Garamond" w:cs="Garamond"/>
          <w:color w:val="000000"/>
          <w:sz w:val="22"/>
          <w:szCs w:val="22"/>
        </w:rPr>
        <w:t>correctly</w:t>
      </w:r>
      <w:proofErr w:type="spellEnd"/>
      <w:r w:rsidR="008B7E40" w:rsidRPr="008B7E40">
        <w:rPr>
          <w:rFonts w:ascii="Garamond" w:eastAsia="Garamond" w:hAnsi="Garamond" w:cs="Garamond"/>
          <w:color w:val="000000"/>
          <w:sz w:val="22"/>
          <w:szCs w:val="22"/>
        </w:rPr>
        <w:t xml:space="preserve"> </w:t>
      </w:r>
      <w:proofErr w:type="spellStart"/>
      <w:r w:rsidR="008B7E40" w:rsidRPr="008B7E40">
        <w:rPr>
          <w:rFonts w:ascii="Garamond" w:eastAsia="Garamond" w:hAnsi="Garamond" w:cs="Garamond"/>
          <w:color w:val="000000"/>
          <w:sz w:val="22"/>
          <w:szCs w:val="22"/>
        </w:rPr>
        <w:t>the</w:t>
      </w:r>
      <w:proofErr w:type="spellEnd"/>
      <w:r w:rsidR="008B7E40" w:rsidRPr="008B7E40">
        <w:rPr>
          <w:rFonts w:ascii="Garamond" w:eastAsia="Garamond" w:hAnsi="Garamond" w:cs="Garamond"/>
          <w:color w:val="000000"/>
          <w:sz w:val="22"/>
          <w:szCs w:val="22"/>
        </w:rPr>
        <w:t xml:space="preserve"> </w:t>
      </w:r>
      <w:proofErr w:type="spellStart"/>
      <w:r w:rsidR="008B7E40" w:rsidRPr="008B7E40">
        <w:rPr>
          <w:rFonts w:ascii="Garamond" w:eastAsia="Garamond" w:hAnsi="Garamond" w:cs="Garamond"/>
          <w:color w:val="000000"/>
          <w:sz w:val="22"/>
          <w:szCs w:val="22"/>
        </w:rPr>
        <w:t>relationship</w:t>
      </w:r>
      <w:proofErr w:type="spellEnd"/>
      <w:r w:rsidR="008B7E40" w:rsidRPr="008B7E40">
        <w:rPr>
          <w:rFonts w:ascii="Garamond" w:eastAsia="Garamond" w:hAnsi="Garamond" w:cs="Garamond"/>
          <w:color w:val="000000"/>
          <w:sz w:val="22"/>
          <w:szCs w:val="22"/>
        </w:rPr>
        <w:t xml:space="preserve"> </w:t>
      </w:r>
      <w:proofErr w:type="spellStart"/>
      <w:r w:rsidR="008B7E40" w:rsidRPr="008B7E40">
        <w:rPr>
          <w:rFonts w:ascii="Garamond" w:eastAsia="Garamond" w:hAnsi="Garamond" w:cs="Garamond"/>
          <w:color w:val="000000"/>
          <w:sz w:val="22"/>
          <w:szCs w:val="22"/>
        </w:rPr>
        <w:t>between</w:t>
      </w:r>
      <w:proofErr w:type="spellEnd"/>
      <w:r w:rsidR="008B7E40" w:rsidRPr="008B7E40">
        <w:rPr>
          <w:rFonts w:ascii="Garamond" w:eastAsia="Garamond" w:hAnsi="Garamond" w:cs="Garamond"/>
          <w:color w:val="000000"/>
          <w:sz w:val="22"/>
          <w:szCs w:val="22"/>
        </w:rPr>
        <w:t xml:space="preserve"> </w:t>
      </w:r>
      <w:proofErr w:type="spellStart"/>
      <w:r w:rsidR="008B7E40" w:rsidRPr="008B7E40">
        <w:rPr>
          <w:rFonts w:ascii="Garamond" w:eastAsia="Garamond" w:hAnsi="Garamond" w:cs="Garamond"/>
          <w:color w:val="000000"/>
          <w:sz w:val="22"/>
          <w:szCs w:val="22"/>
        </w:rPr>
        <w:t>the</w:t>
      </w:r>
      <w:proofErr w:type="spellEnd"/>
      <w:r w:rsidR="008B7E40" w:rsidRPr="008B7E40">
        <w:rPr>
          <w:rFonts w:ascii="Garamond" w:eastAsia="Garamond" w:hAnsi="Garamond" w:cs="Garamond"/>
          <w:color w:val="000000"/>
          <w:sz w:val="22"/>
          <w:szCs w:val="22"/>
        </w:rPr>
        <w:t xml:space="preserve"> </w:t>
      </w:r>
      <w:proofErr w:type="spellStart"/>
      <w:r w:rsidR="008B7E40" w:rsidRPr="008B7E40">
        <w:rPr>
          <w:rFonts w:ascii="Garamond" w:eastAsia="Garamond" w:hAnsi="Garamond" w:cs="Garamond"/>
          <w:color w:val="000000"/>
          <w:sz w:val="22"/>
          <w:szCs w:val="22"/>
        </w:rPr>
        <w:t>laws</w:t>
      </w:r>
      <w:proofErr w:type="spellEnd"/>
      <w:r w:rsidR="008B7E40" w:rsidRPr="008B7E40">
        <w:rPr>
          <w:rFonts w:ascii="Garamond" w:eastAsia="Garamond" w:hAnsi="Garamond" w:cs="Garamond"/>
          <w:color w:val="000000"/>
          <w:sz w:val="22"/>
          <w:szCs w:val="22"/>
        </w:rPr>
        <w:t xml:space="preserve"> </w:t>
      </w:r>
      <w:proofErr w:type="spellStart"/>
      <w:r w:rsidR="008B7E40" w:rsidRPr="008B7E40">
        <w:rPr>
          <w:rFonts w:ascii="Garamond" w:eastAsia="Garamond" w:hAnsi="Garamond" w:cs="Garamond"/>
          <w:color w:val="000000"/>
          <w:sz w:val="22"/>
          <w:szCs w:val="22"/>
        </w:rPr>
        <w:t>at</w:t>
      </w:r>
      <w:proofErr w:type="spellEnd"/>
      <w:r w:rsidR="008B7E40" w:rsidRPr="008B7E40">
        <w:rPr>
          <w:rFonts w:ascii="Garamond" w:eastAsia="Garamond" w:hAnsi="Garamond" w:cs="Garamond"/>
          <w:color w:val="000000"/>
          <w:sz w:val="22"/>
          <w:szCs w:val="22"/>
        </w:rPr>
        <w:t xml:space="preserve"> </w:t>
      </w:r>
      <w:proofErr w:type="spellStart"/>
      <w:r w:rsidR="008B7E40" w:rsidRPr="008B7E40">
        <w:rPr>
          <w:rFonts w:ascii="Garamond" w:eastAsia="Garamond" w:hAnsi="Garamond" w:cs="Garamond"/>
          <w:color w:val="000000"/>
          <w:sz w:val="22"/>
          <w:szCs w:val="22"/>
        </w:rPr>
        <w:t>different</w:t>
      </w:r>
      <w:proofErr w:type="spellEnd"/>
      <w:r w:rsidR="008B7E40" w:rsidRPr="008B7E40">
        <w:rPr>
          <w:rFonts w:ascii="Garamond" w:eastAsia="Garamond" w:hAnsi="Garamond" w:cs="Garamond"/>
          <w:color w:val="000000"/>
          <w:sz w:val="22"/>
          <w:szCs w:val="22"/>
        </w:rPr>
        <w:t xml:space="preserve"> </w:t>
      </w:r>
      <w:proofErr w:type="spellStart"/>
      <w:r w:rsidR="008B7E40" w:rsidRPr="008B7E40">
        <w:rPr>
          <w:rFonts w:ascii="Garamond" w:eastAsia="Garamond" w:hAnsi="Garamond" w:cs="Garamond"/>
          <w:color w:val="000000"/>
          <w:sz w:val="22"/>
          <w:szCs w:val="22"/>
        </w:rPr>
        <w:t>levels</w:t>
      </w:r>
      <w:proofErr w:type="spellEnd"/>
      <w:r w:rsidR="008B7E40" w:rsidRPr="008B7E40">
        <w:rPr>
          <w:rFonts w:ascii="Garamond" w:eastAsia="Garamond" w:hAnsi="Garamond" w:cs="Garamond"/>
          <w:color w:val="000000"/>
          <w:sz w:val="22"/>
          <w:szCs w:val="22"/>
        </w:rPr>
        <w:t xml:space="preserve"> of </w:t>
      </w:r>
      <w:proofErr w:type="spellStart"/>
      <w:r w:rsidR="008B7E40" w:rsidRPr="008B7E40">
        <w:rPr>
          <w:rFonts w:ascii="Garamond" w:eastAsia="Garamond" w:hAnsi="Garamond" w:cs="Garamond"/>
          <w:color w:val="000000"/>
          <w:sz w:val="22"/>
          <w:szCs w:val="22"/>
        </w:rPr>
        <w:t>the</w:t>
      </w:r>
      <w:proofErr w:type="spellEnd"/>
      <w:r w:rsidR="008B7E40" w:rsidRPr="008B7E40">
        <w:rPr>
          <w:rFonts w:ascii="Garamond" w:eastAsia="Garamond" w:hAnsi="Garamond" w:cs="Garamond"/>
          <w:color w:val="000000"/>
          <w:sz w:val="22"/>
          <w:szCs w:val="22"/>
        </w:rPr>
        <w:t xml:space="preserve"> </w:t>
      </w:r>
      <w:proofErr w:type="spellStart"/>
      <w:r w:rsidR="008B7E40" w:rsidRPr="008B7E40">
        <w:rPr>
          <w:rFonts w:ascii="Garamond" w:eastAsia="Garamond" w:hAnsi="Garamond" w:cs="Garamond"/>
          <w:color w:val="000000"/>
          <w:sz w:val="22"/>
          <w:szCs w:val="22"/>
        </w:rPr>
        <w:t>legal</w:t>
      </w:r>
      <w:proofErr w:type="spellEnd"/>
      <w:r w:rsidR="008B7E40" w:rsidRPr="008B7E40">
        <w:rPr>
          <w:rFonts w:ascii="Garamond" w:eastAsia="Garamond" w:hAnsi="Garamond" w:cs="Garamond"/>
          <w:color w:val="000000"/>
          <w:sz w:val="22"/>
          <w:szCs w:val="22"/>
        </w:rPr>
        <w:t xml:space="preserve"> </w:t>
      </w:r>
      <w:proofErr w:type="spellStart"/>
      <w:r w:rsidR="008B7E40" w:rsidRPr="008B7E40">
        <w:rPr>
          <w:rFonts w:ascii="Garamond" w:eastAsia="Garamond" w:hAnsi="Garamond" w:cs="Garamond"/>
          <w:color w:val="000000"/>
          <w:sz w:val="22"/>
          <w:szCs w:val="22"/>
        </w:rPr>
        <w:t>hierarchy</w:t>
      </w:r>
      <w:proofErr w:type="spellEnd"/>
      <w:r w:rsidR="008B7E40" w:rsidRPr="008B7E40">
        <w:rPr>
          <w:rFonts w:ascii="Garamond" w:eastAsia="Garamond" w:hAnsi="Garamond" w:cs="Garamond"/>
          <w:color w:val="000000"/>
          <w:sz w:val="22"/>
          <w:szCs w:val="22"/>
        </w:rPr>
        <w:t xml:space="preserve"> and </w:t>
      </w:r>
      <w:proofErr w:type="spellStart"/>
      <w:r w:rsidR="008B7E40" w:rsidRPr="008B7E40">
        <w:rPr>
          <w:rFonts w:ascii="Garamond" w:eastAsia="Garamond" w:hAnsi="Garamond" w:cs="Garamond"/>
          <w:color w:val="000000"/>
          <w:sz w:val="22"/>
          <w:szCs w:val="22"/>
        </w:rPr>
        <w:t>to</w:t>
      </w:r>
      <w:proofErr w:type="spellEnd"/>
      <w:r w:rsidR="008B7E40">
        <w:rPr>
          <w:rFonts w:ascii="Garamond" w:eastAsia="Garamond" w:hAnsi="Garamond" w:cs="Garamond"/>
          <w:color w:val="000000"/>
          <w:sz w:val="22"/>
          <w:szCs w:val="22"/>
        </w:rPr>
        <w:t xml:space="preserve"> </w:t>
      </w:r>
      <w:proofErr w:type="spellStart"/>
      <w:r w:rsidR="008B7E40">
        <w:rPr>
          <w:rFonts w:ascii="Garamond" w:eastAsia="Garamond" w:hAnsi="Garamond" w:cs="Garamond"/>
          <w:color w:val="000000"/>
          <w:sz w:val="22"/>
          <w:szCs w:val="22"/>
        </w:rPr>
        <w:t>apply</w:t>
      </w:r>
      <w:proofErr w:type="spellEnd"/>
      <w:r w:rsidR="008B7E40" w:rsidRPr="008B7E40">
        <w:rPr>
          <w:rFonts w:ascii="Garamond" w:eastAsia="Garamond" w:hAnsi="Garamond" w:cs="Garamond"/>
          <w:color w:val="000000"/>
          <w:sz w:val="22"/>
          <w:szCs w:val="22"/>
        </w:rPr>
        <w:t xml:space="preserve"> </w:t>
      </w:r>
      <w:proofErr w:type="spellStart"/>
      <w:r w:rsidR="008B7E40" w:rsidRPr="008B7E40">
        <w:rPr>
          <w:rFonts w:ascii="Garamond" w:eastAsia="Garamond" w:hAnsi="Garamond" w:cs="Garamond"/>
          <w:color w:val="000000"/>
          <w:sz w:val="22"/>
          <w:szCs w:val="22"/>
        </w:rPr>
        <w:t>them</w:t>
      </w:r>
      <w:r w:rsidR="008B7E40">
        <w:rPr>
          <w:rFonts w:ascii="Garamond" w:eastAsia="Garamond" w:hAnsi="Garamond" w:cs="Garamond"/>
          <w:color w:val="000000"/>
          <w:sz w:val="22"/>
          <w:szCs w:val="22"/>
        </w:rPr>
        <w:t>in</w:t>
      </w:r>
      <w:proofErr w:type="spellEnd"/>
      <w:r w:rsidR="008B7E40">
        <w:rPr>
          <w:rFonts w:ascii="Garamond" w:eastAsia="Garamond" w:hAnsi="Garamond" w:cs="Garamond"/>
          <w:color w:val="000000"/>
          <w:sz w:val="22"/>
          <w:szCs w:val="22"/>
        </w:rPr>
        <w:t xml:space="preserve"> </w:t>
      </w:r>
      <w:proofErr w:type="spellStart"/>
      <w:r w:rsidR="008B7E40">
        <w:rPr>
          <w:rFonts w:ascii="Garamond" w:eastAsia="Garamond" w:hAnsi="Garamond" w:cs="Garamond"/>
          <w:color w:val="000000"/>
          <w:sz w:val="22"/>
          <w:szCs w:val="22"/>
        </w:rPr>
        <w:t>practice</w:t>
      </w:r>
      <w:proofErr w:type="spellEnd"/>
    </w:p>
    <w:p w14:paraId="14EEA145" w14:textId="77777777" w:rsidR="00FF003E" w:rsidRPr="00FF003E" w:rsidRDefault="00FF003E" w:rsidP="00F46D2E">
      <w:pPr>
        <w:spacing w:line="276" w:lineRule="auto"/>
        <w:jc w:val="both"/>
        <w:rPr>
          <w:rFonts w:ascii="Garamond" w:eastAsia="Garamond" w:hAnsi="Garamond" w:cs="Garamond"/>
          <w:color w:val="000000"/>
          <w:sz w:val="22"/>
          <w:szCs w:val="22"/>
        </w:rPr>
      </w:pPr>
    </w:p>
    <w:p w14:paraId="21AD9B7A" w14:textId="77777777" w:rsidR="00FF003E" w:rsidRPr="00FF003E" w:rsidRDefault="00FF003E" w:rsidP="00F46D2E">
      <w:pPr>
        <w:spacing w:line="276" w:lineRule="auto"/>
        <w:jc w:val="both"/>
        <w:rPr>
          <w:rFonts w:ascii="Garamond" w:eastAsia="Garamond" w:hAnsi="Garamond" w:cs="Garamond"/>
          <w:color w:val="000000"/>
          <w:sz w:val="22"/>
          <w:szCs w:val="22"/>
        </w:rPr>
      </w:pPr>
      <w:proofErr w:type="spellStart"/>
      <w:r w:rsidRPr="00FF003E">
        <w:rPr>
          <w:rFonts w:ascii="Garamond" w:eastAsia="Garamond" w:hAnsi="Garamond" w:cs="Garamond"/>
          <w:b/>
          <w:bCs/>
          <w:color w:val="000000"/>
          <w:sz w:val="22"/>
          <w:szCs w:val="22"/>
        </w:rPr>
        <w:t>Attitude</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Appropriate</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application</w:t>
      </w:r>
      <w:proofErr w:type="spellEnd"/>
      <w:r w:rsidRPr="00FF003E">
        <w:rPr>
          <w:rFonts w:ascii="Garamond" w:eastAsia="Garamond" w:hAnsi="Garamond" w:cs="Garamond"/>
          <w:color w:val="000000"/>
          <w:sz w:val="22"/>
          <w:szCs w:val="22"/>
        </w:rPr>
        <w:t xml:space="preserve"> of </w:t>
      </w:r>
      <w:proofErr w:type="spellStart"/>
      <w:r w:rsidRPr="00FF003E">
        <w:rPr>
          <w:rFonts w:ascii="Garamond" w:eastAsia="Garamond" w:hAnsi="Garamond" w:cs="Garamond"/>
          <w:color w:val="000000"/>
          <w:sz w:val="22"/>
          <w:szCs w:val="22"/>
        </w:rPr>
        <w:t>the</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rules</w:t>
      </w:r>
      <w:proofErr w:type="spellEnd"/>
      <w:r w:rsidRPr="00FF003E">
        <w:rPr>
          <w:rFonts w:ascii="Garamond" w:eastAsia="Garamond" w:hAnsi="Garamond" w:cs="Garamond"/>
          <w:color w:val="000000"/>
          <w:sz w:val="22"/>
          <w:szCs w:val="22"/>
        </w:rPr>
        <w:t xml:space="preserve"> of </w:t>
      </w:r>
      <w:proofErr w:type="spellStart"/>
      <w:r w:rsidRPr="00FF003E">
        <w:rPr>
          <w:rFonts w:ascii="Garamond" w:eastAsia="Garamond" w:hAnsi="Garamond" w:cs="Garamond"/>
          <w:color w:val="000000"/>
          <w:sz w:val="22"/>
          <w:szCs w:val="22"/>
        </w:rPr>
        <w:t>constitutional</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law</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critical</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thinking</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about</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the</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content</w:t>
      </w:r>
      <w:proofErr w:type="spellEnd"/>
      <w:r w:rsidRPr="00FF003E">
        <w:rPr>
          <w:rFonts w:ascii="Garamond" w:eastAsia="Garamond" w:hAnsi="Garamond" w:cs="Garamond"/>
          <w:color w:val="000000"/>
          <w:sz w:val="22"/>
          <w:szCs w:val="22"/>
        </w:rPr>
        <w:t xml:space="preserve"> and </w:t>
      </w:r>
      <w:proofErr w:type="spellStart"/>
      <w:r w:rsidRPr="00FF003E">
        <w:rPr>
          <w:rFonts w:ascii="Garamond" w:eastAsia="Garamond" w:hAnsi="Garamond" w:cs="Garamond"/>
          <w:color w:val="000000"/>
          <w:sz w:val="22"/>
          <w:szCs w:val="22"/>
        </w:rPr>
        <w:t>function</w:t>
      </w:r>
      <w:proofErr w:type="spellEnd"/>
      <w:r w:rsidRPr="00FF003E">
        <w:rPr>
          <w:rFonts w:ascii="Garamond" w:eastAsia="Garamond" w:hAnsi="Garamond" w:cs="Garamond"/>
          <w:color w:val="000000"/>
          <w:sz w:val="22"/>
          <w:szCs w:val="22"/>
        </w:rPr>
        <w:t xml:space="preserve"> of </w:t>
      </w:r>
      <w:proofErr w:type="spellStart"/>
      <w:r w:rsidRPr="00FF003E">
        <w:rPr>
          <w:rFonts w:ascii="Garamond" w:eastAsia="Garamond" w:hAnsi="Garamond" w:cs="Garamond"/>
          <w:color w:val="000000"/>
          <w:sz w:val="22"/>
          <w:szCs w:val="22"/>
        </w:rPr>
        <w:t>the</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various</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legal</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institutions</w:t>
      </w:r>
      <w:proofErr w:type="spellEnd"/>
      <w:r w:rsidRPr="00FF003E">
        <w:rPr>
          <w:rFonts w:ascii="Garamond" w:eastAsia="Garamond" w:hAnsi="Garamond" w:cs="Garamond"/>
          <w:color w:val="000000"/>
          <w:sz w:val="22"/>
          <w:szCs w:val="22"/>
        </w:rPr>
        <w:t>.</w:t>
      </w:r>
    </w:p>
    <w:p w14:paraId="1C324EC5" w14:textId="77777777" w:rsidR="00FF003E" w:rsidRPr="00FF003E" w:rsidRDefault="00FF003E" w:rsidP="00F46D2E">
      <w:pPr>
        <w:spacing w:line="276" w:lineRule="auto"/>
        <w:jc w:val="both"/>
        <w:rPr>
          <w:rFonts w:ascii="Garamond" w:eastAsia="Garamond" w:hAnsi="Garamond" w:cs="Garamond"/>
          <w:color w:val="000000"/>
          <w:sz w:val="22"/>
          <w:szCs w:val="22"/>
        </w:rPr>
      </w:pPr>
      <w:r w:rsidRPr="00FF003E">
        <w:rPr>
          <w:rFonts w:ascii="Garamond" w:eastAsia="Garamond" w:hAnsi="Garamond" w:cs="Garamond"/>
          <w:color w:val="000000"/>
          <w:sz w:val="22"/>
          <w:szCs w:val="22"/>
        </w:rPr>
        <w:t xml:space="preserve">. </w:t>
      </w:r>
    </w:p>
    <w:p w14:paraId="51049EED" w14:textId="77777777" w:rsidR="00FF003E" w:rsidRPr="00FF003E" w:rsidRDefault="00FF003E" w:rsidP="00F46D2E">
      <w:pPr>
        <w:spacing w:line="276" w:lineRule="auto"/>
        <w:jc w:val="both"/>
        <w:rPr>
          <w:rFonts w:ascii="Garamond" w:eastAsia="Garamond" w:hAnsi="Garamond" w:cs="Garamond"/>
          <w:color w:val="000000"/>
          <w:sz w:val="22"/>
          <w:szCs w:val="22"/>
        </w:rPr>
      </w:pPr>
      <w:proofErr w:type="spellStart"/>
      <w:r w:rsidRPr="00FF003E">
        <w:rPr>
          <w:rFonts w:ascii="Garamond" w:eastAsia="Garamond" w:hAnsi="Garamond" w:cs="Garamond"/>
          <w:b/>
          <w:bCs/>
          <w:color w:val="000000"/>
          <w:sz w:val="22"/>
          <w:szCs w:val="22"/>
        </w:rPr>
        <w:t>Autonomy</w:t>
      </w:r>
      <w:proofErr w:type="spellEnd"/>
      <w:r w:rsidRPr="00FF003E">
        <w:rPr>
          <w:rFonts w:ascii="Garamond" w:eastAsia="Garamond" w:hAnsi="Garamond" w:cs="Garamond"/>
          <w:b/>
          <w:bCs/>
          <w:color w:val="000000"/>
          <w:sz w:val="22"/>
          <w:szCs w:val="22"/>
        </w:rPr>
        <w:t xml:space="preserve"> and </w:t>
      </w:r>
      <w:proofErr w:type="spellStart"/>
      <w:r w:rsidRPr="00FF003E">
        <w:rPr>
          <w:rFonts w:ascii="Garamond" w:eastAsia="Garamond" w:hAnsi="Garamond" w:cs="Garamond"/>
          <w:b/>
          <w:bCs/>
          <w:color w:val="000000"/>
          <w:sz w:val="22"/>
          <w:szCs w:val="22"/>
        </w:rPr>
        <w:t>Responsibility</w:t>
      </w:r>
      <w:proofErr w:type="spellEnd"/>
      <w:r w:rsidRPr="00FF003E">
        <w:rPr>
          <w:rFonts w:ascii="Garamond" w:eastAsia="Garamond" w:hAnsi="Garamond" w:cs="Garamond"/>
          <w:b/>
          <w:bCs/>
          <w:color w:val="000000"/>
          <w:sz w:val="22"/>
          <w:szCs w:val="22"/>
        </w:rPr>
        <w:t>:</w:t>
      </w:r>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Ability</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to</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apply</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the</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rules</w:t>
      </w:r>
      <w:proofErr w:type="spellEnd"/>
      <w:r w:rsidRPr="00FF003E">
        <w:rPr>
          <w:rFonts w:ascii="Garamond" w:eastAsia="Garamond" w:hAnsi="Garamond" w:cs="Garamond"/>
          <w:color w:val="000000"/>
          <w:sz w:val="22"/>
          <w:szCs w:val="22"/>
        </w:rPr>
        <w:t xml:space="preserve"> of </w:t>
      </w:r>
      <w:proofErr w:type="spellStart"/>
      <w:r w:rsidRPr="00FF003E">
        <w:rPr>
          <w:rFonts w:ascii="Garamond" w:eastAsia="Garamond" w:hAnsi="Garamond" w:cs="Garamond"/>
          <w:color w:val="000000"/>
          <w:sz w:val="22"/>
          <w:szCs w:val="22"/>
        </w:rPr>
        <w:t>the</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constitutional</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law</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independently</w:t>
      </w:r>
      <w:proofErr w:type="spellEnd"/>
      <w:r w:rsidRPr="00FF003E">
        <w:rPr>
          <w:rFonts w:ascii="Garamond" w:eastAsia="Garamond" w:hAnsi="Garamond" w:cs="Garamond"/>
          <w:color w:val="000000"/>
          <w:sz w:val="22"/>
          <w:szCs w:val="22"/>
        </w:rPr>
        <w:t xml:space="preserve"> and </w:t>
      </w:r>
      <w:proofErr w:type="spellStart"/>
      <w:r w:rsidRPr="00FF003E">
        <w:rPr>
          <w:rFonts w:ascii="Garamond" w:eastAsia="Garamond" w:hAnsi="Garamond" w:cs="Garamond"/>
          <w:color w:val="000000"/>
          <w:sz w:val="22"/>
          <w:szCs w:val="22"/>
        </w:rPr>
        <w:t>responsibly</w:t>
      </w:r>
      <w:proofErr w:type="spellEnd"/>
      <w:r w:rsidRPr="00FF003E">
        <w:rPr>
          <w:rFonts w:ascii="Garamond" w:eastAsia="Garamond" w:hAnsi="Garamond" w:cs="Garamond"/>
          <w:color w:val="000000"/>
          <w:sz w:val="22"/>
          <w:szCs w:val="22"/>
        </w:rPr>
        <w:t>.</w:t>
      </w:r>
    </w:p>
    <w:p w14:paraId="3951CF40" w14:textId="77777777" w:rsidR="00FF003E" w:rsidRPr="00FF003E" w:rsidRDefault="00FF003E" w:rsidP="00F46D2E">
      <w:pPr>
        <w:spacing w:line="276" w:lineRule="auto"/>
        <w:jc w:val="both"/>
        <w:rPr>
          <w:rFonts w:ascii="Garamond" w:eastAsia="Garamond" w:hAnsi="Garamond" w:cs="Garamond"/>
          <w:color w:val="000000"/>
          <w:sz w:val="22"/>
          <w:szCs w:val="22"/>
        </w:rPr>
      </w:pPr>
    </w:p>
    <w:p w14:paraId="1288AC56" w14:textId="77777777" w:rsidR="00FF003E" w:rsidRPr="00FF003E" w:rsidRDefault="00FF003E" w:rsidP="00F46D2E">
      <w:pPr>
        <w:spacing w:line="276" w:lineRule="auto"/>
        <w:jc w:val="both"/>
        <w:rPr>
          <w:rFonts w:ascii="Garamond" w:eastAsia="Garamond" w:hAnsi="Garamond" w:cs="Garamond"/>
          <w:color w:val="000000"/>
          <w:sz w:val="22"/>
          <w:szCs w:val="22"/>
        </w:rPr>
      </w:pPr>
      <w:proofErr w:type="spellStart"/>
      <w:r w:rsidRPr="006F058E">
        <w:rPr>
          <w:rFonts w:ascii="Garamond" w:eastAsia="Garamond" w:hAnsi="Garamond" w:cs="Garamond"/>
          <w:b/>
          <w:bCs/>
          <w:color w:val="000000"/>
          <w:sz w:val="22"/>
          <w:szCs w:val="22"/>
        </w:rPr>
        <w:t>Content</w:t>
      </w:r>
      <w:proofErr w:type="spellEnd"/>
      <w:r w:rsidRPr="006F058E">
        <w:rPr>
          <w:rFonts w:ascii="Garamond" w:eastAsia="Garamond" w:hAnsi="Garamond" w:cs="Garamond"/>
          <w:b/>
          <w:bCs/>
          <w:color w:val="000000"/>
          <w:sz w:val="22"/>
          <w:szCs w:val="22"/>
        </w:rPr>
        <w:t xml:space="preserve"> of </w:t>
      </w:r>
      <w:proofErr w:type="spellStart"/>
      <w:r w:rsidRPr="006F058E">
        <w:rPr>
          <w:rFonts w:ascii="Garamond" w:eastAsia="Garamond" w:hAnsi="Garamond" w:cs="Garamond"/>
          <w:b/>
          <w:bCs/>
          <w:color w:val="000000"/>
          <w:sz w:val="22"/>
          <w:szCs w:val="22"/>
        </w:rPr>
        <w:t>the</w:t>
      </w:r>
      <w:proofErr w:type="spellEnd"/>
      <w:r w:rsidRPr="006F058E">
        <w:rPr>
          <w:rFonts w:ascii="Garamond" w:eastAsia="Garamond" w:hAnsi="Garamond" w:cs="Garamond"/>
          <w:b/>
          <w:bCs/>
          <w:color w:val="000000"/>
          <w:sz w:val="22"/>
          <w:szCs w:val="22"/>
        </w:rPr>
        <w:t xml:space="preserve"> </w:t>
      </w:r>
      <w:proofErr w:type="spellStart"/>
      <w:r w:rsidRPr="006F058E">
        <w:rPr>
          <w:rFonts w:ascii="Garamond" w:eastAsia="Garamond" w:hAnsi="Garamond" w:cs="Garamond"/>
          <w:b/>
          <w:bCs/>
          <w:color w:val="000000"/>
          <w:sz w:val="22"/>
          <w:szCs w:val="22"/>
        </w:rPr>
        <w:t>course</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Students</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will</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become</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familiar</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with</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the</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constitutional</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system</w:t>
      </w:r>
      <w:proofErr w:type="spellEnd"/>
      <w:r w:rsidRPr="00FF003E">
        <w:rPr>
          <w:rFonts w:ascii="Garamond" w:eastAsia="Garamond" w:hAnsi="Garamond" w:cs="Garamond"/>
          <w:color w:val="000000"/>
          <w:sz w:val="22"/>
          <w:szCs w:val="22"/>
        </w:rPr>
        <w:t xml:space="preserve"> of Hungary, </w:t>
      </w:r>
      <w:proofErr w:type="spellStart"/>
      <w:r w:rsidRPr="00FF003E">
        <w:rPr>
          <w:rFonts w:ascii="Garamond" w:eastAsia="Garamond" w:hAnsi="Garamond" w:cs="Garamond"/>
          <w:color w:val="000000"/>
          <w:sz w:val="22"/>
          <w:szCs w:val="22"/>
        </w:rPr>
        <w:t>its</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structure</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the</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hierarchy</w:t>
      </w:r>
      <w:proofErr w:type="spellEnd"/>
      <w:r w:rsidRPr="00FF003E">
        <w:rPr>
          <w:rFonts w:ascii="Garamond" w:eastAsia="Garamond" w:hAnsi="Garamond" w:cs="Garamond"/>
          <w:color w:val="000000"/>
          <w:sz w:val="22"/>
          <w:szCs w:val="22"/>
        </w:rPr>
        <w:t xml:space="preserve"> of </w:t>
      </w:r>
      <w:proofErr w:type="spellStart"/>
      <w:r w:rsidRPr="00FF003E">
        <w:rPr>
          <w:rFonts w:ascii="Garamond" w:eastAsia="Garamond" w:hAnsi="Garamond" w:cs="Garamond"/>
          <w:color w:val="000000"/>
          <w:sz w:val="22"/>
          <w:szCs w:val="22"/>
        </w:rPr>
        <w:t>legal</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sources</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the</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organisation</w:t>
      </w:r>
      <w:proofErr w:type="spellEnd"/>
      <w:r w:rsidRPr="00FF003E">
        <w:rPr>
          <w:rFonts w:ascii="Garamond" w:eastAsia="Garamond" w:hAnsi="Garamond" w:cs="Garamond"/>
          <w:color w:val="000000"/>
          <w:sz w:val="22"/>
          <w:szCs w:val="22"/>
        </w:rPr>
        <w:t xml:space="preserve"> of </w:t>
      </w:r>
      <w:proofErr w:type="spellStart"/>
      <w:r w:rsidRPr="00FF003E">
        <w:rPr>
          <w:rFonts w:ascii="Garamond" w:eastAsia="Garamond" w:hAnsi="Garamond" w:cs="Garamond"/>
          <w:color w:val="000000"/>
          <w:sz w:val="22"/>
          <w:szCs w:val="22"/>
        </w:rPr>
        <w:t>the</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state</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the</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system</w:t>
      </w:r>
      <w:proofErr w:type="spellEnd"/>
      <w:r w:rsidRPr="00FF003E">
        <w:rPr>
          <w:rFonts w:ascii="Garamond" w:eastAsia="Garamond" w:hAnsi="Garamond" w:cs="Garamond"/>
          <w:color w:val="000000"/>
          <w:sz w:val="22"/>
          <w:szCs w:val="22"/>
        </w:rPr>
        <w:t xml:space="preserve"> of </w:t>
      </w:r>
      <w:proofErr w:type="spellStart"/>
      <w:r w:rsidRPr="00FF003E">
        <w:rPr>
          <w:rFonts w:ascii="Garamond" w:eastAsia="Garamond" w:hAnsi="Garamond" w:cs="Garamond"/>
          <w:color w:val="000000"/>
          <w:sz w:val="22"/>
          <w:szCs w:val="22"/>
        </w:rPr>
        <w:t>fundamental</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rights</w:t>
      </w:r>
      <w:proofErr w:type="spellEnd"/>
      <w:r w:rsidRPr="00FF003E">
        <w:rPr>
          <w:rFonts w:ascii="Garamond" w:eastAsia="Garamond" w:hAnsi="Garamond" w:cs="Garamond"/>
          <w:color w:val="000000"/>
          <w:sz w:val="22"/>
          <w:szCs w:val="22"/>
        </w:rPr>
        <w:t xml:space="preserve">. In </w:t>
      </w:r>
      <w:proofErr w:type="spellStart"/>
      <w:r w:rsidRPr="00FF003E">
        <w:rPr>
          <w:rFonts w:ascii="Garamond" w:eastAsia="Garamond" w:hAnsi="Garamond" w:cs="Garamond"/>
          <w:color w:val="000000"/>
          <w:sz w:val="22"/>
          <w:szCs w:val="22"/>
        </w:rPr>
        <w:t>addition</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to</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domestic</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legislation</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the</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course</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will</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also</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review</w:t>
      </w:r>
      <w:proofErr w:type="spellEnd"/>
      <w:r w:rsidRPr="00FF003E">
        <w:rPr>
          <w:rFonts w:ascii="Garamond" w:eastAsia="Garamond" w:hAnsi="Garamond" w:cs="Garamond"/>
          <w:color w:val="000000"/>
          <w:sz w:val="22"/>
          <w:szCs w:val="22"/>
        </w:rPr>
        <w:t xml:space="preserve"> European and </w:t>
      </w:r>
      <w:proofErr w:type="spellStart"/>
      <w:r w:rsidRPr="00FF003E">
        <w:rPr>
          <w:rFonts w:ascii="Garamond" w:eastAsia="Garamond" w:hAnsi="Garamond" w:cs="Garamond"/>
          <w:color w:val="000000"/>
          <w:sz w:val="22"/>
          <w:szCs w:val="22"/>
        </w:rPr>
        <w:t>international</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constitutional</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standards</w:t>
      </w:r>
      <w:proofErr w:type="spellEnd"/>
      <w:r w:rsidRPr="00FF003E">
        <w:rPr>
          <w:rFonts w:ascii="Garamond" w:eastAsia="Garamond" w:hAnsi="Garamond" w:cs="Garamond"/>
          <w:color w:val="000000"/>
          <w:sz w:val="22"/>
          <w:szCs w:val="22"/>
        </w:rPr>
        <w:t xml:space="preserve"> and </w:t>
      </w:r>
      <w:proofErr w:type="spellStart"/>
      <w:r w:rsidRPr="00FF003E">
        <w:rPr>
          <w:rFonts w:ascii="Garamond" w:eastAsia="Garamond" w:hAnsi="Garamond" w:cs="Garamond"/>
          <w:color w:val="000000"/>
          <w:sz w:val="22"/>
          <w:szCs w:val="22"/>
        </w:rPr>
        <w:t>their</w:t>
      </w:r>
      <w:proofErr w:type="spellEnd"/>
      <w:r w:rsidRPr="00FF003E">
        <w:rPr>
          <w:rFonts w:ascii="Garamond" w:eastAsia="Garamond" w:hAnsi="Garamond" w:cs="Garamond"/>
          <w:color w:val="000000"/>
          <w:sz w:val="22"/>
          <w:szCs w:val="22"/>
        </w:rPr>
        <w:t xml:space="preserve"> </w:t>
      </w:r>
      <w:proofErr w:type="spellStart"/>
      <w:r w:rsidRPr="00FF003E">
        <w:rPr>
          <w:rFonts w:ascii="Garamond" w:eastAsia="Garamond" w:hAnsi="Garamond" w:cs="Garamond"/>
          <w:color w:val="000000"/>
          <w:sz w:val="22"/>
          <w:szCs w:val="22"/>
        </w:rPr>
        <w:t>protection</w:t>
      </w:r>
      <w:proofErr w:type="spellEnd"/>
      <w:r w:rsidRPr="00FF003E">
        <w:rPr>
          <w:rFonts w:ascii="Garamond" w:eastAsia="Garamond" w:hAnsi="Garamond" w:cs="Garamond"/>
          <w:color w:val="000000"/>
          <w:sz w:val="22"/>
          <w:szCs w:val="22"/>
        </w:rPr>
        <w:t>.</w:t>
      </w:r>
    </w:p>
    <w:p w14:paraId="3918E1CA" w14:textId="77777777" w:rsidR="00195259" w:rsidRDefault="00195259" w:rsidP="00F46D2E">
      <w:pPr>
        <w:spacing w:line="276" w:lineRule="auto"/>
        <w:rPr>
          <w:rFonts w:ascii="Garamond" w:eastAsia="Garamond" w:hAnsi="Garamond" w:cs="Garamond"/>
          <w:b/>
          <w:color w:val="000000"/>
          <w:sz w:val="22"/>
          <w:szCs w:val="22"/>
        </w:rPr>
      </w:pPr>
    </w:p>
    <w:p w14:paraId="0A9ADB54" w14:textId="25F77DFD" w:rsidR="00195259" w:rsidRPr="00203A16" w:rsidRDefault="008B7E40" w:rsidP="00F46D2E">
      <w:pPr>
        <w:spacing w:line="276" w:lineRule="auto"/>
        <w:rPr>
          <w:rFonts w:ascii="Garamond" w:eastAsia="Garamond" w:hAnsi="Garamond" w:cs="Garamond"/>
          <w:bCs/>
          <w:sz w:val="22"/>
          <w:szCs w:val="22"/>
        </w:rPr>
      </w:pPr>
      <w:proofErr w:type="spellStart"/>
      <w:r w:rsidRPr="006F058E">
        <w:rPr>
          <w:rFonts w:ascii="Garamond" w:eastAsia="Garamond" w:hAnsi="Garamond" w:cs="Garamond"/>
          <w:b/>
          <w:color w:val="000000"/>
          <w:sz w:val="22"/>
          <w:szCs w:val="22"/>
        </w:rPr>
        <w:t>Type</w:t>
      </w:r>
      <w:proofErr w:type="spellEnd"/>
      <w:r w:rsidRPr="006F058E">
        <w:rPr>
          <w:rFonts w:ascii="Garamond" w:eastAsia="Garamond" w:hAnsi="Garamond" w:cs="Garamond"/>
          <w:b/>
          <w:color w:val="000000"/>
          <w:sz w:val="22"/>
          <w:szCs w:val="22"/>
        </w:rPr>
        <w:t xml:space="preserve"> of </w:t>
      </w:r>
      <w:proofErr w:type="spellStart"/>
      <w:r w:rsidRPr="006F058E">
        <w:rPr>
          <w:rFonts w:ascii="Garamond" w:eastAsia="Garamond" w:hAnsi="Garamond" w:cs="Garamond"/>
          <w:b/>
          <w:color w:val="000000"/>
          <w:sz w:val="22"/>
          <w:szCs w:val="22"/>
        </w:rPr>
        <w:t>exam</w:t>
      </w:r>
      <w:proofErr w:type="spellEnd"/>
      <w:r w:rsidRPr="006F058E">
        <w:rPr>
          <w:rFonts w:ascii="Garamond" w:eastAsia="Garamond" w:hAnsi="Garamond" w:cs="Garamond"/>
          <w:b/>
          <w:color w:val="000000"/>
          <w:sz w:val="22"/>
          <w:szCs w:val="22"/>
        </w:rPr>
        <w:t>:</w:t>
      </w:r>
      <w:r>
        <w:rPr>
          <w:rFonts w:ascii="Garamond" w:eastAsia="Garamond" w:hAnsi="Garamond" w:cs="Garamond"/>
          <w:bCs/>
          <w:color w:val="000000"/>
          <w:sz w:val="22"/>
          <w:szCs w:val="22"/>
        </w:rPr>
        <w:t xml:space="preserve"> </w:t>
      </w:r>
      <w:proofErr w:type="spellStart"/>
      <w:r>
        <w:rPr>
          <w:rFonts w:ascii="Garamond" w:eastAsia="Garamond" w:hAnsi="Garamond" w:cs="Garamond"/>
          <w:bCs/>
          <w:color w:val="000000"/>
          <w:sz w:val="22"/>
          <w:szCs w:val="22"/>
        </w:rPr>
        <w:t>written</w:t>
      </w:r>
      <w:proofErr w:type="spellEnd"/>
      <w:r>
        <w:rPr>
          <w:rFonts w:ascii="Garamond" w:eastAsia="Garamond" w:hAnsi="Garamond" w:cs="Garamond"/>
          <w:bCs/>
          <w:color w:val="000000"/>
          <w:sz w:val="22"/>
          <w:szCs w:val="22"/>
        </w:rPr>
        <w:t xml:space="preserve"> </w:t>
      </w:r>
      <w:proofErr w:type="spellStart"/>
      <w:r>
        <w:rPr>
          <w:rFonts w:ascii="Garamond" w:eastAsia="Garamond" w:hAnsi="Garamond" w:cs="Garamond"/>
          <w:bCs/>
          <w:color w:val="000000"/>
          <w:sz w:val="22"/>
          <w:szCs w:val="22"/>
        </w:rPr>
        <w:t>exam</w:t>
      </w:r>
      <w:proofErr w:type="spellEnd"/>
      <w:r w:rsidR="00477593">
        <w:rPr>
          <w:rFonts w:ascii="Garamond" w:eastAsia="Garamond" w:hAnsi="Garamond" w:cs="Garamond"/>
          <w:bCs/>
          <w:color w:val="000000"/>
          <w:sz w:val="22"/>
          <w:szCs w:val="22"/>
        </w:rPr>
        <w:t>,</w:t>
      </w:r>
      <w:r>
        <w:rPr>
          <w:rFonts w:ascii="Garamond" w:eastAsia="Garamond" w:hAnsi="Garamond" w:cs="Garamond"/>
          <w:bCs/>
          <w:color w:val="000000"/>
          <w:sz w:val="22"/>
          <w:szCs w:val="22"/>
        </w:rPr>
        <w:t xml:space="preserve"> 5 </w:t>
      </w:r>
      <w:proofErr w:type="spellStart"/>
      <w:r>
        <w:rPr>
          <w:rFonts w:ascii="Garamond" w:eastAsia="Garamond" w:hAnsi="Garamond" w:cs="Garamond"/>
          <w:bCs/>
          <w:color w:val="000000"/>
          <w:sz w:val="22"/>
          <w:szCs w:val="22"/>
        </w:rPr>
        <w:t>grades</w:t>
      </w:r>
      <w:proofErr w:type="spellEnd"/>
      <w:r w:rsidR="00195259">
        <w:rPr>
          <w:rFonts w:ascii="Garamond" w:eastAsia="Garamond" w:hAnsi="Garamond" w:cs="Garamond"/>
          <w:bCs/>
          <w:color w:val="000000"/>
          <w:sz w:val="22"/>
          <w:szCs w:val="22"/>
        </w:rPr>
        <w:t xml:space="preserve"> </w:t>
      </w:r>
    </w:p>
    <w:p w14:paraId="71DCC9EE" w14:textId="4BDC5950" w:rsidR="00195259" w:rsidRDefault="00195259"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 </w:t>
      </w:r>
    </w:p>
    <w:p w14:paraId="3E3B93F1" w14:textId="378625F8" w:rsidR="00043B48" w:rsidRDefault="00043B48" w:rsidP="00F46D2E">
      <w:pPr>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230463F4" w14:textId="77777777" w:rsidR="00043B48" w:rsidRDefault="00043B48" w:rsidP="00F46D2E">
      <w:pPr>
        <w:spacing w:line="276" w:lineRule="auto"/>
        <w:jc w:val="center"/>
        <w:rPr>
          <w:rFonts w:ascii="Garamond" w:eastAsia="Garamond" w:hAnsi="Garamond" w:cs="Garamond"/>
          <w:sz w:val="22"/>
          <w:szCs w:val="22"/>
        </w:rPr>
      </w:pPr>
      <w:r>
        <w:rPr>
          <w:rFonts w:ascii="Garamond" w:eastAsia="Garamond" w:hAnsi="Garamond" w:cs="Garamond"/>
          <w:color w:val="000000"/>
          <w:sz w:val="22"/>
          <w:szCs w:val="22"/>
        </w:rPr>
        <w:lastRenderedPageBreak/>
        <w:t>Tárgyleírás</w:t>
      </w:r>
    </w:p>
    <w:p w14:paraId="7A7B5171" w14:textId="33B3A8F4" w:rsidR="00043B48" w:rsidRDefault="00043B48"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Mik</w:t>
      </w:r>
      <w:r w:rsidR="004067D3">
        <w:rPr>
          <w:rFonts w:ascii="Garamond" w:eastAsia="Garamond" w:hAnsi="Garamond" w:cs="Garamond"/>
          <w:color w:val="000000"/>
          <w:sz w:val="22"/>
          <w:szCs w:val="22"/>
        </w:rPr>
        <w:t>ro</w:t>
      </w:r>
      <w:r>
        <w:rPr>
          <w:rFonts w:ascii="Garamond" w:eastAsia="Garamond" w:hAnsi="Garamond" w:cs="Garamond"/>
          <w:color w:val="000000"/>
          <w:sz w:val="22"/>
          <w:szCs w:val="22"/>
        </w:rPr>
        <w:t>ökonómia – vállalat-gazdaságtan</w:t>
      </w:r>
    </w:p>
    <w:p w14:paraId="67F05907" w14:textId="73559CC2" w:rsidR="00043B48" w:rsidRDefault="00043B48"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proofErr w:type="gramStart"/>
      <w:r w:rsidR="00B52A1E">
        <w:rPr>
          <w:rFonts w:ascii="Garamond" w:eastAsia="Garamond" w:hAnsi="Garamond" w:cs="Garamond"/>
          <w:sz w:val="22"/>
          <w:szCs w:val="22"/>
        </w:rPr>
        <w:t>KGT(</w:t>
      </w:r>
      <w:proofErr w:type="gramEnd"/>
      <w:r w:rsidR="00B52A1E">
        <w:rPr>
          <w:rFonts w:ascii="Garamond" w:eastAsia="Garamond" w:hAnsi="Garamond" w:cs="Garamond"/>
          <w:sz w:val="22"/>
          <w:szCs w:val="22"/>
        </w:rPr>
        <w:t>1)</w:t>
      </w:r>
    </w:p>
    <w:p w14:paraId="0A9460DA" w14:textId="2B351AAB" w:rsidR="00043B48" w:rsidRDefault="00043B48"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8B7E40">
        <w:rPr>
          <w:rFonts w:ascii="Garamond" w:eastAsia="Garamond" w:hAnsi="Garamond" w:cs="Garamond"/>
          <w:color w:val="000000"/>
          <w:sz w:val="22"/>
          <w:szCs w:val="22"/>
        </w:rPr>
        <w:t xml:space="preserve">dr. </w:t>
      </w:r>
      <w:r>
        <w:rPr>
          <w:rFonts w:ascii="Garamond" w:eastAsia="Garamond" w:hAnsi="Garamond" w:cs="Garamond"/>
          <w:color w:val="000000"/>
          <w:sz w:val="22"/>
          <w:szCs w:val="22"/>
        </w:rPr>
        <w:t xml:space="preserve">Kelemen Katalin </w:t>
      </w:r>
      <w:r w:rsidR="001F7B5D" w:rsidRPr="001F7B5D">
        <w:rPr>
          <w:rFonts w:ascii="Garamond" w:eastAsia="Garamond" w:hAnsi="Garamond" w:cs="Garamond"/>
          <w:color w:val="000000"/>
          <w:sz w:val="22"/>
          <w:szCs w:val="22"/>
        </w:rPr>
        <w:t>(DCZK4G)</w:t>
      </w:r>
    </w:p>
    <w:p w14:paraId="79542F9B" w14:textId="7A1F44BA" w:rsidR="00043B48" w:rsidRDefault="00043B48"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r>
        <w:rPr>
          <w:rFonts w:ascii="Garamond" w:eastAsia="Garamond" w:hAnsi="Garamond" w:cs="Garamond"/>
          <w:color w:val="000000"/>
          <w:sz w:val="22"/>
          <w:szCs w:val="22"/>
        </w:rPr>
        <w:t>PhD</w:t>
      </w:r>
    </w:p>
    <w:p w14:paraId="2DB35827" w14:textId="77777777" w:rsidR="00043B48" w:rsidRDefault="00043B48"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544999F9" w14:textId="77777777" w:rsidR="00043B48" w:rsidRDefault="00043B48" w:rsidP="00F46D2E">
      <w:pPr>
        <w:spacing w:line="276" w:lineRule="auto"/>
        <w:rPr>
          <w:rFonts w:ascii="Garamond" w:eastAsia="Garamond" w:hAnsi="Garamond" w:cs="Garamond"/>
          <w:sz w:val="22"/>
          <w:szCs w:val="22"/>
        </w:rPr>
      </w:pPr>
    </w:p>
    <w:p w14:paraId="26A4BC13" w14:textId="5D29EE0B" w:rsidR="00043B48" w:rsidRDefault="00043B48"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 xml:space="preserve">A hallgatók áttekintést </w:t>
      </w:r>
      <w:r w:rsidR="001F7B5D">
        <w:rPr>
          <w:rFonts w:ascii="Garamond" w:eastAsia="Garamond" w:hAnsi="Garamond" w:cs="Garamond"/>
          <w:bCs/>
          <w:color w:val="000000"/>
          <w:sz w:val="22"/>
          <w:szCs w:val="22"/>
        </w:rPr>
        <w:t xml:space="preserve">kapnak </w:t>
      </w:r>
      <w:r w:rsidR="00CD38E9">
        <w:rPr>
          <w:rFonts w:ascii="Garamond" w:eastAsia="Garamond" w:hAnsi="Garamond" w:cs="Garamond"/>
          <w:bCs/>
          <w:color w:val="000000"/>
          <w:sz w:val="22"/>
          <w:szCs w:val="22"/>
        </w:rPr>
        <w:t>a mikroökonómia alapvető elméleti kérdéseiről és megközelítéseről.</w:t>
      </w:r>
      <w:r>
        <w:rPr>
          <w:rFonts w:ascii="Garamond" w:eastAsia="Garamond" w:hAnsi="Garamond" w:cs="Garamond"/>
          <w:bCs/>
          <w:color w:val="000000"/>
          <w:sz w:val="22"/>
          <w:szCs w:val="22"/>
        </w:rPr>
        <w:t xml:space="preserve"> </w:t>
      </w:r>
      <w:r w:rsidR="00CD38E9">
        <w:rPr>
          <w:rFonts w:ascii="Garamond" w:eastAsia="Garamond" w:hAnsi="Garamond" w:cs="Garamond"/>
          <w:bCs/>
          <w:color w:val="000000"/>
          <w:sz w:val="22"/>
          <w:szCs w:val="22"/>
        </w:rPr>
        <w:t>A mikroökonómia elméleti megközelítései</w:t>
      </w:r>
      <w:r w:rsidR="00B24ECE">
        <w:rPr>
          <w:rFonts w:ascii="Garamond" w:eastAsia="Garamond" w:hAnsi="Garamond" w:cs="Garamond"/>
          <w:bCs/>
          <w:color w:val="000000"/>
          <w:sz w:val="22"/>
          <w:szCs w:val="22"/>
        </w:rPr>
        <w:t>nek bemutatását</w:t>
      </w:r>
      <w:r w:rsidR="00CD38E9">
        <w:rPr>
          <w:rFonts w:ascii="Garamond" w:eastAsia="Garamond" w:hAnsi="Garamond" w:cs="Garamond"/>
          <w:bCs/>
          <w:color w:val="000000"/>
          <w:sz w:val="22"/>
          <w:szCs w:val="22"/>
        </w:rPr>
        <w:t xml:space="preserve">, a különböző iskolák általános kérdéseit követően a vállalat-gazdaságtani alapok átadására kerül sor. </w:t>
      </w:r>
      <w:r>
        <w:rPr>
          <w:rFonts w:ascii="Garamond" w:eastAsia="Garamond" w:hAnsi="Garamond" w:cs="Garamond"/>
          <w:bCs/>
          <w:color w:val="000000"/>
          <w:sz w:val="22"/>
          <w:szCs w:val="22"/>
        </w:rPr>
        <w:t xml:space="preserve"> Figyelemmel az </w:t>
      </w:r>
      <w:r w:rsidR="00CD38E9">
        <w:rPr>
          <w:rFonts w:ascii="Garamond" w:eastAsia="Garamond" w:hAnsi="Garamond" w:cs="Garamond"/>
          <w:bCs/>
          <w:color w:val="000000"/>
          <w:sz w:val="22"/>
          <w:szCs w:val="22"/>
        </w:rPr>
        <w:t>közgazdaságtannak</w:t>
      </w:r>
      <w:r>
        <w:rPr>
          <w:rFonts w:ascii="Garamond" w:eastAsia="Garamond" w:hAnsi="Garamond" w:cs="Garamond"/>
          <w:bCs/>
          <w:color w:val="000000"/>
          <w:sz w:val="22"/>
          <w:szCs w:val="22"/>
        </w:rPr>
        <w:t xml:space="preserve"> a későbbi </w:t>
      </w:r>
      <w:r w:rsidR="00CD38E9">
        <w:rPr>
          <w:rFonts w:ascii="Garamond" w:eastAsia="Garamond" w:hAnsi="Garamond" w:cs="Garamond"/>
          <w:bCs/>
          <w:color w:val="000000"/>
          <w:sz w:val="22"/>
          <w:szCs w:val="22"/>
        </w:rPr>
        <w:t>gazdasági</w:t>
      </w:r>
      <w:r>
        <w:rPr>
          <w:rFonts w:ascii="Garamond" w:eastAsia="Garamond" w:hAnsi="Garamond" w:cs="Garamond"/>
          <w:bCs/>
          <w:color w:val="000000"/>
          <w:sz w:val="22"/>
          <w:szCs w:val="22"/>
        </w:rPr>
        <w:t xml:space="preserve"> jellegű tárgyak oktatásában betöltött gyakorlati jelentőségére, a tárgy egyfajta általános alapozó tárgyként is szolgál.   </w:t>
      </w:r>
    </w:p>
    <w:p w14:paraId="18CFFDD8" w14:textId="77777777" w:rsidR="00043B48" w:rsidRDefault="00043B48" w:rsidP="00F46D2E">
      <w:pPr>
        <w:spacing w:line="276" w:lineRule="auto"/>
        <w:rPr>
          <w:rFonts w:ascii="Garamond" w:eastAsia="Garamond" w:hAnsi="Garamond" w:cs="Garamond"/>
          <w:b/>
          <w:color w:val="000000"/>
          <w:sz w:val="22"/>
          <w:szCs w:val="22"/>
        </w:rPr>
      </w:pPr>
    </w:p>
    <w:p w14:paraId="7E4A123E" w14:textId="2DB3F45D" w:rsidR="00043B48" w:rsidRDefault="00043B48" w:rsidP="00320A8F">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 </w:t>
      </w:r>
      <w:r w:rsidR="008B7E40">
        <w:rPr>
          <w:rFonts w:ascii="Garamond" w:eastAsia="Garamond" w:hAnsi="Garamond" w:cs="Garamond"/>
          <w:color w:val="000000"/>
          <w:sz w:val="22"/>
          <w:szCs w:val="22"/>
        </w:rPr>
        <w:t xml:space="preserve">hallgató ismeri a </w:t>
      </w:r>
      <w:r w:rsidR="00CD38E9">
        <w:rPr>
          <w:rFonts w:ascii="Garamond" w:eastAsia="Garamond" w:hAnsi="Garamond" w:cs="Garamond"/>
          <w:color w:val="000000"/>
          <w:sz w:val="22"/>
          <w:szCs w:val="22"/>
        </w:rPr>
        <w:t>mikroökonómiai és vállalat-gazdaságtani keretek</w:t>
      </w:r>
      <w:r w:rsidR="008B7E40">
        <w:rPr>
          <w:rFonts w:ascii="Garamond" w:eastAsia="Garamond" w:hAnsi="Garamond" w:cs="Garamond"/>
          <w:color w:val="000000"/>
          <w:sz w:val="22"/>
          <w:szCs w:val="22"/>
        </w:rPr>
        <w:t>et</w:t>
      </w:r>
      <w:r>
        <w:rPr>
          <w:rFonts w:ascii="Garamond" w:eastAsia="Garamond" w:hAnsi="Garamond" w:cs="Garamond"/>
          <w:color w:val="000000"/>
          <w:sz w:val="22"/>
          <w:szCs w:val="22"/>
        </w:rPr>
        <w:t xml:space="preserve">, és </w:t>
      </w:r>
      <w:r w:rsidR="00B718C7">
        <w:rPr>
          <w:rFonts w:ascii="Garamond" w:eastAsia="Garamond" w:hAnsi="Garamond" w:cs="Garamond"/>
          <w:color w:val="000000"/>
          <w:sz w:val="22"/>
          <w:szCs w:val="22"/>
        </w:rPr>
        <w:t xml:space="preserve">rendelkezik </w:t>
      </w:r>
      <w:r>
        <w:rPr>
          <w:rFonts w:ascii="Garamond" w:eastAsia="Garamond" w:hAnsi="Garamond" w:cs="Garamond"/>
          <w:color w:val="000000"/>
          <w:sz w:val="22"/>
          <w:szCs w:val="22"/>
        </w:rPr>
        <w:t>a meghatározó intézmények készségszintű alkalmazásához</w:t>
      </w:r>
      <w:r w:rsidR="00B718C7">
        <w:rPr>
          <w:rFonts w:ascii="Garamond" w:eastAsia="Garamond" w:hAnsi="Garamond" w:cs="Garamond"/>
          <w:color w:val="000000"/>
          <w:sz w:val="22"/>
          <w:szCs w:val="22"/>
        </w:rPr>
        <w:t xml:space="preserve"> szükséges tudással</w:t>
      </w:r>
      <w:r>
        <w:rPr>
          <w:rFonts w:ascii="Garamond" w:eastAsia="Garamond" w:hAnsi="Garamond" w:cs="Garamond"/>
          <w:color w:val="000000"/>
          <w:sz w:val="22"/>
          <w:szCs w:val="22"/>
        </w:rPr>
        <w:t>.</w:t>
      </w:r>
      <w:r w:rsidR="00B718C7">
        <w:rPr>
          <w:rFonts w:ascii="Garamond" w:eastAsia="Garamond" w:hAnsi="Garamond" w:cs="Garamond"/>
          <w:color w:val="000000"/>
          <w:sz w:val="22"/>
          <w:szCs w:val="22"/>
        </w:rPr>
        <w:t xml:space="preserve"> A hallgató ismeri a különbözői mikroökonómiai elméleti megközelítéseket</w:t>
      </w:r>
      <w:r>
        <w:rPr>
          <w:rFonts w:ascii="Garamond" w:eastAsia="Garamond" w:hAnsi="Garamond" w:cs="Garamond"/>
          <w:color w:val="000000"/>
          <w:sz w:val="22"/>
          <w:szCs w:val="22"/>
        </w:rPr>
        <w:t> </w:t>
      </w:r>
    </w:p>
    <w:p w14:paraId="7AAADF5D" w14:textId="77777777" w:rsidR="00043B48" w:rsidRDefault="00043B48" w:rsidP="00320A8F">
      <w:pPr>
        <w:spacing w:line="276" w:lineRule="auto"/>
        <w:jc w:val="both"/>
        <w:rPr>
          <w:rFonts w:ascii="Garamond" w:eastAsia="Garamond" w:hAnsi="Garamond" w:cs="Garamond"/>
          <w:b/>
          <w:color w:val="000000"/>
          <w:sz w:val="22"/>
          <w:szCs w:val="22"/>
        </w:rPr>
      </w:pPr>
    </w:p>
    <w:p w14:paraId="0847E2F5" w14:textId="691D070D" w:rsidR="00043B48" w:rsidRDefault="00B718C7" w:rsidP="00477593">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043B48">
        <w:rPr>
          <w:rFonts w:ascii="Garamond" w:eastAsia="Garamond" w:hAnsi="Garamond" w:cs="Garamond"/>
          <w:b/>
          <w:color w:val="000000"/>
          <w:sz w:val="22"/>
          <w:szCs w:val="22"/>
        </w:rPr>
        <w:t>:</w:t>
      </w:r>
      <w:r w:rsidR="00043B48">
        <w:rPr>
          <w:rFonts w:ascii="Garamond" w:eastAsia="Garamond" w:hAnsi="Garamond" w:cs="Garamond"/>
          <w:color w:val="000000"/>
          <w:sz w:val="22"/>
          <w:szCs w:val="22"/>
        </w:rPr>
        <w:t xml:space="preserve"> </w:t>
      </w:r>
      <w:r>
        <w:rPr>
          <w:rFonts w:ascii="Garamond" w:eastAsia="Garamond" w:hAnsi="Garamond" w:cs="Garamond"/>
          <w:color w:val="000000"/>
          <w:sz w:val="22"/>
          <w:szCs w:val="22"/>
        </w:rPr>
        <w:t xml:space="preserve">A hallgató képes </w:t>
      </w:r>
      <w:r w:rsidR="00043B48">
        <w:rPr>
          <w:rFonts w:ascii="Garamond" w:eastAsia="Garamond" w:hAnsi="Garamond" w:cs="Garamond"/>
          <w:color w:val="000000"/>
          <w:sz w:val="22"/>
          <w:szCs w:val="22"/>
        </w:rPr>
        <w:t xml:space="preserve">a </w:t>
      </w:r>
      <w:r w:rsidR="00750F58">
        <w:rPr>
          <w:rFonts w:ascii="Garamond" w:eastAsia="Garamond" w:hAnsi="Garamond" w:cs="Garamond"/>
          <w:color w:val="000000"/>
          <w:sz w:val="22"/>
          <w:szCs w:val="22"/>
        </w:rPr>
        <w:t>vállalatgazdaságta</w:t>
      </w:r>
      <w:r w:rsidR="005A6815">
        <w:rPr>
          <w:rFonts w:ascii="Garamond" w:eastAsia="Garamond" w:hAnsi="Garamond" w:cs="Garamond"/>
          <w:color w:val="000000"/>
          <w:sz w:val="22"/>
          <w:szCs w:val="22"/>
        </w:rPr>
        <w:t>n</w:t>
      </w:r>
      <w:r w:rsidR="00750F58">
        <w:rPr>
          <w:rFonts w:ascii="Garamond" w:eastAsia="Garamond" w:hAnsi="Garamond" w:cs="Garamond"/>
          <w:color w:val="000000"/>
          <w:sz w:val="22"/>
          <w:szCs w:val="22"/>
        </w:rPr>
        <w:t xml:space="preserve"> alapvető kérdései</w:t>
      </w:r>
      <w:r>
        <w:rPr>
          <w:rFonts w:ascii="Garamond" w:eastAsia="Garamond" w:hAnsi="Garamond" w:cs="Garamond"/>
          <w:color w:val="000000"/>
          <w:sz w:val="22"/>
          <w:szCs w:val="22"/>
        </w:rPr>
        <w:t xml:space="preserve"> összefüggéseinek felismerésére</w:t>
      </w:r>
      <w:r w:rsidR="00750F58">
        <w:rPr>
          <w:rFonts w:ascii="Garamond" w:eastAsia="Garamond" w:hAnsi="Garamond" w:cs="Garamond"/>
          <w:color w:val="000000"/>
          <w:sz w:val="22"/>
          <w:szCs w:val="22"/>
        </w:rPr>
        <w:t>,</w:t>
      </w:r>
      <w:r>
        <w:rPr>
          <w:rFonts w:ascii="Garamond" w:eastAsia="Garamond" w:hAnsi="Garamond" w:cs="Garamond"/>
          <w:color w:val="000000"/>
          <w:sz w:val="22"/>
          <w:szCs w:val="22"/>
        </w:rPr>
        <w:t xml:space="preserve"> a vállalatgazdaságtan szabályainak alkalmazására</w:t>
      </w:r>
      <w:r w:rsidR="00043B48">
        <w:rPr>
          <w:rFonts w:ascii="Garamond" w:eastAsia="Garamond" w:hAnsi="Garamond" w:cs="Garamond"/>
          <w:color w:val="000000"/>
          <w:sz w:val="22"/>
          <w:szCs w:val="22"/>
        </w:rPr>
        <w:t> </w:t>
      </w:r>
    </w:p>
    <w:p w14:paraId="48DA8155" w14:textId="77777777" w:rsidR="00043B48" w:rsidRDefault="00043B48" w:rsidP="00320A8F">
      <w:pPr>
        <w:spacing w:line="276" w:lineRule="auto"/>
        <w:jc w:val="both"/>
        <w:rPr>
          <w:rFonts w:ascii="Garamond" w:eastAsia="Garamond" w:hAnsi="Garamond" w:cs="Garamond"/>
          <w:b/>
          <w:color w:val="000000"/>
          <w:sz w:val="22"/>
          <w:szCs w:val="22"/>
        </w:rPr>
      </w:pPr>
    </w:p>
    <w:p w14:paraId="01A079CB" w14:textId="0065F80B" w:rsidR="00043B48" w:rsidRDefault="00043B48" w:rsidP="00320A8F">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A</w:t>
      </w:r>
      <w:r w:rsidR="006F3998">
        <w:rPr>
          <w:rFonts w:ascii="Garamond" w:eastAsia="Garamond" w:hAnsi="Garamond" w:cs="Garamond"/>
          <w:color w:val="000000"/>
          <w:sz w:val="22"/>
          <w:szCs w:val="22"/>
        </w:rPr>
        <w:t xml:space="preserve"> </w:t>
      </w:r>
      <w:r w:rsidR="00B718C7">
        <w:rPr>
          <w:rFonts w:ascii="Garamond" w:eastAsia="Garamond" w:hAnsi="Garamond" w:cs="Garamond"/>
          <w:color w:val="000000"/>
          <w:sz w:val="22"/>
          <w:szCs w:val="22"/>
        </w:rPr>
        <w:t>hallgató</w:t>
      </w:r>
      <w:r>
        <w:rPr>
          <w:rFonts w:ascii="Garamond" w:eastAsia="Garamond" w:hAnsi="Garamond" w:cs="Garamond"/>
          <w:color w:val="000000"/>
          <w:sz w:val="22"/>
          <w:szCs w:val="22"/>
        </w:rPr>
        <w:t xml:space="preserve"> </w:t>
      </w:r>
      <w:r w:rsidR="00B718C7">
        <w:rPr>
          <w:rFonts w:ascii="Garamond" w:eastAsia="Garamond" w:hAnsi="Garamond" w:cs="Garamond"/>
          <w:color w:val="000000"/>
          <w:sz w:val="22"/>
          <w:szCs w:val="22"/>
        </w:rPr>
        <w:t xml:space="preserve">tud </w:t>
      </w:r>
      <w:r>
        <w:rPr>
          <w:rFonts w:ascii="Garamond" w:eastAsia="Garamond" w:hAnsi="Garamond" w:cs="Garamond"/>
          <w:color w:val="000000"/>
          <w:sz w:val="22"/>
          <w:szCs w:val="22"/>
        </w:rPr>
        <w:t>kritikus</w:t>
      </w:r>
      <w:r w:rsidR="00B718C7">
        <w:rPr>
          <w:rFonts w:ascii="Garamond" w:eastAsia="Garamond" w:hAnsi="Garamond" w:cs="Garamond"/>
          <w:color w:val="000000"/>
          <w:sz w:val="22"/>
          <w:szCs w:val="22"/>
        </w:rPr>
        <w:t>an</w:t>
      </w:r>
      <w:r>
        <w:rPr>
          <w:rFonts w:ascii="Garamond" w:eastAsia="Garamond" w:hAnsi="Garamond" w:cs="Garamond"/>
          <w:color w:val="000000"/>
          <w:sz w:val="22"/>
          <w:szCs w:val="22"/>
        </w:rPr>
        <w:t xml:space="preserve"> gondolkod</w:t>
      </w:r>
      <w:r w:rsidR="00B718C7">
        <w:rPr>
          <w:rFonts w:ascii="Garamond" w:eastAsia="Garamond" w:hAnsi="Garamond" w:cs="Garamond"/>
          <w:color w:val="000000"/>
          <w:sz w:val="22"/>
          <w:szCs w:val="22"/>
        </w:rPr>
        <w:t>ni</w:t>
      </w:r>
      <w:r>
        <w:rPr>
          <w:rFonts w:ascii="Garamond" w:eastAsia="Garamond" w:hAnsi="Garamond" w:cs="Garamond"/>
          <w:color w:val="000000"/>
          <w:sz w:val="22"/>
          <w:szCs w:val="22"/>
        </w:rPr>
        <w:t xml:space="preserve"> az egyes intézmények tartalmával, funkciójával kapcsolatban.</w:t>
      </w:r>
    </w:p>
    <w:p w14:paraId="046D010B" w14:textId="77777777" w:rsidR="00043B48" w:rsidRDefault="00043B48"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64CDC17C" w14:textId="2EFBA0D6" w:rsidR="00043B48" w:rsidRDefault="00043B48"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w:t>
      </w:r>
      <w:r w:rsidR="006F3998">
        <w:rPr>
          <w:rFonts w:ascii="Garamond" w:eastAsia="Garamond" w:hAnsi="Garamond" w:cs="Garamond"/>
          <w:color w:val="000000"/>
          <w:sz w:val="22"/>
          <w:szCs w:val="22"/>
        </w:rPr>
        <w:t xml:space="preserve"> kérdéseket</w:t>
      </w:r>
      <w:r>
        <w:rPr>
          <w:rFonts w:ascii="Garamond" w:eastAsia="Garamond" w:hAnsi="Garamond" w:cs="Garamond"/>
          <w:color w:val="000000"/>
          <w:sz w:val="22"/>
          <w:szCs w:val="22"/>
        </w:rPr>
        <w:t>.</w:t>
      </w:r>
    </w:p>
    <w:p w14:paraId="4484AA1D" w14:textId="77777777" w:rsidR="00043B48" w:rsidRDefault="00043B48" w:rsidP="00F46D2E">
      <w:pPr>
        <w:spacing w:line="276" w:lineRule="auto"/>
        <w:rPr>
          <w:rFonts w:ascii="Garamond" w:eastAsia="Garamond" w:hAnsi="Garamond" w:cs="Garamond"/>
          <w:b/>
          <w:color w:val="000000"/>
          <w:sz w:val="22"/>
          <w:szCs w:val="22"/>
        </w:rPr>
      </w:pPr>
    </w:p>
    <w:p w14:paraId="13A25F55" w14:textId="27763F1C" w:rsidR="00043B48" w:rsidRDefault="00043B48"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A hallgatók megismerkednek a</w:t>
      </w:r>
      <w:r w:rsidR="006F3998">
        <w:rPr>
          <w:rFonts w:ascii="Garamond" w:eastAsia="Garamond" w:hAnsi="Garamond" w:cs="Garamond"/>
          <w:bCs/>
          <w:color w:val="000000"/>
          <w:sz w:val="22"/>
          <w:szCs w:val="22"/>
        </w:rPr>
        <w:t xml:space="preserve"> mikroökonómia alapvető elméleti kérdéseivel és megközelítéseivel. A mikroökonómia elméleti megközelítései, a különböző iskolák általános kérdéseit követően a vállalat-gazdaságtani alapok átadására kerül sor.  </w:t>
      </w:r>
    </w:p>
    <w:p w14:paraId="5C5EE9CF" w14:textId="77777777" w:rsidR="006F3998" w:rsidRDefault="006F3998" w:rsidP="00F46D2E">
      <w:pPr>
        <w:spacing w:line="276" w:lineRule="auto"/>
        <w:jc w:val="both"/>
        <w:rPr>
          <w:rFonts w:ascii="Garamond" w:eastAsia="Garamond" w:hAnsi="Garamond" w:cs="Garamond"/>
          <w:b/>
          <w:color w:val="000000"/>
          <w:sz w:val="22"/>
          <w:szCs w:val="22"/>
        </w:rPr>
      </w:pPr>
    </w:p>
    <w:p w14:paraId="572FF4ED" w14:textId="624A2B04" w:rsidR="00043B48" w:rsidRPr="006C1E39" w:rsidRDefault="00043B48"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w:t>
      </w:r>
    </w:p>
    <w:p w14:paraId="65D41903" w14:textId="77777777" w:rsidR="00043B48" w:rsidRDefault="00043B48" w:rsidP="00F46D2E">
      <w:pPr>
        <w:spacing w:line="276" w:lineRule="auto"/>
        <w:rPr>
          <w:rFonts w:ascii="Garamond" w:eastAsia="Garamond" w:hAnsi="Garamond" w:cs="Garamond"/>
          <w:b/>
          <w:color w:val="000000"/>
          <w:sz w:val="22"/>
          <w:szCs w:val="22"/>
        </w:rPr>
      </w:pPr>
    </w:p>
    <w:p w14:paraId="14D07E08" w14:textId="5261246D" w:rsidR="00043B48" w:rsidRDefault="00043B48"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p>
    <w:p w14:paraId="30367F61" w14:textId="0FED6341" w:rsidR="00043B48" w:rsidRDefault="006F3998" w:rsidP="00F46D2E">
      <w:pPr>
        <w:spacing w:line="276" w:lineRule="auto"/>
        <w:rPr>
          <w:rFonts w:ascii="Garamond" w:eastAsia="Garamond" w:hAnsi="Garamond" w:cs="Garamond"/>
          <w:sz w:val="22"/>
          <w:szCs w:val="22"/>
        </w:rPr>
      </w:pPr>
      <w:proofErr w:type="spellStart"/>
      <w:r>
        <w:rPr>
          <w:rFonts w:ascii="Garamond" w:eastAsia="Garamond" w:hAnsi="Garamond" w:cs="Garamond"/>
          <w:sz w:val="22"/>
          <w:szCs w:val="22"/>
        </w:rPr>
        <w:t>Samuelson</w:t>
      </w:r>
      <w:proofErr w:type="spellEnd"/>
      <w:r>
        <w:rPr>
          <w:rFonts w:ascii="Garamond" w:eastAsia="Garamond" w:hAnsi="Garamond" w:cs="Garamond"/>
          <w:sz w:val="22"/>
          <w:szCs w:val="22"/>
        </w:rPr>
        <w:t xml:space="preserve"> </w:t>
      </w:r>
      <w:r w:rsidR="00BA7349">
        <w:rPr>
          <w:rFonts w:ascii="Garamond" w:eastAsia="Garamond" w:hAnsi="Garamond" w:cs="Garamond"/>
          <w:sz w:val="22"/>
          <w:szCs w:val="22"/>
        </w:rPr>
        <w:t>–</w:t>
      </w:r>
      <w:r>
        <w:rPr>
          <w:rFonts w:ascii="Garamond" w:eastAsia="Garamond" w:hAnsi="Garamond" w:cs="Garamond"/>
          <w:sz w:val="22"/>
          <w:szCs w:val="22"/>
        </w:rPr>
        <w:t xml:space="preserve"> </w:t>
      </w:r>
      <w:proofErr w:type="spellStart"/>
      <w:r>
        <w:rPr>
          <w:rFonts w:ascii="Garamond" w:eastAsia="Garamond" w:hAnsi="Garamond" w:cs="Garamond"/>
          <w:sz w:val="22"/>
          <w:szCs w:val="22"/>
        </w:rPr>
        <w:t>Nordhaus</w:t>
      </w:r>
      <w:proofErr w:type="spellEnd"/>
      <w:r w:rsidR="00BA7349">
        <w:rPr>
          <w:rFonts w:ascii="Garamond" w:eastAsia="Garamond" w:hAnsi="Garamond" w:cs="Garamond"/>
          <w:sz w:val="22"/>
          <w:szCs w:val="22"/>
        </w:rPr>
        <w:t xml:space="preserve">: Közgazdaságtan. Akadémiai Kiadó, Budapest 2012. </w:t>
      </w:r>
    </w:p>
    <w:p w14:paraId="35C16842" w14:textId="77777777" w:rsidR="00043B48" w:rsidRDefault="00043B48" w:rsidP="00F46D2E">
      <w:pPr>
        <w:spacing w:line="276" w:lineRule="auto"/>
        <w:rPr>
          <w:rFonts w:ascii="Garamond" w:eastAsia="Garamond" w:hAnsi="Garamond" w:cs="Garamond"/>
          <w:b/>
          <w:color w:val="000000"/>
          <w:sz w:val="22"/>
          <w:szCs w:val="22"/>
        </w:rPr>
      </w:pPr>
    </w:p>
    <w:p w14:paraId="0A4CAC2D" w14:textId="77777777" w:rsidR="004129A6" w:rsidRPr="004129A6" w:rsidRDefault="00043B48"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r w:rsidR="004129A6" w:rsidRPr="004129A6">
        <w:rPr>
          <w:rFonts w:ascii="Garamond" w:eastAsia="Garamond" w:hAnsi="Garamond" w:cs="Garamond"/>
          <w:color w:val="000000"/>
          <w:sz w:val="22"/>
          <w:szCs w:val="22"/>
        </w:rPr>
        <w:t xml:space="preserve">The </w:t>
      </w:r>
      <w:proofErr w:type="spellStart"/>
      <w:r w:rsidR="004129A6" w:rsidRPr="004129A6">
        <w:rPr>
          <w:rFonts w:ascii="Garamond" w:eastAsia="Garamond" w:hAnsi="Garamond" w:cs="Garamond"/>
          <w:color w:val="000000"/>
          <w:sz w:val="22"/>
          <w:szCs w:val="22"/>
        </w:rPr>
        <w:t>aim</w:t>
      </w:r>
      <w:proofErr w:type="spellEnd"/>
      <w:r w:rsidR="004129A6" w:rsidRPr="004129A6">
        <w:rPr>
          <w:rFonts w:ascii="Garamond" w:eastAsia="Garamond" w:hAnsi="Garamond" w:cs="Garamond"/>
          <w:color w:val="000000"/>
          <w:sz w:val="22"/>
          <w:szCs w:val="22"/>
        </w:rPr>
        <w:t xml:space="preserve"> of </w:t>
      </w:r>
      <w:proofErr w:type="spellStart"/>
      <w:r w:rsidR="004129A6" w:rsidRPr="004129A6">
        <w:rPr>
          <w:rFonts w:ascii="Garamond" w:eastAsia="Garamond" w:hAnsi="Garamond" w:cs="Garamond"/>
          <w:color w:val="000000"/>
          <w:sz w:val="22"/>
          <w:szCs w:val="22"/>
        </w:rPr>
        <w:t>the</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course</w:t>
      </w:r>
      <w:proofErr w:type="spellEnd"/>
      <w:r w:rsidR="004129A6" w:rsidRPr="004129A6">
        <w:rPr>
          <w:rFonts w:ascii="Garamond" w:eastAsia="Garamond" w:hAnsi="Garamond" w:cs="Garamond"/>
          <w:color w:val="000000"/>
          <w:sz w:val="22"/>
          <w:szCs w:val="22"/>
        </w:rPr>
        <w:t xml:space="preserve"> is </w:t>
      </w:r>
      <w:proofErr w:type="spellStart"/>
      <w:r w:rsidR="004129A6" w:rsidRPr="004129A6">
        <w:rPr>
          <w:rFonts w:ascii="Garamond" w:eastAsia="Garamond" w:hAnsi="Garamond" w:cs="Garamond"/>
          <w:color w:val="000000"/>
          <w:sz w:val="22"/>
          <w:szCs w:val="22"/>
        </w:rPr>
        <w:t>to</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give</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students</w:t>
      </w:r>
      <w:proofErr w:type="spellEnd"/>
      <w:r w:rsidR="004129A6" w:rsidRPr="004129A6">
        <w:rPr>
          <w:rFonts w:ascii="Garamond" w:eastAsia="Garamond" w:hAnsi="Garamond" w:cs="Garamond"/>
          <w:color w:val="000000"/>
          <w:sz w:val="22"/>
          <w:szCs w:val="22"/>
        </w:rPr>
        <w:t xml:space="preserve"> an </w:t>
      </w:r>
      <w:proofErr w:type="spellStart"/>
      <w:r w:rsidR="004129A6" w:rsidRPr="004129A6">
        <w:rPr>
          <w:rFonts w:ascii="Garamond" w:eastAsia="Garamond" w:hAnsi="Garamond" w:cs="Garamond"/>
          <w:color w:val="000000"/>
          <w:sz w:val="22"/>
          <w:szCs w:val="22"/>
        </w:rPr>
        <w:t>overview</w:t>
      </w:r>
      <w:proofErr w:type="spellEnd"/>
      <w:r w:rsidR="004129A6" w:rsidRPr="004129A6">
        <w:rPr>
          <w:rFonts w:ascii="Garamond" w:eastAsia="Garamond" w:hAnsi="Garamond" w:cs="Garamond"/>
          <w:color w:val="000000"/>
          <w:sz w:val="22"/>
          <w:szCs w:val="22"/>
        </w:rPr>
        <w:t xml:space="preserve"> of </w:t>
      </w:r>
      <w:proofErr w:type="spellStart"/>
      <w:r w:rsidR="004129A6" w:rsidRPr="004129A6">
        <w:rPr>
          <w:rFonts w:ascii="Garamond" w:eastAsia="Garamond" w:hAnsi="Garamond" w:cs="Garamond"/>
          <w:color w:val="000000"/>
          <w:sz w:val="22"/>
          <w:szCs w:val="22"/>
        </w:rPr>
        <w:t>the</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basic</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theoretical</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issues</w:t>
      </w:r>
      <w:proofErr w:type="spellEnd"/>
      <w:r w:rsidR="004129A6" w:rsidRPr="004129A6">
        <w:rPr>
          <w:rFonts w:ascii="Garamond" w:eastAsia="Garamond" w:hAnsi="Garamond" w:cs="Garamond"/>
          <w:color w:val="000000"/>
          <w:sz w:val="22"/>
          <w:szCs w:val="22"/>
        </w:rPr>
        <w:t xml:space="preserve"> and </w:t>
      </w:r>
      <w:proofErr w:type="spellStart"/>
      <w:r w:rsidR="004129A6" w:rsidRPr="004129A6">
        <w:rPr>
          <w:rFonts w:ascii="Garamond" w:eastAsia="Garamond" w:hAnsi="Garamond" w:cs="Garamond"/>
          <w:color w:val="000000"/>
          <w:sz w:val="22"/>
          <w:szCs w:val="22"/>
        </w:rPr>
        <w:t>approaches</w:t>
      </w:r>
      <w:proofErr w:type="spellEnd"/>
      <w:r w:rsidR="004129A6" w:rsidRPr="004129A6">
        <w:rPr>
          <w:rFonts w:ascii="Garamond" w:eastAsia="Garamond" w:hAnsi="Garamond" w:cs="Garamond"/>
          <w:color w:val="000000"/>
          <w:sz w:val="22"/>
          <w:szCs w:val="22"/>
        </w:rPr>
        <w:t xml:space="preserve"> in </w:t>
      </w:r>
      <w:proofErr w:type="spellStart"/>
      <w:r w:rsidR="004129A6" w:rsidRPr="004129A6">
        <w:rPr>
          <w:rFonts w:ascii="Garamond" w:eastAsia="Garamond" w:hAnsi="Garamond" w:cs="Garamond"/>
          <w:color w:val="000000"/>
          <w:sz w:val="22"/>
          <w:szCs w:val="22"/>
        </w:rPr>
        <w:t>microeconomics</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Theoretical</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approaches</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to</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microeconomics</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general</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issues</w:t>
      </w:r>
      <w:proofErr w:type="spellEnd"/>
      <w:r w:rsidR="004129A6" w:rsidRPr="004129A6">
        <w:rPr>
          <w:rFonts w:ascii="Garamond" w:eastAsia="Garamond" w:hAnsi="Garamond" w:cs="Garamond"/>
          <w:color w:val="000000"/>
          <w:sz w:val="22"/>
          <w:szCs w:val="22"/>
        </w:rPr>
        <w:t xml:space="preserve"> of </w:t>
      </w:r>
      <w:proofErr w:type="spellStart"/>
      <w:r w:rsidR="004129A6" w:rsidRPr="004129A6">
        <w:rPr>
          <w:rFonts w:ascii="Garamond" w:eastAsia="Garamond" w:hAnsi="Garamond" w:cs="Garamond"/>
          <w:color w:val="000000"/>
          <w:sz w:val="22"/>
          <w:szCs w:val="22"/>
        </w:rPr>
        <w:t>the</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different</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schools</w:t>
      </w:r>
      <w:proofErr w:type="spellEnd"/>
      <w:r w:rsidR="004129A6" w:rsidRPr="004129A6">
        <w:rPr>
          <w:rFonts w:ascii="Garamond" w:eastAsia="Garamond" w:hAnsi="Garamond" w:cs="Garamond"/>
          <w:color w:val="000000"/>
          <w:sz w:val="22"/>
          <w:szCs w:val="22"/>
        </w:rPr>
        <w:t xml:space="preserve"> of </w:t>
      </w:r>
      <w:proofErr w:type="spellStart"/>
      <w:r w:rsidR="004129A6" w:rsidRPr="004129A6">
        <w:rPr>
          <w:rFonts w:ascii="Garamond" w:eastAsia="Garamond" w:hAnsi="Garamond" w:cs="Garamond"/>
          <w:color w:val="000000"/>
          <w:sz w:val="22"/>
          <w:szCs w:val="22"/>
        </w:rPr>
        <w:t>thought</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will</w:t>
      </w:r>
      <w:proofErr w:type="spellEnd"/>
      <w:r w:rsidR="004129A6" w:rsidRPr="004129A6">
        <w:rPr>
          <w:rFonts w:ascii="Garamond" w:eastAsia="Garamond" w:hAnsi="Garamond" w:cs="Garamond"/>
          <w:color w:val="000000"/>
          <w:sz w:val="22"/>
          <w:szCs w:val="22"/>
        </w:rPr>
        <w:t xml:space="preserve"> be </w:t>
      </w:r>
      <w:proofErr w:type="spellStart"/>
      <w:r w:rsidR="004129A6" w:rsidRPr="004129A6">
        <w:rPr>
          <w:rFonts w:ascii="Garamond" w:eastAsia="Garamond" w:hAnsi="Garamond" w:cs="Garamond"/>
          <w:color w:val="000000"/>
          <w:sz w:val="22"/>
          <w:szCs w:val="22"/>
        </w:rPr>
        <w:t>followed</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by</w:t>
      </w:r>
      <w:proofErr w:type="spellEnd"/>
      <w:r w:rsidR="004129A6" w:rsidRPr="004129A6">
        <w:rPr>
          <w:rFonts w:ascii="Garamond" w:eastAsia="Garamond" w:hAnsi="Garamond" w:cs="Garamond"/>
          <w:color w:val="000000"/>
          <w:sz w:val="22"/>
          <w:szCs w:val="22"/>
        </w:rPr>
        <w:t xml:space="preserve"> a </w:t>
      </w:r>
      <w:proofErr w:type="spellStart"/>
      <w:r w:rsidR="004129A6" w:rsidRPr="004129A6">
        <w:rPr>
          <w:rFonts w:ascii="Garamond" w:eastAsia="Garamond" w:hAnsi="Garamond" w:cs="Garamond"/>
          <w:color w:val="000000"/>
          <w:sz w:val="22"/>
          <w:szCs w:val="22"/>
        </w:rPr>
        <w:t>review</w:t>
      </w:r>
      <w:proofErr w:type="spellEnd"/>
      <w:r w:rsidR="004129A6" w:rsidRPr="004129A6">
        <w:rPr>
          <w:rFonts w:ascii="Garamond" w:eastAsia="Garamond" w:hAnsi="Garamond" w:cs="Garamond"/>
          <w:color w:val="000000"/>
          <w:sz w:val="22"/>
          <w:szCs w:val="22"/>
        </w:rPr>
        <w:t xml:space="preserve"> of </w:t>
      </w:r>
      <w:proofErr w:type="spellStart"/>
      <w:r w:rsidR="004129A6" w:rsidRPr="004129A6">
        <w:rPr>
          <w:rFonts w:ascii="Garamond" w:eastAsia="Garamond" w:hAnsi="Garamond" w:cs="Garamond"/>
          <w:color w:val="000000"/>
          <w:sz w:val="22"/>
          <w:szCs w:val="22"/>
        </w:rPr>
        <w:t>the</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basics</w:t>
      </w:r>
      <w:proofErr w:type="spellEnd"/>
      <w:r w:rsidR="004129A6" w:rsidRPr="004129A6">
        <w:rPr>
          <w:rFonts w:ascii="Garamond" w:eastAsia="Garamond" w:hAnsi="Garamond" w:cs="Garamond"/>
          <w:color w:val="000000"/>
          <w:sz w:val="22"/>
          <w:szCs w:val="22"/>
        </w:rPr>
        <w:t xml:space="preserve"> of business </w:t>
      </w:r>
      <w:proofErr w:type="spellStart"/>
      <w:r w:rsidR="004129A6" w:rsidRPr="004129A6">
        <w:rPr>
          <w:rFonts w:ascii="Garamond" w:eastAsia="Garamond" w:hAnsi="Garamond" w:cs="Garamond"/>
          <w:color w:val="000000"/>
          <w:sz w:val="22"/>
          <w:szCs w:val="22"/>
        </w:rPr>
        <w:t>economics</w:t>
      </w:r>
      <w:proofErr w:type="spellEnd"/>
      <w:r w:rsidR="004129A6" w:rsidRPr="004129A6">
        <w:rPr>
          <w:rFonts w:ascii="Garamond" w:eastAsia="Garamond" w:hAnsi="Garamond" w:cs="Garamond"/>
          <w:color w:val="000000"/>
          <w:sz w:val="22"/>
          <w:szCs w:val="22"/>
        </w:rPr>
        <w:t xml:space="preserve">.  In </w:t>
      </w:r>
      <w:proofErr w:type="spellStart"/>
      <w:r w:rsidR="004129A6" w:rsidRPr="004129A6">
        <w:rPr>
          <w:rFonts w:ascii="Garamond" w:eastAsia="Garamond" w:hAnsi="Garamond" w:cs="Garamond"/>
          <w:color w:val="000000"/>
          <w:sz w:val="22"/>
          <w:szCs w:val="22"/>
        </w:rPr>
        <w:t>view</w:t>
      </w:r>
      <w:proofErr w:type="spellEnd"/>
      <w:r w:rsidR="004129A6" w:rsidRPr="004129A6">
        <w:rPr>
          <w:rFonts w:ascii="Garamond" w:eastAsia="Garamond" w:hAnsi="Garamond" w:cs="Garamond"/>
          <w:color w:val="000000"/>
          <w:sz w:val="22"/>
          <w:szCs w:val="22"/>
        </w:rPr>
        <w:t xml:space="preserve"> of </w:t>
      </w:r>
      <w:proofErr w:type="spellStart"/>
      <w:r w:rsidR="004129A6" w:rsidRPr="004129A6">
        <w:rPr>
          <w:rFonts w:ascii="Garamond" w:eastAsia="Garamond" w:hAnsi="Garamond" w:cs="Garamond"/>
          <w:color w:val="000000"/>
          <w:sz w:val="22"/>
          <w:szCs w:val="22"/>
        </w:rPr>
        <w:t>the</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practical</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importance</w:t>
      </w:r>
      <w:proofErr w:type="spellEnd"/>
      <w:r w:rsidR="004129A6" w:rsidRPr="004129A6">
        <w:rPr>
          <w:rFonts w:ascii="Garamond" w:eastAsia="Garamond" w:hAnsi="Garamond" w:cs="Garamond"/>
          <w:color w:val="000000"/>
          <w:sz w:val="22"/>
          <w:szCs w:val="22"/>
        </w:rPr>
        <w:t xml:space="preserve"> of </w:t>
      </w:r>
      <w:proofErr w:type="spellStart"/>
      <w:r w:rsidR="004129A6" w:rsidRPr="004129A6">
        <w:rPr>
          <w:rFonts w:ascii="Garamond" w:eastAsia="Garamond" w:hAnsi="Garamond" w:cs="Garamond"/>
          <w:color w:val="000000"/>
          <w:sz w:val="22"/>
          <w:szCs w:val="22"/>
        </w:rPr>
        <w:t>economics</w:t>
      </w:r>
      <w:proofErr w:type="spellEnd"/>
      <w:r w:rsidR="004129A6" w:rsidRPr="004129A6">
        <w:rPr>
          <w:rFonts w:ascii="Garamond" w:eastAsia="Garamond" w:hAnsi="Garamond" w:cs="Garamond"/>
          <w:color w:val="000000"/>
          <w:sz w:val="22"/>
          <w:szCs w:val="22"/>
        </w:rPr>
        <w:t xml:space="preserve"> in </w:t>
      </w:r>
      <w:proofErr w:type="spellStart"/>
      <w:r w:rsidR="004129A6" w:rsidRPr="004129A6">
        <w:rPr>
          <w:rFonts w:ascii="Garamond" w:eastAsia="Garamond" w:hAnsi="Garamond" w:cs="Garamond"/>
          <w:color w:val="000000"/>
          <w:sz w:val="22"/>
          <w:szCs w:val="22"/>
        </w:rPr>
        <w:t>the</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teaching</w:t>
      </w:r>
      <w:proofErr w:type="spellEnd"/>
      <w:r w:rsidR="004129A6" w:rsidRPr="004129A6">
        <w:rPr>
          <w:rFonts w:ascii="Garamond" w:eastAsia="Garamond" w:hAnsi="Garamond" w:cs="Garamond"/>
          <w:color w:val="000000"/>
          <w:sz w:val="22"/>
          <w:szCs w:val="22"/>
        </w:rPr>
        <w:t xml:space="preserve"> of </w:t>
      </w:r>
      <w:proofErr w:type="spellStart"/>
      <w:r w:rsidR="004129A6" w:rsidRPr="004129A6">
        <w:rPr>
          <w:rFonts w:ascii="Garamond" w:eastAsia="Garamond" w:hAnsi="Garamond" w:cs="Garamond"/>
          <w:color w:val="000000"/>
          <w:sz w:val="22"/>
          <w:szCs w:val="22"/>
        </w:rPr>
        <w:t>subsequent</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subjects</w:t>
      </w:r>
      <w:proofErr w:type="spellEnd"/>
      <w:r w:rsidR="004129A6" w:rsidRPr="004129A6">
        <w:rPr>
          <w:rFonts w:ascii="Garamond" w:eastAsia="Garamond" w:hAnsi="Garamond" w:cs="Garamond"/>
          <w:color w:val="000000"/>
          <w:sz w:val="22"/>
          <w:szCs w:val="22"/>
        </w:rPr>
        <w:t xml:space="preserve"> of an </w:t>
      </w:r>
      <w:proofErr w:type="spellStart"/>
      <w:r w:rsidR="004129A6" w:rsidRPr="004129A6">
        <w:rPr>
          <w:rFonts w:ascii="Garamond" w:eastAsia="Garamond" w:hAnsi="Garamond" w:cs="Garamond"/>
          <w:color w:val="000000"/>
          <w:sz w:val="22"/>
          <w:szCs w:val="22"/>
        </w:rPr>
        <w:t>economic</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nature</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the</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subject</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also</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serves</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as</w:t>
      </w:r>
      <w:proofErr w:type="spellEnd"/>
      <w:r w:rsidR="004129A6" w:rsidRPr="004129A6">
        <w:rPr>
          <w:rFonts w:ascii="Garamond" w:eastAsia="Garamond" w:hAnsi="Garamond" w:cs="Garamond"/>
          <w:color w:val="000000"/>
          <w:sz w:val="22"/>
          <w:szCs w:val="22"/>
        </w:rPr>
        <w:t xml:space="preserve"> a </w:t>
      </w:r>
      <w:proofErr w:type="spellStart"/>
      <w:r w:rsidR="004129A6" w:rsidRPr="004129A6">
        <w:rPr>
          <w:rFonts w:ascii="Garamond" w:eastAsia="Garamond" w:hAnsi="Garamond" w:cs="Garamond"/>
          <w:color w:val="000000"/>
          <w:sz w:val="22"/>
          <w:szCs w:val="22"/>
        </w:rPr>
        <w:t>kind</w:t>
      </w:r>
      <w:proofErr w:type="spellEnd"/>
      <w:r w:rsidR="004129A6" w:rsidRPr="004129A6">
        <w:rPr>
          <w:rFonts w:ascii="Garamond" w:eastAsia="Garamond" w:hAnsi="Garamond" w:cs="Garamond"/>
          <w:color w:val="000000"/>
          <w:sz w:val="22"/>
          <w:szCs w:val="22"/>
        </w:rPr>
        <w:t xml:space="preserve"> of </w:t>
      </w:r>
      <w:proofErr w:type="spellStart"/>
      <w:r w:rsidR="004129A6" w:rsidRPr="004129A6">
        <w:rPr>
          <w:rFonts w:ascii="Garamond" w:eastAsia="Garamond" w:hAnsi="Garamond" w:cs="Garamond"/>
          <w:color w:val="000000"/>
          <w:sz w:val="22"/>
          <w:szCs w:val="22"/>
        </w:rPr>
        <w:t>general</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foundation</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course</w:t>
      </w:r>
      <w:proofErr w:type="spellEnd"/>
      <w:r w:rsidR="004129A6" w:rsidRPr="004129A6">
        <w:rPr>
          <w:rFonts w:ascii="Garamond" w:eastAsia="Garamond" w:hAnsi="Garamond" w:cs="Garamond"/>
          <w:color w:val="000000"/>
          <w:sz w:val="22"/>
          <w:szCs w:val="22"/>
        </w:rPr>
        <w:t xml:space="preserve">.   </w:t>
      </w:r>
    </w:p>
    <w:p w14:paraId="3A75E4C2" w14:textId="77777777" w:rsidR="004129A6" w:rsidRPr="004129A6" w:rsidRDefault="004129A6" w:rsidP="00F46D2E">
      <w:pPr>
        <w:spacing w:line="276" w:lineRule="auto"/>
        <w:jc w:val="both"/>
        <w:rPr>
          <w:rFonts w:ascii="Garamond" w:eastAsia="Garamond" w:hAnsi="Garamond" w:cs="Garamond"/>
          <w:color w:val="000000"/>
          <w:sz w:val="22"/>
          <w:szCs w:val="22"/>
        </w:rPr>
      </w:pPr>
    </w:p>
    <w:p w14:paraId="57D5B8F9" w14:textId="4394A1D6" w:rsidR="004129A6" w:rsidRPr="004129A6" w:rsidRDefault="00890452" w:rsidP="00F46D2E">
      <w:pPr>
        <w:spacing w:line="276" w:lineRule="auto"/>
        <w:jc w:val="both"/>
        <w:rPr>
          <w:rFonts w:ascii="Garamond" w:eastAsia="Garamond" w:hAnsi="Garamond" w:cs="Garamond"/>
          <w:color w:val="000000"/>
          <w:sz w:val="22"/>
          <w:szCs w:val="22"/>
        </w:rPr>
      </w:pPr>
      <w:proofErr w:type="spellStart"/>
      <w:r w:rsidRPr="00890452">
        <w:rPr>
          <w:rFonts w:ascii="Garamond" w:eastAsia="Garamond" w:hAnsi="Garamond" w:cs="Garamond"/>
          <w:b/>
          <w:bCs/>
          <w:color w:val="000000"/>
          <w:sz w:val="22"/>
          <w:szCs w:val="22"/>
        </w:rPr>
        <w:t>Knowledge</w:t>
      </w:r>
      <w:proofErr w:type="spellEnd"/>
      <w:r w:rsidR="004129A6" w:rsidRPr="00890452">
        <w:rPr>
          <w:rFonts w:ascii="Garamond" w:eastAsia="Garamond" w:hAnsi="Garamond" w:cs="Garamond"/>
          <w:b/>
          <w:bCs/>
          <w:color w:val="000000"/>
          <w:sz w:val="22"/>
          <w:szCs w:val="22"/>
        </w:rPr>
        <w:t xml:space="preserve">: </w:t>
      </w:r>
      <w:proofErr w:type="spellStart"/>
      <w:r w:rsidR="00C51B4E">
        <w:rPr>
          <w:rFonts w:ascii="Garamond" w:eastAsia="Garamond" w:hAnsi="Garamond" w:cs="Garamond"/>
          <w:color w:val="000000"/>
          <w:sz w:val="22"/>
          <w:szCs w:val="22"/>
        </w:rPr>
        <w:t>Students</w:t>
      </w:r>
      <w:proofErr w:type="spellEnd"/>
      <w:r w:rsidR="00C51B4E">
        <w:rPr>
          <w:rFonts w:ascii="Garamond" w:eastAsia="Garamond" w:hAnsi="Garamond" w:cs="Garamond"/>
          <w:color w:val="000000"/>
          <w:sz w:val="22"/>
          <w:szCs w:val="22"/>
        </w:rPr>
        <w:t xml:space="preserve"> </w:t>
      </w:r>
      <w:proofErr w:type="spellStart"/>
      <w:r w:rsidR="00C51B4E">
        <w:rPr>
          <w:rFonts w:ascii="Garamond" w:eastAsia="Garamond" w:hAnsi="Garamond" w:cs="Garamond"/>
          <w:color w:val="000000"/>
          <w:sz w:val="22"/>
          <w:szCs w:val="22"/>
        </w:rPr>
        <w:t>will</w:t>
      </w:r>
      <w:proofErr w:type="spellEnd"/>
      <w:r w:rsidR="00C51B4E">
        <w:rPr>
          <w:rFonts w:ascii="Garamond" w:eastAsia="Garamond" w:hAnsi="Garamond" w:cs="Garamond"/>
          <w:color w:val="000000"/>
          <w:sz w:val="22"/>
          <w:szCs w:val="22"/>
        </w:rPr>
        <w:t xml:space="preserve"> </w:t>
      </w:r>
      <w:proofErr w:type="spellStart"/>
      <w:proofErr w:type="gramStart"/>
      <w:r w:rsidR="00C51B4E">
        <w:rPr>
          <w:rFonts w:ascii="Garamond" w:eastAsia="Garamond" w:hAnsi="Garamond" w:cs="Garamond"/>
          <w:color w:val="000000"/>
          <w:sz w:val="22"/>
          <w:szCs w:val="22"/>
        </w:rPr>
        <w:t>know</w:t>
      </w:r>
      <w:proofErr w:type="spellEnd"/>
      <w:r w:rsidR="00C51B4E">
        <w:rPr>
          <w:rFonts w:ascii="Garamond" w:eastAsia="Garamond" w:hAnsi="Garamond" w:cs="Garamond"/>
          <w:color w:val="000000"/>
          <w:sz w:val="22"/>
          <w:szCs w:val="22"/>
        </w:rPr>
        <w:t xml:space="preserve"> </w:t>
      </w:r>
      <w:r w:rsidR="004129A6" w:rsidRPr="004129A6">
        <w:rPr>
          <w:rFonts w:ascii="Garamond" w:eastAsia="Garamond" w:hAnsi="Garamond" w:cs="Garamond"/>
          <w:color w:val="000000"/>
          <w:sz w:val="22"/>
          <w:szCs w:val="22"/>
        </w:rPr>
        <w:t xml:space="preserve"> </w:t>
      </w:r>
      <w:proofErr w:type="spellStart"/>
      <w:r w:rsidR="00C51B4E">
        <w:rPr>
          <w:rFonts w:ascii="Garamond" w:eastAsia="Garamond" w:hAnsi="Garamond" w:cs="Garamond"/>
          <w:color w:val="000000"/>
          <w:sz w:val="22"/>
          <w:szCs w:val="22"/>
        </w:rPr>
        <w:t>the</w:t>
      </w:r>
      <w:proofErr w:type="spellEnd"/>
      <w:proofErr w:type="gramEnd"/>
      <w:r w:rsidR="00C51B4E">
        <w:rPr>
          <w:rFonts w:ascii="Garamond" w:eastAsia="Garamond" w:hAnsi="Garamond" w:cs="Garamond"/>
          <w:color w:val="000000"/>
          <w:sz w:val="22"/>
          <w:szCs w:val="22"/>
        </w:rPr>
        <w:t xml:space="preserve"> </w:t>
      </w:r>
      <w:proofErr w:type="spellStart"/>
      <w:r w:rsidR="00C51B4E">
        <w:rPr>
          <w:rFonts w:ascii="Garamond" w:eastAsia="Garamond" w:hAnsi="Garamond" w:cs="Garamond"/>
          <w:color w:val="000000"/>
          <w:sz w:val="22"/>
          <w:szCs w:val="22"/>
        </w:rPr>
        <w:t>frameworks</w:t>
      </w:r>
      <w:proofErr w:type="spellEnd"/>
      <w:r w:rsidR="00C51B4E">
        <w:rPr>
          <w:rFonts w:ascii="Garamond" w:eastAsia="Garamond" w:hAnsi="Garamond" w:cs="Garamond"/>
          <w:color w:val="000000"/>
          <w:sz w:val="22"/>
          <w:szCs w:val="22"/>
        </w:rPr>
        <w:t xml:space="preserve"> of </w:t>
      </w:r>
      <w:proofErr w:type="spellStart"/>
      <w:r w:rsidR="004129A6" w:rsidRPr="004129A6">
        <w:rPr>
          <w:rFonts w:ascii="Garamond" w:eastAsia="Garamond" w:hAnsi="Garamond" w:cs="Garamond"/>
          <w:color w:val="000000"/>
          <w:sz w:val="22"/>
          <w:szCs w:val="22"/>
        </w:rPr>
        <w:t>microeconomic</w:t>
      </w:r>
      <w:r w:rsidR="00665564">
        <w:rPr>
          <w:rFonts w:ascii="Garamond" w:eastAsia="Garamond" w:hAnsi="Garamond" w:cs="Garamond"/>
          <w:color w:val="000000"/>
          <w:sz w:val="22"/>
          <w:szCs w:val="22"/>
        </w:rPr>
        <w:t>s</w:t>
      </w:r>
      <w:proofErr w:type="spellEnd"/>
      <w:r w:rsidR="004129A6" w:rsidRPr="004129A6">
        <w:rPr>
          <w:rFonts w:ascii="Garamond" w:eastAsia="Garamond" w:hAnsi="Garamond" w:cs="Garamond"/>
          <w:color w:val="000000"/>
          <w:sz w:val="22"/>
          <w:szCs w:val="22"/>
        </w:rPr>
        <w:t xml:space="preserve"> and business </w:t>
      </w:r>
      <w:proofErr w:type="spellStart"/>
      <w:r w:rsidR="004129A6" w:rsidRPr="004129A6">
        <w:rPr>
          <w:rFonts w:ascii="Garamond" w:eastAsia="Garamond" w:hAnsi="Garamond" w:cs="Garamond"/>
          <w:color w:val="000000"/>
          <w:sz w:val="22"/>
          <w:szCs w:val="22"/>
        </w:rPr>
        <w:t>economic</w:t>
      </w:r>
      <w:r w:rsidR="00C51B4E">
        <w:rPr>
          <w:rFonts w:ascii="Garamond" w:eastAsia="Garamond" w:hAnsi="Garamond" w:cs="Garamond"/>
          <w:color w:val="000000"/>
          <w:sz w:val="22"/>
          <w:szCs w:val="22"/>
        </w:rPr>
        <w:t>s</w:t>
      </w:r>
      <w:proofErr w:type="spellEnd"/>
      <w:r w:rsidR="00C51B4E">
        <w:rPr>
          <w:rFonts w:ascii="Garamond" w:eastAsia="Garamond" w:hAnsi="Garamond" w:cs="Garamond"/>
          <w:color w:val="000000"/>
          <w:sz w:val="22"/>
          <w:szCs w:val="22"/>
        </w:rPr>
        <w:t xml:space="preserve"> and </w:t>
      </w:r>
      <w:proofErr w:type="spellStart"/>
      <w:r w:rsidR="00C51B4E">
        <w:rPr>
          <w:rFonts w:ascii="Garamond" w:eastAsia="Garamond" w:hAnsi="Garamond" w:cs="Garamond"/>
          <w:color w:val="000000"/>
          <w:sz w:val="22"/>
          <w:szCs w:val="22"/>
        </w:rPr>
        <w:t>will</w:t>
      </w:r>
      <w:proofErr w:type="spellEnd"/>
      <w:r w:rsidR="00C51B4E">
        <w:rPr>
          <w:rFonts w:ascii="Garamond" w:eastAsia="Garamond" w:hAnsi="Garamond" w:cs="Garamond"/>
          <w:color w:val="000000"/>
          <w:sz w:val="22"/>
          <w:szCs w:val="22"/>
        </w:rPr>
        <w:t xml:space="preserve"> </w:t>
      </w:r>
      <w:proofErr w:type="spellStart"/>
      <w:r w:rsidR="00C51B4E">
        <w:rPr>
          <w:rFonts w:ascii="Garamond" w:eastAsia="Garamond" w:hAnsi="Garamond" w:cs="Garamond"/>
          <w:color w:val="000000"/>
          <w:sz w:val="22"/>
          <w:szCs w:val="22"/>
        </w:rPr>
        <w:t>dispose</w:t>
      </w:r>
      <w:proofErr w:type="spellEnd"/>
      <w:r w:rsidR="00C51B4E">
        <w:rPr>
          <w:rFonts w:ascii="Garamond" w:eastAsia="Garamond" w:hAnsi="Garamond" w:cs="Garamond"/>
          <w:color w:val="000000"/>
          <w:sz w:val="22"/>
          <w:szCs w:val="22"/>
        </w:rPr>
        <w:t xml:space="preserve"> over </w:t>
      </w:r>
      <w:proofErr w:type="spellStart"/>
      <w:r w:rsidR="00C51B4E">
        <w:rPr>
          <w:rFonts w:ascii="Garamond" w:eastAsia="Garamond" w:hAnsi="Garamond" w:cs="Garamond"/>
          <w:color w:val="000000"/>
          <w:sz w:val="22"/>
          <w:szCs w:val="22"/>
        </w:rPr>
        <w:t>the</w:t>
      </w:r>
      <w:proofErr w:type="spellEnd"/>
      <w:r w:rsidR="00C51B4E">
        <w:rPr>
          <w:rFonts w:ascii="Garamond" w:eastAsia="Garamond" w:hAnsi="Garamond" w:cs="Garamond"/>
          <w:color w:val="000000"/>
          <w:sz w:val="22"/>
          <w:szCs w:val="22"/>
        </w:rPr>
        <w:t xml:space="preserve"> </w:t>
      </w:r>
      <w:proofErr w:type="spellStart"/>
      <w:r w:rsidR="00C51B4E">
        <w:rPr>
          <w:rFonts w:ascii="Garamond" w:eastAsia="Garamond" w:hAnsi="Garamond" w:cs="Garamond"/>
          <w:color w:val="000000"/>
          <w:sz w:val="22"/>
          <w:szCs w:val="22"/>
        </w:rPr>
        <w:t>necessary</w:t>
      </w:r>
      <w:proofErr w:type="spellEnd"/>
      <w:r w:rsidR="00C51B4E">
        <w:rPr>
          <w:rFonts w:ascii="Garamond" w:eastAsia="Garamond" w:hAnsi="Garamond" w:cs="Garamond"/>
          <w:color w:val="000000"/>
          <w:sz w:val="22"/>
          <w:szCs w:val="22"/>
        </w:rPr>
        <w:t xml:space="preserve"> </w:t>
      </w:r>
      <w:proofErr w:type="spellStart"/>
      <w:r w:rsidR="00C51B4E">
        <w:rPr>
          <w:rFonts w:ascii="Garamond" w:eastAsia="Garamond" w:hAnsi="Garamond" w:cs="Garamond"/>
          <w:color w:val="000000"/>
          <w:sz w:val="22"/>
          <w:szCs w:val="22"/>
        </w:rPr>
        <w:t>knowledge</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required</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to</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apply</w:t>
      </w:r>
      <w:proofErr w:type="spellEnd"/>
      <w:r w:rsidR="004129A6" w:rsidRPr="004129A6">
        <w:rPr>
          <w:rFonts w:ascii="Garamond" w:eastAsia="Garamond" w:hAnsi="Garamond" w:cs="Garamond"/>
          <w:color w:val="000000"/>
          <w:sz w:val="22"/>
          <w:szCs w:val="22"/>
        </w:rPr>
        <w:t xml:space="preserve"> </w:t>
      </w:r>
      <w:proofErr w:type="spellStart"/>
      <w:r w:rsidR="004129A6" w:rsidRPr="004129A6">
        <w:rPr>
          <w:rFonts w:ascii="Garamond" w:eastAsia="Garamond" w:hAnsi="Garamond" w:cs="Garamond"/>
          <w:color w:val="000000"/>
          <w:sz w:val="22"/>
          <w:szCs w:val="22"/>
        </w:rPr>
        <w:t>the</w:t>
      </w:r>
      <w:proofErr w:type="spellEnd"/>
      <w:r w:rsidR="004129A6" w:rsidRPr="004129A6">
        <w:rPr>
          <w:rFonts w:ascii="Garamond" w:eastAsia="Garamond" w:hAnsi="Garamond" w:cs="Garamond"/>
          <w:color w:val="000000"/>
          <w:sz w:val="22"/>
          <w:szCs w:val="22"/>
        </w:rPr>
        <w:t xml:space="preserve"> </w:t>
      </w:r>
      <w:proofErr w:type="spellStart"/>
      <w:r w:rsidR="00C51B4E">
        <w:rPr>
          <w:rFonts w:ascii="Garamond" w:eastAsia="Garamond" w:hAnsi="Garamond" w:cs="Garamond"/>
          <w:color w:val="000000"/>
          <w:sz w:val="22"/>
          <w:szCs w:val="22"/>
        </w:rPr>
        <w:t>relevant</w:t>
      </w:r>
      <w:proofErr w:type="spellEnd"/>
      <w:r w:rsidR="00C51B4E">
        <w:rPr>
          <w:rFonts w:ascii="Garamond" w:eastAsia="Garamond" w:hAnsi="Garamond" w:cs="Garamond"/>
          <w:color w:val="000000"/>
          <w:sz w:val="22"/>
          <w:szCs w:val="22"/>
        </w:rPr>
        <w:t xml:space="preserve"> </w:t>
      </w:r>
      <w:proofErr w:type="spellStart"/>
      <w:r w:rsidR="00C51B4E">
        <w:rPr>
          <w:rFonts w:ascii="Garamond" w:eastAsia="Garamond" w:hAnsi="Garamond" w:cs="Garamond"/>
          <w:color w:val="000000"/>
          <w:sz w:val="22"/>
          <w:szCs w:val="22"/>
        </w:rPr>
        <w:t>institutions</w:t>
      </w:r>
      <w:proofErr w:type="spellEnd"/>
      <w:r w:rsidR="00C51B4E">
        <w:rPr>
          <w:rFonts w:ascii="Garamond" w:eastAsia="Garamond" w:hAnsi="Garamond" w:cs="Garamond"/>
          <w:color w:val="000000"/>
          <w:sz w:val="22"/>
          <w:szCs w:val="22"/>
        </w:rPr>
        <w:t xml:space="preserve">. </w:t>
      </w:r>
      <w:proofErr w:type="spellStart"/>
      <w:r w:rsidR="00C51B4E">
        <w:rPr>
          <w:rFonts w:ascii="Garamond" w:eastAsia="Garamond" w:hAnsi="Garamond" w:cs="Garamond"/>
          <w:color w:val="000000"/>
          <w:sz w:val="22"/>
          <w:szCs w:val="22"/>
        </w:rPr>
        <w:t>They</w:t>
      </w:r>
      <w:proofErr w:type="spellEnd"/>
      <w:r w:rsidR="00C51B4E">
        <w:rPr>
          <w:rFonts w:ascii="Garamond" w:eastAsia="Garamond" w:hAnsi="Garamond" w:cs="Garamond"/>
          <w:color w:val="000000"/>
          <w:sz w:val="22"/>
          <w:szCs w:val="22"/>
        </w:rPr>
        <w:t xml:space="preserve"> </w:t>
      </w:r>
      <w:proofErr w:type="spellStart"/>
      <w:r w:rsidR="00C51B4E">
        <w:rPr>
          <w:rFonts w:ascii="Garamond" w:eastAsia="Garamond" w:hAnsi="Garamond" w:cs="Garamond"/>
          <w:color w:val="000000"/>
          <w:sz w:val="22"/>
          <w:szCs w:val="22"/>
        </w:rPr>
        <w:t>will</w:t>
      </w:r>
      <w:proofErr w:type="spellEnd"/>
      <w:r w:rsidR="00C51B4E">
        <w:rPr>
          <w:rFonts w:ascii="Garamond" w:eastAsia="Garamond" w:hAnsi="Garamond" w:cs="Garamond"/>
          <w:color w:val="000000"/>
          <w:sz w:val="22"/>
          <w:szCs w:val="22"/>
        </w:rPr>
        <w:t xml:space="preserve"> </w:t>
      </w:r>
      <w:proofErr w:type="spellStart"/>
      <w:r w:rsidR="00C51B4E">
        <w:rPr>
          <w:rFonts w:ascii="Garamond" w:eastAsia="Garamond" w:hAnsi="Garamond" w:cs="Garamond"/>
          <w:color w:val="000000"/>
          <w:sz w:val="22"/>
          <w:szCs w:val="22"/>
        </w:rPr>
        <w:t>know</w:t>
      </w:r>
      <w:proofErr w:type="spellEnd"/>
      <w:r w:rsidR="00C51B4E">
        <w:rPr>
          <w:rFonts w:ascii="Garamond" w:eastAsia="Garamond" w:hAnsi="Garamond" w:cs="Garamond"/>
          <w:color w:val="000000"/>
          <w:sz w:val="22"/>
          <w:szCs w:val="22"/>
        </w:rPr>
        <w:t xml:space="preserve"> </w:t>
      </w:r>
      <w:proofErr w:type="spellStart"/>
      <w:r w:rsidR="00C51B4E">
        <w:rPr>
          <w:rFonts w:ascii="Garamond" w:eastAsia="Garamond" w:hAnsi="Garamond" w:cs="Garamond"/>
          <w:color w:val="000000"/>
          <w:sz w:val="22"/>
          <w:szCs w:val="22"/>
        </w:rPr>
        <w:t>the</w:t>
      </w:r>
      <w:proofErr w:type="spellEnd"/>
      <w:r w:rsidR="00C51B4E">
        <w:rPr>
          <w:rFonts w:ascii="Garamond" w:eastAsia="Garamond" w:hAnsi="Garamond" w:cs="Garamond"/>
          <w:color w:val="000000"/>
          <w:sz w:val="22"/>
          <w:szCs w:val="22"/>
        </w:rPr>
        <w:t xml:space="preserve"> most </w:t>
      </w:r>
      <w:proofErr w:type="spellStart"/>
      <w:r w:rsidR="00C51B4E">
        <w:rPr>
          <w:rFonts w:ascii="Garamond" w:eastAsia="Garamond" w:hAnsi="Garamond" w:cs="Garamond"/>
          <w:color w:val="000000"/>
          <w:sz w:val="22"/>
          <w:szCs w:val="22"/>
        </w:rPr>
        <w:t>important</w:t>
      </w:r>
      <w:proofErr w:type="spellEnd"/>
      <w:r w:rsidR="00C51B4E">
        <w:rPr>
          <w:rFonts w:ascii="Garamond" w:eastAsia="Garamond" w:hAnsi="Garamond" w:cs="Garamond"/>
          <w:color w:val="000000"/>
          <w:sz w:val="22"/>
          <w:szCs w:val="22"/>
        </w:rPr>
        <w:t xml:space="preserve"> </w:t>
      </w:r>
      <w:proofErr w:type="spellStart"/>
      <w:r w:rsidR="00C51B4E">
        <w:rPr>
          <w:rFonts w:ascii="Garamond" w:eastAsia="Garamond" w:hAnsi="Garamond" w:cs="Garamond"/>
          <w:color w:val="000000"/>
          <w:sz w:val="22"/>
          <w:szCs w:val="22"/>
        </w:rPr>
        <w:t>theories</w:t>
      </w:r>
      <w:proofErr w:type="spellEnd"/>
      <w:r w:rsidR="00C51B4E">
        <w:rPr>
          <w:rFonts w:ascii="Garamond" w:eastAsia="Garamond" w:hAnsi="Garamond" w:cs="Garamond"/>
          <w:color w:val="000000"/>
          <w:sz w:val="22"/>
          <w:szCs w:val="22"/>
        </w:rPr>
        <w:t xml:space="preserve"> in </w:t>
      </w:r>
      <w:proofErr w:type="spellStart"/>
      <w:r w:rsidR="00C51B4E">
        <w:rPr>
          <w:rFonts w:ascii="Garamond" w:eastAsia="Garamond" w:hAnsi="Garamond" w:cs="Garamond"/>
          <w:color w:val="000000"/>
          <w:sz w:val="22"/>
          <w:szCs w:val="22"/>
        </w:rPr>
        <w:t>microeconomics</w:t>
      </w:r>
      <w:proofErr w:type="spellEnd"/>
      <w:r w:rsidR="004129A6" w:rsidRPr="004129A6">
        <w:rPr>
          <w:rFonts w:ascii="Garamond" w:eastAsia="Garamond" w:hAnsi="Garamond" w:cs="Garamond"/>
          <w:color w:val="000000"/>
          <w:sz w:val="22"/>
          <w:szCs w:val="22"/>
        </w:rPr>
        <w:t xml:space="preserve">. </w:t>
      </w:r>
    </w:p>
    <w:p w14:paraId="3D2601C6" w14:textId="77777777" w:rsidR="004129A6" w:rsidRPr="004129A6" w:rsidRDefault="004129A6" w:rsidP="00F46D2E">
      <w:pPr>
        <w:spacing w:line="276" w:lineRule="auto"/>
        <w:jc w:val="both"/>
        <w:rPr>
          <w:rFonts w:ascii="Garamond" w:eastAsia="Garamond" w:hAnsi="Garamond" w:cs="Garamond"/>
          <w:color w:val="000000"/>
          <w:sz w:val="22"/>
          <w:szCs w:val="22"/>
        </w:rPr>
      </w:pPr>
    </w:p>
    <w:p w14:paraId="761ED02F" w14:textId="110AF51A" w:rsidR="004129A6" w:rsidRPr="004129A6" w:rsidRDefault="00C51B4E" w:rsidP="00F46D2E">
      <w:pPr>
        <w:spacing w:line="276" w:lineRule="auto"/>
        <w:jc w:val="both"/>
        <w:rPr>
          <w:rFonts w:ascii="Garamond" w:eastAsia="Garamond" w:hAnsi="Garamond" w:cs="Garamond"/>
          <w:color w:val="000000"/>
          <w:sz w:val="22"/>
          <w:szCs w:val="22"/>
        </w:rPr>
      </w:pPr>
      <w:proofErr w:type="spellStart"/>
      <w:r>
        <w:rPr>
          <w:rFonts w:ascii="Garamond" w:eastAsia="Garamond" w:hAnsi="Garamond" w:cs="Garamond"/>
          <w:b/>
          <w:bCs/>
          <w:color w:val="000000"/>
          <w:sz w:val="22"/>
          <w:szCs w:val="22"/>
        </w:rPr>
        <w:t>Skills</w:t>
      </w:r>
      <w:proofErr w:type="spellEnd"/>
      <w:r w:rsidR="004129A6" w:rsidRPr="004129A6">
        <w:rPr>
          <w:rFonts w:ascii="Garamond" w:eastAsia="Garamond" w:hAnsi="Garamond" w:cs="Garamond"/>
          <w:b/>
          <w:bCs/>
          <w:color w:val="000000"/>
          <w:sz w:val="22"/>
          <w:szCs w:val="22"/>
        </w:rPr>
        <w:t>:</w:t>
      </w:r>
      <w:r w:rsidR="004129A6" w:rsidRPr="004129A6">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S</w:t>
      </w:r>
      <w:r w:rsidRPr="00C51B4E">
        <w:rPr>
          <w:rFonts w:ascii="Garamond" w:eastAsia="Garamond" w:hAnsi="Garamond" w:cs="Garamond"/>
          <w:color w:val="000000"/>
          <w:sz w:val="22"/>
          <w:szCs w:val="22"/>
        </w:rPr>
        <w:t>tudent</w:t>
      </w:r>
      <w:r>
        <w:rPr>
          <w:rFonts w:ascii="Garamond" w:eastAsia="Garamond" w:hAnsi="Garamond" w:cs="Garamond"/>
          <w:color w:val="000000"/>
          <w:sz w:val="22"/>
          <w:szCs w:val="22"/>
        </w:rPr>
        <w:t>s</w:t>
      </w:r>
      <w:proofErr w:type="spellEnd"/>
      <w:r w:rsidRPr="00C51B4E">
        <w:rPr>
          <w:rFonts w:ascii="Garamond" w:eastAsia="Garamond" w:hAnsi="Garamond" w:cs="Garamond"/>
          <w:color w:val="000000"/>
          <w:sz w:val="22"/>
          <w:szCs w:val="22"/>
        </w:rPr>
        <w:t xml:space="preserve"> </w:t>
      </w:r>
      <w:proofErr w:type="spellStart"/>
      <w:r w:rsidRPr="00C51B4E">
        <w:rPr>
          <w:rFonts w:ascii="Garamond" w:eastAsia="Garamond" w:hAnsi="Garamond" w:cs="Garamond"/>
          <w:color w:val="000000"/>
          <w:sz w:val="22"/>
          <w:szCs w:val="22"/>
        </w:rPr>
        <w:t>will</w:t>
      </w:r>
      <w:proofErr w:type="spellEnd"/>
      <w:r w:rsidRPr="00C51B4E">
        <w:rPr>
          <w:rFonts w:ascii="Garamond" w:eastAsia="Garamond" w:hAnsi="Garamond" w:cs="Garamond"/>
          <w:color w:val="000000"/>
          <w:sz w:val="22"/>
          <w:szCs w:val="22"/>
        </w:rPr>
        <w:t xml:space="preserve"> be </w:t>
      </w:r>
      <w:proofErr w:type="spellStart"/>
      <w:r w:rsidRPr="00C51B4E">
        <w:rPr>
          <w:rFonts w:ascii="Garamond" w:eastAsia="Garamond" w:hAnsi="Garamond" w:cs="Garamond"/>
          <w:color w:val="000000"/>
          <w:sz w:val="22"/>
          <w:szCs w:val="22"/>
        </w:rPr>
        <w:t>able</w:t>
      </w:r>
      <w:proofErr w:type="spellEnd"/>
      <w:r w:rsidRPr="00C51B4E">
        <w:rPr>
          <w:rFonts w:ascii="Garamond" w:eastAsia="Garamond" w:hAnsi="Garamond" w:cs="Garamond"/>
          <w:color w:val="000000"/>
          <w:sz w:val="22"/>
          <w:szCs w:val="22"/>
        </w:rPr>
        <w:t xml:space="preserve"> </w:t>
      </w:r>
      <w:proofErr w:type="spellStart"/>
      <w:r w:rsidRPr="00C51B4E">
        <w:rPr>
          <w:rFonts w:ascii="Garamond" w:eastAsia="Garamond" w:hAnsi="Garamond" w:cs="Garamond"/>
          <w:color w:val="000000"/>
          <w:sz w:val="22"/>
          <w:szCs w:val="22"/>
        </w:rPr>
        <w:t>to</w:t>
      </w:r>
      <w:proofErr w:type="spellEnd"/>
      <w:r w:rsidRPr="00C51B4E">
        <w:rPr>
          <w:rFonts w:ascii="Garamond" w:eastAsia="Garamond" w:hAnsi="Garamond" w:cs="Garamond"/>
          <w:color w:val="000000"/>
          <w:sz w:val="22"/>
          <w:szCs w:val="22"/>
        </w:rPr>
        <w:t xml:space="preserve"> </w:t>
      </w:r>
      <w:proofErr w:type="spellStart"/>
      <w:r w:rsidRPr="00C51B4E">
        <w:rPr>
          <w:rFonts w:ascii="Garamond" w:eastAsia="Garamond" w:hAnsi="Garamond" w:cs="Garamond"/>
          <w:color w:val="000000"/>
          <w:sz w:val="22"/>
          <w:szCs w:val="22"/>
        </w:rPr>
        <w:t>recognise</w:t>
      </w:r>
      <w:proofErr w:type="spellEnd"/>
      <w:r w:rsidRPr="00C51B4E">
        <w:rPr>
          <w:rFonts w:ascii="Garamond" w:eastAsia="Garamond" w:hAnsi="Garamond" w:cs="Garamond"/>
          <w:color w:val="000000"/>
          <w:sz w:val="22"/>
          <w:szCs w:val="22"/>
        </w:rPr>
        <w:t xml:space="preserve"> </w:t>
      </w:r>
      <w:proofErr w:type="spellStart"/>
      <w:r w:rsidRPr="00C51B4E">
        <w:rPr>
          <w:rFonts w:ascii="Garamond" w:eastAsia="Garamond" w:hAnsi="Garamond" w:cs="Garamond"/>
          <w:color w:val="000000"/>
          <w:sz w:val="22"/>
          <w:szCs w:val="22"/>
        </w:rPr>
        <w:t>the</w:t>
      </w:r>
      <w:proofErr w:type="spellEnd"/>
      <w:r w:rsidRPr="00C51B4E">
        <w:rPr>
          <w:rFonts w:ascii="Garamond" w:eastAsia="Garamond" w:hAnsi="Garamond" w:cs="Garamond"/>
          <w:color w:val="000000"/>
          <w:sz w:val="22"/>
          <w:szCs w:val="22"/>
        </w:rPr>
        <w:t xml:space="preserve"> </w:t>
      </w:r>
      <w:proofErr w:type="spellStart"/>
      <w:r w:rsidRPr="00C51B4E">
        <w:rPr>
          <w:rFonts w:ascii="Garamond" w:eastAsia="Garamond" w:hAnsi="Garamond" w:cs="Garamond"/>
          <w:color w:val="000000"/>
          <w:sz w:val="22"/>
          <w:szCs w:val="22"/>
        </w:rPr>
        <w:t>interrelationships</w:t>
      </w:r>
      <w:proofErr w:type="spellEnd"/>
      <w:r w:rsidRPr="00C51B4E">
        <w:rPr>
          <w:rFonts w:ascii="Garamond" w:eastAsia="Garamond" w:hAnsi="Garamond" w:cs="Garamond"/>
          <w:color w:val="000000"/>
          <w:sz w:val="22"/>
          <w:szCs w:val="22"/>
        </w:rPr>
        <w:t xml:space="preserve"> </w:t>
      </w:r>
      <w:proofErr w:type="spellStart"/>
      <w:r w:rsidRPr="00C51B4E">
        <w:rPr>
          <w:rFonts w:ascii="Garamond" w:eastAsia="Garamond" w:hAnsi="Garamond" w:cs="Garamond"/>
          <w:color w:val="000000"/>
          <w:sz w:val="22"/>
          <w:szCs w:val="22"/>
        </w:rPr>
        <w:t>between</w:t>
      </w:r>
      <w:proofErr w:type="spellEnd"/>
      <w:r w:rsidRPr="00C51B4E">
        <w:rPr>
          <w:rFonts w:ascii="Garamond" w:eastAsia="Garamond" w:hAnsi="Garamond" w:cs="Garamond"/>
          <w:color w:val="000000"/>
          <w:sz w:val="22"/>
          <w:szCs w:val="22"/>
        </w:rPr>
        <w:t xml:space="preserve"> </w:t>
      </w:r>
      <w:proofErr w:type="spellStart"/>
      <w:r w:rsidRPr="00C51B4E">
        <w:rPr>
          <w:rFonts w:ascii="Garamond" w:eastAsia="Garamond" w:hAnsi="Garamond" w:cs="Garamond"/>
          <w:color w:val="000000"/>
          <w:sz w:val="22"/>
          <w:szCs w:val="22"/>
        </w:rPr>
        <w:t>the</w:t>
      </w:r>
      <w:proofErr w:type="spellEnd"/>
      <w:r w:rsidRPr="00C51B4E">
        <w:rPr>
          <w:rFonts w:ascii="Garamond" w:eastAsia="Garamond" w:hAnsi="Garamond" w:cs="Garamond"/>
          <w:color w:val="000000"/>
          <w:sz w:val="22"/>
          <w:szCs w:val="22"/>
        </w:rPr>
        <w:t xml:space="preserve"> </w:t>
      </w:r>
      <w:proofErr w:type="spellStart"/>
      <w:r w:rsidRPr="00C51B4E">
        <w:rPr>
          <w:rFonts w:ascii="Garamond" w:eastAsia="Garamond" w:hAnsi="Garamond" w:cs="Garamond"/>
          <w:color w:val="000000"/>
          <w:sz w:val="22"/>
          <w:szCs w:val="22"/>
        </w:rPr>
        <w:t>fundamental</w:t>
      </w:r>
      <w:proofErr w:type="spellEnd"/>
      <w:r w:rsidRPr="00C51B4E">
        <w:rPr>
          <w:rFonts w:ascii="Garamond" w:eastAsia="Garamond" w:hAnsi="Garamond" w:cs="Garamond"/>
          <w:color w:val="000000"/>
          <w:sz w:val="22"/>
          <w:szCs w:val="22"/>
        </w:rPr>
        <w:t xml:space="preserve"> </w:t>
      </w:r>
      <w:proofErr w:type="spellStart"/>
      <w:r w:rsidRPr="00C51B4E">
        <w:rPr>
          <w:rFonts w:ascii="Garamond" w:eastAsia="Garamond" w:hAnsi="Garamond" w:cs="Garamond"/>
          <w:color w:val="000000"/>
          <w:sz w:val="22"/>
          <w:szCs w:val="22"/>
        </w:rPr>
        <w:t>issues</w:t>
      </w:r>
      <w:proofErr w:type="spellEnd"/>
      <w:r w:rsidRPr="00C51B4E">
        <w:rPr>
          <w:rFonts w:ascii="Garamond" w:eastAsia="Garamond" w:hAnsi="Garamond" w:cs="Garamond"/>
          <w:color w:val="000000"/>
          <w:sz w:val="22"/>
          <w:szCs w:val="22"/>
        </w:rPr>
        <w:t xml:space="preserve"> of business </w:t>
      </w:r>
      <w:proofErr w:type="spellStart"/>
      <w:r w:rsidRPr="00C51B4E">
        <w:rPr>
          <w:rFonts w:ascii="Garamond" w:eastAsia="Garamond" w:hAnsi="Garamond" w:cs="Garamond"/>
          <w:color w:val="000000"/>
          <w:sz w:val="22"/>
          <w:szCs w:val="22"/>
        </w:rPr>
        <w:t>economics</w:t>
      </w:r>
      <w:proofErr w:type="spellEnd"/>
      <w:r w:rsidRPr="00C51B4E">
        <w:rPr>
          <w:rFonts w:ascii="Garamond" w:eastAsia="Garamond" w:hAnsi="Garamond" w:cs="Garamond"/>
          <w:color w:val="000000"/>
          <w:sz w:val="22"/>
          <w:szCs w:val="22"/>
        </w:rPr>
        <w:t xml:space="preserve">, </w:t>
      </w:r>
      <w:proofErr w:type="spellStart"/>
      <w:r w:rsidRPr="00C51B4E">
        <w:rPr>
          <w:rFonts w:ascii="Garamond" w:eastAsia="Garamond" w:hAnsi="Garamond" w:cs="Garamond"/>
          <w:color w:val="000000"/>
          <w:sz w:val="22"/>
          <w:szCs w:val="22"/>
        </w:rPr>
        <w:t>approaches</w:t>
      </w:r>
      <w:proofErr w:type="spellEnd"/>
      <w:r w:rsidRPr="00C51B4E">
        <w:rPr>
          <w:rFonts w:ascii="Garamond" w:eastAsia="Garamond" w:hAnsi="Garamond" w:cs="Garamond"/>
          <w:color w:val="000000"/>
          <w:sz w:val="22"/>
          <w:szCs w:val="22"/>
        </w:rPr>
        <w:t xml:space="preserve"> </w:t>
      </w:r>
      <w:proofErr w:type="spellStart"/>
      <w:r w:rsidRPr="00C51B4E">
        <w:rPr>
          <w:rFonts w:ascii="Garamond" w:eastAsia="Garamond" w:hAnsi="Garamond" w:cs="Garamond"/>
          <w:color w:val="000000"/>
          <w:sz w:val="22"/>
          <w:szCs w:val="22"/>
        </w:rPr>
        <w:t>to</w:t>
      </w:r>
      <w:proofErr w:type="spellEnd"/>
      <w:r w:rsidRPr="00C51B4E">
        <w:rPr>
          <w:rFonts w:ascii="Garamond" w:eastAsia="Garamond" w:hAnsi="Garamond" w:cs="Garamond"/>
          <w:color w:val="000000"/>
          <w:sz w:val="22"/>
          <w:szCs w:val="22"/>
        </w:rPr>
        <w:t xml:space="preserve"> </w:t>
      </w:r>
      <w:proofErr w:type="spellStart"/>
      <w:r w:rsidRPr="00C51B4E">
        <w:rPr>
          <w:rFonts w:ascii="Garamond" w:eastAsia="Garamond" w:hAnsi="Garamond" w:cs="Garamond"/>
          <w:color w:val="000000"/>
          <w:sz w:val="22"/>
          <w:szCs w:val="22"/>
        </w:rPr>
        <w:t>applying</w:t>
      </w:r>
      <w:proofErr w:type="spellEnd"/>
      <w:r w:rsidRPr="00C51B4E">
        <w:rPr>
          <w:rFonts w:ascii="Garamond" w:eastAsia="Garamond" w:hAnsi="Garamond" w:cs="Garamond"/>
          <w:color w:val="000000"/>
          <w:sz w:val="22"/>
          <w:szCs w:val="22"/>
        </w:rPr>
        <w:t xml:space="preserve"> </w:t>
      </w:r>
      <w:proofErr w:type="spellStart"/>
      <w:r w:rsidRPr="00C51B4E">
        <w:rPr>
          <w:rFonts w:ascii="Garamond" w:eastAsia="Garamond" w:hAnsi="Garamond" w:cs="Garamond"/>
          <w:color w:val="000000"/>
          <w:sz w:val="22"/>
          <w:szCs w:val="22"/>
        </w:rPr>
        <w:t>the</w:t>
      </w:r>
      <w:proofErr w:type="spellEnd"/>
      <w:r w:rsidRPr="00C51B4E">
        <w:rPr>
          <w:rFonts w:ascii="Garamond" w:eastAsia="Garamond" w:hAnsi="Garamond" w:cs="Garamond"/>
          <w:color w:val="000000"/>
          <w:sz w:val="22"/>
          <w:szCs w:val="22"/>
        </w:rPr>
        <w:t xml:space="preserve"> </w:t>
      </w:r>
      <w:proofErr w:type="spellStart"/>
      <w:r w:rsidRPr="00C51B4E">
        <w:rPr>
          <w:rFonts w:ascii="Garamond" w:eastAsia="Garamond" w:hAnsi="Garamond" w:cs="Garamond"/>
          <w:color w:val="000000"/>
          <w:sz w:val="22"/>
          <w:szCs w:val="22"/>
        </w:rPr>
        <w:t>rules</w:t>
      </w:r>
      <w:proofErr w:type="spellEnd"/>
      <w:r w:rsidRPr="00C51B4E">
        <w:rPr>
          <w:rFonts w:ascii="Garamond" w:eastAsia="Garamond" w:hAnsi="Garamond" w:cs="Garamond"/>
          <w:color w:val="000000"/>
          <w:sz w:val="22"/>
          <w:szCs w:val="22"/>
        </w:rPr>
        <w:t xml:space="preserve"> of business </w:t>
      </w:r>
      <w:proofErr w:type="spellStart"/>
      <w:r w:rsidRPr="00C51B4E">
        <w:rPr>
          <w:rFonts w:ascii="Garamond" w:eastAsia="Garamond" w:hAnsi="Garamond" w:cs="Garamond"/>
          <w:color w:val="000000"/>
          <w:sz w:val="22"/>
          <w:szCs w:val="22"/>
        </w:rPr>
        <w:t>economics</w:t>
      </w:r>
      <w:proofErr w:type="spellEnd"/>
      <w:r w:rsidRPr="00C51B4E">
        <w:rPr>
          <w:rFonts w:ascii="Garamond" w:eastAsia="Garamond" w:hAnsi="Garamond" w:cs="Garamond"/>
          <w:color w:val="000000"/>
          <w:sz w:val="22"/>
          <w:szCs w:val="22"/>
        </w:rPr>
        <w:t xml:space="preserve">, and </w:t>
      </w:r>
      <w:proofErr w:type="spellStart"/>
      <w:r w:rsidRPr="00C51B4E">
        <w:rPr>
          <w:rFonts w:ascii="Garamond" w:eastAsia="Garamond" w:hAnsi="Garamond" w:cs="Garamond"/>
          <w:color w:val="000000"/>
          <w:sz w:val="22"/>
          <w:szCs w:val="22"/>
        </w:rPr>
        <w:t>microeconomic</w:t>
      </w:r>
      <w:proofErr w:type="spellEnd"/>
      <w:r w:rsidRPr="00C51B4E">
        <w:rPr>
          <w:rFonts w:ascii="Garamond" w:eastAsia="Garamond" w:hAnsi="Garamond" w:cs="Garamond"/>
          <w:color w:val="000000"/>
          <w:sz w:val="22"/>
          <w:szCs w:val="22"/>
        </w:rPr>
        <w:t xml:space="preserve"> </w:t>
      </w:r>
      <w:proofErr w:type="spellStart"/>
      <w:r w:rsidRPr="00C51B4E">
        <w:rPr>
          <w:rFonts w:ascii="Garamond" w:eastAsia="Garamond" w:hAnsi="Garamond" w:cs="Garamond"/>
          <w:color w:val="000000"/>
          <w:sz w:val="22"/>
          <w:szCs w:val="22"/>
        </w:rPr>
        <w:t>fundamentals</w:t>
      </w:r>
      <w:proofErr w:type="spellEnd"/>
      <w:r w:rsidRPr="00C51B4E">
        <w:rPr>
          <w:rFonts w:ascii="Garamond" w:eastAsia="Garamond" w:hAnsi="Garamond" w:cs="Garamond"/>
          <w:color w:val="000000"/>
          <w:sz w:val="22"/>
          <w:szCs w:val="22"/>
        </w:rPr>
        <w:t xml:space="preserve">. </w:t>
      </w:r>
    </w:p>
    <w:p w14:paraId="17259150" w14:textId="77777777" w:rsidR="004129A6" w:rsidRPr="004129A6" w:rsidRDefault="004129A6" w:rsidP="00F46D2E">
      <w:pPr>
        <w:spacing w:line="276" w:lineRule="auto"/>
        <w:jc w:val="both"/>
        <w:rPr>
          <w:rFonts w:ascii="Garamond" w:eastAsia="Garamond" w:hAnsi="Garamond" w:cs="Garamond"/>
          <w:color w:val="000000"/>
          <w:sz w:val="22"/>
          <w:szCs w:val="22"/>
        </w:rPr>
      </w:pPr>
    </w:p>
    <w:p w14:paraId="174475D1" w14:textId="77777777" w:rsidR="004129A6" w:rsidRPr="004129A6" w:rsidRDefault="004129A6" w:rsidP="00F46D2E">
      <w:pPr>
        <w:spacing w:line="276" w:lineRule="auto"/>
        <w:jc w:val="both"/>
        <w:rPr>
          <w:rFonts w:ascii="Garamond" w:eastAsia="Garamond" w:hAnsi="Garamond" w:cs="Garamond"/>
          <w:color w:val="000000"/>
          <w:sz w:val="22"/>
          <w:szCs w:val="22"/>
        </w:rPr>
      </w:pPr>
      <w:proofErr w:type="spellStart"/>
      <w:r w:rsidRPr="004129A6">
        <w:rPr>
          <w:rFonts w:ascii="Garamond" w:eastAsia="Garamond" w:hAnsi="Garamond" w:cs="Garamond"/>
          <w:b/>
          <w:bCs/>
          <w:color w:val="000000"/>
          <w:sz w:val="22"/>
          <w:szCs w:val="22"/>
        </w:rPr>
        <w:t>Attitude</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Appropriate</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application</w:t>
      </w:r>
      <w:proofErr w:type="spellEnd"/>
      <w:r w:rsidRPr="004129A6">
        <w:rPr>
          <w:rFonts w:ascii="Garamond" w:eastAsia="Garamond" w:hAnsi="Garamond" w:cs="Garamond"/>
          <w:color w:val="000000"/>
          <w:sz w:val="22"/>
          <w:szCs w:val="22"/>
        </w:rPr>
        <w:t xml:space="preserve"> of </w:t>
      </w:r>
      <w:proofErr w:type="spellStart"/>
      <w:r w:rsidRPr="004129A6">
        <w:rPr>
          <w:rFonts w:ascii="Garamond" w:eastAsia="Garamond" w:hAnsi="Garamond" w:cs="Garamond"/>
          <w:color w:val="000000"/>
          <w:sz w:val="22"/>
          <w:szCs w:val="22"/>
        </w:rPr>
        <w:t>the</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rules</w:t>
      </w:r>
      <w:proofErr w:type="spellEnd"/>
      <w:r w:rsidRPr="004129A6">
        <w:rPr>
          <w:rFonts w:ascii="Garamond" w:eastAsia="Garamond" w:hAnsi="Garamond" w:cs="Garamond"/>
          <w:color w:val="000000"/>
          <w:sz w:val="22"/>
          <w:szCs w:val="22"/>
        </w:rPr>
        <w:t xml:space="preserve"> of business </w:t>
      </w:r>
      <w:proofErr w:type="spellStart"/>
      <w:r w:rsidRPr="004129A6">
        <w:rPr>
          <w:rFonts w:ascii="Garamond" w:eastAsia="Garamond" w:hAnsi="Garamond" w:cs="Garamond"/>
          <w:color w:val="000000"/>
          <w:sz w:val="22"/>
          <w:szCs w:val="22"/>
        </w:rPr>
        <w:t>economics</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critical</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thinking</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about</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the</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content</w:t>
      </w:r>
      <w:proofErr w:type="spellEnd"/>
      <w:r w:rsidRPr="004129A6">
        <w:rPr>
          <w:rFonts w:ascii="Garamond" w:eastAsia="Garamond" w:hAnsi="Garamond" w:cs="Garamond"/>
          <w:color w:val="000000"/>
          <w:sz w:val="22"/>
          <w:szCs w:val="22"/>
        </w:rPr>
        <w:t xml:space="preserve"> and </w:t>
      </w:r>
      <w:proofErr w:type="spellStart"/>
      <w:r w:rsidRPr="004129A6">
        <w:rPr>
          <w:rFonts w:ascii="Garamond" w:eastAsia="Garamond" w:hAnsi="Garamond" w:cs="Garamond"/>
          <w:color w:val="000000"/>
          <w:sz w:val="22"/>
          <w:szCs w:val="22"/>
        </w:rPr>
        <w:t>function</w:t>
      </w:r>
      <w:proofErr w:type="spellEnd"/>
      <w:r w:rsidRPr="004129A6">
        <w:rPr>
          <w:rFonts w:ascii="Garamond" w:eastAsia="Garamond" w:hAnsi="Garamond" w:cs="Garamond"/>
          <w:color w:val="000000"/>
          <w:sz w:val="22"/>
          <w:szCs w:val="22"/>
        </w:rPr>
        <w:t xml:space="preserve"> of </w:t>
      </w:r>
      <w:proofErr w:type="spellStart"/>
      <w:r w:rsidRPr="004129A6">
        <w:rPr>
          <w:rFonts w:ascii="Garamond" w:eastAsia="Garamond" w:hAnsi="Garamond" w:cs="Garamond"/>
          <w:color w:val="000000"/>
          <w:sz w:val="22"/>
          <w:szCs w:val="22"/>
        </w:rPr>
        <w:t>each</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institution</w:t>
      </w:r>
      <w:proofErr w:type="spellEnd"/>
      <w:r w:rsidRPr="004129A6">
        <w:rPr>
          <w:rFonts w:ascii="Garamond" w:eastAsia="Garamond" w:hAnsi="Garamond" w:cs="Garamond"/>
          <w:color w:val="000000"/>
          <w:sz w:val="22"/>
          <w:szCs w:val="22"/>
        </w:rPr>
        <w:t>.</w:t>
      </w:r>
    </w:p>
    <w:p w14:paraId="38689EE7" w14:textId="77777777" w:rsidR="004129A6" w:rsidRPr="004129A6" w:rsidRDefault="004129A6" w:rsidP="00F46D2E">
      <w:pPr>
        <w:spacing w:line="276" w:lineRule="auto"/>
        <w:jc w:val="both"/>
        <w:rPr>
          <w:rFonts w:ascii="Garamond" w:eastAsia="Garamond" w:hAnsi="Garamond" w:cs="Garamond"/>
          <w:color w:val="000000"/>
          <w:sz w:val="22"/>
          <w:szCs w:val="22"/>
        </w:rPr>
      </w:pPr>
      <w:r w:rsidRPr="004129A6">
        <w:rPr>
          <w:rFonts w:ascii="Garamond" w:eastAsia="Garamond" w:hAnsi="Garamond" w:cs="Garamond"/>
          <w:color w:val="000000"/>
          <w:sz w:val="22"/>
          <w:szCs w:val="22"/>
        </w:rPr>
        <w:t xml:space="preserve">. </w:t>
      </w:r>
    </w:p>
    <w:p w14:paraId="20A4E4CD" w14:textId="77777777" w:rsidR="004129A6" w:rsidRPr="004129A6" w:rsidRDefault="004129A6" w:rsidP="00F46D2E">
      <w:pPr>
        <w:spacing w:line="276" w:lineRule="auto"/>
        <w:jc w:val="both"/>
        <w:rPr>
          <w:rFonts w:ascii="Garamond" w:eastAsia="Garamond" w:hAnsi="Garamond" w:cs="Garamond"/>
          <w:color w:val="000000"/>
          <w:sz w:val="22"/>
          <w:szCs w:val="22"/>
        </w:rPr>
      </w:pPr>
      <w:proofErr w:type="spellStart"/>
      <w:r w:rsidRPr="004129A6">
        <w:rPr>
          <w:rFonts w:ascii="Garamond" w:eastAsia="Garamond" w:hAnsi="Garamond" w:cs="Garamond"/>
          <w:b/>
          <w:bCs/>
          <w:color w:val="000000"/>
          <w:sz w:val="22"/>
          <w:szCs w:val="22"/>
        </w:rPr>
        <w:lastRenderedPageBreak/>
        <w:t>Autonomy</w:t>
      </w:r>
      <w:proofErr w:type="spellEnd"/>
      <w:r w:rsidRPr="004129A6">
        <w:rPr>
          <w:rFonts w:ascii="Garamond" w:eastAsia="Garamond" w:hAnsi="Garamond" w:cs="Garamond"/>
          <w:b/>
          <w:bCs/>
          <w:color w:val="000000"/>
          <w:sz w:val="22"/>
          <w:szCs w:val="22"/>
        </w:rPr>
        <w:t xml:space="preserve"> and </w:t>
      </w:r>
      <w:proofErr w:type="spellStart"/>
      <w:r w:rsidRPr="004129A6">
        <w:rPr>
          <w:rFonts w:ascii="Garamond" w:eastAsia="Garamond" w:hAnsi="Garamond" w:cs="Garamond"/>
          <w:b/>
          <w:bCs/>
          <w:color w:val="000000"/>
          <w:sz w:val="22"/>
          <w:szCs w:val="22"/>
        </w:rPr>
        <w:t>responsibility</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ability</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to</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apply</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independently</w:t>
      </w:r>
      <w:proofErr w:type="spellEnd"/>
      <w:r w:rsidRPr="004129A6">
        <w:rPr>
          <w:rFonts w:ascii="Garamond" w:eastAsia="Garamond" w:hAnsi="Garamond" w:cs="Garamond"/>
          <w:color w:val="000000"/>
          <w:sz w:val="22"/>
          <w:szCs w:val="22"/>
        </w:rPr>
        <w:t xml:space="preserve"> and </w:t>
      </w:r>
      <w:proofErr w:type="spellStart"/>
      <w:r w:rsidRPr="004129A6">
        <w:rPr>
          <w:rFonts w:ascii="Garamond" w:eastAsia="Garamond" w:hAnsi="Garamond" w:cs="Garamond"/>
          <w:color w:val="000000"/>
          <w:sz w:val="22"/>
          <w:szCs w:val="22"/>
        </w:rPr>
        <w:t>responsibly</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the</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issues</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covered</w:t>
      </w:r>
      <w:proofErr w:type="spellEnd"/>
      <w:r w:rsidRPr="004129A6">
        <w:rPr>
          <w:rFonts w:ascii="Garamond" w:eastAsia="Garamond" w:hAnsi="Garamond" w:cs="Garamond"/>
          <w:color w:val="000000"/>
          <w:sz w:val="22"/>
          <w:szCs w:val="22"/>
        </w:rPr>
        <w:t xml:space="preserve"> in </w:t>
      </w:r>
      <w:proofErr w:type="spellStart"/>
      <w:r w:rsidRPr="004129A6">
        <w:rPr>
          <w:rFonts w:ascii="Garamond" w:eastAsia="Garamond" w:hAnsi="Garamond" w:cs="Garamond"/>
          <w:color w:val="000000"/>
          <w:sz w:val="22"/>
          <w:szCs w:val="22"/>
        </w:rPr>
        <w:t>the</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course</w:t>
      </w:r>
      <w:proofErr w:type="spellEnd"/>
      <w:r w:rsidRPr="004129A6">
        <w:rPr>
          <w:rFonts w:ascii="Garamond" w:eastAsia="Garamond" w:hAnsi="Garamond" w:cs="Garamond"/>
          <w:color w:val="000000"/>
          <w:sz w:val="22"/>
          <w:szCs w:val="22"/>
        </w:rPr>
        <w:t>.</w:t>
      </w:r>
    </w:p>
    <w:p w14:paraId="70EA60FD" w14:textId="77777777" w:rsidR="004129A6" w:rsidRPr="004129A6" w:rsidRDefault="004129A6" w:rsidP="00F46D2E">
      <w:pPr>
        <w:spacing w:line="276" w:lineRule="auto"/>
        <w:jc w:val="both"/>
        <w:rPr>
          <w:rFonts w:ascii="Garamond" w:eastAsia="Garamond" w:hAnsi="Garamond" w:cs="Garamond"/>
          <w:color w:val="000000"/>
          <w:sz w:val="22"/>
          <w:szCs w:val="22"/>
        </w:rPr>
      </w:pPr>
    </w:p>
    <w:p w14:paraId="69549862" w14:textId="6A97C5EA" w:rsidR="00043B48" w:rsidRPr="00FF003E" w:rsidRDefault="004129A6" w:rsidP="00F46D2E">
      <w:pPr>
        <w:spacing w:line="276" w:lineRule="auto"/>
        <w:jc w:val="both"/>
        <w:rPr>
          <w:rFonts w:ascii="Garamond" w:eastAsia="Garamond" w:hAnsi="Garamond" w:cs="Garamond"/>
          <w:color w:val="000000"/>
          <w:sz w:val="22"/>
          <w:szCs w:val="22"/>
        </w:rPr>
      </w:pPr>
      <w:proofErr w:type="spellStart"/>
      <w:r w:rsidRPr="004129A6">
        <w:rPr>
          <w:rFonts w:ascii="Garamond" w:eastAsia="Garamond" w:hAnsi="Garamond" w:cs="Garamond"/>
          <w:b/>
          <w:bCs/>
          <w:color w:val="000000"/>
          <w:sz w:val="22"/>
          <w:szCs w:val="22"/>
        </w:rPr>
        <w:t>Content</w:t>
      </w:r>
      <w:proofErr w:type="spellEnd"/>
      <w:r w:rsidRPr="004129A6">
        <w:rPr>
          <w:rFonts w:ascii="Garamond" w:eastAsia="Garamond" w:hAnsi="Garamond" w:cs="Garamond"/>
          <w:b/>
          <w:bCs/>
          <w:color w:val="000000"/>
          <w:sz w:val="22"/>
          <w:szCs w:val="22"/>
        </w:rPr>
        <w:t xml:space="preserve"> of </w:t>
      </w:r>
      <w:proofErr w:type="spellStart"/>
      <w:r w:rsidRPr="004129A6">
        <w:rPr>
          <w:rFonts w:ascii="Garamond" w:eastAsia="Garamond" w:hAnsi="Garamond" w:cs="Garamond"/>
          <w:b/>
          <w:bCs/>
          <w:color w:val="000000"/>
          <w:sz w:val="22"/>
          <w:szCs w:val="22"/>
        </w:rPr>
        <w:t>the</w:t>
      </w:r>
      <w:proofErr w:type="spellEnd"/>
      <w:r w:rsidRPr="004129A6">
        <w:rPr>
          <w:rFonts w:ascii="Garamond" w:eastAsia="Garamond" w:hAnsi="Garamond" w:cs="Garamond"/>
          <w:b/>
          <w:bCs/>
          <w:color w:val="000000"/>
          <w:sz w:val="22"/>
          <w:szCs w:val="22"/>
        </w:rPr>
        <w:t xml:space="preserve"> </w:t>
      </w:r>
      <w:proofErr w:type="spellStart"/>
      <w:r w:rsidRPr="004129A6">
        <w:rPr>
          <w:rFonts w:ascii="Garamond" w:eastAsia="Garamond" w:hAnsi="Garamond" w:cs="Garamond"/>
          <w:b/>
          <w:bCs/>
          <w:color w:val="000000"/>
          <w:sz w:val="22"/>
          <w:szCs w:val="22"/>
        </w:rPr>
        <w:t>course</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Students</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will</w:t>
      </w:r>
      <w:proofErr w:type="spellEnd"/>
      <w:r w:rsidRPr="004129A6">
        <w:rPr>
          <w:rFonts w:ascii="Garamond" w:eastAsia="Garamond" w:hAnsi="Garamond" w:cs="Garamond"/>
          <w:color w:val="000000"/>
          <w:sz w:val="22"/>
          <w:szCs w:val="22"/>
        </w:rPr>
        <w:t xml:space="preserve"> be </w:t>
      </w:r>
      <w:proofErr w:type="spellStart"/>
      <w:r w:rsidRPr="004129A6">
        <w:rPr>
          <w:rFonts w:ascii="Garamond" w:eastAsia="Garamond" w:hAnsi="Garamond" w:cs="Garamond"/>
          <w:color w:val="000000"/>
          <w:sz w:val="22"/>
          <w:szCs w:val="22"/>
        </w:rPr>
        <w:t>introduced</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to</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the</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basic</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theories</w:t>
      </w:r>
      <w:proofErr w:type="spellEnd"/>
      <w:r w:rsidRPr="004129A6">
        <w:rPr>
          <w:rFonts w:ascii="Garamond" w:eastAsia="Garamond" w:hAnsi="Garamond" w:cs="Garamond"/>
          <w:color w:val="000000"/>
          <w:sz w:val="22"/>
          <w:szCs w:val="22"/>
        </w:rPr>
        <w:t xml:space="preserve"> and </w:t>
      </w:r>
      <w:proofErr w:type="spellStart"/>
      <w:r w:rsidRPr="004129A6">
        <w:rPr>
          <w:rFonts w:ascii="Garamond" w:eastAsia="Garamond" w:hAnsi="Garamond" w:cs="Garamond"/>
          <w:color w:val="000000"/>
          <w:sz w:val="22"/>
          <w:szCs w:val="22"/>
        </w:rPr>
        <w:t>approaches</w:t>
      </w:r>
      <w:proofErr w:type="spellEnd"/>
      <w:r w:rsidRPr="004129A6">
        <w:rPr>
          <w:rFonts w:ascii="Garamond" w:eastAsia="Garamond" w:hAnsi="Garamond" w:cs="Garamond"/>
          <w:color w:val="000000"/>
          <w:sz w:val="22"/>
          <w:szCs w:val="22"/>
        </w:rPr>
        <w:t xml:space="preserve"> of </w:t>
      </w:r>
      <w:proofErr w:type="spellStart"/>
      <w:r w:rsidRPr="004129A6">
        <w:rPr>
          <w:rFonts w:ascii="Garamond" w:eastAsia="Garamond" w:hAnsi="Garamond" w:cs="Garamond"/>
          <w:color w:val="000000"/>
          <w:sz w:val="22"/>
          <w:szCs w:val="22"/>
        </w:rPr>
        <w:t>microeconomics</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Theoretical</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approaches</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to</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microeconomics</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general</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issues</w:t>
      </w:r>
      <w:proofErr w:type="spellEnd"/>
      <w:r w:rsidRPr="004129A6">
        <w:rPr>
          <w:rFonts w:ascii="Garamond" w:eastAsia="Garamond" w:hAnsi="Garamond" w:cs="Garamond"/>
          <w:color w:val="000000"/>
          <w:sz w:val="22"/>
          <w:szCs w:val="22"/>
        </w:rPr>
        <w:t xml:space="preserve"> of </w:t>
      </w:r>
      <w:proofErr w:type="spellStart"/>
      <w:r w:rsidRPr="004129A6">
        <w:rPr>
          <w:rFonts w:ascii="Garamond" w:eastAsia="Garamond" w:hAnsi="Garamond" w:cs="Garamond"/>
          <w:color w:val="000000"/>
          <w:sz w:val="22"/>
          <w:szCs w:val="22"/>
        </w:rPr>
        <w:t>the</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different</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schools</w:t>
      </w:r>
      <w:proofErr w:type="spellEnd"/>
      <w:r w:rsidRPr="004129A6">
        <w:rPr>
          <w:rFonts w:ascii="Garamond" w:eastAsia="Garamond" w:hAnsi="Garamond" w:cs="Garamond"/>
          <w:color w:val="000000"/>
          <w:sz w:val="22"/>
          <w:szCs w:val="22"/>
        </w:rPr>
        <w:t xml:space="preserve"> of </w:t>
      </w:r>
      <w:proofErr w:type="spellStart"/>
      <w:r w:rsidRPr="004129A6">
        <w:rPr>
          <w:rFonts w:ascii="Garamond" w:eastAsia="Garamond" w:hAnsi="Garamond" w:cs="Garamond"/>
          <w:color w:val="000000"/>
          <w:sz w:val="22"/>
          <w:szCs w:val="22"/>
        </w:rPr>
        <w:t>thought</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are</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followed</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by</w:t>
      </w:r>
      <w:proofErr w:type="spellEnd"/>
      <w:r w:rsidRPr="004129A6">
        <w:rPr>
          <w:rFonts w:ascii="Garamond" w:eastAsia="Garamond" w:hAnsi="Garamond" w:cs="Garamond"/>
          <w:color w:val="000000"/>
          <w:sz w:val="22"/>
          <w:szCs w:val="22"/>
        </w:rPr>
        <w:t xml:space="preserve"> a </w:t>
      </w:r>
      <w:proofErr w:type="spellStart"/>
      <w:r w:rsidRPr="004129A6">
        <w:rPr>
          <w:rFonts w:ascii="Garamond" w:eastAsia="Garamond" w:hAnsi="Garamond" w:cs="Garamond"/>
          <w:color w:val="000000"/>
          <w:sz w:val="22"/>
          <w:szCs w:val="22"/>
        </w:rPr>
        <w:t>review</w:t>
      </w:r>
      <w:proofErr w:type="spellEnd"/>
      <w:r w:rsidRPr="004129A6">
        <w:rPr>
          <w:rFonts w:ascii="Garamond" w:eastAsia="Garamond" w:hAnsi="Garamond" w:cs="Garamond"/>
          <w:color w:val="000000"/>
          <w:sz w:val="22"/>
          <w:szCs w:val="22"/>
        </w:rPr>
        <w:t xml:space="preserve"> of </w:t>
      </w:r>
      <w:proofErr w:type="spellStart"/>
      <w:r w:rsidRPr="004129A6">
        <w:rPr>
          <w:rFonts w:ascii="Garamond" w:eastAsia="Garamond" w:hAnsi="Garamond" w:cs="Garamond"/>
          <w:color w:val="000000"/>
          <w:sz w:val="22"/>
          <w:szCs w:val="22"/>
        </w:rPr>
        <w:t>the</w:t>
      </w:r>
      <w:proofErr w:type="spellEnd"/>
      <w:r w:rsidRPr="004129A6">
        <w:rPr>
          <w:rFonts w:ascii="Garamond" w:eastAsia="Garamond" w:hAnsi="Garamond" w:cs="Garamond"/>
          <w:color w:val="000000"/>
          <w:sz w:val="22"/>
          <w:szCs w:val="22"/>
        </w:rPr>
        <w:t xml:space="preserve"> </w:t>
      </w:r>
      <w:proofErr w:type="spellStart"/>
      <w:r w:rsidRPr="004129A6">
        <w:rPr>
          <w:rFonts w:ascii="Garamond" w:eastAsia="Garamond" w:hAnsi="Garamond" w:cs="Garamond"/>
          <w:color w:val="000000"/>
          <w:sz w:val="22"/>
          <w:szCs w:val="22"/>
        </w:rPr>
        <w:t>basics</w:t>
      </w:r>
      <w:proofErr w:type="spellEnd"/>
      <w:r w:rsidRPr="004129A6">
        <w:rPr>
          <w:rFonts w:ascii="Garamond" w:eastAsia="Garamond" w:hAnsi="Garamond" w:cs="Garamond"/>
          <w:color w:val="000000"/>
          <w:sz w:val="22"/>
          <w:szCs w:val="22"/>
        </w:rPr>
        <w:t xml:space="preserve"> of business </w:t>
      </w:r>
      <w:proofErr w:type="spellStart"/>
      <w:r w:rsidRPr="004129A6">
        <w:rPr>
          <w:rFonts w:ascii="Garamond" w:eastAsia="Garamond" w:hAnsi="Garamond" w:cs="Garamond"/>
          <w:color w:val="000000"/>
          <w:sz w:val="22"/>
          <w:szCs w:val="22"/>
        </w:rPr>
        <w:t>economics</w:t>
      </w:r>
      <w:proofErr w:type="spellEnd"/>
      <w:r w:rsidRPr="004129A6">
        <w:rPr>
          <w:rFonts w:ascii="Garamond" w:eastAsia="Garamond" w:hAnsi="Garamond" w:cs="Garamond"/>
          <w:color w:val="000000"/>
          <w:sz w:val="22"/>
          <w:szCs w:val="22"/>
        </w:rPr>
        <w:t>.</w:t>
      </w:r>
    </w:p>
    <w:p w14:paraId="6D66D8E4" w14:textId="77777777" w:rsidR="00043B48" w:rsidRPr="00FF003E" w:rsidRDefault="00043B48" w:rsidP="00F46D2E">
      <w:pPr>
        <w:spacing w:line="276" w:lineRule="auto"/>
        <w:jc w:val="both"/>
        <w:rPr>
          <w:rFonts w:ascii="Garamond" w:eastAsia="Garamond" w:hAnsi="Garamond" w:cs="Garamond"/>
          <w:color w:val="000000"/>
          <w:sz w:val="22"/>
          <w:szCs w:val="22"/>
        </w:rPr>
      </w:pPr>
    </w:p>
    <w:p w14:paraId="1D9B953F" w14:textId="77777777" w:rsidR="00043B48" w:rsidRDefault="00043B48" w:rsidP="00F46D2E">
      <w:pPr>
        <w:spacing w:line="276" w:lineRule="auto"/>
        <w:rPr>
          <w:rFonts w:ascii="Garamond" w:eastAsia="Garamond" w:hAnsi="Garamond" w:cs="Garamond"/>
          <w:b/>
          <w:color w:val="000000"/>
          <w:sz w:val="22"/>
          <w:szCs w:val="22"/>
        </w:rPr>
      </w:pPr>
    </w:p>
    <w:p w14:paraId="74B95372" w14:textId="7CDBFDF2" w:rsidR="00043B48" w:rsidRPr="00203A16" w:rsidRDefault="0056106C"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r</w:t>
      </w:r>
      <w:r w:rsidR="00B820C1">
        <w:rPr>
          <w:rFonts w:ascii="Garamond" w:eastAsia="Garamond" w:hAnsi="Garamond" w:cs="Garamond"/>
          <w:b/>
          <w:color w:val="000000"/>
          <w:sz w:val="22"/>
          <w:szCs w:val="22"/>
        </w:rPr>
        <w:t>xam</w:t>
      </w:r>
      <w:proofErr w:type="spellEnd"/>
      <w:r w:rsidR="00043B48">
        <w:rPr>
          <w:rFonts w:ascii="Garamond" w:eastAsia="Garamond" w:hAnsi="Garamond" w:cs="Garamond"/>
          <w:b/>
          <w:color w:val="000000"/>
          <w:sz w:val="22"/>
          <w:szCs w:val="22"/>
        </w:rPr>
        <w:t xml:space="preserve">: </w:t>
      </w:r>
      <w:proofErr w:type="spellStart"/>
      <w:r w:rsidR="00B820C1">
        <w:rPr>
          <w:rFonts w:ascii="Garamond" w:eastAsia="Garamond" w:hAnsi="Garamond" w:cs="Garamond"/>
          <w:bCs/>
          <w:color w:val="000000"/>
          <w:sz w:val="22"/>
          <w:szCs w:val="22"/>
        </w:rPr>
        <w:t>Written</w:t>
      </w:r>
      <w:proofErr w:type="spellEnd"/>
      <w:r w:rsidR="00043B48" w:rsidRPr="00203A16">
        <w:rPr>
          <w:rFonts w:ascii="Garamond" w:eastAsia="Garamond" w:hAnsi="Garamond" w:cs="Garamond"/>
          <w:bCs/>
          <w:color w:val="000000"/>
          <w:sz w:val="22"/>
          <w:szCs w:val="22"/>
        </w:rPr>
        <w:t xml:space="preserve"> </w:t>
      </w:r>
      <w:proofErr w:type="spellStart"/>
      <w:r w:rsidR="00043B48" w:rsidRPr="00203A16">
        <w:rPr>
          <w:rFonts w:ascii="Garamond" w:eastAsia="Garamond" w:hAnsi="Garamond" w:cs="Garamond"/>
          <w:bCs/>
          <w:color w:val="000000"/>
          <w:sz w:val="22"/>
          <w:szCs w:val="22"/>
        </w:rPr>
        <w:t>exam</w:t>
      </w:r>
      <w:proofErr w:type="spellEnd"/>
      <w:r w:rsidR="00043B48" w:rsidRPr="00203A16">
        <w:rPr>
          <w:rFonts w:ascii="Garamond" w:eastAsia="Garamond" w:hAnsi="Garamond" w:cs="Garamond"/>
          <w:bCs/>
          <w:color w:val="000000"/>
          <w:sz w:val="22"/>
          <w:szCs w:val="22"/>
        </w:rPr>
        <w:t xml:space="preserve">, 5 </w:t>
      </w:r>
      <w:proofErr w:type="spellStart"/>
      <w:r w:rsidR="00043B48" w:rsidRPr="00203A16">
        <w:rPr>
          <w:rFonts w:ascii="Garamond" w:eastAsia="Garamond" w:hAnsi="Garamond" w:cs="Garamond"/>
          <w:bCs/>
          <w:color w:val="000000"/>
          <w:sz w:val="22"/>
          <w:szCs w:val="22"/>
        </w:rPr>
        <w:t>grades</w:t>
      </w:r>
      <w:proofErr w:type="spellEnd"/>
    </w:p>
    <w:p w14:paraId="04C33A26" w14:textId="4478B71A" w:rsidR="00890452" w:rsidRDefault="00043B48"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66153C15" w14:textId="77777777" w:rsidR="00890452" w:rsidRDefault="00890452" w:rsidP="00F46D2E">
      <w:pPr>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37EAC447" w14:textId="23BB0AD5" w:rsidR="00043B48" w:rsidRDefault="001F25A2" w:rsidP="00F46D2E">
      <w:pPr>
        <w:spacing w:line="276" w:lineRule="auto"/>
        <w:jc w:val="center"/>
        <w:rPr>
          <w:rFonts w:ascii="Garamond" w:eastAsia="Garamond" w:hAnsi="Garamond" w:cs="Garamond"/>
          <w:color w:val="000000"/>
          <w:sz w:val="22"/>
          <w:szCs w:val="22"/>
        </w:rPr>
      </w:pPr>
      <w:r>
        <w:rPr>
          <w:rFonts w:ascii="Garamond" w:eastAsia="Garamond" w:hAnsi="Garamond" w:cs="Garamond"/>
          <w:color w:val="000000"/>
          <w:sz w:val="22"/>
          <w:szCs w:val="22"/>
        </w:rPr>
        <w:lastRenderedPageBreak/>
        <w:t xml:space="preserve">Tantárgyleírás </w:t>
      </w:r>
    </w:p>
    <w:p w14:paraId="6644F72B" w14:textId="1883102D" w:rsidR="001F25A2" w:rsidRDefault="001F25A2"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Jogi alaptan</w:t>
      </w:r>
    </w:p>
    <w:p w14:paraId="7ECB1A9D" w14:textId="44D503D7" w:rsidR="001F25A2" w:rsidRDefault="001F25A2"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sidR="00B52A1E">
        <w:rPr>
          <w:rFonts w:ascii="Garamond" w:eastAsia="Garamond" w:hAnsi="Garamond" w:cs="Garamond"/>
          <w:sz w:val="22"/>
          <w:szCs w:val="22"/>
        </w:rPr>
        <w:t>JAT</w:t>
      </w:r>
    </w:p>
    <w:p w14:paraId="50C8EBC0" w14:textId="319F4B10" w:rsidR="001F25A2" w:rsidRDefault="001F25A2"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5A1733">
        <w:rPr>
          <w:rFonts w:ascii="Garamond" w:eastAsia="Garamond" w:hAnsi="Garamond" w:cs="Garamond"/>
          <w:color w:val="000000"/>
          <w:sz w:val="22"/>
          <w:szCs w:val="22"/>
        </w:rPr>
        <w:t xml:space="preserve">dr. </w:t>
      </w:r>
      <w:proofErr w:type="spellStart"/>
      <w:r w:rsidR="00BF345C">
        <w:rPr>
          <w:rFonts w:ascii="Garamond" w:eastAsia="Garamond" w:hAnsi="Garamond" w:cs="Garamond"/>
          <w:color w:val="000000"/>
          <w:sz w:val="22"/>
          <w:szCs w:val="22"/>
        </w:rPr>
        <w:t>Zsidai</w:t>
      </w:r>
      <w:proofErr w:type="spellEnd"/>
      <w:r w:rsidR="00BF345C">
        <w:rPr>
          <w:rFonts w:ascii="Garamond" w:eastAsia="Garamond" w:hAnsi="Garamond" w:cs="Garamond"/>
          <w:color w:val="000000"/>
          <w:sz w:val="22"/>
          <w:szCs w:val="22"/>
        </w:rPr>
        <w:t xml:space="preserve"> Ágnes</w:t>
      </w:r>
      <w:r w:rsidR="00B820C1">
        <w:rPr>
          <w:rFonts w:ascii="Garamond" w:eastAsia="Garamond" w:hAnsi="Garamond" w:cs="Garamond"/>
          <w:color w:val="000000"/>
          <w:sz w:val="22"/>
          <w:szCs w:val="22"/>
        </w:rPr>
        <w:t xml:space="preserve"> (</w:t>
      </w:r>
      <w:r w:rsidR="00B820C1" w:rsidRPr="00B820C1">
        <w:rPr>
          <w:rFonts w:ascii="Garamond" w:eastAsia="Garamond" w:hAnsi="Garamond" w:cs="Garamond"/>
          <w:color w:val="000000"/>
          <w:sz w:val="22"/>
          <w:szCs w:val="22"/>
        </w:rPr>
        <w:t>JGSPT4</w:t>
      </w:r>
      <w:r w:rsidR="00B820C1">
        <w:rPr>
          <w:rFonts w:ascii="Garamond" w:eastAsia="Garamond" w:hAnsi="Garamond" w:cs="Garamond"/>
          <w:color w:val="000000"/>
          <w:sz w:val="22"/>
          <w:szCs w:val="22"/>
        </w:rPr>
        <w:t>)</w:t>
      </w:r>
    </w:p>
    <w:p w14:paraId="4709022F" w14:textId="1EAA1631" w:rsidR="001F25A2" w:rsidRDefault="001F25A2"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proofErr w:type="spellStart"/>
      <w:r w:rsidR="00B820C1">
        <w:rPr>
          <w:rFonts w:ascii="Garamond" w:eastAsia="Garamond" w:hAnsi="Garamond" w:cs="Garamond"/>
          <w:color w:val="000000"/>
          <w:sz w:val="22"/>
          <w:szCs w:val="22"/>
        </w:rPr>
        <w:t>Phd</w:t>
      </w:r>
      <w:proofErr w:type="spellEnd"/>
    </w:p>
    <w:p w14:paraId="3FA5B252" w14:textId="77777777" w:rsidR="001F25A2" w:rsidRDefault="001F25A2"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52B6C72F" w14:textId="77777777" w:rsidR="001F25A2" w:rsidRDefault="001F25A2" w:rsidP="00F46D2E">
      <w:pPr>
        <w:spacing w:line="276" w:lineRule="auto"/>
        <w:rPr>
          <w:rFonts w:ascii="Garamond" w:eastAsia="Garamond" w:hAnsi="Garamond" w:cs="Garamond"/>
          <w:sz w:val="22"/>
          <w:szCs w:val="22"/>
        </w:rPr>
      </w:pPr>
    </w:p>
    <w:p w14:paraId="49043648" w14:textId="7E221137" w:rsidR="001F25A2" w:rsidRDefault="001F25A2"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 xml:space="preserve">A hallgatók áttekintést </w:t>
      </w:r>
      <w:r>
        <w:rPr>
          <w:rFonts w:ascii="Garamond" w:eastAsia="Garamond" w:hAnsi="Garamond" w:cs="Garamond"/>
          <w:bCs/>
          <w:color w:val="000000"/>
          <w:sz w:val="22"/>
          <w:szCs w:val="22"/>
        </w:rPr>
        <w:t xml:space="preserve">a </w:t>
      </w:r>
      <w:r w:rsidR="00BF345C">
        <w:rPr>
          <w:rFonts w:ascii="Garamond" w:eastAsia="Garamond" w:hAnsi="Garamond" w:cs="Garamond"/>
          <w:bCs/>
          <w:color w:val="000000"/>
          <w:sz w:val="22"/>
          <w:szCs w:val="22"/>
        </w:rPr>
        <w:t>jog felépítésének</w:t>
      </w:r>
      <w:r>
        <w:rPr>
          <w:rFonts w:ascii="Garamond" w:eastAsia="Garamond" w:hAnsi="Garamond" w:cs="Garamond"/>
          <w:bCs/>
          <w:color w:val="000000"/>
          <w:sz w:val="22"/>
          <w:szCs w:val="22"/>
        </w:rPr>
        <w:t xml:space="preserve"> alapvető elméleti kérdéseiről és megközelítéseről. A </w:t>
      </w:r>
      <w:r w:rsidR="00BF345C">
        <w:rPr>
          <w:rFonts w:ascii="Garamond" w:eastAsia="Garamond" w:hAnsi="Garamond" w:cs="Garamond"/>
          <w:bCs/>
          <w:color w:val="000000"/>
          <w:sz w:val="22"/>
          <w:szCs w:val="22"/>
        </w:rPr>
        <w:t>jog</w:t>
      </w:r>
      <w:r>
        <w:rPr>
          <w:rFonts w:ascii="Garamond" w:eastAsia="Garamond" w:hAnsi="Garamond" w:cs="Garamond"/>
          <w:bCs/>
          <w:color w:val="000000"/>
          <w:sz w:val="22"/>
          <w:szCs w:val="22"/>
        </w:rPr>
        <w:t>elmélet</w:t>
      </w:r>
      <w:r w:rsidR="00BF345C">
        <w:rPr>
          <w:rFonts w:ascii="Garamond" w:eastAsia="Garamond" w:hAnsi="Garamond" w:cs="Garamond"/>
          <w:bCs/>
          <w:color w:val="000000"/>
          <w:sz w:val="22"/>
          <w:szCs w:val="22"/>
        </w:rPr>
        <w:t xml:space="preserve"> alapvető</w:t>
      </w:r>
      <w:r>
        <w:rPr>
          <w:rFonts w:ascii="Garamond" w:eastAsia="Garamond" w:hAnsi="Garamond" w:cs="Garamond"/>
          <w:bCs/>
          <w:color w:val="000000"/>
          <w:sz w:val="22"/>
          <w:szCs w:val="22"/>
        </w:rPr>
        <w:t xml:space="preserve"> megközelítései, a különböző iskolák általános kérdéseit követően </w:t>
      </w:r>
      <w:proofErr w:type="gramStart"/>
      <w:r>
        <w:rPr>
          <w:rFonts w:ascii="Garamond" w:eastAsia="Garamond" w:hAnsi="Garamond" w:cs="Garamond"/>
          <w:bCs/>
          <w:color w:val="000000"/>
          <w:sz w:val="22"/>
          <w:szCs w:val="22"/>
        </w:rPr>
        <w:t xml:space="preserve">a </w:t>
      </w:r>
      <w:r w:rsidR="00BF345C">
        <w:rPr>
          <w:rFonts w:ascii="Garamond" w:eastAsia="Garamond" w:hAnsi="Garamond" w:cs="Garamond"/>
          <w:bCs/>
          <w:color w:val="000000"/>
          <w:sz w:val="22"/>
          <w:szCs w:val="22"/>
        </w:rPr>
        <w:t xml:space="preserve"> jogi</w:t>
      </w:r>
      <w:proofErr w:type="gramEnd"/>
      <w:r w:rsidR="00BF345C">
        <w:rPr>
          <w:rFonts w:ascii="Garamond" w:eastAsia="Garamond" w:hAnsi="Garamond" w:cs="Garamond"/>
          <w:bCs/>
          <w:color w:val="000000"/>
          <w:sz w:val="22"/>
          <w:szCs w:val="22"/>
        </w:rPr>
        <w:t xml:space="preserve"> dogmatikai alapok</w:t>
      </w:r>
      <w:r>
        <w:rPr>
          <w:rFonts w:ascii="Garamond" w:eastAsia="Garamond" w:hAnsi="Garamond" w:cs="Garamond"/>
          <w:bCs/>
          <w:color w:val="000000"/>
          <w:sz w:val="22"/>
          <w:szCs w:val="22"/>
        </w:rPr>
        <w:t xml:space="preserve"> átadására kerül sor.  Figyelemmel az </w:t>
      </w:r>
      <w:r w:rsidR="00BF345C">
        <w:rPr>
          <w:rFonts w:ascii="Garamond" w:eastAsia="Garamond" w:hAnsi="Garamond" w:cs="Garamond"/>
          <w:bCs/>
          <w:color w:val="000000"/>
          <w:sz w:val="22"/>
          <w:szCs w:val="22"/>
        </w:rPr>
        <w:t>jogi alaptannak</w:t>
      </w:r>
      <w:r>
        <w:rPr>
          <w:rFonts w:ascii="Garamond" w:eastAsia="Garamond" w:hAnsi="Garamond" w:cs="Garamond"/>
          <w:bCs/>
          <w:color w:val="000000"/>
          <w:sz w:val="22"/>
          <w:szCs w:val="22"/>
        </w:rPr>
        <w:t xml:space="preserve"> a későbbi </w:t>
      </w:r>
      <w:r w:rsidR="00BF345C">
        <w:rPr>
          <w:rFonts w:ascii="Garamond" w:eastAsia="Garamond" w:hAnsi="Garamond" w:cs="Garamond"/>
          <w:bCs/>
          <w:color w:val="000000"/>
          <w:sz w:val="22"/>
          <w:szCs w:val="22"/>
        </w:rPr>
        <w:t>jogi</w:t>
      </w:r>
      <w:r>
        <w:rPr>
          <w:rFonts w:ascii="Garamond" w:eastAsia="Garamond" w:hAnsi="Garamond" w:cs="Garamond"/>
          <w:bCs/>
          <w:color w:val="000000"/>
          <w:sz w:val="22"/>
          <w:szCs w:val="22"/>
        </w:rPr>
        <w:t xml:space="preserve"> jellegű tárgyak oktatásában betöltött gyakorlati jelentőségére, a tárgy egyfajta általános alapozó tárgyként is szolgál.   </w:t>
      </w:r>
    </w:p>
    <w:p w14:paraId="41A34AB0" w14:textId="77777777" w:rsidR="001F25A2" w:rsidRDefault="001F25A2" w:rsidP="00F46D2E">
      <w:pPr>
        <w:spacing w:line="276" w:lineRule="auto"/>
        <w:rPr>
          <w:rFonts w:ascii="Garamond" w:eastAsia="Garamond" w:hAnsi="Garamond" w:cs="Garamond"/>
          <w:b/>
          <w:color w:val="000000"/>
          <w:sz w:val="22"/>
          <w:szCs w:val="22"/>
        </w:rPr>
      </w:pPr>
    </w:p>
    <w:p w14:paraId="3075164F" w14:textId="2953602F" w:rsidR="001F25A2" w:rsidRDefault="001F25A2"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 </w:t>
      </w:r>
      <w:r w:rsidR="00B820C1">
        <w:rPr>
          <w:rFonts w:ascii="Garamond" w:eastAsia="Garamond" w:hAnsi="Garamond" w:cs="Garamond"/>
          <w:color w:val="000000"/>
          <w:sz w:val="22"/>
          <w:szCs w:val="22"/>
        </w:rPr>
        <w:t xml:space="preserve">hallgató ismeri a </w:t>
      </w:r>
      <w:r w:rsidR="00BF345C">
        <w:rPr>
          <w:rFonts w:ascii="Garamond" w:eastAsia="Garamond" w:hAnsi="Garamond" w:cs="Garamond"/>
          <w:color w:val="000000"/>
          <w:sz w:val="22"/>
          <w:szCs w:val="22"/>
        </w:rPr>
        <w:t>jogrendszer elméleti alapjai</w:t>
      </w:r>
      <w:r w:rsidR="00B820C1">
        <w:rPr>
          <w:rFonts w:ascii="Garamond" w:eastAsia="Garamond" w:hAnsi="Garamond" w:cs="Garamond"/>
          <w:color w:val="000000"/>
          <w:sz w:val="22"/>
          <w:szCs w:val="22"/>
        </w:rPr>
        <w:t>t</w:t>
      </w:r>
      <w:r>
        <w:rPr>
          <w:rFonts w:ascii="Garamond" w:eastAsia="Garamond" w:hAnsi="Garamond" w:cs="Garamond"/>
          <w:color w:val="000000"/>
          <w:sz w:val="22"/>
          <w:szCs w:val="22"/>
        </w:rPr>
        <w:t xml:space="preserve">, </w:t>
      </w:r>
      <w:r w:rsidR="00B820C1">
        <w:rPr>
          <w:rFonts w:ascii="Garamond" w:eastAsia="Garamond" w:hAnsi="Garamond" w:cs="Garamond"/>
          <w:color w:val="000000"/>
          <w:sz w:val="22"/>
          <w:szCs w:val="22"/>
        </w:rPr>
        <w:t>tisztában van a jogrendszer fogalmával, sajátosságaival, a</w:t>
      </w:r>
      <w:r w:rsidR="00B820C1" w:rsidRPr="00B820C1">
        <w:rPr>
          <w:rFonts w:ascii="Garamond" w:eastAsia="Garamond" w:hAnsi="Garamond" w:cs="Garamond"/>
          <w:color w:val="000000"/>
          <w:sz w:val="22"/>
          <w:szCs w:val="22"/>
        </w:rPr>
        <w:t>z állami berendezkedés jogi vonatkozásai</w:t>
      </w:r>
      <w:r w:rsidR="00B820C1">
        <w:rPr>
          <w:rFonts w:ascii="Garamond" w:eastAsia="Garamond" w:hAnsi="Garamond" w:cs="Garamond"/>
          <w:color w:val="000000"/>
          <w:sz w:val="22"/>
          <w:szCs w:val="22"/>
        </w:rPr>
        <w:t>val. Ismeri a jogi norma és jogszabály fogalmát.</w:t>
      </w:r>
      <w:r>
        <w:rPr>
          <w:rFonts w:ascii="Garamond" w:eastAsia="Garamond" w:hAnsi="Garamond" w:cs="Garamond"/>
          <w:color w:val="000000"/>
          <w:sz w:val="22"/>
          <w:szCs w:val="22"/>
        </w:rPr>
        <w:t> </w:t>
      </w:r>
    </w:p>
    <w:p w14:paraId="16E59C69" w14:textId="77777777" w:rsidR="001F25A2" w:rsidRDefault="001F25A2" w:rsidP="00F46D2E">
      <w:pPr>
        <w:spacing w:line="276" w:lineRule="auto"/>
        <w:rPr>
          <w:rFonts w:ascii="Garamond" w:eastAsia="Garamond" w:hAnsi="Garamond" w:cs="Garamond"/>
          <w:b/>
          <w:color w:val="000000"/>
          <w:sz w:val="22"/>
          <w:szCs w:val="22"/>
        </w:rPr>
      </w:pPr>
    </w:p>
    <w:p w14:paraId="01AE151B" w14:textId="7E9DA6CA" w:rsidR="001F25A2" w:rsidRDefault="00B820C1"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1F25A2">
        <w:rPr>
          <w:rFonts w:ascii="Garamond" w:eastAsia="Garamond" w:hAnsi="Garamond" w:cs="Garamond"/>
          <w:b/>
          <w:color w:val="000000"/>
          <w:sz w:val="22"/>
          <w:szCs w:val="22"/>
        </w:rPr>
        <w:t>:</w:t>
      </w:r>
      <w:r w:rsidR="001F25A2">
        <w:rPr>
          <w:rFonts w:ascii="Garamond" w:eastAsia="Garamond" w:hAnsi="Garamond" w:cs="Garamond"/>
          <w:color w:val="000000"/>
          <w:sz w:val="22"/>
          <w:szCs w:val="22"/>
        </w:rPr>
        <w:t xml:space="preserve"> </w:t>
      </w:r>
      <w:r>
        <w:rPr>
          <w:rFonts w:ascii="Garamond" w:eastAsia="Garamond" w:hAnsi="Garamond" w:cs="Garamond"/>
          <w:color w:val="000000"/>
          <w:sz w:val="22"/>
          <w:szCs w:val="22"/>
        </w:rPr>
        <w:t xml:space="preserve">A hallgató képes a meghatározó jogintézmények készségszintű felismerésére, </w:t>
      </w:r>
      <w:r w:rsidR="001F25A2">
        <w:rPr>
          <w:rFonts w:ascii="Garamond" w:eastAsia="Garamond" w:hAnsi="Garamond" w:cs="Garamond"/>
          <w:color w:val="000000"/>
          <w:sz w:val="22"/>
          <w:szCs w:val="22"/>
        </w:rPr>
        <w:t xml:space="preserve">a </w:t>
      </w:r>
      <w:r w:rsidR="00BF345C">
        <w:rPr>
          <w:rFonts w:ascii="Garamond" w:eastAsia="Garamond" w:hAnsi="Garamond" w:cs="Garamond"/>
          <w:color w:val="000000"/>
          <w:sz w:val="22"/>
          <w:szCs w:val="22"/>
        </w:rPr>
        <w:t>jogelmélet</w:t>
      </w:r>
      <w:r w:rsidR="001F25A2">
        <w:rPr>
          <w:rFonts w:ascii="Garamond" w:eastAsia="Garamond" w:hAnsi="Garamond" w:cs="Garamond"/>
          <w:color w:val="000000"/>
          <w:sz w:val="22"/>
          <w:szCs w:val="22"/>
        </w:rPr>
        <w:t xml:space="preserve"> alapvető kérdései</w:t>
      </w:r>
      <w:r>
        <w:rPr>
          <w:rFonts w:ascii="Garamond" w:eastAsia="Garamond" w:hAnsi="Garamond" w:cs="Garamond"/>
          <w:color w:val="000000"/>
          <w:sz w:val="22"/>
          <w:szCs w:val="22"/>
        </w:rPr>
        <w:t xml:space="preserve"> összefüggéseinek </w:t>
      </w:r>
      <w:r w:rsidR="008D68C4">
        <w:rPr>
          <w:rFonts w:ascii="Garamond" w:eastAsia="Garamond" w:hAnsi="Garamond" w:cs="Garamond"/>
          <w:color w:val="000000"/>
          <w:sz w:val="22"/>
          <w:szCs w:val="22"/>
        </w:rPr>
        <w:t>azonosítására</w:t>
      </w:r>
      <w:r w:rsidR="001F25A2">
        <w:rPr>
          <w:rFonts w:ascii="Garamond" w:eastAsia="Garamond" w:hAnsi="Garamond" w:cs="Garamond"/>
          <w:color w:val="000000"/>
          <w:sz w:val="22"/>
          <w:szCs w:val="22"/>
        </w:rPr>
        <w:t>. </w:t>
      </w:r>
    </w:p>
    <w:p w14:paraId="0E6C5FB0" w14:textId="77777777" w:rsidR="001F25A2" w:rsidRDefault="001F25A2" w:rsidP="00F46D2E">
      <w:pPr>
        <w:spacing w:line="276" w:lineRule="auto"/>
        <w:rPr>
          <w:rFonts w:ascii="Garamond" w:eastAsia="Garamond" w:hAnsi="Garamond" w:cs="Garamond"/>
          <w:b/>
          <w:color w:val="000000"/>
          <w:sz w:val="22"/>
          <w:szCs w:val="22"/>
        </w:rPr>
      </w:pPr>
    </w:p>
    <w:p w14:paraId="6E9FA33A" w14:textId="1E5ED27A" w:rsidR="001F25A2" w:rsidRDefault="001F25A2"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xml:space="preserve">: A </w:t>
      </w:r>
      <w:r w:rsidR="00B820C1">
        <w:rPr>
          <w:rFonts w:ascii="Garamond" w:eastAsia="Garamond" w:hAnsi="Garamond" w:cs="Garamond"/>
          <w:color w:val="000000"/>
          <w:sz w:val="22"/>
          <w:szCs w:val="22"/>
        </w:rPr>
        <w:t>hallgató tud</w:t>
      </w:r>
      <w:r>
        <w:rPr>
          <w:rFonts w:ascii="Garamond" w:eastAsia="Garamond" w:hAnsi="Garamond" w:cs="Garamond"/>
          <w:color w:val="000000"/>
          <w:sz w:val="22"/>
          <w:szCs w:val="22"/>
        </w:rPr>
        <w:t xml:space="preserve"> kritikus</w:t>
      </w:r>
      <w:r w:rsidR="00B820C1">
        <w:rPr>
          <w:rFonts w:ascii="Garamond" w:eastAsia="Garamond" w:hAnsi="Garamond" w:cs="Garamond"/>
          <w:color w:val="000000"/>
          <w:sz w:val="22"/>
          <w:szCs w:val="22"/>
        </w:rPr>
        <w:t>an</w:t>
      </w:r>
      <w:r>
        <w:rPr>
          <w:rFonts w:ascii="Garamond" w:eastAsia="Garamond" w:hAnsi="Garamond" w:cs="Garamond"/>
          <w:color w:val="000000"/>
          <w:sz w:val="22"/>
          <w:szCs w:val="22"/>
        </w:rPr>
        <w:t xml:space="preserve"> gondolkod</w:t>
      </w:r>
      <w:r w:rsidR="00B820C1">
        <w:rPr>
          <w:rFonts w:ascii="Garamond" w:eastAsia="Garamond" w:hAnsi="Garamond" w:cs="Garamond"/>
          <w:color w:val="000000"/>
          <w:sz w:val="22"/>
          <w:szCs w:val="22"/>
        </w:rPr>
        <w:t>ni</w:t>
      </w:r>
      <w:r>
        <w:rPr>
          <w:rFonts w:ascii="Garamond" w:eastAsia="Garamond" w:hAnsi="Garamond" w:cs="Garamond"/>
          <w:color w:val="000000"/>
          <w:sz w:val="22"/>
          <w:szCs w:val="22"/>
        </w:rPr>
        <w:t xml:space="preserve"> az egyes intézmények tartalmával, funkciójával kapcsolatban.</w:t>
      </w:r>
    </w:p>
    <w:p w14:paraId="7D45D311" w14:textId="77777777" w:rsidR="001F25A2" w:rsidRDefault="001F25A2"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7ABF1BB3" w14:textId="77777777" w:rsidR="001F25A2" w:rsidRDefault="001F25A2"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kérdéseket.</w:t>
      </w:r>
    </w:p>
    <w:p w14:paraId="10968ADB" w14:textId="77777777" w:rsidR="001F25A2" w:rsidRDefault="001F25A2" w:rsidP="00F46D2E">
      <w:pPr>
        <w:spacing w:line="276" w:lineRule="auto"/>
        <w:rPr>
          <w:rFonts w:ascii="Garamond" w:eastAsia="Garamond" w:hAnsi="Garamond" w:cs="Garamond"/>
          <w:b/>
          <w:color w:val="000000"/>
          <w:sz w:val="22"/>
          <w:szCs w:val="22"/>
        </w:rPr>
      </w:pPr>
    </w:p>
    <w:p w14:paraId="7A59AB87" w14:textId="4B7100E5" w:rsidR="001F25A2" w:rsidRDefault="001F25A2"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A hallgatók </w:t>
      </w:r>
      <w:r w:rsidR="00FB4E97">
        <w:rPr>
          <w:rFonts w:ascii="Garamond" w:eastAsia="Garamond" w:hAnsi="Garamond" w:cs="Garamond"/>
          <w:color w:val="000000"/>
          <w:sz w:val="22"/>
          <w:szCs w:val="22"/>
        </w:rPr>
        <w:t>megismerkednek</w:t>
      </w:r>
      <w:r w:rsidR="00FB4E97" w:rsidRPr="00CA4EA6">
        <w:rPr>
          <w:rFonts w:ascii="Garamond" w:eastAsia="Garamond" w:hAnsi="Garamond" w:cs="Garamond"/>
          <w:bCs/>
          <w:color w:val="000000"/>
          <w:sz w:val="22"/>
          <w:szCs w:val="22"/>
        </w:rPr>
        <w:t xml:space="preserve"> </w:t>
      </w:r>
      <w:r w:rsidR="00FB4E97">
        <w:rPr>
          <w:rFonts w:ascii="Garamond" w:eastAsia="Garamond" w:hAnsi="Garamond" w:cs="Garamond"/>
          <w:bCs/>
          <w:color w:val="000000"/>
          <w:sz w:val="22"/>
          <w:szCs w:val="22"/>
        </w:rPr>
        <w:t xml:space="preserve">a jog felépítésének alapvető elméleti kérdéseivel és megközelítéseivel. A jogelmélet alapvető megközelítései, a különböző iskolák általános kérdéseit követően a jogi dogmatikai alapok átadására kerül sor.  </w:t>
      </w:r>
    </w:p>
    <w:p w14:paraId="5D164E2E" w14:textId="77777777" w:rsidR="001F25A2" w:rsidRDefault="001F25A2" w:rsidP="00F46D2E">
      <w:pPr>
        <w:spacing w:line="276" w:lineRule="auto"/>
        <w:jc w:val="both"/>
        <w:rPr>
          <w:rFonts w:ascii="Garamond" w:eastAsia="Garamond" w:hAnsi="Garamond" w:cs="Garamond"/>
          <w:b/>
          <w:color w:val="000000"/>
          <w:sz w:val="22"/>
          <w:szCs w:val="22"/>
        </w:rPr>
      </w:pPr>
    </w:p>
    <w:p w14:paraId="3BC22988" w14:textId="36BD62DE" w:rsidR="001F25A2" w:rsidRPr="006C1E39" w:rsidRDefault="001F25A2"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w:t>
      </w:r>
    </w:p>
    <w:p w14:paraId="22C012AF" w14:textId="77777777" w:rsidR="001F25A2" w:rsidRDefault="001F25A2" w:rsidP="00F46D2E">
      <w:pPr>
        <w:spacing w:line="276" w:lineRule="auto"/>
        <w:rPr>
          <w:rFonts w:ascii="Garamond" w:eastAsia="Garamond" w:hAnsi="Garamond" w:cs="Garamond"/>
          <w:b/>
          <w:color w:val="000000"/>
          <w:sz w:val="22"/>
          <w:szCs w:val="22"/>
        </w:rPr>
      </w:pPr>
    </w:p>
    <w:p w14:paraId="3D9999F8" w14:textId="77777777" w:rsidR="001F25A2" w:rsidRDefault="001F25A2"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2BCFB558" w14:textId="6D9668CF" w:rsidR="001F25A2" w:rsidRDefault="00B96577" w:rsidP="00F46D2E">
      <w:pPr>
        <w:spacing w:line="276" w:lineRule="auto"/>
        <w:rPr>
          <w:rFonts w:ascii="Garamond" w:eastAsia="Garamond" w:hAnsi="Garamond" w:cs="Garamond"/>
          <w:sz w:val="22"/>
          <w:szCs w:val="22"/>
        </w:rPr>
      </w:pPr>
      <w:r w:rsidRPr="00B96577">
        <w:rPr>
          <w:rFonts w:ascii="Garamond" w:eastAsia="Garamond" w:hAnsi="Garamond" w:cs="Garamond"/>
          <w:sz w:val="22"/>
          <w:szCs w:val="22"/>
        </w:rPr>
        <w:t xml:space="preserve">Mindegyik előadáshoz kapcsolódik egy szemelvénygyűjtemény, mely az előadások hátterét adó klasszikus és kortárs szövegekből áll. Ezek a kurzus </w:t>
      </w:r>
      <w:proofErr w:type="spellStart"/>
      <w:r w:rsidRPr="00B96577">
        <w:rPr>
          <w:rFonts w:ascii="Garamond" w:eastAsia="Garamond" w:hAnsi="Garamond" w:cs="Garamond"/>
          <w:sz w:val="22"/>
          <w:szCs w:val="22"/>
        </w:rPr>
        <w:t>moodle</w:t>
      </w:r>
      <w:proofErr w:type="spellEnd"/>
      <w:r w:rsidRPr="00B96577">
        <w:rPr>
          <w:rFonts w:ascii="Garamond" w:eastAsia="Garamond" w:hAnsi="Garamond" w:cs="Garamond"/>
          <w:sz w:val="22"/>
          <w:szCs w:val="22"/>
        </w:rPr>
        <w:t xml:space="preserve"> oldalán pdf formában elérhetőek</w:t>
      </w:r>
    </w:p>
    <w:p w14:paraId="2A7F7D65" w14:textId="411B766A" w:rsidR="00B820C1" w:rsidRPr="00362D48" w:rsidRDefault="00B820C1" w:rsidP="00F46D2E">
      <w:pPr>
        <w:spacing w:line="276" w:lineRule="auto"/>
        <w:rPr>
          <w:rFonts w:ascii="Garamond" w:eastAsia="Garamond" w:hAnsi="Garamond" w:cs="Garamond"/>
          <w:sz w:val="22"/>
          <w:szCs w:val="22"/>
        </w:rPr>
      </w:pPr>
      <w:r w:rsidRPr="00320A8F">
        <w:rPr>
          <w:rFonts w:ascii="Garamond" w:hAnsi="Garamond"/>
          <w:sz w:val="22"/>
          <w:szCs w:val="22"/>
        </w:rPr>
        <w:t>Szilágyi Péter: Jogelméleti alapok, Bp. ELTE JOTOKI 2002</w:t>
      </w:r>
    </w:p>
    <w:p w14:paraId="2FDA6433" w14:textId="77777777" w:rsidR="00B96577" w:rsidRDefault="00B96577" w:rsidP="00F46D2E">
      <w:pPr>
        <w:spacing w:line="276" w:lineRule="auto"/>
        <w:rPr>
          <w:rFonts w:ascii="Garamond" w:eastAsia="Garamond" w:hAnsi="Garamond" w:cs="Garamond"/>
          <w:b/>
          <w:color w:val="000000"/>
          <w:sz w:val="22"/>
          <w:szCs w:val="22"/>
        </w:rPr>
      </w:pPr>
    </w:p>
    <w:p w14:paraId="17DE49D6" w14:textId="77777777" w:rsidR="00C45CA7" w:rsidRPr="00C45CA7" w:rsidRDefault="001F25A2"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Students</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will</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get</w:t>
      </w:r>
      <w:proofErr w:type="spellEnd"/>
      <w:r w:rsidR="00C45CA7" w:rsidRPr="00C45CA7">
        <w:rPr>
          <w:rFonts w:ascii="Garamond" w:eastAsia="Garamond" w:hAnsi="Garamond" w:cs="Garamond"/>
          <w:color w:val="000000"/>
          <w:sz w:val="22"/>
          <w:szCs w:val="22"/>
        </w:rPr>
        <w:t xml:space="preserve"> an </w:t>
      </w:r>
      <w:proofErr w:type="spellStart"/>
      <w:r w:rsidR="00C45CA7" w:rsidRPr="00C45CA7">
        <w:rPr>
          <w:rFonts w:ascii="Garamond" w:eastAsia="Garamond" w:hAnsi="Garamond" w:cs="Garamond"/>
          <w:color w:val="000000"/>
          <w:sz w:val="22"/>
          <w:szCs w:val="22"/>
        </w:rPr>
        <w:t>overview</w:t>
      </w:r>
      <w:proofErr w:type="spellEnd"/>
      <w:r w:rsidR="00C45CA7" w:rsidRPr="00C45CA7">
        <w:rPr>
          <w:rFonts w:ascii="Garamond" w:eastAsia="Garamond" w:hAnsi="Garamond" w:cs="Garamond"/>
          <w:color w:val="000000"/>
          <w:sz w:val="22"/>
          <w:szCs w:val="22"/>
        </w:rPr>
        <w:t xml:space="preserve"> of </w:t>
      </w:r>
      <w:proofErr w:type="spellStart"/>
      <w:r w:rsidR="00C45CA7" w:rsidRPr="00C45CA7">
        <w:rPr>
          <w:rFonts w:ascii="Garamond" w:eastAsia="Garamond" w:hAnsi="Garamond" w:cs="Garamond"/>
          <w:color w:val="000000"/>
          <w:sz w:val="22"/>
          <w:szCs w:val="22"/>
        </w:rPr>
        <w:t>the</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basic</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theoretical</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issues</w:t>
      </w:r>
      <w:proofErr w:type="spellEnd"/>
      <w:r w:rsidR="00C45CA7" w:rsidRPr="00C45CA7">
        <w:rPr>
          <w:rFonts w:ascii="Garamond" w:eastAsia="Garamond" w:hAnsi="Garamond" w:cs="Garamond"/>
          <w:color w:val="000000"/>
          <w:sz w:val="22"/>
          <w:szCs w:val="22"/>
        </w:rPr>
        <w:t xml:space="preserve"> and </w:t>
      </w:r>
      <w:proofErr w:type="spellStart"/>
      <w:r w:rsidR="00C45CA7" w:rsidRPr="00C45CA7">
        <w:rPr>
          <w:rFonts w:ascii="Garamond" w:eastAsia="Garamond" w:hAnsi="Garamond" w:cs="Garamond"/>
          <w:color w:val="000000"/>
          <w:sz w:val="22"/>
          <w:szCs w:val="22"/>
        </w:rPr>
        <w:t>approaches</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to</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the</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structure</w:t>
      </w:r>
      <w:proofErr w:type="spellEnd"/>
      <w:r w:rsidR="00C45CA7" w:rsidRPr="00C45CA7">
        <w:rPr>
          <w:rFonts w:ascii="Garamond" w:eastAsia="Garamond" w:hAnsi="Garamond" w:cs="Garamond"/>
          <w:color w:val="000000"/>
          <w:sz w:val="22"/>
          <w:szCs w:val="22"/>
        </w:rPr>
        <w:t xml:space="preserve"> of </w:t>
      </w:r>
      <w:proofErr w:type="spellStart"/>
      <w:r w:rsidR="00C45CA7" w:rsidRPr="00C45CA7">
        <w:rPr>
          <w:rFonts w:ascii="Garamond" w:eastAsia="Garamond" w:hAnsi="Garamond" w:cs="Garamond"/>
          <w:color w:val="000000"/>
          <w:sz w:val="22"/>
          <w:szCs w:val="22"/>
        </w:rPr>
        <w:t>law</w:t>
      </w:r>
      <w:proofErr w:type="spellEnd"/>
      <w:r w:rsidR="00C45CA7" w:rsidRPr="00C45CA7">
        <w:rPr>
          <w:rFonts w:ascii="Garamond" w:eastAsia="Garamond" w:hAnsi="Garamond" w:cs="Garamond"/>
          <w:color w:val="000000"/>
          <w:sz w:val="22"/>
          <w:szCs w:val="22"/>
        </w:rPr>
        <w:t xml:space="preserve">. The </w:t>
      </w:r>
      <w:proofErr w:type="spellStart"/>
      <w:r w:rsidR="00C45CA7" w:rsidRPr="00C45CA7">
        <w:rPr>
          <w:rFonts w:ascii="Garamond" w:eastAsia="Garamond" w:hAnsi="Garamond" w:cs="Garamond"/>
          <w:color w:val="000000"/>
          <w:sz w:val="22"/>
          <w:szCs w:val="22"/>
        </w:rPr>
        <w:t>basic</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approaches</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to</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legal</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theory</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general</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issues</w:t>
      </w:r>
      <w:proofErr w:type="spellEnd"/>
      <w:r w:rsidR="00C45CA7" w:rsidRPr="00C45CA7">
        <w:rPr>
          <w:rFonts w:ascii="Garamond" w:eastAsia="Garamond" w:hAnsi="Garamond" w:cs="Garamond"/>
          <w:color w:val="000000"/>
          <w:sz w:val="22"/>
          <w:szCs w:val="22"/>
        </w:rPr>
        <w:t xml:space="preserve"> of </w:t>
      </w:r>
      <w:proofErr w:type="spellStart"/>
      <w:r w:rsidR="00C45CA7" w:rsidRPr="00C45CA7">
        <w:rPr>
          <w:rFonts w:ascii="Garamond" w:eastAsia="Garamond" w:hAnsi="Garamond" w:cs="Garamond"/>
          <w:color w:val="000000"/>
          <w:sz w:val="22"/>
          <w:szCs w:val="22"/>
        </w:rPr>
        <w:t>the</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different</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schools</w:t>
      </w:r>
      <w:proofErr w:type="spellEnd"/>
      <w:r w:rsidR="00C45CA7" w:rsidRPr="00C45CA7">
        <w:rPr>
          <w:rFonts w:ascii="Garamond" w:eastAsia="Garamond" w:hAnsi="Garamond" w:cs="Garamond"/>
          <w:color w:val="000000"/>
          <w:sz w:val="22"/>
          <w:szCs w:val="22"/>
        </w:rPr>
        <w:t xml:space="preserve"> of </w:t>
      </w:r>
      <w:proofErr w:type="spellStart"/>
      <w:r w:rsidR="00C45CA7" w:rsidRPr="00C45CA7">
        <w:rPr>
          <w:rFonts w:ascii="Garamond" w:eastAsia="Garamond" w:hAnsi="Garamond" w:cs="Garamond"/>
          <w:color w:val="000000"/>
          <w:sz w:val="22"/>
          <w:szCs w:val="22"/>
        </w:rPr>
        <w:t>law</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will</w:t>
      </w:r>
      <w:proofErr w:type="spellEnd"/>
      <w:r w:rsidR="00C45CA7" w:rsidRPr="00C45CA7">
        <w:rPr>
          <w:rFonts w:ascii="Garamond" w:eastAsia="Garamond" w:hAnsi="Garamond" w:cs="Garamond"/>
          <w:color w:val="000000"/>
          <w:sz w:val="22"/>
          <w:szCs w:val="22"/>
        </w:rPr>
        <w:t xml:space="preserve"> be </w:t>
      </w:r>
      <w:proofErr w:type="spellStart"/>
      <w:r w:rsidR="00C45CA7" w:rsidRPr="00C45CA7">
        <w:rPr>
          <w:rFonts w:ascii="Garamond" w:eastAsia="Garamond" w:hAnsi="Garamond" w:cs="Garamond"/>
          <w:color w:val="000000"/>
          <w:sz w:val="22"/>
          <w:szCs w:val="22"/>
        </w:rPr>
        <w:t>followed</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by</w:t>
      </w:r>
      <w:proofErr w:type="spellEnd"/>
      <w:r w:rsidR="00C45CA7" w:rsidRPr="00C45CA7">
        <w:rPr>
          <w:rFonts w:ascii="Garamond" w:eastAsia="Garamond" w:hAnsi="Garamond" w:cs="Garamond"/>
          <w:color w:val="000000"/>
          <w:sz w:val="22"/>
          <w:szCs w:val="22"/>
        </w:rPr>
        <w:t xml:space="preserve"> a </w:t>
      </w:r>
      <w:proofErr w:type="spellStart"/>
      <w:r w:rsidR="00C45CA7" w:rsidRPr="00C45CA7">
        <w:rPr>
          <w:rFonts w:ascii="Garamond" w:eastAsia="Garamond" w:hAnsi="Garamond" w:cs="Garamond"/>
          <w:color w:val="000000"/>
          <w:sz w:val="22"/>
          <w:szCs w:val="22"/>
        </w:rPr>
        <w:t>review</w:t>
      </w:r>
      <w:proofErr w:type="spellEnd"/>
      <w:r w:rsidR="00C45CA7" w:rsidRPr="00C45CA7">
        <w:rPr>
          <w:rFonts w:ascii="Garamond" w:eastAsia="Garamond" w:hAnsi="Garamond" w:cs="Garamond"/>
          <w:color w:val="000000"/>
          <w:sz w:val="22"/>
          <w:szCs w:val="22"/>
        </w:rPr>
        <w:t xml:space="preserve"> of </w:t>
      </w:r>
      <w:proofErr w:type="spellStart"/>
      <w:r w:rsidR="00C45CA7" w:rsidRPr="00C45CA7">
        <w:rPr>
          <w:rFonts w:ascii="Garamond" w:eastAsia="Garamond" w:hAnsi="Garamond" w:cs="Garamond"/>
          <w:color w:val="000000"/>
          <w:sz w:val="22"/>
          <w:szCs w:val="22"/>
        </w:rPr>
        <w:t>the</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legal</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doctrinal</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foundations</w:t>
      </w:r>
      <w:proofErr w:type="spellEnd"/>
      <w:r w:rsidR="00C45CA7" w:rsidRPr="00C45CA7">
        <w:rPr>
          <w:rFonts w:ascii="Garamond" w:eastAsia="Garamond" w:hAnsi="Garamond" w:cs="Garamond"/>
          <w:color w:val="000000"/>
          <w:sz w:val="22"/>
          <w:szCs w:val="22"/>
        </w:rPr>
        <w:t xml:space="preserve">.  In </w:t>
      </w:r>
      <w:proofErr w:type="spellStart"/>
      <w:r w:rsidR="00C45CA7" w:rsidRPr="00C45CA7">
        <w:rPr>
          <w:rFonts w:ascii="Garamond" w:eastAsia="Garamond" w:hAnsi="Garamond" w:cs="Garamond"/>
          <w:color w:val="000000"/>
          <w:sz w:val="22"/>
          <w:szCs w:val="22"/>
        </w:rPr>
        <w:t>view</w:t>
      </w:r>
      <w:proofErr w:type="spellEnd"/>
      <w:r w:rsidR="00C45CA7" w:rsidRPr="00C45CA7">
        <w:rPr>
          <w:rFonts w:ascii="Garamond" w:eastAsia="Garamond" w:hAnsi="Garamond" w:cs="Garamond"/>
          <w:color w:val="000000"/>
          <w:sz w:val="22"/>
          <w:szCs w:val="22"/>
        </w:rPr>
        <w:t xml:space="preserve"> of </w:t>
      </w:r>
      <w:proofErr w:type="spellStart"/>
      <w:r w:rsidR="00C45CA7" w:rsidRPr="00C45CA7">
        <w:rPr>
          <w:rFonts w:ascii="Garamond" w:eastAsia="Garamond" w:hAnsi="Garamond" w:cs="Garamond"/>
          <w:color w:val="000000"/>
          <w:sz w:val="22"/>
          <w:szCs w:val="22"/>
        </w:rPr>
        <w:t>the</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practical</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importance</w:t>
      </w:r>
      <w:proofErr w:type="spellEnd"/>
      <w:r w:rsidR="00C45CA7" w:rsidRPr="00C45CA7">
        <w:rPr>
          <w:rFonts w:ascii="Garamond" w:eastAsia="Garamond" w:hAnsi="Garamond" w:cs="Garamond"/>
          <w:color w:val="000000"/>
          <w:sz w:val="22"/>
          <w:szCs w:val="22"/>
        </w:rPr>
        <w:t xml:space="preserve"> of </w:t>
      </w:r>
      <w:proofErr w:type="spellStart"/>
      <w:r w:rsidR="00C45CA7" w:rsidRPr="00C45CA7">
        <w:rPr>
          <w:rFonts w:ascii="Garamond" w:eastAsia="Garamond" w:hAnsi="Garamond" w:cs="Garamond"/>
          <w:color w:val="000000"/>
          <w:sz w:val="22"/>
          <w:szCs w:val="22"/>
        </w:rPr>
        <w:t>legal</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theory</w:t>
      </w:r>
      <w:proofErr w:type="spellEnd"/>
      <w:r w:rsidR="00C45CA7" w:rsidRPr="00C45CA7">
        <w:rPr>
          <w:rFonts w:ascii="Garamond" w:eastAsia="Garamond" w:hAnsi="Garamond" w:cs="Garamond"/>
          <w:color w:val="000000"/>
          <w:sz w:val="22"/>
          <w:szCs w:val="22"/>
        </w:rPr>
        <w:t xml:space="preserve"> in </w:t>
      </w:r>
      <w:proofErr w:type="spellStart"/>
      <w:r w:rsidR="00C45CA7" w:rsidRPr="00C45CA7">
        <w:rPr>
          <w:rFonts w:ascii="Garamond" w:eastAsia="Garamond" w:hAnsi="Garamond" w:cs="Garamond"/>
          <w:color w:val="000000"/>
          <w:sz w:val="22"/>
          <w:szCs w:val="22"/>
        </w:rPr>
        <w:t>the</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teaching</w:t>
      </w:r>
      <w:proofErr w:type="spellEnd"/>
      <w:r w:rsidR="00C45CA7" w:rsidRPr="00C45CA7">
        <w:rPr>
          <w:rFonts w:ascii="Garamond" w:eastAsia="Garamond" w:hAnsi="Garamond" w:cs="Garamond"/>
          <w:color w:val="000000"/>
          <w:sz w:val="22"/>
          <w:szCs w:val="22"/>
        </w:rPr>
        <w:t xml:space="preserve"> of </w:t>
      </w:r>
      <w:proofErr w:type="spellStart"/>
      <w:r w:rsidR="00C45CA7" w:rsidRPr="00C45CA7">
        <w:rPr>
          <w:rFonts w:ascii="Garamond" w:eastAsia="Garamond" w:hAnsi="Garamond" w:cs="Garamond"/>
          <w:color w:val="000000"/>
          <w:sz w:val="22"/>
          <w:szCs w:val="22"/>
        </w:rPr>
        <w:t>subsequent</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subjects</w:t>
      </w:r>
      <w:proofErr w:type="spellEnd"/>
      <w:r w:rsidR="00C45CA7" w:rsidRPr="00C45CA7">
        <w:rPr>
          <w:rFonts w:ascii="Garamond" w:eastAsia="Garamond" w:hAnsi="Garamond" w:cs="Garamond"/>
          <w:color w:val="000000"/>
          <w:sz w:val="22"/>
          <w:szCs w:val="22"/>
        </w:rPr>
        <w:t xml:space="preserve"> of a </w:t>
      </w:r>
      <w:proofErr w:type="spellStart"/>
      <w:r w:rsidR="00C45CA7" w:rsidRPr="00C45CA7">
        <w:rPr>
          <w:rFonts w:ascii="Garamond" w:eastAsia="Garamond" w:hAnsi="Garamond" w:cs="Garamond"/>
          <w:color w:val="000000"/>
          <w:sz w:val="22"/>
          <w:szCs w:val="22"/>
        </w:rPr>
        <w:t>legal</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nature</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the</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course</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also</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serves</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as</w:t>
      </w:r>
      <w:proofErr w:type="spellEnd"/>
      <w:r w:rsidR="00C45CA7" w:rsidRPr="00C45CA7">
        <w:rPr>
          <w:rFonts w:ascii="Garamond" w:eastAsia="Garamond" w:hAnsi="Garamond" w:cs="Garamond"/>
          <w:color w:val="000000"/>
          <w:sz w:val="22"/>
          <w:szCs w:val="22"/>
        </w:rPr>
        <w:t xml:space="preserve"> a </w:t>
      </w:r>
      <w:proofErr w:type="spellStart"/>
      <w:r w:rsidR="00C45CA7" w:rsidRPr="00C45CA7">
        <w:rPr>
          <w:rFonts w:ascii="Garamond" w:eastAsia="Garamond" w:hAnsi="Garamond" w:cs="Garamond"/>
          <w:color w:val="000000"/>
          <w:sz w:val="22"/>
          <w:szCs w:val="22"/>
        </w:rPr>
        <w:t>kind</w:t>
      </w:r>
      <w:proofErr w:type="spellEnd"/>
      <w:r w:rsidR="00C45CA7" w:rsidRPr="00C45CA7">
        <w:rPr>
          <w:rFonts w:ascii="Garamond" w:eastAsia="Garamond" w:hAnsi="Garamond" w:cs="Garamond"/>
          <w:color w:val="000000"/>
          <w:sz w:val="22"/>
          <w:szCs w:val="22"/>
        </w:rPr>
        <w:t xml:space="preserve"> of </w:t>
      </w:r>
      <w:proofErr w:type="spellStart"/>
      <w:r w:rsidR="00C45CA7" w:rsidRPr="00C45CA7">
        <w:rPr>
          <w:rFonts w:ascii="Garamond" w:eastAsia="Garamond" w:hAnsi="Garamond" w:cs="Garamond"/>
          <w:color w:val="000000"/>
          <w:sz w:val="22"/>
          <w:szCs w:val="22"/>
        </w:rPr>
        <w:t>general</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foundation</w:t>
      </w:r>
      <w:proofErr w:type="spellEnd"/>
      <w:r w:rsidR="00C45CA7" w:rsidRPr="00C45CA7">
        <w:rPr>
          <w:rFonts w:ascii="Garamond" w:eastAsia="Garamond" w:hAnsi="Garamond" w:cs="Garamond"/>
          <w:color w:val="000000"/>
          <w:sz w:val="22"/>
          <w:szCs w:val="22"/>
        </w:rPr>
        <w:t xml:space="preserve"> </w:t>
      </w:r>
      <w:proofErr w:type="spellStart"/>
      <w:r w:rsidR="00C45CA7" w:rsidRPr="00C45CA7">
        <w:rPr>
          <w:rFonts w:ascii="Garamond" w:eastAsia="Garamond" w:hAnsi="Garamond" w:cs="Garamond"/>
          <w:color w:val="000000"/>
          <w:sz w:val="22"/>
          <w:szCs w:val="22"/>
        </w:rPr>
        <w:t>course</w:t>
      </w:r>
      <w:proofErr w:type="spellEnd"/>
      <w:r w:rsidR="00C45CA7" w:rsidRPr="00C45CA7">
        <w:rPr>
          <w:rFonts w:ascii="Garamond" w:eastAsia="Garamond" w:hAnsi="Garamond" w:cs="Garamond"/>
          <w:color w:val="000000"/>
          <w:sz w:val="22"/>
          <w:szCs w:val="22"/>
        </w:rPr>
        <w:t xml:space="preserve">.   </w:t>
      </w:r>
    </w:p>
    <w:p w14:paraId="45C35994" w14:textId="77777777" w:rsidR="00C45CA7" w:rsidRPr="00C45CA7" w:rsidRDefault="00C45CA7" w:rsidP="00F46D2E">
      <w:pPr>
        <w:spacing w:line="276" w:lineRule="auto"/>
        <w:jc w:val="both"/>
        <w:rPr>
          <w:rFonts w:ascii="Garamond" w:eastAsia="Garamond" w:hAnsi="Garamond" w:cs="Garamond"/>
          <w:color w:val="000000"/>
          <w:sz w:val="22"/>
          <w:szCs w:val="22"/>
        </w:rPr>
      </w:pPr>
    </w:p>
    <w:p w14:paraId="72505D80" w14:textId="1A86C29B" w:rsidR="00C45CA7" w:rsidRPr="00C45CA7" w:rsidRDefault="00C45CA7" w:rsidP="00F46D2E">
      <w:pPr>
        <w:spacing w:line="276" w:lineRule="auto"/>
        <w:jc w:val="both"/>
        <w:rPr>
          <w:rFonts w:ascii="Garamond" w:eastAsia="Garamond" w:hAnsi="Garamond" w:cs="Garamond"/>
          <w:color w:val="000000"/>
          <w:sz w:val="22"/>
          <w:szCs w:val="22"/>
        </w:rPr>
      </w:pPr>
      <w:proofErr w:type="spellStart"/>
      <w:r w:rsidRPr="00C45CA7">
        <w:rPr>
          <w:rFonts w:ascii="Garamond" w:eastAsia="Garamond" w:hAnsi="Garamond" w:cs="Garamond"/>
          <w:b/>
          <w:bCs/>
          <w:color w:val="000000"/>
          <w:sz w:val="22"/>
          <w:szCs w:val="22"/>
        </w:rPr>
        <w:t>Knowledge</w:t>
      </w:r>
      <w:proofErr w:type="spellEnd"/>
      <w:r w:rsidRPr="00C45CA7">
        <w:rPr>
          <w:rFonts w:ascii="Garamond" w:eastAsia="Garamond" w:hAnsi="Garamond" w:cs="Garamond"/>
          <w:color w:val="000000"/>
          <w:sz w:val="22"/>
          <w:szCs w:val="22"/>
        </w:rPr>
        <w:t>:</w:t>
      </w:r>
      <w:r w:rsidR="00B820C1" w:rsidRPr="00B820C1">
        <w:t xml:space="preserve"> </w:t>
      </w:r>
      <w:proofErr w:type="spellStart"/>
      <w:r w:rsidR="00B820C1">
        <w:rPr>
          <w:rFonts w:ascii="Garamond" w:eastAsia="Garamond" w:hAnsi="Garamond" w:cs="Garamond"/>
          <w:color w:val="000000"/>
          <w:sz w:val="22"/>
          <w:szCs w:val="22"/>
        </w:rPr>
        <w:t>S</w:t>
      </w:r>
      <w:r w:rsidR="00B820C1" w:rsidRPr="00B820C1">
        <w:rPr>
          <w:rFonts w:ascii="Garamond" w:eastAsia="Garamond" w:hAnsi="Garamond" w:cs="Garamond"/>
          <w:color w:val="000000"/>
          <w:sz w:val="22"/>
          <w:szCs w:val="22"/>
        </w:rPr>
        <w:t>tudent</w:t>
      </w:r>
      <w:r w:rsidR="00B820C1">
        <w:rPr>
          <w:rFonts w:ascii="Garamond" w:eastAsia="Garamond" w:hAnsi="Garamond" w:cs="Garamond"/>
          <w:color w:val="000000"/>
          <w:sz w:val="22"/>
          <w:szCs w:val="22"/>
        </w:rPr>
        <w:t>s</w:t>
      </w:r>
      <w:proofErr w:type="spellEnd"/>
      <w:r w:rsidR="00B820C1" w:rsidRPr="00B820C1">
        <w:rPr>
          <w:rFonts w:ascii="Garamond" w:eastAsia="Garamond" w:hAnsi="Garamond" w:cs="Garamond"/>
          <w:color w:val="000000"/>
          <w:sz w:val="22"/>
          <w:szCs w:val="22"/>
        </w:rPr>
        <w:t xml:space="preserve"> </w:t>
      </w:r>
      <w:proofErr w:type="spellStart"/>
      <w:r w:rsidR="00B820C1" w:rsidRPr="00B820C1">
        <w:rPr>
          <w:rFonts w:ascii="Garamond" w:eastAsia="Garamond" w:hAnsi="Garamond" w:cs="Garamond"/>
          <w:color w:val="000000"/>
          <w:sz w:val="22"/>
          <w:szCs w:val="22"/>
        </w:rPr>
        <w:t>will</w:t>
      </w:r>
      <w:proofErr w:type="spellEnd"/>
      <w:r w:rsidR="00B820C1" w:rsidRPr="00B820C1">
        <w:rPr>
          <w:rFonts w:ascii="Garamond" w:eastAsia="Garamond" w:hAnsi="Garamond" w:cs="Garamond"/>
          <w:color w:val="000000"/>
          <w:sz w:val="22"/>
          <w:szCs w:val="22"/>
        </w:rPr>
        <w:t xml:space="preserve"> be </w:t>
      </w:r>
      <w:proofErr w:type="spellStart"/>
      <w:r w:rsidR="00B820C1" w:rsidRPr="00B820C1">
        <w:rPr>
          <w:rFonts w:ascii="Garamond" w:eastAsia="Garamond" w:hAnsi="Garamond" w:cs="Garamond"/>
          <w:color w:val="000000"/>
          <w:sz w:val="22"/>
          <w:szCs w:val="22"/>
        </w:rPr>
        <w:t>familiar</w:t>
      </w:r>
      <w:proofErr w:type="spellEnd"/>
      <w:r w:rsidR="00B820C1" w:rsidRPr="00B820C1">
        <w:rPr>
          <w:rFonts w:ascii="Garamond" w:eastAsia="Garamond" w:hAnsi="Garamond" w:cs="Garamond"/>
          <w:color w:val="000000"/>
          <w:sz w:val="22"/>
          <w:szCs w:val="22"/>
        </w:rPr>
        <w:t xml:space="preserve"> </w:t>
      </w:r>
      <w:proofErr w:type="spellStart"/>
      <w:r w:rsidR="00B820C1" w:rsidRPr="00B820C1">
        <w:rPr>
          <w:rFonts w:ascii="Garamond" w:eastAsia="Garamond" w:hAnsi="Garamond" w:cs="Garamond"/>
          <w:color w:val="000000"/>
          <w:sz w:val="22"/>
          <w:szCs w:val="22"/>
        </w:rPr>
        <w:t>with</w:t>
      </w:r>
      <w:proofErr w:type="spellEnd"/>
      <w:r w:rsidR="00B820C1" w:rsidRPr="00B820C1">
        <w:rPr>
          <w:rFonts w:ascii="Garamond" w:eastAsia="Garamond" w:hAnsi="Garamond" w:cs="Garamond"/>
          <w:color w:val="000000"/>
          <w:sz w:val="22"/>
          <w:szCs w:val="22"/>
        </w:rPr>
        <w:t xml:space="preserve"> </w:t>
      </w:r>
      <w:proofErr w:type="spellStart"/>
      <w:r w:rsidR="00B820C1" w:rsidRPr="00B820C1">
        <w:rPr>
          <w:rFonts w:ascii="Garamond" w:eastAsia="Garamond" w:hAnsi="Garamond" w:cs="Garamond"/>
          <w:color w:val="000000"/>
          <w:sz w:val="22"/>
          <w:szCs w:val="22"/>
        </w:rPr>
        <w:t>the</w:t>
      </w:r>
      <w:proofErr w:type="spellEnd"/>
      <w:r w:rsidR="00B820C1" w:rsidRPr="00B820C1">
        <w:rPr>
          <w:rFonts w:ascii="Garamond" w:eastAsia="Garamond" w:hAnsi="Garamond" w:cs="Garamond"/>
          <w:color w:val="000000"/>
          <w:sz w:val="22"/>
          <w:szCs w:val="22"/>
        </w:rPr>
        <w:t xml:space="preserve"> </w:t>
      </w:r>
      <w:proofErr w:type="spellStart"/>
      <w:r w:rsidR="00B820C1" w:rsidRPr="00B820C1">
        <w:rPr>
          <w:rFonts w:ascii="Garamond" w:eastAsia="Garamond" w:hAnsi="Garamond" w:cs="Garamond"/>
          <w:color w:val="000000"/>
          <w:sz w:val="22"/>
          <w:szCs w:val="22"/>
        </w:rPr>
        <w:t>theoretical</w:t>
      </w:r>
      <w:proofErr w:type="spellEnd"/>
      <w:r w:rsidR="00B820C1" w:rsidRPr="00B820C1">
        <w:rPr>
          <w:rFonts w:ascii="Garamond" w:eastAsia="Garamond" w:hAnsi="Garamond" w:cs="Garamond"/>
          <w:color w:val="000000"/>
          <w:sz w:val="22"/>
          <w:szCs w:val="22"/>
        </w:rPr>
        <w:t xml:space="preserve"> </w:t>
      </w:r>
      <w:proofErr w:type="spellStart"/>
      <w:r w:rsidR="00B820C1" w:rsidRPr="00B820C1">
        <w:rPr>
          <w:rFonts w:ascii="Garamond" w:eastAsia="Garamond" w:hAnsi="Garamond" w:cs="Garamond"/>
          <w:color w:val="000000"/>
          <w:sz w:val="22"/>
          <w:szCs w:val="22"/>
        </w:rPr>
        <w:t>foundations</w:t>
      </w:r>
      <w:proofErr w:type="spellEnd"/>
      <w:r w:rsidR="00B820C1" w:rsidRPr="00B820C1">
        <w:rPr>
          <w:rFonts w:ascii="Garamond" w:eastAsia="Garamond" w:hAnsi="Garamond" w:cs="Garamond"/>
          <w:color w:val="000000"/>
          <w:sz w:val="22"/>
          <w:szCs w:val="22"/>
        </w:rPr>
        <w:t xml:space="preserve"> of </w:t>
      </w:r>
      <w:proofErr w:type="spellStart"/>
      <w:r w:rsidR="00B820C1" w:rsidRPr="00B820C1">
        <w:rPr>
          <w:rFonts w:ascii="Garamond" w:eastAsia="Garamond" w:hAnsi="Garamond" w:cs="Garamond"/>
          <w:color w:val="000000"/>
          <w:sz w:val="22"/>
          <w:szCs w:val="22"/>
        </w:rPr>
        <w:t>the</w:t>
      </w:r>
      <w:proofErr w:type="spellEnd"/>
      <w:r w:rsidR="00B820C1" w:rsidRPr="00B820C1">
        <w:rPr>
          <w:rFonts w:ascii="Garamond" w:eastAsia="Garamond" w:hAnsi="Garamond" w:cs="Garamond"/>
          <w:color w:val="000000"/>
          <w:sz w:val="22"/>
          <w:szCs w:val="22"/>
        </w:rPr>
        <w:t xml:space="preserve"> </w:t>
      </w:r>
      <w:proofErr w:type="spellStart"/>
      <w:r w:rsidR="00B820C1" w:rsidRPr="00B820C1">
        <w:rPr>
          <w:rFonts w:ascii="Garamond" w:eastAsia="Garamond" w:hAnsi="Garamond" w:cs="Garamond"/>
          <w:color w:val="000000"/>
          <w:sz w:val="22"/>
          <w:szCs w:val="22"/>
        </w:rPr>
        <w:t>legal</w:t>
      </w:r>
      <w:proofErr w:type="spellEnd"/>
      <w:r w:rsidR="00B820C1" w:rsidRPr="00B820C1">
        <w:rPr>
          <w:rFonts w:ascii="Garamond" w:eastAsia="Garamond" w:hAnsi="Garamond" w:cs="Garamond"/>
          <w:color w:val="000000"/>
          <w:sz w:val="22"/>
          <w:szCs w:val="22"/>
        </w:rPr>
        <w:t xml:space="preserve"> </w:t>
      </w:r>
      <w:proofErr w:type="spellStart"/>
      <w:r w:rsidR="00B820C1" w:rsidRPr="00B820C1">
        <w:rPr>
          <w:rFonts w:ascii="Garamond" w:eastAsia="Garamond" w:hAnsi="Garamond" w:cs="Garamond"/>
          <w:color w:val="000000"/>
          <w:sz w:val="22"/>
          <w:szCs w:val="22"/>
        </w:rPr>
        <w:t>system</w:t>
      </w:r>
      <w:proofErr w:type="spellEnd"/>
      <w:r w:rsidR="00B820C1" w:rsidRPr="00B820C1">
        <w:rPr>
          <w:rFonts w:ascii="Garamond" w:eastAsia="Garamond" w:hAnsi="Garamond" w:cs="Garamond"/>
          <w:color w:val="000000"/>
          <w:sz w:val="22"/>
          <w:szCs w:val="22"/>
        </w:rPr>
        <w:t xml:space="preserve">, </w:t>
      </w:r>
      <w:proofErr w:type="spellStart"/>
      <w:r w:rsidR="00B820C1" w:rsidRPr="00B820C1">
        <w:rPr>
          <w:rFonts w:ascii="Garamond" w:eastAsia="Garamond" w:hAnsi="Garamond" w:cs="Garamond"/>
          <w:color w:val="000000"/>
          <w:sz w:val="22"/>
          <w:szCs w:val="22"/>
        </w:rPr>
        <w:t>the</w:t>
      </w:r>
      <w:proofErr w:type="spellEnd"/>
      <w:r w:rsidR="00B820C1" w:rsidRPr="00B820C1">
        <w:rPr>
          <w:rFonts w:ascii="Garamond" w:eastAsia="Garamond" w:hAnsi="Garamond" w:cs="Garamond"/>
          <w:color w:val="000000"/>
          <w:sz w:val="22"/>
          <w:szCs w:val="22"/>
        </w:rPr>
        <w:t xml:space="preserve"> </w:t>
      </w:r>
      <w:proofErr w:type="spellStart"/>
      <w:r w:rsidR="00B820C1" w:rsidRPr="00B820C1">
        <w:rPr>
          <w:rFonts w:ascii="Garamond" w:eastAsia="Garamond" w:hAnsi="Garamond" w:cs="Garamond"/>
          <w:color w:val="000000"/>
          <w:sz w:val="22"/>
          <w:szCs w:val="22"/>
        </w:rPr>
        <w:t>concept</w:t>
      </w:r>
      <w:proofErr w:type="spellEnd"/>
      <w:r w:rsidR="00B820C1" w:rsidRPr="00B820C1">
        <w:rPr>
          <w:rFonts w:ascii="Garamond" w:eastAsia="Garamond" w:hAnsi="Garamond" w:cs="Garamond"/>
          <w:color w:val="000000"/>
          <w:sz w:val="22"/>
          <w:szCs w:val="22"/>
        </w:rPr>
        <w:t xml:space="preserve"> and </w:t>
      </w:r>
      <w:proofErr w:type="spellStart"/>
      <w:r w:rsidR="00B820C1" w:rsidRPr="00B820C1">
        <w:rPr>
          <w:rFonts w:ascii="Garamond" w:eastAsia="Garamond" w:hAnsi="Garamond" w:cs="Garamond"/>
          <w:color w:val="000000"/>
          <w:sz w:val="22"/>
          <w:szCs w:val="22"/>
        </w:rPr>
        <w:t>characteristics</w:t>
      </w:r>
      <w:proofErr w:type="spellEnd"/>
      <w:r w:rsidR="00B820C1" w:rsidRPr="00B820C1">
        <w:rPr>
          <w:rFonts w:ascii="Garamond" w:eastAsia="Garamond" w:hAnsi="Garamond" w:cs="Garamond"/>
          <w:color w:val="000000"/>
          <w:sz w:val="22"/>
          <w:szCs w:val="22"/>
        </w:rPr>
        <w:t xml:space="preserve"> of </w:t>
      </w:r>
      <w:proofErr w:type="spellStart"/>
      <w:r w:rsidR="00B820C1" w:rsidRPr="00B820C1">
        <w:rPr>
          <w:rFonts w:ascii="Garamond" w:eastAsia="Garamond" w:hAnsi="Garamond" w:cs="Garamond"/>
          <w:color w:val="000000"/>
          <w:sz w:val="22"/>
          <w:szCs w:val="22"/>
        </w:rPr>
        <w:t>the</w:t>
      </w:r>
      <w:proofErr w:type="spellEnd"/>
      <w:r w:rsidR="00B820C1" w:rsidRPr="00B820C1">
        <w:rPr>
          <w:rFonts w:ascii="Garamond" w:eastAsia="Garamond" w:hAnsi="Garamond" w:cs="Garamond"/>
          <w:color w:val="000000"/>
          <w:sz w:val="22"/>
          <w:szCs w:val="22"/>
        </w:rPr>
        <w:t xml:space="preserve"> </w:t>
      </w:r>
      <w:proofErr w:type="spellStart"/>
      <w:r w:rsidR="00B820C1" w:rsidRPr="00B820C1">
        <w:rPr>
          <w:rFonts w:ascii="Garamond" w:eastAsia="Garamond" w:hAnsi="Garamond" w:cs="Garamond"/>
          <w:color w:val="000000"/>
          <w:sz w:val="22"/>
          <w:szCs w:val="22"/>
        </w:rPr>
        <w:t>legal</w:t>
      </w:r>
      <w:proofErr w:type="spellEnd"/>
      <w:r w:rsidR="00B820C1" w:rsidRPr="00B820C1">
        <w:rPr>
          <w:rFonts w:ascii="Garamond" w:eastAsia="Garamond" w:hAnsi="Garamond" w:cs="Garamond"/>
          <w:color w:val="000000"/>
          <w:sz w:val="22"/>
          <w:szCs w:val="22"/>
        </w:rPr>
        <w:t xml:space="preserve"> </w:t>
      </w:r>
      <w:proofErr w:type="spellStart"/>
      <w:r w:rsidR="00B820C1" w:rsidRPr="00B820C1">
        <w:rPr>
          <w:rFonts w:ascii="Garamond" w:eastAsia="Garamond" w:hAnsi="Garamond" w:cs="Garamond"/>
          <w:color w:val="000000"/>
          <w:sz w:val="22"/>
          <w:szCs w:val="22"/>
        </w:rPr>
        <w:t>system</w:t>
      </w:r>
      <w:proofErr w:type="spellEnd"/>
      <w:r w:rsidR="00B820C1" w:rsidRPr="00B820C1">
        <w:rPr>
          <w:rFonts w:ascii="Garamond" w:eastAsia="Garamond" w:hAnsi="Garamond" w:cs="Garamond"/>
          <w:color w:val="000000"/>
          <w:sz w:val="22"/>
          <w:szCs w:val="22"/>
        </w:rPr>
        <w:t xml:space="preserve"> and </w:t>
      </w:r>
      <w:proofErr w:type="spellStart"/>
      <w:r w:rsidR="00B820C1" w:rsidRPr="00B820C1">
        <w:rPr>
          <w:rFonts w:ascii="Garamond" w:eastAsia="Garamond" w:hAnsi="Garamond" w:cs="Garamond"/>
          <w:color w:val="000000"/>
          <w:sz w:val="22"/>
          <w:szCs w:val="22"/>
        </w:rPr>
        <w:t>the</w:t>
      </w:r>
      <w:proofErr w:type="spellEnd"/>
      <w:r w:rsidR="00B820C1" w:rsidRPr="00B820C1">
        <w:rPr>
          <w:rFonts w:ascii="Garamond" w:eastAsia="Garamond" w:hAnsi="Garamond" w:cs="Garamond"/>
          <w:color w:val="000000"/>
          <w:sz w:val="22"/>
          <w:szCs w:val="22"/>
        </w:rPr>
        <w:t xml:space="preserve"> </w:t>
      </w:r>
      <w:proofErr w:type="spellStart"/>
      <w:r w:rsidR="00B820C1" w:rsidRPr="00B820C1">
        <w:rPr>
          <w:rFonts w:ascii="Garamond" w:eastAsia="Garamond" w:hAnsi="Garamond" w:cs="Garamond"/>
          <w:color w:val="000000"/>
          <w:sz w:val="22"/>
          <w:szCs w:val="22"/>
        </w:rPr>
        <w:t>legal</w:t>
      </w:r>
      <w:proofErr w:type="spellEnd"/>
      <w:r w:rsidR="00B820C1" w:rsidRPr="00B820C1">
        <w:rPr>
          <w:rFonts w:ascii="Garamond" w:eastAsia="Garamond" w:hAnsi="Garamond" w:cs="Garamond"/>
          <w:color w:val="000000"/>
          <w:sz w:val="22"/>
          <w:szCs w:val="22"/>
        </w:rPr>
        <w:t xml:space="preserve"> </w:t>
      </w:r>
      <w:proofErr w:type="spellStart"/>
      <w:r w:rsidR="00B820C1" w:rsidRPr="00B820C1">
        <w:rPr>
          <w:rFonts w:ascii="Garamond" w:eastAsia="Garamond" w:hAnsi="Garamond" w:cs="Garamond"/>
          <w:color w:val="000000"/>
          <w:sz w:val="22"/>
          <w:szCs w:val="22"/>
        </w:rPr>
        <w:t>aspects</w:t>
      </w:r>
      <w:proofErr w:type="spellEnd"/>
      <w:r w:rsidR="00B820C1" w:rsidRPr="00B820C1">
        <w:rPr>
          <w:rFonts w:ascii="Garamond" w:eastAsia="Garamond" w:hAnsi="Garamond" w:cs="Garamond"/>
          <w:color w:val="000000"/>
          <w:sz w:val="22"/>
          <w:szCs w:val="22"/>
        </w:rPr>
        <w:t xml:space="preserve"> of </w:t>
      </w:r>
      <w:proofErr w:type="spellStart"/>
      <w:r w:rsidR="00B820C1" w:rsidRPr="00B820C1">
        <w:rPr>
          <w:rFonts w:ascii="Garamond" w:eastAsia="Garamond" w:hAnsi="Garamond" w:cs="Garamond"/>
          <w:color w:val="000000"/>
          <w:sz w:val="22"/>
          <w:szCs w:val="22"/>
        </w:rPr>
        <w:t>the</w:t>
      </w:r>
      <w:proofErr w:type="spellEnd"/>
      <w:r w:rsidR="00B820C1" w:rsidRPr="00B820C1">
        <w:rPr>
          <w:rFonts w:ascii="Garamond" w:eastAsia="Garamond" w:hAnsi="Garamond" w:cs="Garamond"/>
          <w:color w:val="000000"/>
          <w:sz w:val="22"/>
          <w:szCs w:val="22"/>
        </w:rPr>
        <w:t xml:space="preserve"> </w:t>
      </w:r>
      <w:proofErr w:type="spellStart"/>
      <w:r w:rsidR="00B820C1" w:rsidRPr="00B820C1">
        <w:rPr>
          <w:rFonts w:ascii="Garamond" w:eastAsia="Garamond" w:hAnsi="Garamond" w:cs="Garamond"/>
          <w:color w:val="000000"/>
          <w:sz w:val="22"/>
          <w:szCs w:val="22"/>
        </w:rPr>
        <w:t>state</w:t>
      </w:r>
      <w:proofErr w:type="spellEnd"/>
      <w:r w:rsidR="00B820C1" w:rsidRPr="00B820C1">
        <w:rPr>
          <w:rFonts w:ascii="Garamond" w:eastAsia="Garamond" w:hAnsi="Garamond" w:cs="Garamond"/>
          <w:color w:val="000000"/>
          <w:sz w:val="22"/>
          <w:szCs w:val="22"/>
        </w:rPr>
        <w:t xml:space="preserve"> </w:t>
      </w:r>
      <w:proofErr w:type="spellStart"/>
      <w:r w:rsidR="00B820C1" w:rsidRPr="00B820C1">
        <w:rPr>
          <w:rFonts w:ascii="Garamond" w:eastAsia="Garamond" w:hAnsi="Garamond" w:cs="Garamond"/>
          <w:color w:val="000000"/>
          <w:sz w:val="22"/>
          <w:szCs w:val="22"/>
        </w:rPr>
        <w:t>system</w:t>
      </w:r>
      <w:proofErr w:type="spellEnd"/>
      <w:r w:rsidR="00B820C1" w:rsidRPr="00B820C1">
        <w:rPr>
          <w:rFonts w:ascii="Garamond" w:eastAsia="Garamond" w:hAnsi="Garamond" w:cs="Garamond"/>
          <w:color w:val="000000"/>
          <w:sz w:val="22"/>
          <w:szCs w:val="22"/>
        </w:rPr>
        <w:t xml:space="preserve">. </w:t>
      </w:r>
      <w:proofErr w:type="spellStart"/>
      <w:r w:rsidR="00237569">
        <w:rPr>
          <w:rFonts w:ascii="Garamond" w:eastAsia="Garamond" w:hAnsi="Garamond" w:cs="Garamond"/>
          <w:color w:val="000000"/>
          <w:sz w:val="22"/>
          <w:szCs w:val="22"/>
        </w:rPr>
        <w:t>They</w:t>
      </w:r>
      <w:proofErr w:type="spellEnd"/>
      <w:r w:rsidR="00237569">
        <w:rPr>
          <w:rFonts w:ascii="Garamond" w:eastAsia="Garamond" w:hAnsi="Garamond" w:cs="Garamond"/>
          <w:color w:val="000000"/>
          <w:sz w:val="22"/>
          <w:szCs w:val="22"/>
        </w:rPr>
        <w:t xml:space="preserve"> </w:t>
      </w:r>
      <w:proofErr w:type="spellStart"/>
      <w:r w:rsidR="00237569">
        <w:rPr>
          <w:rFonts w:ascii="Garamond" w:eastAsia="Garamond" w:hAnsi="Garamond" w:cs="Garamond"/>
          <w:color w:val="000000"/>
          <w:sz w:val="22"/>
          <w:szCs w:val="22"/>
        </w:rPr>
        <w:t>will</w:t>
      </w:r>
      <w:proofErr w:type="spellEnd"/>
      <w:r w:rsidR="00237569">
        <w:rPr>
          <w:rFonts w:ascii="Garamond" w:eastAsia="Garamond" w:hAnsi="Garamond" w:cs="Garamond"/>
          <w:color w:val="000000"/>
          <w:sz w:val="22"/>
          <w:szCs w:val="22"/>
        </w:rPr>
        <w:t xml:space="preserve"> be </w:t>
      </w:r>
      <w:proofErr w:type="spellStart"/>
      <w:r w:rsidR="00237569">
        <w:rPr>
          <w:rFonts w:ascii="Garamond" w:eastAsia="Garamond" w:hAnsi="Garamond" w:cs="Garamond"/>
          <w:color w:val="000000"/>
          <w:sz w:val="22"/>
          <w:szCs w:val="22"/>
        </w:rPr>
        <w:t>familiar</w:t>
      </w:r>
      <w:proofErr w:type="spellEnd"/>
      <w:r w:rsidR="00237569">
        <w:rPr>
          <w:rFonts w:ascii="Garamond" w:eastAsia="Garamond" w:hAnsi="Garamond" w:cs="Garamond"/>
          <w:color w:val="000000"/>
          <w:sz w:val="22"/>
          <w:szCs w:val="22"/>
        </w:rPr>
        <w:t xml:space="preserve"> </w:t>
      </w:r>
      <w:proofErr w:type="spellStart"/>
      <w:r w:rsidR="00237569">
        <w:rPr>
          <w:rFonts w:ascii="Garamond" w:eastAsia="Garamond" w:hAnsi="Garamond" w:cs="Garamond"/>
          <w:color w:val="000000"/>
          <w:sz w:val="22"/>
          <w:szCs w:val="22"/>
        </w:rPr>
        <w:t>with</w:t>
      </w:r>
      <w:proofErr w:type="spellEnd"/>
      <w:r w:rsidR="00237569">
        <w:rPr>
          <w:rFonts w:ascii="Garamond" w:eastAsia="Garamond" w:hAnsi="Garamond" w:cs="Garamond"/>
          <w:color w:val="000000"/>
          <w:sz w:val="22"/>
          <w:szCs w:val="22"/>
        </w:rPr>
        <w:t xml:space="preserve"> </w:t>
      </w:r>
      <w:proofErr w:type="spellStart"/>
      <w:r w:rsidR="00237569">
        <w:rPr>
          <w:rFonts w:ascii="Garamond" w:eastAsia="Garamond" w:hAnsi="Garamond" w:cs="Garamond"/>
          <w:color w:val="000000"/>
          <w:sz w:val="22"/>
          <w:szCs w:val="22"/>
        </w:rPr>
        <w:t>the</w:t>
      </w:r>
      <w:proofErr w:type="spellEnd"/>
      <w:r w:rsidR="00237569">
        <w:rPr>
          <w:rFonts w:ascii="Garamond" w:eastAsia="Garamond" w:hAnsi="Garamond" w:cs="Garamond"/>
          <w:color w:val="000000"/>
          <w:sz w:val="22"/>
          <w:szCs w:val="22"/>
        </w:rPr>
        <w:t xml:space="preserve"> </w:t>
      </w:r>
      <w:proofErr w:type="spellStart"/>
      <w:r w:rsidR="00237569">
        <w:rPr>
          <w:rFonts w:ascii="Garamond" w:eastAsia="Garamond" w:hAnsi="Garamond" w:cs="Garamond"/>
          <w:color w:val="000000"/>
          <w:sz w:val="22"/>
          <w:szCs w:val="22"/>
        </w:rPr>
        <w:t>meaning</w:t>
      </w:r>
      <w:proofErr w:type="spellEnd"/>
      <w:r w:rsidR="00237569">
        <w:rPr>
          <w:rFonts w:ascii="Garamond" w:eastAsia="Garamond" w:hAnsi="Garamond" w:cs="Garamond"/>
          <w:color w:val="000000"/>
          <w:sz w:val="22"/>
          <w:szCs w:val="22"/>
        </w:rPr>
        <w:t xml:space="preserve"> of</w:t>
      </w:r>
      <w:r w:rsidR="00B820C1" w:rsidRPr="00B820C1">
        <w:rPr>
          <w:rFonts w:ascii="Garamond" w:eastAsia="Garamond" w:hAnsi="Garamond" w:cs="Garamond"/>
          <w:color w:val="000000"/>
          <w:sz w:val="22"/>
          <w:szCs w:val="22"/>
        </w:rPr>
        <w:t xml:space="preserve"> </w:t>
      </w:r>
      <w:proofErr w:type="spellStart"/>
      <w:r w:rsidR="00B820C1" w:rsidRPr="00B820C1">
        <w:rPr>
          <w:rFonts w:ascii="Garamond" w:eastAsia="Garamond" w:hAnsi="Garamond" w:cs="Garamond"/>
          <w:color w:val="000000"/>
          <w:sz w:val="22"/>
          <w:szCs w:val="22"/>
        </w:rPr>
        <w:t>the</w:t>
      </w:r>
      <w:proofErr w:type="spellEnd"/>
      <w:r w:rsidR="00B820C1" w:rsidRPr="00B820C1">
        <w:rPr>
          <w:rFonts w:ascii="Garamond" w:eastAsia="Garamond" w:hAnsi="Garamond" w:cs="Garamond"/>
          <w:color w:val="000000"/>
          <w:sz w:val="22"/>
          <w:szCs w:val="22"/>
        </w:rPr>
        <w:t xml:space="preserve"> </w:t>
      </w:r>
      <w:proofErr w:type="spellStart"/>
      <w:r w:rsidR="00B820C1" w:rsidRPr="00B820C1">
        <w:rPr>
          <w:rFonts w:ascii="Garamond" w:eastAsia="Garamond" w:hAnsi="Garamond" w:cs="Garamond"/>
          <w:color w:val="000000"/>
          <w:sz w:val="22"/>
          <w:szCs w:val="22"/>
        </w:rPr>
        <w:t>concepts</w:t>
      </w:r>
      <w:proofErr w:type="spellEnd"/>
      <w:r w:rsidR="00B820C1" w:rsidRPr="00B820C1">
        <w:rPr>
          <w:rFonts w:ascii="Garamond" w:eastAsia="Garamond" w:hAnsi="Garamond" w:cs="Garamond"/>
          <w:color w:val="000000"/>
          <w:sz w:val="22"/>
          <w:szCs w:val="22"/>
        </w:rPr>
        <w:t xml:space="preserve"> of </w:t>
      </w:r>
      <w:proofErr w:type="spellStart"/>
      <w:r w:rsidR="00B820C1" w:rsidRPr="00B820C1">
        <w:rPr>
          <w:rFonts w:ascii="Garamond" w:eastAsia="Garamond" w:hAnsi="Garamond" w:cs="Garamond"/>
          <w:color w:val="000000"/>
          <w:sz w:val="22"/>
          <w:szCs w:val="22"/>
        </w:rPr>
        <w:t>legal</w:t>
      </w:r>
      <w:proofErr w:type="spellEnd"/>
      <w:r w:rsidR="00B820C1" w:rsidRPr="00B820C1">
        <w:rPr>
          <w:rFonts w:ascii="Garamond" w:eastAsia="Garamond" w:hAnsi="Garamond" w:cs="Garamond"/>
          <w:color w:val="000000"/>
          <w:sz w:val="22"/>
          <w:szCs w:val="22"/>
        </w:rPr>
        <w:t xml:space="preserve"> </w:t>
      </w:r>
      <w:proofErr w:type="spellStart"/>
      <w:r w:rsidR="00B820C1" w:rsidRPr="00B820C1">
        <w:rPr>
          <w:rFonts w:ascii="Garamond" w:eastAsia="Garamond" w:hAnsi="Garamond" w:cs="Garamond"/>
          <w:color w:val="000000"/>
          <w:sz w:val="22"/>
          <w:szCs w:val="22"/>
        </w:rPr>
        <w:t>norms</w:t>
      </w:r>
      <w:proofErr w:type="spellEnd"/>
      <w:r w:rsidR="00B820C1" w:rsidRPr="00B820C1">
        <w:rPr>
          <w:rFonts w:ascii="Garamond" w:eastAsia="Garamond" w:hAnsi="Garamond" w:cs="Garamond"/>
          <w:color w:val="000000"/>
          <w:sz w:val="22"/>
          <w:szCs w:val="22"/>
        </w:rPr>
        <w:t xml:space="preserve"> and </w:t>
      </w:r>
      <w:proofErr w:type="spellStart"/>
      <w:r w:rsidR="00B820C1" w:rsidRPr="00B820C1">
        <w:rPr>
          <w:rFonts w:ascii="Garamond" w:eastAsia="Garamond" w:hAnsi="Garamond" w:cs="Garamond"/>
          <w:color w:val="000000"/>
          <w:sz w:val="22"/>
          <w:szCs w:val="22"/>
        </w:rPr>
        <w:t>legislation</w:t>
      </w:r>
      <w:proofErr w:type="spellEnd"/>
      <w:r w:rsidRPr="00C45CA7">
        <w:rPr>
          <w:rFonts w:ascii="Garamond" w:eastAsia="Garamond" w:hAnsi="Garamond" w:cs="Garamond"/>
          <w:color w:val="000000"/>
          <w:sz w:val="22"/>
          <w:szCs w:val="22"/>
        </w:rPr>
        <w:t xml:space="preserve"> </w:t>
      </w:r>
    </w:p>
    <w:p w14:paraId="101FF66F" w14:textId="77777777" w:rsidR="00C45CA7" w:rsidRPr="00C45CA7" w:rsidRDefault="00C45CA7" w:rsidP="00F46D2E">
      <w:pPr>
        <w:spacing w:line="276" w:lineRule="auto"/>
        <w:jc w:val="both"/>
        <w:rPr>
          <w:rFonts w:ascii="Garamond" w:eastAsia="Garamond" w:hAnsi="Garamond" w:cs="Garamond"/>
          <w:color w:val="000000"/>
          <w:sz w:val="22"/>
          <w:szCs w:val="22"/>
        </w:rPr>
      </w:pPr>
    </w:p>
    <w:p w14:paraId="353DA869" w14:textId="4335C96A" w:rsidR="00C45CA7" w:rsidRPr="00C45CA7" w:rsidRDefault="00237569" w:rsidP="00F46D2E">
      <w:pPr>
        <w:spacing w:line="276" w:lineRule="auto"/>
        <w:jc w:val="both"/>
        <w:rPr>
          <w:rFonts w:ascii="Garamond" w:eastAsia="Garamond" w:hAnsi="Garamond" w:cs="Garamond"/>
          <w:color w:val="000000"/>
          <w:sz w:val="22"/>
          <w:szCs w:val="22"/>
        </w:rPr>
      </w:pPr>
      <w:proofErr w:type="spellStart"/>
      <w:r>
        <w:rPr>
          <w:rFonts w:ascii="Garamond" w:eastAsia="Garamond" w:hAnsi="Garamond" w:cs="Garamond"/>
          <w:b/>
          <w:bCs/>
          <w:color w:val="000000"/>
          <w:sz w:val="22"/>
          <w:szCs w:val="22"/>
        </w:rPr>
        <w:t>Skills</w:t>
      </w:r>
      <w:proofErr w:type="spellEnd"/>
      <w:r w:rsidR="00C45CA7" w:rsidRPr="00C45CA7">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S</w:t>
      </w:r>
      <w:r w:rsidRPr="00237569">
        <w:rPr>
          <w:rFonts w:ascii="Garamond" w:eastAsia="Garamond" w:hAnsi="Garamond" w:cs="Garamond"/>
          <w:color w:val="000000"/>
          <w:sz w:val="22"/>
          <w:szCs w:val="22"/>
        </w:rPr>
        <w:t>tudent</w:t>
      </w:r>
      <w:r>
        <w:rPr>
          <w:rFonts w:ascii="Garamond" w:eastAsia="Garamond" w:hAnsi="Garamond" w:cs="Garamond"/>
          <w:color w:val="000000"/>
          <w:sz w:val="22"/>
          <w:szCs w:val="22"/>
        </w:rPr>
        <w:t>s</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will</w:t>
      </w:r>
      <w:proofErr w:type="spellEnd"/>
      <w:r w:rsidRPr="00237569">
        <w:rPr>
          <w:rFonts w:ascii="Garamond" w:eastAsia="Garamond" w:hAnsi="Garamond" w:cs="Garamond"/>
          <w:color w:val="000000"/>
          <w:sz w:val="22"/>
          <w:szCs w:val="22"/>
        </w:rPr>
        <w:t xml:space="preserve"> be </w:t>
      </w:r>
      <w:proofErr w:type="spellStart"/>
      <w:r w:rsidRPr="00237569">
        <w:rPr>
          <w:rFonts w:ascii="Garamond" w:eastAsia="Garamond" w:hAnsi="Garamond" w:cs="Garamond"/>
          <w:color w:val="000000"/>
          <w:sz w:val="22"/>
          <w:szCs w:val="22"/>
        </w:rPr>
        <w:t>able</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to</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identify</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the</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key</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legal</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institutions</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at</w:t>
      </w:r>
      <w:proofErr w:type="spellEnd"/>
      <w:r w:rsidRPr="00237569">
        <w:rPr>
          <w:rFonts w:ascii="Garamond" w:eastAsia="Garamond" w:hAnsi="Garamond" w:cs="Garamond"/>
          <w:color w:val="000000"/>
          <w:sz w:val="22"/>
          <w:szCs w:val="22"/>
        </w:rPr>
        <w:t xml:space="preserve"> a </w:t>
      </w:r>
      <w:proofErr w:type="spellStart"/>
      <w:r w:rsidRPr="00237569">
        <w:rPr>
          <w:rFonts w:ascii="Garamond" w:eastAsia="Garamond" w:hAnsi="Garamond" w:cs="Garamond"/>
          <w:color w:val="000000"/>
          <w:sz w:val="22"/>
          <w:szCs w:val="22"/>
        </w:rPr>
        <w:t>proficiency</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level</w:t>
      </w:r>
      <w:proofErr w:type="spellEnd"/>
      <w:r w:rsidRPr="00237569">
        <w:rPr>
          <w:rFonts w:ascii="Garamond" w:eastAsia="Garamond" w:hAnsi="Garamond" w:cs="Garamond"/>
          <w:color w:val="000000"/>
          <w:sz w:val="22"/>
          <w:szCs w:val="22"/>
        </w:rPr>
        <w:t xml:space="preserve">, and </w:t>
      </w:r>
      <w:proofErr w:type="spellStart"/>
      <w:r w:rsidRPr="00237569">
        <w:rPr>
          <w:rFonts w:ascii="Garamond" w:eastAsia="Garamond" w:hAnsi="Garamond" w:cs="Garamond"/>
          <w:color w:val="000000"/>
          <w:sz w:val="22"/>
          <w:szCs w:val="22"/>
        </w:rPr>
        <w:t>will</w:t>
      </w:r>
      <w:proofErr w:type="spellEnd"/>
      <w:r w:rsidRPr="00237569">
        <w:rPr>
          <w:rFonts w:ascii="Garamond" w:eastAsia="Garamond" w:hAnsi="Garamond" w:cs="Garamond"/>
          <w:color w:val="000000"/>
          <w:sz w:val="22"/>
          <w:szCs w:val="22"/>
        </w:rPr>
        <w:t xml:space="preserve"> be </w:t>
      </w:r>
      <w:proofErr w:type="spellStart"/>
      <w:r w:rsidRPr="00237569">
        <w:rPr>
          <w:rFonts w:ascii="Garamond" w:eastAsia="Garamond" w:hAnsi="Garamond" w:cs="Garamond"/>
          <w:color w:val="000000"/>
          <w:sz w:val="22"/>
          <w:szCs w:val="22"/>
        </w:rPr>
        <w:t>able</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to</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recognise</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the</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interrelationship</w:t>
      </w:r>
      <w:proofErr w:type="spellEnd"/>
      <w:r w:rsidRPr="00237569">
        <w:rPr>
          <w:rFonts w:ascii="Garamond" w:eastAsia="Garamond" w:hAnsi="Garamond" w:cs="Garamond"/>
          <w:color w:val="000000"/>
          <w:sz w:val="22"/>
          <w:szCs w:val="22"/>
        </w:rPr>
        <w:t xml:space="preserve"> of </w:t>
      </w:r>
      <w:proofErr w:type="spellStart"/>
      <w:r w:rsidRPr="00237569">
        <w:rPr>
          <w:rFonts w:ascii="Garamond" w:eastAsia="Garamond" w:hAnsi="Garamond" w:cs="Garamond"/>
          <w:color w:val="000000"/>
          <w:sz w:val="22"/>
          <w:szCs w:val="22"/>
        </w:rPr>
        <w:t>the</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fundamental</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issues</w:t>
      </w:r>
      <w:proofErr w:type="spellEnd"/>
      <w:r w:rsidRPr="00237569">
        <w:rPr>
          <w:rFonts w:ascii="Garamond" w:eastAsia="Garamond" w:hAnsi="Garamond" w:cs="Garamond"/>
          <w:color w:val="000000"/>
          <w:sz w:val="22"/>
          <w:szCs w:val="22"/>
        </w:rPr>
        <w:t xml:space="preserve"> of </w:t>
      </w:r>
      <w:proofErr w:type="spellStart"/>
      <w:r w:rsidRPr="00237569">
        <w:rPr>
          <w:rFonts w:ascii="Garamond" w:eastAsia="Garamond" w:hAnsi="Garamond" w:cs="Garamond"/>
          <w:color w:val="000000"/>
          <w:sz w:val="22"/>
          <w:szCs w:val="22"/>
        </w:rPr>
        <w:t>legal</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theory</w:t>
      </w:r>
      <w:proofErr w:type="spellEnd"/>
      <w:r w:rsidRPr="00237569">
        <w:rPr>
          <w:rFonts w:ascii="Garamond" w:eastAsia="Garamond" w:hAnsi="Garamond" w:cs="Garamond"/>
          <w:color w:val="000000"/>
          <w:sz w:val="22"/>
          <w:szCs w:val="22"/>
        </w:rPr>
        <w:t xml:space="preserve"> in </w:t>
      </w:r>
      <w:proofErr w:type="spellStart"/>
      <w:r w:rsidRPr="00237569">
        <w:rPr>
          <w:rFonts w:ascii="Garamond" w:eastAsia="Garamond" w:hAnsi="Garamond" w:cs="Garamond"/>
          <w:color w:val="000000"/>
          <w:sz w:val="22"/>
          <w:szCs w:val="22"/>
        </w:rPr>
        <w:t>their</w:t>
      </w:r>
      <w:proofErr w:type="spellEnd"/>
      <w:r w:rsidRPr="00237569">
        <w:rPr>
          <w:rFonts w:ascii="Garamond" w:eastAsia="Garamond" w:hAnsi="Garamond" w:cs="Garamond"/>
          <w:color w:val="000000"/>
          <w:sz w:val="22"/>
          <w:szCs w:val="22"/>
        </w:rPr>
        <w:t xml:space="preserve"> </w:t>
      </w:r>
      <w:proofErr w:type="gramStart"/>
      <w:r w:rsidRPr="00237569">
        <w:rPr>
          <w:rFonts w:ascii="Garamond" w:eastAsia="Garamond" w:hAnsi="Garamond" w:cs="Garamond"/>
          <w:color w:val="000000"/>
          <w:sz w:val="22"/>
          <w:szCs w:val="22"/>
        </w:rPr>
        <w:t>context</w:t>
      </w:r>
      <w:r w:rsidRPr="00237569" w:rsidDel="00237569">
        <w:rPr>
          <w:rFonts w:ascii="Garamond" w:eastAsia="Garamond" w:hAnsi="Garamond" w:cs="Garamond"/>
          <w:color w:val="000000"/>
          <w:sz w:val="22"/>
          <w:szCs w:val="22"/>
        </w:rPr>
        <w:t xml:space="preserve"> </w:t>
      </w:r>
      <w:r w:rsidR="00C45CA7" w:rsidRPr="00C45CA7">
        <w:rPr>
          <w:rFonts w:ascii="Garamond" w:eastAsia="Garamond" w:hAnsi="Garamond" w:cs="Garamond"/>
          <w:color w:val="000000"/>
          <w:sz w:val="22"/>
          <w:szCs w:val="22"/>
        </w:rPr>
        <w:t>.</w:t>
      </w:r>
      <w:proofErr w:type="gramEnd"/>
      <w:r w:rsidR="00C45CA7" w:rsidRPr="00C45CA7">
        <w:rPr>
          <w:rFonts w:ascii="Garamond" w:eastAsia="Garamond" w:hAnsi="Garamond" w:cs="Garamond"/>
          <w:color w:val="000000"/>
          <w:sz w:val="22"/>
          <w:szCs w:val="22"/>
        </w:rPr>
        <w:t xml:space="preserve"> </w:t>
      </w:r>
    </w:p>
    <w:p w14:paraId="1972A4CE" w14:textId="77777777" w:rsidR="00C45CA7" w:rsidRPr="00C45CA7" w:rsidRDefault="00C45CA7" w:rsidP="00F46D2E">
      <w:pPr>
        <w:spacing w:line="276" w:lineRule="auto"/>
        <w:jc w:val="both"/>
        <w:rPr>
          <w:rFonts w:ascii="Garamond" w:eastAsia="Garamond" w:hAnsi="Garamond" w:cs="Garamond"/>
          <w:color w:val="000000"/>
          <w:sz w:val="22"/>
          <w:szCs w:val="22"/>
        </w:rPr>
      </w:pPr>
    </w:p>
    <w:p w14:paraId="5E293273" w14:textId="77777777" w:rsidR="00C45CA7" w:rsidRPr="00C45CA7" w:rsidRDefault="00C45CA7" w:rsidP="00F46D2E">
      <w:pPr>
        <w:spacing w:line="276" w:lineRule="auto"/>
        <w:jc w:val="both"/>
        <w:rPr>
          <w:rFonts w:ascii="Garamond" w:eastAsia="Garamond" w:hAnsi="Garamond" w:cs="Garamond"/>
          <w:color w:val="000000"/>
          <w:sz w:val="22"/>
          <w:szCs w:val="22"/>
        </w:rPr>
      </w:pPr>
      <w:proofErr w:type="spellStart"/>
      <w:r w:rsidRPr="00C45CA7">
        <w:rPr>
          <w:rFonts w:ascii="Garamond" w:eastAsia="Garamond" w:hAnsi="Garamond" w:cs="Garamond"/>
          <w:b/>
          <w:bCs/>
          <w:color w:val="000000"/>
          <w:sz w:val="22"/>
          <w:szCs w:val="22"/>
        </w:rPr>
        <w:t>Attitude</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Appropriate</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application</w:t>
      </w:r>
      <w:proofErr w:type="spellEnd"/>
      <w:r w:rsidRPr="00C45CA7">
        <w:rPr>
          <w:rFonts w:ascii="Garamond" w:eastAsia="Garamond" w:hAnsi="Garamond" w:cs="Garamond"/>
          <w:color w:val="000000"/>
          <w:sz w:val="22"/>
          <w:szCs w:val="22"/>
        </w:rPr>
        <w:t xml:space="preserve"> of </w:t>
      </w:r>
      <w:proofErr w:type="spellStart"/>
      <w:r w:rsidRPr="00C45CA7">
        <w:rPr>
          <w:rFonts w:ascii="Garamond" w:eastAsia="Garamond" w:hAnsi="Garamond" w:cs="Garamond"/>
          <w:color w:val="000000"/>
          <w:sz w:val="22"/>
          <w:szCs w:val="22"/>
        </w:rPr>
        <w:t>the</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rules</w:t>
      </w:r>
      <w:proofErr w:type="spellEnd"/>
      <w:r w:rsidRPr="00C45CA7">
        <w:rPr>
          <w:rFonts w:ascii="Garamond" w:eastAsia="Garamond" w:hAnsi="Garamond" w:cs="Garamond"/>
          <w:color w:val="000000"/>
          <w:sz w:val="22"/>
          <w:szCs w:val="22"/>
        </w:rPr>
        <w:t xml:space="preserve"> of </w:t>
      </w:r>
      <w:proofErr w:type="spellStart"/>
      <w:r w:rsidRPr="00C45CA7">
        <w:rPr>
          <w:rFonts w:ascii="Garamond" w:eastAsia="Garamond" w:hAnsi="Garamond" w:cs="Garamond"/>
          <w:color w:val="000000"/>
          <w:sz w:val="22"/>
          <w:szCs w:val="22"/>
        </w:rPr>
        <w:t>legal</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theory</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critical</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thinking</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about</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the</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content</w:t>
      </w:r>
      <w:proofErr w:type="spellEnd"/>
      <w:r w:rsidRPr="00C45CA7">
        <w:rPr>
          <w:rFonts w:ascii="Garamond" w:eastAsia="Garamond" w:hAnsi="Garamond" w:cs="Garamond"/>
          <w:color w:val="000000"/>
          <w:sz w:val="22"/>
          <w:szCs w:val="22"/>
        </w:rPr>
        <w:t xml:space="preserve"> and </w:t>
      </w:r>
      <w:proofErr w:type="spellStart"/>
      <w:r w:rsidRPr="00C45CA7">
        <w:rPr>
          <w:rFonts w:ascii="Garamond" w:eastAsia="Garamond" w:hAnsi="Garamond" w:cs="Garamond"/>
          <w:color w:val="000000"/>
          <w:sz w:val="22"/>
          <w:szCs w:val="22"/>
        </w:rPr>
        <w:t>function</w:t>
      </w:r>
      <w:proofErr w:type="spellEnd"/>
      <w:r w:rsidRPr="00C45CA7">
        <w:rPr>
          <w:rFonts w:ascii="Garamond" w:eastAsia="Garamond" w:hAnsi="Garamond" w:cs="Garamond"/>
          <w:color w:val="000000"/>
          <w:sz w:val="22"/>
          <w:szCs w:val="22"/>
        </w:rPr>
        <w:t xml:space="preserve"> of </w:t>
      </w:r>
      <w:proofErr w:type="spellStart"/>
      <w:r w:rsidRPr="00C45CA7">
        <w:rPr>
          <w:rFonts w:ascii="Garamond" w:eastAsia="Garamond" w:hAnsi="Garamond" w:cs="Garamond"/>
          <w:color w:val="000000"/>
          <w:sz w:val="22"/>
          <w:szCs w:val="22"/>
        </w:rPr>
        <w:t>the</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institutions</w:t>
      </w:r>
      <w:proofErr w:type="spellEnd"/>
      <w:r w:rsidRPr="00C45CA7">
        <w:rPr>
          <w:rFonts w:ascii="Garamond" w:eastAsia="Garamond" w:hAnsi="Garamond" w:cs="Garamond"/>
          <w:color w:val="000000"/>
          <w:sz w:val="22"/>
          <w:szCs w:val="22"/>
        </w:rPr>
        <w:t>.</w:t>
      </w:r>
    </w:p>
    <w:p w14:paraId="6D8147C8" w14:textId="77777777" w:rsidR="00C45CA7" w:rsidRPr="00C45CA7" w:rsidRDefault="00C45CA7" w:rsidP="00F46D2E">
      <w:pPr>
        <w:spacing w:line="276" w:lineRule="auto"/>
        <w:jc w:val="both"/>
        <w:rPr>
          <w:rFonts w:ascii="Garamond" w:eastAsia="Garamond" w:hAnsi="Garamond" w:cs="Garamond"/>
          <w:color w:val="000000"/>
          <w:sz w:val="22"/>
          <w:szCs w:val="22"/>
        </w:rPr>
      </w:pPr>
      <w:r w:rsidRPr="00C45CA7">
        <w:rPr>
          <w:rFonts w:ascii="Garamond" w:eastAsia="Garamond" w:hAnsi="Garamond" w:cs="Garamond"/>
          <w:color w:val="000000"/>
          <w:sz w:val="22"/>
          <w:szCs w:val="22"/>
        </w:rPr>
        <w:lastRenderedPageBreak/>
        <w:t xml:space="preserve">. </w:t>
      </w:r>
    </w:p>
    <w:p w14:paraId="13ABB3FA" w14:textId="77777777" w:rsidR="00C45CA7" w:rsidRPr="00C45CA7" w:rsidRDefault="00C45CA7" w:rsidP="00F46D2E">
      <w:pPr>
        <w:spacing w:line="276" w:lineRule="auto"/>
        <w:jc w:val="both"/>
        <w:rPr>
          <w:rFonts w:ascii="Garamond" w:eastAsia="Garamond" w:hAnsi="Garamond" w:cs="Garamond"/>
          <w:color w:val="000000"/>
          <w:sz w:val="22"/>
          <w:szCs w:val="22"/>
        </w:rPr>
      </w:pPr>
      <w:proofErr w:type="spellStart"/>
      <w:r w:rsidRPr="00C45CA7">
        <w:rPr>
          <w:rFonts w:ascii="Garamond" w:eastAsia="Garamond" w:hAnsi="Garamond" w:cs="Garamond"/>
          <w:b/>
          <w:bCs/>
          <w:color w:val="000000"/>
          <w:sz w:val="22"/>
          <w:szCs w:val="22"/>
        </w:rPr>
        <w:t>Autonomy</w:t>
      </w:r>
      <w:proofErr w:type="spellEnd"/>
      <w:r w:rsidRPr="00C45CA7">
        <w:rPr>
          <w:rFonts w:ascii="Garamond" w:eastAsia="Garamond" w:hAnsi="Garamond" w:cs="Garamond"/>
          <w:b/>
          <w:bCs/>
          <w:color w:val="000000"/>
          <w:sz w:val="22"/>
          <w:szCs w:val="22"/>
        </w:rPr>
        <w:t xml:space="preserve"> and </w:t>
      </w:r>
      <w:proofErr w:type="spellStart"/>
      <w:r w:rsidRPr="00C45CA7">
        <w:rPr>
          <w:rFonts w:ascii="Garamond" w:eastAsia="Garamond" w:hAnsi="Garamond" w:cs="Garamond"/>
          <w:b/>
          <w:bCs/>
          <w:color w:val="000000"/>
          <w:sz w:val="22"/>
          <w:szCs w:val="22"/>
        </w:rPr>
        <w:t>responsibility</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ability</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to</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apply</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independently</w:t>
      </w:r>
      <w:proofErr w:type="spellEnd"/>
      <w:r w:rsidRPr="00C45CA7">
        <w:rPr>
          <w:rFonts w:ascii="Garamond" w:eastAsia="Garamond" w:hAnsi="Garamond" w:cs="Garamond"/>
          <w:color w:val="000000"/>
          <w:sz w:val="22"/>
          <w:szCs w:val="22"/>
        </w:rPr>
        <w:t xml:space="preserve"> and </w:t>
      </w:r>
      <w:proofErr w:type="spellStart"/>
      <w:r w:rsidRPr="00C45CA7">
        <w:rPr>
          <w:rFonts w:ascii="Garamond" w:eastAsia="Garamond" w:hAnsi="Garamond" w:cs="Garamond"/>
          <w:color w:val="000000"/>
          <w:sz w:val="22"/>
          <w:szCs w:val="22"/>
        </w:rPr>
        <w:t>responsibly</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the</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issues</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covered</w:t>
      </w:r>
      <w:proofErr w:type="spellEnd"/>
      <w:r w:rsidRPr="00C45CA7">
        <w:rPr>
          <w:rFonts w:ascii="Garamond" w:eastAsia="Garamond" w:hAnsi="Garamond" w:cs="Garamond"/>
          <w:color w:val="000000"/>
          <w:sz w:val="22"/>
          <w:szCs w:val="22"/>
        </w:rPr>
        <w:t xml:space="preserve"> in </w:t>
      </w:r>
      <w:proofErr w:type="spellStart"/>
      <w:r w:rsidRPr="00C45CA7">
        <w:rPr>
          <w:rFonts w:ascii="Garamond" w:eastAsia="Garamond" w:hAnsi="Garamond" w:cs="Garamond"/>
          <w:color w:val="000000"/>
          <w:sz w:val="22"/>
          <w:szCs w:val="22"/>
        </w:rPr>
        <w:t>the</w:t>
      </w:r>
      <w:proofErr w:type="spellEnd"/>
      <w:r w:rsidRPr="00C45CA7">
        <w:rPr>
          <w:rFonts w:ascii="Garamond" w:eastAsia="Garamond" w:hAnsi="Garamond" w:cs="Garamond"/>
          <w:color w:val="000000"/>
          <w:sz w:val="22"/>
          <w:szCs w:val="22"/>
        </w:rPr>
        <w:t xml:space="preserve"> curriculum.</w:t>
      </w:r>
    </w:p>
    <w:p w14:paraId="3D243C16" w14:textId="77777777" w:rsidR="00C45CA7" w:rsidRPr="00C45CA7" w:rsidRDefault="00C45CA7" w:rsidP="00F46D2E">
      <w:pPr>
        <w:spacing w:line="276" w:lineRule="auto"/>
        <w:jc w:val="both"/>
        <w:rPr>
          <w:rFonts w:ascii="Garamond" w:eastAsia="Garamond" w:hAnsi="Garamond" w:cs="Garamond"/>
          <w:color w:val="000000"/>
          <w:sz w:val="22"/>
          <w:szCs w:val="22"/>
        </w:rPr>
      </w:pPr>
    </w:p>
    <w:p w14:paraId="119E85A0" w14:textId="3221EFA9" w:rsidR="001F25A2" w:rsidRPr="00FF003E" w:rsidRDefault="00C45CA7" w:rsidP="00F46D2E">
      <w:pPr>
        <w:spacing w:line="276" w:lineRule="auto"/>
        <w:jc w:val="both"/>
        <w:rPr>
          <w:rFonts w:ascii="Garamond" w:eastAsia="Garamond" w:hAnsi="Garamond" w:cs="Garamond"/>
          <w:color w:val="000000"/>
          <w:sz w:val="22"/>
          <w:szCs w:val="22"/>
        </w:rPr>
      </w:pPr>
      <w:proofErr w:type="spellStart"/>
      <w:r w:rsidRPr="00C45CA7">
        <w:rPr>
          <w:rFonts w:ascii="Garamond" w:eastAsia="Garamond" w:hAnsi="Garamond" w:cs="Garamond"/>
          <w:b/>
          <w:bCs/>
          <w:color w:val="000000"/>
          <w:sz w:val="22"/>
          <w:szCs w:val="22"/>
        </w:rPr>
        <w:t>Content</w:t>
      </w:r>
      <w:proofErr w:type="spellEnd"/>
      <w:r w:rsidRPr="00C45CA7">
        <w:rPr>
          <w:rFonts w:ascii="Garamond" w:eastAsia="Garamond" w:hAnsi="Garamond" w:cs="Garamond"/>
          <w:b/>
          <w:bCs/>
          <w:color w:val="000000"/>
          <w:sz w:val="22"/>
          <w:szCs w:val="22"/>
        </w:rPr>
        <w:t xml:space="preserve"> of </w:t>
      </w:r>
      <w:proofErr w:type="spellStart"/>
      <w:r w:rsidRPr="00C45CA7">
        <w:rPr>
          <w:rFonts w:ascii="Garamond" w:eastAsia="Garamond" w:hAnsi="Garamond" w:cs="Garamond"/>
          <w:b/>
          <w:bCs/>
          <w:color w:val="000000"/>
          <w:sz w:val="22"/>
          <w:szCs w:val="22"/>
        </w:rPr>
        <w:t>the</w:t>
      </w:r>
      <w:proofErr w:type="spellEnd"/>
      <w:r w:rsidRPr="00C45CA7">
        <w:rPr>
          <w:rFonts w:ascii="Garamond" w:eastAsia="Garamond" w:hAnsi="Garamond" w:cs="Garamond"/>
          <w:b/>
          <w:bCs/>
          <w:color w:val="000000"/>
          <w:sz w:val="22"/>
          <w:szCs w:val="22"/>
        </w:rPr>
        <w:t xml:space="preserve"> </w:t>
      </w:r>
      <w:proofErr w:type="spellStart"/>
      <w:r w:rsidRPr="00C45CA7">
        <w:rPr>
          <w:rFonts w:ascii="Garamond" w:eastAsia="Garamond" w:hAnsi="Garamond" w:cs="Garamond"/>
          <w:b/>
          <w:bCs/>
          <w:color w:val="000000"/>
          <w:sz w:val="22"/>
          <w:szCs w:val="22"/>
        </w:rPr>
        <w:t>course</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Students</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will</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become</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familiar</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with</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the</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basic</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theories</w:t>
      </w:r>
      <w:proofErr w:type="spellEnd"/>
      <w:r w:rsidRPr="00C45CA7">
        <w:rPr>
          <w:rFonts w:ascii="Garamond" w:eastAsia="Garamond" w:hAnsi="Garamond" w:cs="Garamond"/>
          <w:color w:val="000000"/>
          <w:sz w:val="22"/>
          <w:szCs w:val="22"/>
        </w:rPr>
        <w:t xml:space="preserve"> and </w:t>
      </w:r>
      <w:proofErr w:type="spellStart"/>
      <w:r w:rsidRPr="00C45CA7">
        <w:rPr>
          <w:rFonts w:ascii="Garamond" w:eastAsia="Garamond" w:hAnsi="Garamond" w:cs="Garamond"/>
          <w:color w:val="000000"/>
          <w:sz w:val="22"/>
          <w:szCs w:val="22"/>
        </w:rPr>
        <w:t>approaches</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to</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the</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structure</w:t>
      </w:r>
      <w:proofErr w:type="spellEnd"/>
      <w:r w:rsidRPr="00C45CA7">
        <w:rPr>
          <w:rFonts w:ascii="Garamond" w:eastAsia="Garamond" w:hAnsi="Garamond" w:cs="Garamond"/>
          <w:color w:val="000000"/>
          <w:sz w:val="22"/>
          <w:szCs w:val="22"/>
        </w:rPr>
        <w:t xml:space="preserve"> of </w:t>
      </w:r>
      <w:proofErr w:type="spellStart"/>
      <w:r w:rsidRPr="00C45CA7">
        <w:rPr>
          <w:rFonts w:ascii="Garamond" w:eastAsia="Garamond" w:hAnsi="Garamond" w:cs="Garamond"/>
          <w:color w:val="000000"/>
          <w:sz w:val="22"/>
          <w:szCs w:val="22"/>
        </w:rPr>
        <w:t>law</w:t>
      </w:r>
      <w:proofErr w:type="spellEnd"/>
      <w:r w:rsidRPr="00C45CA7">
        <w:rPr>
          <w:rFonts w:ascii="Garamond" w:eastAsia="Garamond" w:hAnsi="Garamond" w:cs="Garamond"/>
          <w:color w:val="000000"/>
          <w:sz w:val="22"/>
          <w:szCs w:val="22"/>
        </w:rPr>
        <w:t xml:space="preserve">. The </w:t>
      </w:r>
      <w:proofErr w:type="spellStart"/>
      <w:r w:rsidRPr="00C45CA7">
        <w:rPr>
          <w:rFonts w:ascii="Garamond" w:eastAsia="Garamond" w:hAnsi="Garamond" w:cs="Garamond"/>
          <w:color w:val="000000"/>
          <w:sz w:val="22"/>
          <w:szCs w:val="22"/>
        </w:rPr>
        <w:t>basic</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approaches</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to</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legal</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theory</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general</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issues</w:t>
      </w:r>
      <w:proofErr w:type="spellEnd"/>
      <w:r w:rsidRPr="00C45CA7">
        <w:rPr>
          <w:rFonts w:ascii="Garamond" w:eastAsia="Garamond" w:hAnsi="Garamond" w:cs="Garamond"/>
          <w:color w:val="000000"/>
          <w:sz w:val="22"/>
          <w:szCs w:val="22"/>
        </w:rPr>
        <w:t xml:space="preserve"> of </w:t>
      </w:r>
      <w:proofErr w:type="spellStart"/>
      <w:r w:rsidRPr="00C45CA7">
        <w:rPr>
          <w:rFonts w:ascii="Garamond" w:eastAsia="Garamond" w:hAnsi="Garamond" w:cs="Garamond"/>
          <w:color w:val="000000"/>
          <w:sz w:val="22"/>
          <w:szCs w:val="22"/>
        </w:rPr>
        <w:t>the</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different</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schools</w:t>
      </w:r>
      <w:proofErr w:type="spellEnd"/>
      <w:r w:rsidRPr="00C45CA7">
        <w:rPr>
          <w:rFonts w:ascii="Garamond" w:eastAsia="Garamond" w:hAnsi="Garamond" w:cs="Garamond"/>
          <w:color w:val="000000"/>
          <w:sz w:val="22"/>
          <w:szCs w:val="22"/>
        </w:rPr>
        <w:t xml:space="preserve"> of </w:t>
      </w:r>
      <w:proofErr w:type="spellStart"/>
      <w:r w:rsidRPr="00C45CA7">
        <w:rPr>
          <w:rFonts w:ascii="Garamond" w:eastAsia="Garamond" w:hAnsi="Garamond" w:cs="Garamond"/>
          <w:color w:val="000000"/>
          <w:sz w:val="22"/>
          <w:szCs w:val="22"/>
        </w:rPr>
        <w:t>thought</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will</w:t>
      </w:r>
      <w:proofErr w:type="spellEnd"/>
      <w:r w:rsidRPr="00C45CA7">
        <w:rPr>
          <w:rFonts w:ascii="Garamond" w:eastAsia="Garamond" w:hAnsi="Garamond" w:cs="Garamond"/>
          <w:color w:val="000000"/>
          <w:sz w:val="22"/>
          <w:szCs w:val="22"/>
        </w:rPr>
        <w:t xml:space="preserve"> be </w:t>
      </w:r>
      <w:proofErr w:type="spellStart"/>
      <w:r w:rsidRPr="00C45CA7">
        <w:rPr>
          <w:rFonts w:ascii="Garamond" w:eastAsia="Garamond" w:hAnsi="Garamond" w:cs="Garamond"/>
          <w:color w:val="000000"/>
          <w:sz w:val="22"/>
          <w:szCs w:val="22"/>
        </w:rPr>
        <w:t>followed</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by</w:t>
      </w:r>
      <w:proofErr w:type="spellEnd"/>
      <w:r w:rsidRPr="00C45CA7">
        <w:rPr>
          <w:rFonts w:ascii="Garamond" w:eastAsia="Garamond" w:hAnsi="Garamond" w:cs="Garamond"/>
          <w:color w:val="000000"/>
          <w:sz w:val="22"/>
          <w:szCs w:val="22"/>
        </w:rPr>
        <w:t xml:space="preserve"> a </w:t>
      </w:r>
      <w:proofErr w:type="spellStart"/>
      <w:r w:rsidRPr="00C45CA7">
        <w:rPr>
          <w:rFonts w:ascii="Garamond" w:eastAsia="Garamond" w:hAnsi="Garamond" w:cs="Garamond"/>
          <w:color w:val="000000"/>
          <w:sz w:val="22"/>
          <w:szCs w:val="22"/>
        </w:rPr>
        <w:t>review</w:t>
      </w:r>
      <w:proofErr w:type="spellEnd"/>
      <w:r w:rsidRPr="00C45CA7">
        <w:rPr>
          <w:rFonts w:ascii="Garamond" w:eastAsia="Garamond" w:hAnsi="Garamond" w:cs="Garamond"/>
          <w:color w:val="000000"/>
          <w:sz w:val="22"/>
          <w:szCs w:val="22"/>
        </w:rPr>
        <w:t xml:space="preserve"> of </w:t>
      </w:r>
      <w:proofErr w:type="spellStart"/>
      <w:r w:rsidRPr="00C45CA7">
        <w:rPr>
          <w:rFonts w:ascii="Garamond" w:eastAsia="Garamond" w:hAnsi="Garamond" w:cs="Garamond"/>
          <w:color w:val="000000"/>
          <w:sz w:val="22"/>
          <w:szCs w:val="22"/>
        </w:rPr>
        <w:t>the</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legal</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doctrinal</w:t>
      </w:r>
      <w:proofErr w:type="spellEnd"/>
      <w:r w:rsidRPr="00C45CA7">
        <w:rPr>
          <w:rFonts w:ascii="Garamond" w:eastAsia="Garamond" w:hAnsi="Garamond" w:cs="Garamond"/>
          <w:color w:val="000000"/>
          <w:sz w:val="22"/>
          <w:szCs w:val="22"/>
        </w:rPr>
        <w:t xml:space="preserve"> </w:t>
      </w:r>
      <w:proofErr w:type="spellStart"/>
      <w:r w:rsidRPr="00C45CA7">
        <w:rPr>
          <w:rFonts w:ascii="Garamond" w:eastAsia="Garamond" w:hAnsi="Garamond" w:cs="Garamond"/>
          <w:color w:val="000000"/>
          <w:sz w:val="22"/>
          <w:szCs w:val="22"/>
        </w:rPr>
        <w:t>foundations</w:t>
      </w:r>
      <w:proofErr w:type="spellEnd"/>
      <w:r w:rsidRPr="00C45CA7">
        <w:rPr>
          <w:rFonts w:ascii="Garamond" w:eastAsia="Garamond" w:hAnsi="Garamond" w:cs="Garamond"/>
          <w:color w:val="000000"/>
          <w:sz w:val="22"/>
          <w:szCs w:val="22"/>
        </w:rPr>
        <w:t>.</w:t>
      </w:r>
    </w:p>
    <w:p w14:paraId="09790ABE" w14:textId="77777777" w:rsidR="001F25A2" w:rsidRDefault="001F25A2" w:rsidP="00F46D2E">
      <w:pPr>
        <w:spacing w:line="276" w:lineRule="auto"/>
        <w:rPr>
          <w:rFonts w:ascii="Garamond" w:eastAsia="Garamond" w:hAnsi="Garamond" w:cs="Garamond"/>
          <w:b/>
          <w:color w:val="000000"/>
          <w:sz w:val="22"/>
          <w:szCs w:val="22"/>
        </w:rPr>
      </w:pPr>
    </w:p>
    <w:p w14:paraId="039DD6AC" w14:textId="15C2F14F" w:rsidR="001F25A2" w:rsidRPr="00203A16" w:rsidRDefault="00D90840"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237569">
        <w:rPr>
          <w:rFonts w:ascii="Garamond" w:eastAsia="Garamond" w:hAnsi="Garamond" w:cs="Garamond"/>
          <w:b/>
          <w:color w:val="000000"/>
          <w:sz w:val="22"/>
          <w:szCs w:val="22"/>
        </w:rPr>
        <w:t>xam</w:t>
      </w:r>
      <w:proofErr w:type="spellEnd"/>
      <w:r w:rsidR="001F25A2">
        <w:rPr>
          <w:rFonts w:ascii="Garamond" w:eastAsia="Garamond" w:hAnsi="Garamond" w:cs="Garamond"/>
          <w:b/>
          <w:color w:val="000000"/>
          <w:sz w:val="22"/>
          <w:szCs w:val="22"/>
        </w:rPr>
        <w:t xml:space="preserve">: </w:t>
      </w:r>
      <w:proofErr w:type="spellStart"/>
      <w:r w:rsidR="00237569">
        <w:rPr>
          <w:rFonts w:ascii="Garamond" w:eastAsia="Garamond" w:hAnsi="Garamond" w:cs="Garamond"/>
          <w:bCs/>
          <w:color w:val="000000"/>
          <w:sz w:val="22"/>
          <w:szCs w:val="22"/>
        </w:rPr>
        <w:t>Written</w:t>
      </w:r>
      <w:proofErr w:type="spellEnd"/>
      <w:r w:rsidR="00237569">
        <w:rPr>
          <w:rFonts w:ascii="Garamond" w:eastAsia="Garamond" w:hAnsi="Garamond" w:cs="Garamond"/>
          <w:bCs/>
          <w:color w:val="000000"/>
          <w:sz w:val="22"/>
          <w:szCs w:val="22"/>
        </w:rPr>
        <w:t xml:space="preserve"> </w:t>
      </w:r>
      <w:proofErr w:type="spellStart"/>
      <w:r w:rsidR="00237569">
        <w:rPr>
          <w:rFonts w:ascii="Garamond" w:eastAsia="Garamond" w:hAnsi="Garamond" w:cs="Garamond"/>
          <w:bCs/>
          <w:color w:val="000000"/>
          <w:sz w:val="22"/>
          <w:szCs w:val="22"/>
        </w:rPr>
        <w:t>exam</w:t>
      </w:r>
      <w:proofErr w:type="spellEnd"/>
      <w:r w:rsidR="001F25A2" w:rsidRPr="00203A16">
        <w:rPr>
          <w:rFonts w:ascii="Garamond" w:eastAsia="Garamond" w:hAnsi="Garamond" w:cs="Garamond"/>
          <w:bCs/>
          <w:color w:val="000000"/>
          <w:sz w:val="22"/>
          <w:szCs w:val="22"/>
        </w:rPr>
        <w:t xml:space="preserve">, 5 </w:t>
      </w:r>
      <w:proofErr w:type="spellStart"/>
      <w:r w:rsidR="001F25A2" w:rsidRPr="00203A16">
        <w:rPr>
          <w:rFonts w:ascii="Garamond" w:eastAsia="Garamond" w:hAnsi="Garamond" w:cs="Garamond"/>
          <w:bCs/>
          <w:color w:val="000000"/>
          <w:sz w:val="22"/>
          <w:szCs w:val="22"/>
        </w:rPr>
        <w:t>grades</w:t>
      </w:r>
      <w:proofErr w:type="spellEnd"/>
    </w:p>
    <w:p w14:paraId="59412813" w14:textId="77777777" w:rsidR="001F25A2" w:rsidRDefault="001F25A2"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306B64BD" w14:textId="7832C813" w:rsidR="000B00D5" w:rsidRDefault="000B00D5" w:rsidP="00F46D2E">
      <w:pPr>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5EC6839B" w14:textId="77777777" w:rsidR="000B00D5" w:rsidRDefault="000B00D5" w:rsidP="00F46D2E">
      <w:pPr>
        <w:spacing w:line="276" w:lineRule="auto"/>
        <w:jc w:val="center"/>
        <w:rPr>
          <w:rFonts w:ascii="Garamond" w:eastAsia="Garamond" w:hAnsi="Garamond" w:cs="Garamond"/>
          <w:color w:val="000000"/>
          <w:sz w:val="22"/>
          <w:szCs w:val="22"/>
        </w:rPr>
      </w:pPr>
      <w:r>
        <w:rPr>
          <w:rFonts w:ascii="Garamond" w:eastAsia="Garamond" w:hAnsi="Garamond" w:cs="Garamond"/>
          <w:color w:val="000000"/>
          <w:sz w:val="22"/>
          <w:szCs w:val="22"/>
        </w:rPr>
        <w:lastRenderedPageBreak/>
        <w:t xml:space="preserve">Tantárgyleírás </w:t>
      </w:r>
    </w:p>
    <w:p w14:paraId="00B3C59A" w14:textId="20268F26" w:rsidR="000B00D5" w:rsidRDefault="000B00D5"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Munkaügyi kapcsolatok története és alapjai</w:t>
      </w:r>
    </w:p>
    <w:p w14:paraId="0BB054D4" w14:textId="1CC7D00A" w:rsidR="000B00D5" w:rsidRDefault="000B00D5"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sidR="003D2BE1">
        <w:rPr>
          <w:rFonts w:ascii="Garamond" w:eastAsia="Garamond" w:hAnsi="Garamond" w:cs="Garamond"/>
          <w:sz w:val="22"/>
          <w:szCs w:val="22"/>
        </w:rPr>
        <w:t>MKA</w:t>
      </w:r>
    </w:p>
    <w:p w14:paraId="06B2FF1E" w14:textId="72B01EC7" w:rsidR="000B00D5" w:rsidRDefault="000B00D5"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D90840">
        <w:rPr>
          <w:rFonts w:ascii="Garamond" w:eastAsia="Garamond" w:hAnsi="Garamond" w:cs="Garamond"/>
          <w:color w:val="000000"/>
          <w:sz w:val="22"/>
          <w:szCs w:val="22"/>
        </w:rPr>
        <w:t xml:space="preserve">dr. </w:t>
      </w:r>
      <w:r w:rsidR="003D2BE1">
        <w:rPr>
          <w:rFonts w:ascii="Garamond" w:eastAsia="Garamond" w:hAnsi="Garamond" w:cs="Garamond"/>
          <w:color w:val="000000"/>
          <w:sz w:val="22"/>
          <w:szCs w:val="22"/>
        </w:rPr>
        <w:t>Petrovics Zoltán</w:t>
      </w:r>
      <w:r w:rsidR="001E05BA">
        <w:rPr>
          <w:rFonts w:ascii="Garamond" w:eastAsia="Garamond" w:hAnsi="Garamond" w:cs="Garamond"/>
          <w:color w:val="000000"/>
          <w:sz w:val="22"/>
          <w:szCs w:val="22"/>
        </w:rPr>
        <w:t xml:space="preserve"> (</w:t>
      </w:r>
      <w:proofErr w:type="spellStart"/>
      <w:r w:rsidR="001E05BA">
        <w:rPr>
          <w:rFonts w:ascii="Garamond" w:eastAsia="Garamond" w:hAnsi="Garamond" w:cs="Garamond"/>
          <w:color w:val="000000"/>
          <w:sz w:val="22"/>
          <w:szCs w:val="22"/>
        </w:rPr>
        <w:t>Neptun</w:t>
      </w:r>
      <w:proofErr w:type="spellEnd"/>
      <w:r w:rsidR="001E05BA">
        <w:rPr>
          <w:rFonts w:ascii="Garamond" w:eastAsia="Garamond" w:hAnsi="Garamond" w:cs="Garamond"/>
          <w:color w:val="000000"/>
          <w:sz w:val="22"/>
          <w:szCs w:val="22"/>
        </w:rPr>
        <w:t xml:space="preserve">: </w:t>
      </w:r>
      <w:r w:rsidR="001E05BA" w:rsidRPr="001E05BA">
        <w:rPr>
          <w:rFonts w:ascii="Garamond" w:eastAsia="Garamond" w:hAnsi="Garamond" w:cs="Garamond"/>
          <w:color w:val="000000"/>
          <w:sz w:val="22"/>
          <w:szCs w:val="22"/>
        </w:rPr>
        <w:t>LZ4LIP</w:t>
      </w:r>
      <w:r w:rsidR="001E05BA">
        <w:rPr>
          <w:rFonts w:ascii="Garamond" w:eastAsia="Garamond" w:hAnsi="Garamond" w:cs="Garamond"/>
          <w:color w:val="000000"/>
          <w:sz w:val="22"/>
          <w:szCs w:val="22"/>
        </w:rPr>
        <w:t>)</w:t>
      </w:r>
    </w:p>
    <w:p w14:paraId="1BF1E66C" w14:textId="189A8594" w:rsidR="000B00D5" w:rsidRDefault="000B00D5"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r w:rsidR="003D2BE1">
        <w:rPr>
          <w:rFonts w:ascii="Garamond" w:eastAsia="Garamond" w:hAnsi="Garamond" w:cs="Garamond"/>
          <w:color w:val="000000"/>
          <w:sz w:val="22"/>
          <w:szCs w:val="22"/>
        </w:rPr>
        <w:t>PhD</w:t>
      </w:r>
    </w:p>
    <w:p w14:paraId="2A218820" w14:textId="77777777" w:rsidR="000B00D5" w:rsidRDefault="000B00D5"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63700F5F" w14:textId="77777777" w:rsidR="000B00D5" w:rsidRDefault="000B00D5" w:rsidP="00F46D2E">
      <w:pPr>
        <w:spacing w:line="276" w:lineRule="auto"/>
        <w:rPr>
          <w:rFonts w:ascii="Garamond" w:eastAsia="Garamond" w:hAnsi="Garamond" w:cs="Garamond"/>
          <w:sz w:val="22"/>
          <w:szCs w:val="22"/>
        </w:rPr>
      </w:pPr>
    </w:p>
    <w:p w14:paraId="4D7A4484" w14:textId="77777777" w:rsidR="00FC1D54" w:rsidRDefault="00FC1D54" w:rsidP="00FC1D54">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 xml:space="preserve">A hallgatók áttekintést </w:t>
      </w:r>
      <w:r>
        <w:rPr>
          <w:rFonts w:ascii="Garamond" w:eastAsia="Garamond" w:hAnsi="Garamond" w:cs="Garamond"/>
          <w:bCs/>
          <w:color w:val="000000"/>
          <w:sz w:val="22"/>
          <w:szCs w:val="22"/>
        </w:rPr>
        <w:t xml:space="preserve">kapnak a munkaügyi kapcsolatok rendszerének és felépítésének alapvető elméleti kérdéseiről és megközelítéseiről, </w:t>
      </w:r>
      <w:r w:rsidRPr="00FC1D54">
        <w:rPr>
          <w:rFonts w:ascii="Garamond" w:eastAsia="Garamond" w:hAnsi="Garamond" w:cs="Garamond"/>
          <w:bCs/>
          <w:color w:val="7030A0"/>
          <w:sz w:val="22"/>
          <w:szCs w:val="22"/>
        </w:rPr>
        <w:t>annak történeti fejlődéséről</w:t>
      </w:r>
      <w:r>
        <w:rPr>
          <w:rFonts w:ascii="Garamond" w:eastAsia="Garamond" w:hAnsi="Garamond" w:cs="Garamond"/>
          <w:bCs/>
          <w:color w:val="000000"/>
          <w:sz w:val="22"/>
          <w:szCs w:val="22"/>
        </w:rPr>
        <w:t xml:space="preserve">. A munkaügyi kapcsolatok alapvető megközelítései, a különböző iskolák általános kérdéseit követően a főbb modellek áttekintésére kerül sor. Figyelemmel a tárgynak a munkaügyi kapcsolatokkal összefüggő oktatásában betöltött jelentőségére, a tárgy egyfajta általános alapozó tárgyként is szolgál.   </w:t>
      </w:r>
    </w:p>
    <w:p w14:paraId="7D8C867A" w14:textId="77777777" w:rsidR="000B00D5" w:rsidRDefault="000B00D5" w:rsidP="00F46D2E">
      <w:pPr>
        <w:spacing w:line="276" w:lineRule="auto"/>
        <w:rPr>
          <w:rFonts w:ascii="Garamond" w:eastAsia="Garamond" w:hAnsi="Garamond" w:cs="Garamond"/>
          <w:b/>
          <w:color w:val="000000"/>
          <w:sz w:val="22"/>
          <w:szCs w:val="22"/>
        </w:rPr>
      </w:pPr>
    </w:p>
    <w:p w14:paraId="1310042A" w14:textId="19A46E6B" w:rsidR="000B00D5" w:rsidRDefault="000B00D5"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 </w:t>
      </w:r>
      <w:r w:rsidR="00237569">
        <w:rPr>
          <w:rFonts w:ascii="Garamond" w:eastAsia="Garamond" w:hAnsi="Garamond" w:cs="Garamond"/>
          <w:color w:val="000000"/>
          <w:sz w:val="22"/>
          <w:szCs w:val="22"/>
        </w:rPr>
        <w:t xml:space="preserve">hallgató ismeri a </w:t>
      </w:r>
      <w:r w:rsidR="00564CAB">
        <w:rPr>
          <w:rFonts w:ascii="Garamond" w:eastAsia="Garamond" w:hAnsi="Garamond" w:cs="Garamond"/>
          <w:color w:val="000000"/>
          <w:sz w:val="22"/>
          <w:szCs w:val="22"/>
        </w:rPr>
        <w:t>munkaügyi kapcsolatok rendszere</w:t>
      </w:r>
      <w:r>
        <w:rPr>
          <w:rFonts w:ascii="Garamond" w:eastAsia="Garamond" w:hAnsi="Garamond" w:cs="Garamond"/>
          <w:color w:val="000000"/>
          <w:sz w:val="22"/>
          <w:szCs w:val="22"/>
        </w:rPr>
        <w:t xml:space="preserve"> elméleti </w:t>
      </w:r>
      <w:r w:rsidR="00564CAB">
        <w:rPr>
          <w:rFonts w:ascii="Garamond" w:eastAsia="Garamond" w:hAnsi="Garamond" w:cs="Garamond"/>
          <w:color w:val="000000"/>
          <w:sz w:val="22"/>
          <w:szCs w:val="22"/>
        </w:rPr>
        <w:t xml:space="preserve">és történeti </w:t>
      </w:r>
      <w:r>
        <w:rPr>
          <w:rFonts w:ascii="Garamond" w:eastAsia="Garamond" w:hAnsi="Garamond" w:cs="Garamond"/>
          <w:color w:val="000000"/>
          <w:sz w:val="22"/>
          <w:szCs w:val="22"/>
        </w:rPr>
        <w:t>alapjai</w:t>
      </w:r>
      <w:r w:rsidR="00237569">
        <w:rPr>
          <w:rFonts w:ascii="Garamond" w:eastAsia="Garamond" w:hAnsi="Garamond" w:cs="Garamond"/>
          <w:color w:val="000000"/>
          <w:sz w:val="22"/>
          <w:szCs w:val="22"/>
        </w:rPr>
        <w:t>t</w:t>
      </w:r>
      <w:r>
        <w:rPr>
          <w:rFonts w:ascii="Garamond" w:eastAsia="Garamond" w:hAnsi="Garamond" w:cs="Garamond"/>
          <w:color w:val="000000"/>
          <w:sz w:val="22"/>
          <w:szCs w:val="22"/>
        </w:rPr>
        <w:t xml:space="preserve"> </w:t>
      </w:r>
      <w:r w:rsidR="00237569">
        <w:rPr>
          <w:rFonts w:ascii="Garamond" w:eastAsia="Garamond" w:hAnsi="Garamond" w:cs="Garamond"/>
          <w:color w:val="000000"/>
          <w:sz w:val="22"/>
          <w:szCs w:val="22"/>
        </w:rPr>
        <w:t>összefüggéseiben is ismeri a munkaügyi kapcsolatok alapvető kérdéseit, megközelítéseit, a történeti és dogmatikai alapokat.</w:t>
      </w:r>
    </w:p>
    <w:p w14:paraId="687C6CE3" w14:textId="77777777" w:rsidR="000B00D5" w:rsidRDefault="000B00D5" w:rsidP="00F46D2E">
      <w:pPr>
        <w:spacing w:line="276" w:lineRule="auto"/>
        <w:rPr>
          <w:rFonts w:ascii="Garamond" w:eastAsia="Garamond" w:hAnsi="Garamond" w:cs="Garamond"/>
          <w:b/>
          <w:color w:val="000000"/>
          <w:sz w:val="22"/>
          <w:szCs w:val="22"/>
        </w:rPr>
      </w:pPr>
    </w:p>
    <w:p w14:paraId="086A320F" w14:textId="0A5EAC28" w:rsidR="000B00D5" w:rsidRDefault="00237569"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0B00D5">
        <w:rPr>
          <w:rFonts w:ascii="Garamond" w:eastAsia="Garamond" w:hAnsi="Garamond" w:cs="Garamond"/>
          <w:b/>
          <w:color w:val="000000"/>
          <w:sz w:val="22"/>
          <w:szCs w:val="22"/>
        </w:rPr>
        <w:t>:</w:t>
      </w:r>
      <w:r w:rsidR="000B00D5">
        <w:rPr>
          <w:rFonts w:ascii="Garamond" w:eastAsia="Garamond" w:hAnsi="Garamond" w:cs="Garamond"/>
          <w:color w:val="000000"/>
          <w:sz w:val="22"/>
          <w:szCs w:val="22"/>
        </w:rPr>
        <w:t xml:space="preserve"> </w:t>
      </w:r>
      <w:r>
        <w:rPr>
          <w:rFonts w:ascii="Garamond" w:eastAsia="Garamond" w:hAnsi="Garamond" w:cs="Garamond"/>
          <w:color w:val="000000"/>
          <w:sz w:val="22"/>
          <w:szCs w:val="22"/>
        </w:rPr>
        <w:t>A hallgató készség szintjén képes a munkaügyi kapcsolatok területén szerepet játszó, meghatározó intézmények alkalmazására</w:t>
      </w:r>
      <w:r w:rsidR="000B00D5">
        <w:rPr>
          <w:rFonts w:ascii="Garamond" w:eastAsia="Garamond" w:hAnsi="Garamond" w:cs="Garamond"/>
          <w:color w:val="000000"/>
          <w:sz w:val="22"/>
          <w:szCs w:val="22"/>
        </w:rPr>
        <w:t> </w:t>
      </w:r>
    </w:p>
    <w:p w14:paraId="6D0F2B02" w14:textId="77777777" w:rsidR="000B00D5" w:rsidRDefault="000B00D5" w:rsidP="00F46D2E">
      <w:pPr>
        <w:spacing w:line="276" w:lineRule="auto"/>
        <w:rPr>
          <w:rFonts w:ascii="Garamond" w:eastAsia="Garamond" w:hAnsi="Garamond" w:cs="Garamond"/>
          <w:b/>
          <w:color w:val="000000"/>
          <w:sz w:val="22"/>
          <w:szCs w:val="22"/>
        </w:rPr>
      </w:pPr>
    </w:p>
    <w:p w14:paraId="79F1E974" w14:textId="18E58F2B" w:rsidR="000B00D5" w:rsidRDefault="000B00D5"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xml:space="preserve">: A </w:t>
      </w:r>
      <w:r w:rsidR="00237569">
        <w:rPr>
          <w:rFonts w:ascii="Garamond" w:eastAsia="Garamond" w:hAnsi="Garamond" w:cs="Garamond"/>
          <w:color w:val="000000"/>
          <w:sz w:val="22"/>
          <w:szCs w:val="22"/>
        </w:rPr>
        <w:t>hallgató tud</w:t>
      </w:r>
      <w:r>
        <w:rPr>
          <w:rFonts w:ascii="Garamond" w:eastAsia="Garamond" w:hAnsi="Garamond" w:cs="Garamond"/>
          <w:color w:val="000000"/>
          <w:sz w:val="22"/>
          <w:szCs w:val="22"/>
        </w:rPr>
        <w:t xml:space="preserve"> kritikus</w:t>
      </w:r>
      <w:r w:rsidR="00237569">
        <w:rPr>
          <w:rFonts w:ascii="Garamond" w:eastAsia="Garamond" w:hAnsi="Garamond" w:cs="Garamond"/>
          <w:color w:val="000000"/>
          <w:sz w:val="22"/>
          <w:szCs w:val="22"/>
        </w:rPr>
        <w:t>an</w:t>
      </w:r>
      <w:r>
        <w:rPr>
          <w:rFonts w:ascii="Garamond" w:eastAsia="Garamond" w:hAnsi="Garamond" w:cs="Garamond"/>
          <w:color w:val="000000"/>
          <w:sz w:val="22"/>
          <w:szCs w:val="22"/>
        </w:rPr>
        <w:t xml:space="preserve"> gondolkod</w:t>
      </w:r>
      <w:r w:rsidR="00237569">
        <w:rPr>
          <w:rFonts w:ascii="Garamond" w:eastAsia="Garamond" w:hAnsi="Garamond" w:cs="Garamond"/>
          <w:color w:val="000000"/>
          <w:sz w:val="22"/>
          <w:szCs w:val="22"/>
        </w:rPr>
        <w:t>ni</w:t>
      </w:r>
      <w:r>
        <w:rPr>
          <w:rFonts w:ascii="Garamond" w:eastAsia="Garamond" w:hAnsi="Garamond" w:cs="Garamond"/>
          <w:color w:val="000000"/>
          <w:sz w:val="22"/>
          <w:szCs w:val="22"/>
        </w:rPr>
        <w:t xml:space="preserve"> az egyes intézmények tartalmával, funkciójával kapcsolatban.</w:t>
      </w:r>
    </w:p>
    <w:p w14:paraId="5095FF8D" w14:textId="77777777" w:rsidR="000B00D5" w:rsidRDefault="000B00D5"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25799A2B" w14:textId="77777777" w:rsidR="000B00D5" w:rsidRDefault="000B00D5"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kérdéseket.</w:t>
      </w:r>
    </w:p>
    <w:p w14:paraId="451C2436" w14:textId="77777777" w:rsidR="000B00D5" w:rsidRDefault="000B00D5" w:rsidP="00F46D2E">
      <w:pPr>
        <w:spacing w:line="276" w:lineRule="auto"/>
        <w:rPr>
          <w:rFonts w:ascii="Garamond" w:eastAsia="Garamond" w:hAnsi="Garamond" w:cs="Garamond"/>
          <w:b/>
          <w:color w:val="000000"/>
          <w:sz w:val="22"/>
          <w:szCs w:val="22"/>
        </w:rPr>
      </w:pPr>
    </w:p>
    <w:p w14:paraId="63A5F51F" w14:textId="78B3EDD6" w:rsidR="000B00D5" w:rsidRDefault="000B00D5"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A hallgatók megismerkedne</w:t>
      </w:r>
      <w:r w:rsidR="00564CAB">
        <w:rPr>
          <w:rFonts w:ascii="Garamond" w:eastAsia="Garamond" w:hAnsi="Garamond" w:cs="Garamond"/>
          <w:color w:val="000000"/>
          <w:sz w:val="22"/>
          <w:szCs w:val="22"/>
        </w:rPr>
        <w:t>k</w:t>
      </w:r>
      <w:r w:rsidRPr="00CA4EA6">
        <w:rPr>
          <w:rFonts w:ascii="Garamond" w:eastAsia="Garamond" w:hAnsi="Garamond" w:cs="Garamond"/>
          <w:bCs/>
          <w:color w:val="000000"/>
          <w:sz w:val="22"/>
          <w:szCs w:val="22"/>
        </w:rPr>
        <w:t xml:space="preserve"> </w:t>
      </w:r>
      <w:r>
        <w:rPr>
          <w:rFonts w:ascii="Garamond" w:eastAsia="Garamond" w:hAnsi="Garamond" w:cs="Garamond"/>
          <w:bCs/>
          <w:color w:val="000000"/>
          <w:sz w:val="22"/>
          <w:szCs w:val="22"/>
        </w:rPr>
        <w:t xml:space="preserve">a </w:t>
      </w:r>
      <w:r w:rsidR="00564CAB">
        <w:rPr>
          <w:rFonts w:ascii="Garamond" w:eastAsia="Garamond" w:hAnsi="Garamond" w:cs="Garamond"/>
          <w:bCs/>
          <w:color w:val="000000"/>
          <w:sz w:val="22"/>
          <w:szCs w:val="22"/>
        </w:rPr>
        <w:t>munkaügyi kapcsolatok</w:t>
      </w:r>
      <w:r>
        <w:rPr>
          <w:rFonts w:ascii="Garamond" w:eastAsia="Garamond" w:hAnsi="Garamond" w:cs="Garamond"/>
          <w:bCs/>
          <w:color w:val="000000"/>
          <w:sz w:val="22"/>
          <w:szCs w:val="22"/>
        </w:rPr>
        <w:t xml:space="preserve"> felépítésének alapvető elméleti </w:t>
      </w:r>
      <w:r w:rsidR="00A6213A">
        <w:rPr>
          <w:rFonts w:ascii="Garamond" w:eastAsia="Garamond" w:hAnsi="Garamond" w:cs="Garamond"/>
          <w:bCs/>
          <w:color w:val="000000"/>
          <w:sz w:val="22"/>
          <w:szCs w:val="22"/>
        </w:rPr>
        <w:t xml:space="preserve">és történeti </w:t>
      </w:r>
      <w:r>
        <w:rPr>
          <w:rFonts w:ascii="Garamond" w:eastAsia="Garamond" w:hAnsi="Garamond" w:cs="Garamond"/>
          <w:bCs/>
          <w:color w:val="000000"/>
          <w:sz w:val="22"/>
          <w:szCs w:val="22"/>
        </w:rPr>
        <w:t xml:space="preserve">kérdéseivel és megközelítéseivel.  </w:t>
      </w:r>
    </w:p>
    <w:p w14:paraId="70B9875E" w14:textId="77777777" w:rsidR="000B00D5" w:rsidRDefault="000B00D5" w:rsidP="00F46D2E">
      <w:pPr>
        <w:spacing w:line="276" w:lineRule="auto"/>
        <w:jc w:val="both"/>
        <w:rPr>
          <w:rFonts w:ascii="Garamond" w:eastAsia="Garamond" w:hAnsi="Garamond" w:cs="Garamond"/>
          <w:b/>
          <w:color w:val="000000"/>
          <w:sz w:val="22"/>
          <w:szCs w:val="22"/>
        </w:rPr>
      </w:pPr>
    </w:p>
    <w:p w14:paraId="188B0A93" w14:textId="6EBADC0C" w:rsidR="000B00D5" w:rsidRPr="006C1E39" w:rsidRDefault="000B00D5"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 </w:t>
      </w:r>
    </w:p>
    <w:p w14:paraId="292172C2" w14:textId="77777777" w:rsidR="000B00D5" w:rsidRDefault="000B00D5" w:rsidP="00F46D2E">
      <w:pPr>
        <w:spacing w:line="276" w:lineRule="auto"/>
        <w:rPr>
          <w:rFonts w:ascii="Garamond" w:eastAsia="Garamond" w:hAnsi="Garamond" w:cs="Garamond"/>
          <w:b/>
          <w:color w:val="000000"/>
          <w:sz w:val="22"/>
          <w:szCs w:val="22"/>
        </w:rPr>
      </w:pPr>
    </w:p>
    <w:p w14:paraId="033C4FA7" w14:textId="77777777" w:rsidR="000B00D5" w:rsidRDefault="000B00D5"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55056823" w14:textId="654BE0F1" w:rsidR="000B00D5" w:rsidRDefault="00FC1D54" w:rsidP="00F46D2E">
      <w:pPr>
        <w:spacing w:line="276" w:lineRule="auto"/>
        <w:rPr>
          <w:rFonts w:ascii="Garamond" w:eastAsia="Garamond" w:hAnsi="Garamond" w:cs="Garamond"/>
          <w:bCs/>
          <w:sz w:val="22"/>
          <w:szCs w:val="22"/>
        </w:rPr>
      </w:pPr>
      <w:r w:rsidRPr="00320A8F">
        <w:rPr>
          <w:rFonts w:ascii="Garamond" w:eastAsia="Garamond" w:hAnsi="Garamond" w:cs="Garamond"/>
          <w:bCs/>
          <w:sz w:val="22"/>
          <w:szCs w:val="22"/>
        </w:rPr>
        <w:t>Tóth Ferenc: A munkaügyi kapcsolatok rendszere, fejlődése. Szent István Egyetemi Kiadó, Gödöllő-Budapest, 2008. 1-4. fejezet, 8–232. oldal.</w:t>
      </w:r>
    </w:p>
    <w:p w14:paraId="64252F00" w14:textId="11D08298" w:rsidR="00D8658C" w:rsidRPr="00836D58" w:rsidRDefault="00836D58" w:rsidP="00F46D2E">
      <w:pPr>
        <w:spacing w:line="276" w:lineRule="auto"/>
        <w:rPr>
          <w:rFonts w:ascii="Garamond" w:eastAsia="Garamond" w:hAnsi="Garamond" w:cs="Garamond"/>
          <w:sz w:val="22"/>
          <w:szCs w:val="22"/>
        </w:rPr>
      </w:pPr>
      <w:r w:rsidRPr="005067C4">
        <w:rPr>
          <w:rFonts w:ascii="Garamond" w:eastAsia="Garamond" w:hAnsi="Garamond" w:cs="Garamond"/>
          <w:sz w:val="22"/>
          <w:szCs w:val="22"/>
        </w:rPr>
        <w:t>Munkaerőpiaci alapismeretek (szerk.: Szabó Imre Szilárd), KRE 2024: https://geszk.kre.hu/index.php/1299-megjelent-a-munkaeropiaci-alapismeretek-tankonyv.html</w:t>
      </w:r>
    </w:p>
    <w:p w14:paraId="6DCD25A3" w14:textId="77777777" w:rsidR="00FC1D54" w:rsidRDefault="00FC1D54" w:rsidP="00F46D2E">
      <w:pPr>
        <w:spacing w:line="276" w:lineRule="auto"/>
        <w:jc w:val="both"/>
        <w:rPr>
          <w:rFonts w:ascii="Garamond" w:eastAsia="Garamond" w:hAnsi="Garamond" w:cs="Garamond"/>
          <w:b/>
          <w:color w:val="000000"/>
          <w:sz w:val="22"/>
          <w:szCs w:val="22"/>
        </w:rPr>
      </w:pPr>
    </w:p>
    <w:p w14:paraId="2F18B35E" w14:textId="1198AB14" w:rsidR="00892F3C" w:rsidRPr="00892F3C" w:rsidRDefault="000B00D5"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r w:rsidR="00892F3C" w:rsidRPr="00892F3C">
        <w:rPr>
          <w:rFonts w:ascii="Garamond" w:eastAsia="Garamond" w:hAnsi="Garamond" w:cs="Garamond"/>
          <w:color w:val="000000"/>
          <w:sz w:val="22"/>
          <w:szCs w:val="22"/>
        </w:rPr>
        <w:t xml:space="preserve">The </w:t>
      </w:r>
      <w:proofErr w:type="spellStart"/>
      <w:r w:rsidR="00892F3C" w:rsidRPr="00892F3C">
        <w:rPr>
          <w:rFonts w:ascii="Garamond" w:eastAsia="Garamond" w:hAnsi="Garamond" w:cs="Garamond"/>
          <w:color w:val="000000"/>
          <w:sz w:val="22"/>
          <w:szCs w:val="22"/>
        </w:rPr>
        <w:t>aim</w:t>
      </w:r>
      <w:proofErr w:type="spellEnd"/>
      <w:r w:rsidR="00892F3C" w:rsidRPr="00892F3C">
        <w:rPr>
          <w:rFonts w:ascii="Garamond" w:eastAsia="Garamond" w:hAnsi="Garamond" w:cs="Garamond"/>
          <w:color w:val="000000"/>
          <w:sz w:val="22"/>
          <w:szCs w:val="22"/>
        </w:rPr>
        <w:t xml:space="preserve"> of </w:t>
      </w:r>
      <w:proofErr w:type="spellStart"/>
      <w:r w:rsidR="00892F3C" w:rsidRPr="00892F3C">
        <w:rPr>
          <w:rFonts w:ascii="Garamond" w:eastAsia="Garamond" w:hAnsi="Garamond" w:cs="Garamond"/>
          <w:color w:val="000000"/>
          <w:sz w:val="22"/>
          <w:szCs w:val="22"/>
        </w:rPr>
        <w:t>the</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course</w:t>
      </w:r>
      <w:proofErr w:type="spellEnd"/>
      <w:r w:rsidR="00892F3C" w:rsidRPr="00892F3C">
        <w:rPr>
          <w:rFonts w:ascii="Garamond" w:eastAsia="Garamond" w:hAnsi="Garamond" w:cs="Garamond"/>
          <w:color w:val="000000"/>
          <w:sz w:val="22"/>
          <w:szCs w:val="22"/>
        </w:rPr>
        <w:t xml:space="preserve"> is </w:t>
      </w:r>
      <w:proofErr w:type="spellStart"/>
      <w:r w:rsidR="00892F3C" w:rsidRPr="00892F3C">
        <w:rPr>
          <w:rFonts w:ascii="Garamond" w:eastAsia="Garamond" w:hAnsi="Garamond" w:cs="Garamond"/>
          <w:color w:val="000000"/>
          <w:sz w:val="22"/>
          <w:szCs w:val="22"/>
        </w:rPr>
        <w:t>to</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provide</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students</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with</w:t>
      </w:r>
      <w:proofErr w:type="spellEnd"/>
      <w:r w:rsidR="00892F3C" w:rsidRPr="00892F3C">
        <w:rPr>
          <w:rFonts w:ascii="Garamond" w:eastAsia="Garamond" w:hAnsi="Garamond" w:cs="Garamond"/>
          <w:color w:val="000000"/>
          <w:sz w:val="22"/>
          <w:szCs w:val="22"/>
        </w:rPr>
        <w:t xml:space="preserve"> an </w:t>
      </w:r>
      <w:proofErr w:type="spellStart"/>
      <w:r w:rsidR="00892F3C" w:rsidRPr="00892F3C">
        <w:rPr>
          <w:rFonts w:ascii="Garamond" w:eastAsia="Garamond" w:hAnsi="Garamond" w:cs="Garamond"/>
          <w:color w:val="000000"/>
          <w:sz w:val="22"/>
          <w:szCs w:val="22"/>
        </w:rPr>
        <w:t>overview</w:t>
      </w:r>
      <w:proofErr w:type="spellEnd"/>
      <w:r w:rsidR="00892F3C" w:rsidRPr="00892F3C">
        <w:rPr>
          <w:rFonts w:ascii="Garamond" w:eastAsia="Garamond" w:hAnsi="Garamond" w:cs="Garamond"/>
          <w:color w:val="000000"/>
          <w:sz w:val="22"/>
          <w:szCs w:val="22"/>
        </w:rPr>
        <w:t xml:space="preserve"> of </w:t>
      </w:r>
      <w:proofErr w:type="spellStart"/>
      <w:r w:rsidR="00892F3C" w:rsidRPr="00892F3C">
        <w:rPr>
          <w:rFonts w:ascii="Garamond" w:eastAsia="Garamond" w:hAnsi="Garamond" w:cs="Garamond"/>
          <w:color w:val="000000"/>
          <w:sz w:val="22"/>
          <w:szCs w:val="22"/>
        </w:rPr>
        <w:t>the</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basic</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theoretical</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issues</w:t>
      </w:r>
      <w:proofErr w:type="spellEnd"/>
      <w:r w:rsidR="00892F3C" w:rsidRPr="00892F3C">
        <w:rPr>
          <w:rFonts w:ascii="Garamond" w:eastAsia="Garamond" w:hAnsi="Garamond" w:cs="Garamond"/>
          <w:color w:val="000000"/>
          <w:sz w:val="22"/>
          <w:szCs w:val="22"/>
        </w:rPr>
        <w:t xml:space="preserve"> and </w:t>
      </w:r>
      <w:proofErr w:type="spellStart"/>
      <w:r w:rsidR="00892F3C" w:rsidRPr="00892F3C">
        <w:rPr>
          <w:rFonts w:ascii="Garamond" w:eastAsia="Garamond" w:hAnsi="Garamond" w:cs="Garamond"/>
          <w:color w:val="000000"/>
          <w:sz w:val="22"/>
          <w:szCs w:val="22"/>
        </w:rPr>
        <w:t>approaches</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to</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the</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structure</w:t>
      </w:r>
      <w:proofErr w:type="spellEnd"/>
      <w:r w:rsidR="00892F3C" w:rsidRPr="00892F3C">
        <w:rPr>
          <w:rFonts w:ascii="Garamond" w:eastAsia="Garamond" w:hAnsi="Garamond" w:cs="Garamond"/>
          <w:color w:val="000000"/>
          <w:sz w:val="22"/>
          <w:szCs w:val="22"/>
        </w:rPr>
        <w:t xml:space="preserve"> of </w:t>
      </w:r>
      <w:proofErr w:type="spellStart"/>
      <w:r w:rsidR="00892F3C" w:rsidRPr="00892F3C">
        <w:rPr>
          <w:rFonts w:ascii="Garamond" w:eastAsia="Garamond" w:hAnsi="Garamond" w:cs="Garamond"/>
          <w:color w:val="000000"/>
          <w:sz w:val="22"/>
          <w:szCs w:val="22"/>
        </w:rPr>
        <w:t>the</w:t>
      </w:r>
      <w:proofErr w:type="spellEnd"/>
      <w:r w:rsidR="00892F3C" w:rsidRPr="00892F3C">
        <w:rPr>
          <w:rFonts w:ascii="Garamond" w:eastAsia="Garamond" w:hAnsi="Garamond" w:cs="Garamond"/>
          <w:color w:val="000000"/>
          <w:sz w:val="22"/>
          <w:szCs w:val="22"/>
        </w:rPr>
        <w:t xml:space="preserve"> </w:t>
      </w:r>
      <w:proofErr w:type="spellStart"/>
      <w:r w:rsidR="00237569">
        <w:rPr>
          <w:rFonts w:ascii="Garamond" w:eastAsia="Garamond" w:hAnsi="Garamond" w:cs="Garamond"/>
          <w:color w:val="000000"/>
          <w:sz w:val="22"/>
          <w:szCs w:val="22"/>
        </w:rPr>
        <w:t>work</w:t>
      </w:r>
      <w:proofErr w:type="spellEnd"/>
      <w:r w:rsidR="00892F3C" w:rsidRPr="00892F3C">
        <w:rPr>
          <w:rFonts w:ascii="Garamond" w:eastAsia="Garamond" w:hAnsi="Garamond" w:cs="Garamond"/>
          <w:color w:val="000000"/>
          <w:sz w:val="22"/>
          <w:szCs w:val="22"/>
        </w:rPr>
        <w:t xml:space="preserve"> relations </w:t>
      </w:r>
      <w:proofErr w:type="spellStart"/>
      <w:r w:rsidR="00892F3C" w:rsidRPr="00892F3C">
        <w:rPr>
          <w:rFonts w:ascii="Garamond" w:eastAsia="Garamond" w:hAnsi="Garamond" w:cs="Garamond"/>
          <w:color w:val="000000"/>
          <w:sz w:val="22"/>
          <w:szCs w:val="22"/>
        </w:rPr>
        <w:t>system</w:t>
      </w:r>
      <w:proofErr w:type="spellEnd"/>
      <w:r w:rsidR="00FC1D54">
        <w:rPr>
          <w:rFonts w:ascii="Garamond" w:eastAsia="Garamond" w:hAnsi="Garamond" w:cs="Garamond"/>
          <w:color w:val="000000"/>
          <w:sz w:val="22"/>
          <w:szCs w:val="22"/>
        </w:rPr>
        <w:t xml:space="preserve"> </w:t>
      </w:r>
      <w:r w:rsidR="00FC1D54">
        <w:rPr>
          <w:rFonts w:ascii="Garamond" w:eastAsia="Garamond" w:hAnsi="Garamond" w:cs="Garamond"/>
          <w:color w:val="7030A0"/>
          <w:sz w:val="22"/>
          <w:szCs w:val="22"/>
        </w:rPr>
        <w:t xml:space="preserve">and </w:t>
      </w:r>
      <w:proofErr w:type="spellStart"/>
      <w:r w:rsidR="00FC1D54">
        <w:rPr>
          <w:rFonts w:ascii="Garamond" w:eastAsia="Garamond" w:hAnsi="Garamond" w:cs="Garamond"/>
          <w:color w:val="7030A0"/>
          <w:sz w:val="22"/>
          <w:szCs w:val="22"/>
        </w:rPr>
        <w:t>its</w:t>
      </w:r>
      <w:proofErr w:type="spellEnd"/>
      <w:r w:rsidR="00FC1D54">
        <w:rPr>
          <w:rFonts w:ascii="Garamond" w:eastAsia="Garamond" w:hAnsi="Garamond" w:cs="Garamond"/>
          <w:color w:val="7030A0"/>
          <w:sz w:val="22"/>
          <w:szCs w:val="22"/>
        </w:rPr>
        <w:t xml:space="preserve"> </w:t>
      </w:r>
      <w:proofErr w:type="spellStart"/>
      <w:r w:rsidR="00FC1D54">
        <w:rPr>
          <w:rFonts w:ascii="Garamond" w:eastAsia="Garamond" w:hAnsi="Garamond" w:cs="Garamond"/>
          <w:color w:val="7030A0"/>
          <w:sz w:val="22"/>
          <w:szCs w:val="22"/>
        </w:rPr>
        <w:t>history</w:t>
      </w:r>
      <w:proofErr w:type="spellEnd"/>
      <w:r w:rsidR="00892F3C" w:rsidRPr="00892F3C">
        <w:rPr>
          <w:rFonts w:ascii="Garamond" w:eastAsia="Garamond" w:hAnsi="Garamond" w:cs="Garamond"/>
          <w:color w:val="000000"/>
          <w:sz w:val="22"/>
          <w:szCs w:val="22"/>
        </w:rPr>
        <w:t xml:space="preserve">. The </w:t>
      </w:r>
      <w:proofErr w:type="spellStart"/>
      <w:r w:rsidR="00892F3C" w:rsidRPr="00892F3C">
        <w:rPr>
          <w:rFonts w:ascii="Garamond" w:eastAsia="Garamond" w:hAnsi="Garamond" w:cs="Garamond"/>
          <w:color w:val="000000"/>
          <w:sz w:val="22"/>
          <w:szCs w:val="22"/>
        </w:rPr>
        <w:t>basic</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approaches</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to</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industrial</w:t>
      </w:r>
      <w:proofErr w:type="spellEnd"/>
      <w:r w:rsidR="00892F3C" w:rsidRPr="00892F3C">
        <w:rPr>
          <w:rFonts w:ascii="Garamond" w:eastAsia="Garamond" w:hAnsi="Garamond" w:cs="Garamond"/>
          <w:color w:val="000000"/>
          <w:sz w:val="22"/>
          <w:szCs w:val="22"/>
        </w:rPr>
        <w:t xml:space="preserve"> relations, </w:t>
      </w:r>
      <w:proofErr w:type="spellStart"/>
      <w:r w:rsidR="00892F3C" w:rsidRPr="00892F3C">
        <w:rPr>
          <w:rFonts w:ascii="Garamond" w:eastAsia="Garamond" w:hAnsi="Garamond" w:cs="Garamond"/>
          <w:color w:val="000000"/>
          <w:sz w:val="22"/>
          <w:szCs w:val="22"/>
        </w:rPr>
        <w:t>general</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issues</w:t>
      </w:r>
      <w:proofErr w:type="spellEnd"/>
      <w:r w:rsidR="00892F3C" w:rsidRPr="00892F3C">
        <w:rPr>
          <w:rFonts w:ascii="Garamond" w:eastAsia="Garamond" w:hAnsi="Garamond" w:cs="Garamond"/>
          <w:color w:val="000000"/>
          <w:sz w:val="22"/>
          <w:szCs w:val="22"/>
        </w:rPr>
        <w:t xml:space="preserve"> of </w:t>
      </w:r>
      <w:proofErr w:type="spellStart"/>
      <w:r w:rsidR="00892F3C" w:rsidRPr="00892F3C">
        <w:rPr>
          <w:rFonts w:ascii="Garamond" w:eastAsia="Garamond" w:hAnsi="Garamond" w:cs="Garamond"/>
          <w:color w:val="000000"/>
          <w:sz w:val="22"/>
          <w:szCs w:val="22"/>
        </w:rPr>
        <w:t>the</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different</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schools</w:t>
      </w:r>
      <w:proofErr w:type="spellEnd"/>
      <w:r w:rsidR="00892F3C" w:rsidRPr="00892F3C">
        <w:rPr>
          <w:rFonts w:ascii="Garamond" w:eastAsia="Garamond" w:hAnsi="Garamond" w:cs="Garamond"/>
          <w:color w:val="000000"/>
          <w:sz w:val="22"/>
          <w:szCs w:val="22"/>
        </w:rPr>
        <w:t xml:space="preserve"> of </w:t>
      </w:r>
      <w:proofErr w:type="spellStart"/>
      <w:r w:rsidR="00892F3C" w:rsidRPr="00892F3C">
        <w:rPr>
          <w:rFonts w:ascii="Garamond" w:eastAsia="Garamond" w:hAnsi="Garamond" w:cs="Garamond"/>
          <w:color w:val="000000"/>
          <w:sz w:val="22"/>
          <w:szCs w:val="22"/>
        </w:rPr>
        <w:t>thought</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will</w:t>
      </w:r>
      <w:proofErr w:type="spellEnd"/>
      <w:r w:rsidR="00892F3C" w:rsidRPr="00892F3C">
        <w:rPr>
          <w:rFonts w:ascii="Garamond" w:eastAsia="Garamond" w:hAnsi="Garamond" w:cs="Garamond"/>
          <w:color w:val="000000"/>
          <w:sz w:val="22"/>
          <w:szCs w:val="22"/>
        </w:rPr>
        <w:t xml:space="preserve"> be </w:t>
      </w:r>
      <w:proofErr w:type="spellStart"/>
      <w:r w:rsidR="00892F3C" w:rsidRPr="00892F3C">
        <w:rPr>
          <w:rFonts w:ascii="Garamond" w:eastAsia="Garamond" w:hAnsi="Garamond" w:cs="Garamond"/>
          <w:color w:val="000000"/>
          <w:sz w:val="22"/>
          <w:szCs w:val="22"/>
        </w:rPr>
        <w:t>followed</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by</w:t>
      </w:r>
      <w:proofErr w:type="spellEnd"/>
      <w:r w:rsidR="00892F3C" w:rsidRPr="00892F3C">
        <w:rPr>
          <w:rFonts w:ascii="Garamond" w:eastAsia="Garamond" w:hAnsi="Garamond" w:cs="Garamond"/>
          <w:color w:val="000000"/>
          <w:sz w:val="22"/>
          <w:szCs w:val="22"/>
        </w:rPr>
        <w:t xml:space="preserve"> an </w:t>
      </w:r>
      <w:proofErr w:type="spellStart"/>
      <w:r w:rsidR="00892F3C" w:rsidRPr="00892F3C">
        <w:rPr>
          <w:rFonts w:ascii="Garamond" w:eastAsia="Garamond" w:hAnsi="Garamond" w:cs="Garamond"/>
          <w:color w:val="000000"/>
          <w:sz w:val="22"/>
          <w:szCs w:val="22"/>
        </w:rPr>
        <w:t>overview</w:t>
      </w:r>
      <w:proofErr w:type="spellEnd"/>
      <w:r w:rsidR="00892F3C" w:rsidRPr="00892F3C">
        <w:rPr>
          <w:rFonts w:ascii="Garamond" w:eastAsia="Garamond" w:hAnsi="Garamond" w:cs="Garamond"/>
          <w:color w:val="000000"/>
          <w:sz w:val="22"/>
          <w:szCs w:val="22"/>
        </w:rPr>
        <w:t xml:space="preserve"> of </w:t>
      </w:r>
      <w:proofErr w:type="spellStart"/>
      <w:r w:rsidR="00892F3C" w:rsidRPr="00892F3C">
        <w:rPr>
          <w:rFonts w:ascii="Garamond" w:eastAsia="Garamond" w:hAnsi="Garamond" w:cs="Garamond"/>
          <w:color w:val="000000"/>
          <w:sz w:val="22"/>
          <w:szCs w:val="22"/>
        </w:rPr>
        <w:t>the</w:t>
      </w:r>
      <w:proofErr w:type="spellEnd"/>
      <w:r w:rsidR="00892F3C" w:rsidRPr="00892F3C">
        <w:rPr>
          <w:rFonts w:ascii="Garamond" w:eastAsia="Garamond" w:hAnsi="Garamond" w:cs="Garamond"/>
          <w:color w:val="000000"/>
          <w:sz w:val="22"/>
          <w:szCs w:val="22"/>
        </w:rPr>
        <w:t xml:space="preserve"> main </w:t>
      </w:r>
      <w:proofErr w:type="spellStart"/>
      <w:r w:rsidR="00892F3C" w:rsidRPr="00892F3C">
        <w:rPr>
          <w:rFonts w:ascii="Garamond" w:eastAsia="Garamond" w:hAnsi="Garamond" w:cs="Garamond"/>
          <w:color w:val="000000"/>
          <w:sz w:val="22"/>
          <w:szCs w:val="22"/>
        </w:rPr>
        <w:t>models</w:t>
      </w:r>
      <w:proofErr w:type="spellEnd"/>
      <w:r w:rsidR="00892F3C" w:rsidRPr="00892F3C">
        <w:rPr>
          <w:rFonts w:ascii="Garamond" w:eastAsia="Garamond" w:hAnsi="Garamond" w:cs="Garamond"/>
          <w:color w:val="000000"/>
          <w:sz w:val="22"/>
          <w:szCs w:val="22"/>
        </w:rPr>
        <w:t xml:space="preserve">.  In </w:t>
      </w:r>
      <w:proofErr w:type="spellStart"/>
      <w:r w:rsidR="00892F3C" w:rsidRPr="00892F3C">
        <w:rPr>
          <w:rFonts w:ascii="Garamond" w:eastAsia="Garamond" w:hAnsi="Garamond" w:cs="Garamond"/>
          <w:color w:val="000000"/>
          <w:sz w:val="22"/>
          <w:szCs w:val="22"/>
        </w:rPr>
        <w:t>view</w:t>
      </w:r>
      <w:proofErr w:type="spellEnd"/>
      <w:r w:rsidR="00892F3C" w:rsidRPr="00892F3C">
        <w:rPr>
          <w:rFonts w:ascii="Garamond" w:eastAsia="Garamond" w:hAnsi="Garamond" w:cs="Garamond"/>
          <w:color w:val="000000"/>
          <w:sz w:val="22"/>
          <w:szCs w:val="22"/>
        </w:rPr>
        <w:t xml:space="preserve"> of </w:t>
      </w:r>
      <w:proofErr w:type="spellStart"/>
      <w:r w:rsidR="00892F3C" w:rsidRPr="00892F3C">
        <w:rPr>
          <w:rFonts w:ascii="Garamond" w:eastAsia="Garamond" w:hAnsi="Garamond" w:cs="Garamond"/>
          <w:color w:val="000000"/>
          <w:sz w:val="22"/>
          <w:szCs w:val="22"/>
        </w:rPr>
        <w:t>the</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practical</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importance</w:t>
      </w:r>
      <w:proofErr w:type="spellEnd"/>
      <w:r w:rsidR="00892F3C" w:rsidRPr="00892F3C">
        <w:rPr>
          <w:rFonts w:ascii="Garamond" w:eastAsia="Garamond" w:hAnsi="Garamond" w:cs="Garamond"/>
          <w:color w:val="000000"/>
          <w:sz w:val="22"/>
          <w:szCs w:val="22"/>
        </w:rPr>
        <w:t xml:space="preserve"> of </w:t>
      </w:r>
      <w:proofErr w:type="spellStart"/>
      <w:r w:rsidR="00892F3C" w:rsidRPr="00892F3C">
        <w:rPr>
          <w:rFonts w:ascii="Garamond" w:eastAsia="Garamond" w:hAnsi="Garamond" w:cs="Garamond"/>
          <w:color w:val="000000"/>
          <w:sz w:val="22"/>
          <w:szCs w:val="22"/>
        </w:rPr>
        <w:t>the</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subject</w:t>
      </w:r>
      <w:proofErr w:type="spellEnd"/>
      <w:r w:rsidR="00892F3C" w:rsidRPr="00892F3C">
        <w:rPr>
          <w:rFonts w:ascii="Garamond" w:eastAsia="Garamond" w:hAnsi="Garamond" w:cs="Garamond"/>
          <w:color w:val="000000"/>
          <w:sz w:val="22"/>
          <w:szCs w:val="22"/>
        </w:rPr>
        <w:t xml:space="preserve"> in </w:t>
      </w:r>
      <w:proofErr w:type="spellStart"/>
      <w:r w:rsidR="00892F3C" w:rsidRPr="00892F3C">
        <w:rPr>
          <w:rFonts w:ascii="Garamond" w:eastAsia="Garamond" w:hAnsi="Garamond" w:cs="Garamond"/>
          <w:color w:val="000000"/>
          <w:sz w:val="22"/>
          <w:szCs w:val="22"/>
        </w:rPr>
        <w:t>the</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teaching</w:t>
      </w:r>
      <w:proofErr w:type="spellEnd"/>
      <w:r w:rsidR="00892F3C" w:rsidRPr="00892F3C">
        <w:rPr>
          <w:rFonts w:ascii="Garamond" w:eastAsia="Garamond" w:hAnsi="Garamond" w:cs="Garamond"/>
          <w:color w:val="000000"/>
          <w:sz w:val="22"/>
          <w:szCs w:val="22"/>
        </w:rPr>
        <w:t xml:space="preserve"> of </w:t>
      </w:r>
      <w:proofErr w:type="spellStart"/>
      <w:r w:rsidR="00892F3C" w:rsidRPr="00892F3C">
        <w:rPr>
          <w:rFonts w:ascii="Garamond" w:eastAsia="Garamond" w:hAnsi="Garamond" w:cs="Garamond"/>
          <w:color w:val="000000"/>
          <w:sz w:val="22"/>
          <w:szCs w:val="22"/>
        </w:rPr>
        <w:t>industrial</w:t>
      </w:r>
      <w:proofErr w:type="spellEnd"/>
      <w:r w:rsidR="00892F3C" w:rsidRPr="00892F3C">
        <w:rPr>
          <w:rFonts w:ascii="Garamond" w:eastAsia="Garamond" w:hAnsi="Garamond" w:cs="Garamond"/>
          <w:color w:val="000000"/>
          <w:sz w:val="22"/>
          <w:szCs w:val="22"/>
        </w:rPr>
        <w:t xml:space="preserve"> relations, </w:t>
      </w:r>
      <w:proofErr w:type="spellStart"/>
      <w:r w:rsidR="00892F3C" w:rsidRPr="00892F3C">
        <w:rPr>
          <w:rFonts w:ascii="Garamond" w:eastAsia="Garamond" w:hAnsi="Garamond" w:cs="Garamond"/>
          <w:color w:val="000000"/>
          <w:sz w:val="22"/>
          <w:szCs w:val="22"/>
        </w:rPr>
        <w:t>it</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also</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serves</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as</w:t>
      </w:r>
      <w:proofErr w:type="spellEnd"/>
      <w:r w:rsidR="00892F3C" w:rsidRPr="00892F3C">
        <w:rPr>
          <w:rFonts w:ascii="Garamond" w:eastAsia="Garamond" w:hAnsi="Garamond" w:cs="Garamond"/>
          <w:color w:val="000000"/>
          <w:sz w:val="22"/>
          <w:szCs w:val="22"/>
        </w:rPr>
        <w:t xml:space="preserve"> a </w:t>
      </w:r>
      <w:proofErr w:type="spellStart"/>
      <w:r w:rsidR="00892F3C" w:rsidRPr="00892F3C">
        <w:rPr>
          <w:rFonts w:ascii="Garamond" w:eastAsia="Garamond" w:hAnsi="Garamond" w:cs="Garamond"/>
          <w:color w:val="000000"/>
          <w:sz w:val="22"/>
          <w:szCs w:val="22"/>
        </w:rPr>
        <w:t>general</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foundation</w:t>
      </w:r>
      <w:proofErr w:type="spellEnd"/>
      <w:r w:rsidR="00892F3C" w:rsidRPr="00892F3C">
        <w:rPr>
          <w:rFonts w:ascii="Garamond" w:eastAsia="Garamond" w:hAnsi="Garamond" w:cs="Garamond"/>
          <w:color w:val="000000"/>
          <w:sz w:val="22"/>
          <w:szCs w:val="22"/>
        </w:rPr>
        <w:t xml:space="preserve"> </w:t>
      </w:r>
      <w:proofErr w:type="spellStart"/>
      <w:r w:rsidR="00892F3C" w:rsidRPr="00892F3C">
        <w:rPr>
          <w:rFonts w:ascii="Garamond" w:eastAsia="Garamond" w:hAnsi="Garamond" w:cs="Garamond"/>
          <w:color w:val="000000"/>
          <w:sz w:val="22"/>
          <w:szCs w:val="22"/>
        </w:rPr>
        <w:t>course</w:t>
      </w:r>
      <w:proofErr w:type="spellEnd"/>
      <w:r w:rsidR="00892F3C" w:rsidRPr="00892F3C">
        <w:rPr>
          <w:rFonts w:ascii="Garamond" w:eastAsia="Garamond" w:hAnsi="Garamond" w:cs="Garamond"/>
          <w:color w:val="000000"/>
          <w:sz w:val="22"/>
          <w:szCs w:val="22"/>
        </w:rPr>
        <w:t xml:space="preserve">.   </w:t>
      </w:r>
    </w:p>
    <w:p w14:paraId="61A5EDB2" w14:textId="77777777" w:rsidR="00892F3C" w:rsidRPr="00892F3C" w:rsidRDefault="00892F3C" w:rsidP="00F46D2E">
      <w:pPr>
        <w:spacing w:line="276" w:lineRule="auto"/>
        <w:jc w:val="both"/>
        <w:rPr>
          <w:rFonts w:ascii="Garamond" w:eastAsia="Garamond" w:hAnsi="Garamond" w:cs="Garamond"/>
          <w:color w:val="000000"/>
          <w:sz w:val="22"/>
          <w:szCs w:val="22"/>
        </w:rPr>
      </w:pPr>
    </w:p>
    <w:p w14:paraId="359CA99F" w14:textId="28E7E3BA" w:rsidR="00892F3C" w:rsidRPr="00892F3C" w:rsidRDefault="00892F3C" w:rsidP="00F46D2E">
      <w:pPr>
        <w:spacing w:line="276" w:lineRule="auto"/>
        <w:jc w:val="both"/>
        <w:rPr>
          <w:rFonts w:ascii="Garamond" w:eastAsia="Garamond" w:hAnsi="Garamond" w:cs="Garamond"/>
          <w:color w:val="000000"/>
          <w:sz w:val="22"/>
          <w:szCs w:val="22"/>
        </w:rPr>
      </w:pPr>
      <w:proofErr w:type="spellStart"/>
      <w:r w:rsidRPr="00892F3C">
        <w:rPr>
          <w:rFonts w:ascii="Garamond" w:eastAsia="Garamond" w:hAnsi="Garamond" w:cs="Garamond"/>
          <w:b/>
          <w:bCs/>
          <w:color w:val="000000"/>
          <w:sz w:val="22"/>
          <w:szCs w:val="22"/>
        </w:rPr>
        <w:t>Knowledge</w:t>
      </w:r>
      <w:proofErr w:type="spellEnd"/>
      <w:r w:rsidRPr="00892F3C">
        <w:rPr>
          <w:rFonts w:ascii="Garamond" w:eastAsia="Garamond" w:hAnsi="Garamond" w:cs="Garamond"/>
          <w:color w:val="000000"/>
          <w:sz w:val="22"/>
          <w:szCs w:val="22"/>
        </w:rPr>
        <w:t xml:space="preserve">: </w:t>
      </w:r>
      <w:proofErr w:type="spellStart"/>
      <w:r w:rsidR="00237569">
        <w:rPr>
          <w:rFonts w:ascii="Garamond" w:eastAsia="Garamond" w:hAnsi="Garamond" w:cs="Garamond"/>
          <w:color w:val="000000"/>
          <w:sz w:val="22"/>
          <w:szCs w:val="22"/>
        </w:rPr>
        <w:t>S</w:t>
      </w:r>
      <w:r w:rsidR="00237569" w:rsidRPr="00237569">
        <w:rPr>
          <w:rFonts w:ascii="Garamond" w:eastAsia="Garamond" w:hAnsi="Garamond" w:cs="Garamond"/>
          <w:color w:val="000000"/>
          <w:sz w:val="22"/>
          <w:szCs w:val="22"/>
        </w:rPr>
        <w:t>tudent</w:t>
      </w:r>
      <w:r w:rsidR="00237569">
        <w:rPr>
          <w:rFonts w:ascii="Garamond" w:eastAsia="Garamond" w:hAnsi="Garamond" w:cs="Garamond"/>
          <w:color w:val="000000"/>
          <w:sz w:val="22"/>
          <w:szCs w:val="22"/>
        </w:rPr>
        <w:t>s</w:t>
      </w:r>
      <w:proofErr w:type="spellEnd"/>
      <w:r w:rsidR="00237569" w:rsidRPr="00237569">
        <w:rPr>
          <w:rFonts w:ascii="Garamond" w:eastAsia="Garamond" w:hAnsi="Garamond" w:cs="Garamond"/>
          <w:color w:val="000000"/>
          <w:sz w:val="22"/>
          <w:szCs w:val="22"/>
        </w:rPr>
        <w:t xml:space="preserve"> </w:t>
      </w:r>
      <w:proofErr w:type="spellStart"/>
      <w:r w:rsidR="00237569" w:rsidRPr="00237569">
        <w:rPr>
          <w:rFonts w:ascii="Garamond" w:eastAsia="Garamond" w:hAnsi="Garamond" w:cs="Garamond"/>
          <w:color w:val="000000"/>
          <w:sz w:val="22"/>
          <w:szCs w:val="22"/>
        </w:rPr>
        <w:t>will</w:t>
      </w:r>
      <w:proofErr w:type="spellEnd"/>
      <w:r w:rsidR="00237569" w:rsidRPr="00237569">
        <w:rPr>
          <w:rFonts w:ascii="Garamond" w:eastAsia="Garamond" w:hAnsi="Garamond" w:cs="Garamond"/>
          <w:color w:val="000000"/>
          <w:sz w:val="22"/>
          <w:szCs w:val="22"/>
        </w:rPr>
        <w:t xml:space="preserve"> be </w:t>
      </w:r>
      <w:proofErr w:type="spellStart"/>
      <w:r w:rsidR="00237569" w:rsidRPr="00237569">
        <w:rPr>
          <w:rFonts w:ascii="Garamond" w:eastAsia="Garamond" w:hAnsi="Garamond" w:cs="Garamond"/>
          <w:color w:val="000000"/>
          <w:sz w:val="22"/>
          <w:szCs w:val="22"/>
        </w:rPr>
        <w:t>familiar</w:t>
      </w:r>
      <w:proofErr w:type="spellEnd"/>
      <w:r w:rsidR="00237569" w:rsidRPr="00237569">
        <w:rPr>
          <w:rFonts w:ascii="Garamond" w:eastAsia="Garamond" w:hAnsi="Garamond" w:cs="Garamond"/>
          <w:color w:val="000000"/>
          <w:sz w:val="22"/>
          <w:szCs w:val="22"/>
        </w:rPr>
        <w:t xml:space="preserve"> </w:t>
      </w:r>
      <w:proofErr w:type="spellStart"/>
      <w:r w:rsidR="00237569" w:rsidRPr="00237569">
        <w:rPr>
          <w:rFonts w:ascii="Garamond" w:eastAsia="Garamond" w:hAnsi="Garamond" w:cs="Garamond"/>
          <w:color w:val="000000"/>
          <w:sz w:val="22"/>
          <w:szCs w:val="22"/>
        </w:rPr>
        <w:t>with</w:t>
      </w:r>
      <w:proofErr w:type="spellEnd"/>
      <w:r w:rsidR="00237569" w:rsidRPr="00237569">
        <w:rPr>
          <w:rFonts w:ascii="Garamond" w:eastAsia="Garamond" w:hAnsi="Garamond" w:cs="Garamond"/>
          <w:color w:val="000000"/>
          <w:sz w:val="22"/>
          <w:szCs w:val="22"/>
        </w:rPr>
        <w:t xml:space="preserve"> </w:t>
      </w:r>
      <w:proofErr w:type="spellStart"/>
      <w:r w:rsidR="00237569" w:rsidRPr="00237569">
        <w:rPr>
          <w:rFonts w:ascii="Garamond" w:eastAsia="Garamond" w:hAnsi="Garamond" w:cs="Garamond"/>
          <w:color w:val="000000"/>
          <w:sz w:val="22"/>
          <w:szCs w:val="22"/>
        </w:rPr>
        <w:t>the</w:t>
      </w:r>
      <w:proofErr w:type="spellEnd"/>
      <w:r w:rsidR="00237569" w:rsidRPr="00237569">
        <w:rPr>
          <w:rFonts w:ascii="Garamond" w:eastAsia="Garamond" w:hAnsi="Garamond" w:cs="Garamond"/>
          <w:color w:val="000000"/>
          <w:sz w:val="22"/>
          <w:szCs w:val="22"/>
        </w:rPr>
        <w:t xml:space="preserve"> </w:t>
      </w:r>
      <w:proofErr w:type="spellStart"/>
      <w:r w:rsidR="00237569" w:rsidRPr="00237569">
        <w:rPr>
          <w:rFonts w:ascii="Garamond" w:eastAsia="Garamond" w:hAnsi="Garamond" w:cs="Garamond"/>
          <w:color w:val="000000"/>
          <w:sz w:val="22"/>
          <w:szCs w:val="22"/>
        </w:rPr>
        <w:t>theoretical</w:t>
      </w:r>
      <w:proofErr w:type="spellEnd"/>
      <w:r w:rsidR="00237569" w:rsidRPr="00237569">
        <w:rPr>
          <w:rFonts w:ascii="Garamond" w:eastAsia="Garamond" w:hAnsi="Garamond" w:cs="Garamond"/>
          <w:color w:val="000000"/>
          <w:sz w:val="22"/>
          <w:szCs w:val="22"/>
        </w:rPr>
        <w:t xml:space="preserve"> and </w:t>
      </w:r>
      <w:proofErr w:type="spellStart"/>
      <w:r w:rsidR="00237569" w:rsidRPr="00237569">
        <w:rPr>
          <w:rFonts w:ascii="Garamond" w:eastAsia="Garamond" w:hAnsi="Garamond" w:cs="Garamond"/>
          <w:color w:val="000000"/>
          <w:sz w:val="22"/>
          <w:szCs w:val="22"/>
        </w:rPr>
        <w:t>historical</w:t>
      </w:r>
      <w:proofErr w:type="spellEnd"/>
      <w:r w:rsidR="00237569" w:rsidRPr="00237569">
        <w:rPr>
          <w:rFonts w:ascii="Garamond" w:eastAsia="Garamond" w:hAnsi="Garamond" w:cs="Garamond"/>
          <w:color w:val="000000"/>
          <w:sz w:val="22"/>
          <w:szCs w:val="22"/>
        </w:rPr>
        <w:t xml:space="preserve"> </w:t>
      </w:r>
      <w:proofErr w:type="spellStart"/>
      <w:r w:rsidR="00237569" w:rsidRPr="00237569">
        <w:rPr>
          <w:rFonts w:ascii="Garamond" w:eastAsia="Garamond" w:hAnsi="Garamond" w:cs="Garamond"/>
          <w:color w:val="000000"/>
          <w:sz w:val="22"/>
          <w:szCs w:val="22"/>
        </w:rPr>
        <w:t>foundations</w:t>
      </w:r>
      <w:proofErr w:type="spellEnd"/>
      <w:r w:rsidR="00237569" w:rsidRPr="00237569">
        <w:rPr>
          <w:rFonts w:ascii="Garamond" w:eastAsia="Garamond" w:hAnsi="Garamond" w:cs="Garamond"/>
          <w:color w:val="000000"/>
          <w:sz w:val="22"/>
          <w:szCs w:val="22"/>
        </w:rPr>
        <w:t xml:space="preserve"> of </w:t>
      </w:r>
      <w:proofErr w:type="spellStart"/>
      <w:r w:rsidR="00237569" w:rsidRPr="00237569">
        <w:rPr>
          <w:rFonts w:ascii="Garamond" w:eastAsia="Garamond" w:hAnsi="Garamond" w:cs="Garamond"/>
          <w:color w:val="000000"/>
          <w:sz w:val="22"/>
          <w:szCs w:val="22"/>
        </w:rPr>
        <w:t>the</w:t>
      </w:r>
      <w:proofErr w:type="spellEnd"/>
      <w:r w:rsidR="00237569" w:rsidRPr="00237569">
        <w:rPr>
          <w:rFonts w:ascii="Garamond" w:eastAsia="Garamond" w:hAnsi="Garamond" w:cs="Garamond"/>
          <w:color w:val="000000"/>
          <w:sz w:val="22"/>
          <w:szCs w:val="22"/>
        </w:rPr>
        <w:t xml:space="preserve"> </w:t>
      </w:r>
      <w:proofErr w:type="spellStart"/>
      <w:r w:rsidR="00237569" w:rsidRPr="00237569">
        <w:rPr>
          <w:rFonts w:ascii="Garamond" w:eastAsia="Garamond" w:hAnsi="Garamond" w:cs="Garamond"/>
          <w:color w:val="000000"/>
          <w:sz w:val="22"/>
          <w:szCs w:val="22"/>
        </w:rPr>
        <w:t>system</w:t>
      </w:r>
      <w:proofErr w:type="spellEnd"/>
      <w:r w:rsidR="00237569" w:rsidRPr="00237569">
        <w:rPr>
          <w:rFonts w:ascii="Garamond" w:eastAsia="Garamond" w:hAnsi="Garamond" w:cs="Garamond"/>
          <w:color w:val="000000"/>
          <w:sz w:val="22"/>
          <w:szCs w:val="22"/>
        </w:rPr>
        <w:t xml:space="preserve"> of </w:t>
      </w:r>
      <w:proofErr w:type="spellStart"/>
      <w:r w:rsidR="00237569">
        <w:rPr>
          <w:rFonts w:ascii="Garamond" w:eastAsia="Garamond" w:hAnsi="Garamond" w:cs="Garamond"/>
          <w:color w:val="000000"/>
          <w:sz w:val="22"/>
          <w:szCs w:val="22"/>
        </w:rPr>
        <w:t>work</w:t>
      </w:r>
      <w:proofErr w:type="spellEnd"/>
      <w:r w:rsidR="00237569" w:rsidRPr="00237569">
        <w:rPr>
          <w:rFonts w:ascii="Garamond" w:eastAsia="Garamond" w:hAnsi="Garamond" w:cs="Garamond"/>
          <w:color w:val="000000"/>
          <w:sz w:val="22"/>
          <w:szCs w:val="22"/>
        </w:rPr>
        <w:t xml:space="preserve"> relations, and </w:t>
      </w:r>
      <w:proofErr w:type="spellStart"/>
      <w:r w:rsidR="00237569" w:rsidRPr="00237569">
        <w:rPr>
          <w:rFonts w:ascii="Garamond" w:eastAsia="Garamond" w:hAnsi="Garamond" w:cs="Garamond"/>
          <w:color w:val="000000"/>
          <w:sz w:val="22"/>
          <w:szCs w:val="22"/>
        </w:rPr>
        <w:t>will</w:t>
      </w:r>
      <w:proofErr w:type="spellEnd"/>
      <w:r w:rsidR="00237569" w:rsidRPr="00237569">
        <w:rPr>
          <w:rFonts w:ascii="Garamond" w:eastAsia="Garamond" w:hAnsi="Garamond" w:cs="Garamond"/>
          <w:color w:val="000000"/>
          <w:sz w:val="22"/>
          <w:szCs w:val="22"/>
        </w:rPr>
        <w:t xml:space="preserve"> be </w:t>
      </w:r>
      <w:proofErr w:type="spellStart"/>
      <w:r w:rsidR="00237569" w:rsidRPr="00237569">
        <w:rPr>
          <w:rFonts w:ascii="Garamond" w:eastAsia="Garamond" w:hAnsi="Garamond" w:cs="Garamond"/>
          <w:color w:val="000000"/>
          <w:sz w:val="22"/>
          <w:szCs w:val="22"/>
        </w:rPr>
        <w:t>familiar</w:t>
      </w:r>
      <w:proofErr w:type="spellEnd"/>
      <w:r w:rsidR="00237569" w:rsidRPr="00237569">
        <w:rPr>
          <w:rFonts w:ascii="Garamond" w:eastAsia="Garamond" w:hAnsi="Garamond" w:cs="Garamond"/>
          <w:color w:val="000000"/>
          <w:sz w:val="22"/>
          <w:szCs w:val="22"/>
        </w:rPr>
        <w:t xml:space="preserve"> </w:t>
      </w:r>
      <w:proofErr w:type="spellStart"/>
      <w:r w:rsidR="00237569" w:rsidRPr="00237569">
        <w:rPr>
          <w:rFonts w:ascii="Garamond" w:eastAsia="Garamond" w:hAnsi="Garamond" w:cs="Garamond"/>
          <w:color w:val="000000"/>
          <w:sz w:val="22"/>
          <w:szCs w:val="22"/>
        </w:rPr>
        <w:t>with</w:t>
      </w:r>
      <w:proofErr w:type="spellEnd"/>
      <w:r w:rsidR="00237569" w:rsidRPr="00237569">
        <w:rPr>
          <w:rFonts w:ascii="Garamond" w:eastAsia="Garamond" w:hAnsi="Garamond" w:cs="Garamond"/>
          <w:color w:val="000000"/>
          <w:sz w:val="22"/>
          <w:szCs w:val="22"/>
        </w:rPr>
        <w:t xml:space="preserve"> </w:t>
      </w:r>
      <w:proofErr w:type="spellStart"/>
      <w:r w:rsidR="00237569" w:rsidRPr="00237569">
        <w:rPr>
          <w:rFonts w:ascii="Garamond" w:eastAsia="Garamond" w:hAnsi="Garamond" w:cs="Garamond"/>
          <w:color w:val="000000"/>
          <w:sz w:val="22"/>
          <w:szCs w:val="22"/>
        </w:rPr>
        <w:t>the</w:t>
      </w:r>
      <w:proofErr w:type="spellEnd"/>
      <w:r w:rsidR="00237569" w:rsidRPr="00237569">
        <w:rPr>
          <w:rFonts w:ascii="Garamond" w:eastAsia="Garamond" w:hAnsi="Garamond" w:cs="Garamond"/>
          <w:color w:val="000000"/>
          <w:sz w:val="22"/>
          <w:szCs w:val="22"/>
        </w:rPr>
        <w:t xml:space="preserve"> </w:t>
      </w:r>
      <w:proofErr w:type="spellStart"/>
      <w:r w:rsidR="00237569" w:rsidRPr="00237569">
        <w:rPr>
          <w:rFonts w:ascii="Garamond" w:eastAsia="Garamond" w:hAnsi="Garamond" w:cs="Garamond"/>
          <w:color w:val="000000"/>
          <w:sz w:val="22"/>
          <w:szCs w:val="22"/>
        </w:rPr>
        <w:t>basic</w:t>
      </w:r>
      <w:proofErr w:type="spellEnd"/>
      <w:r w:rsidR="00237569" w:rsidRPr="00237569">
        <w:rPr>
          <w:rFonts w:ascii="Garamond" w:eastAsia="Garamond" w:hAnsi="Garamond" w:cs="Garamond"/>
          <w:color w:val="000000"/>
          <w:sz w:val="22"/>
          <w:szCs w:val="22"/>
        </w:rPr>
        <w:t xml:space="preserve"> </w:t>
      </w:r>
      <w:proofErr w:type="spellStart"/>
      <w:r w:rsidR="00237569" w:rsidRPr="00237569">
        <w:rPr>
          <w:rFonts w:ascii="Garamond" w:eastAsia="Garamond" w:hAnsi="Garamond" w:cs="Garamond"/>
          <w:color w:val="000000"/>
          <w:sz w:val="22"/>
          <w:szCs w:val="22"/>
        </w:rPr>
        <w:t>issues</w:t>
      </w:r>
      <w:proofErr w:type="spellEnd"/>
      <w:r w:rsidR="00237569" w:rsidRPr="00237569">
        <w:rPr>
          <w:rFonts w:ascii="Garamond" w:eastAsia="Garamond" w:hAnsi="Garamond" w:cs="Garamond"/>
          <w:color w:val="000000"/>
          <w:sz w:val="22"/>
          <w:szCs w:val="22"/>
        </w:rPr>
        <w:t xml:space="preserve"> and </w:t>
      </w:r>
      <w:proofErr w:type="spellStart"/>
      <w:r w:rsidR="00237569" w:rsidRPr="00237569">
        <w:rPr>
          <w:rFonts w:ascii="Garamond" w:eastAsia="Garamond" w:hAnsi="Garamond" w:cs="Garamond"/>
          <w:color w:val="000000"/>
          <w:sz w:val="22"/>
          <w:szCs w:val="22"/>
        </w:rPr>
        <w:t>approaches</w:t>
      </w:r>
      <w:proofErr w:type="spellEnd"/>
      <w:r w:rsidR="00237569" w:rsidRPr="00237569">
        <w:rPr>
          <w:rFonts w:ascii="Garamond" w:eastAsia="Garamond" w:hAnsi="Garamond" w:cs="Garamond"/>
          <w:color w:val="000000"/>
          <w:sz w:val="22"/>
          <w:szCs w:val="22"/>
        </w:rPr>
        <w:t xml:space="preserve">, </w:t>
      </w:r>
      <w:proofErr w:type="spellStart"/>
      <w:r w:rsidR="00237569" w:rsidRPr="00237569">
        <w:rPr>
          <w:rFonts w:ascii="Garamond" w:eastAsia="Garamond" w:hAnsi="Garamond" w:cs="Garamond"/>
          <w:color w:val="000000"/>
          <w:sz w:val="22"/>
          <w:szCs w:val="22"/>
        </w:rPr>
        <w:t>the</w:t>
      </w:r>
      <w:proofErr w:type="spellEnd"/>
      <w:r w:rsidR="00237569" w:rsidRPr="00237569">
        <w:rPr>
          <w:rFonts w:ascii="Garamond" w:eastAsia="Garamond" w:hAnsi="Garamond" w:cs="Garamond"/>
          <w:color w:val="000000"/>
          <w:sz w:val="22"/>
          <w:szCs w:val="22"/>
        </w:rPr>
        <w:t xml:space="preserve"> </w:t>
      </w:r>
      <w:proofErr w:type="spellStart"/>
      <w:r w:rsidR="00237569" w:rsidRPr="00237569">
        <w:rPr>
          <w:rFonts w:ascii="Garamond" w:eastAsia="Garamond" w:hAnsi="Garamond" w:cs="Garamond"/>
          <w:color w:val="000000"/>
          <w:sz w:val="22"/>
          <w:szCs w:val="22"/>
        </w:rPr>
        <w:t>historical</w:t>
      </w:r>
      <w:proofErr w:type="spellEnd"/>
      <w:r w:rsidR="00237569" w:rsidRPr="00237569">
        <w:rPr>
          <w:rFonts w:ascii="Garamond" w:eastAsia="Garamond" w:hAnsi="Garamond" w:cs="Garamond"/>
          <w:color w:val="000000"/>
          <w:sz w:val="22"/>
          <w:szCs w:val="22"/>
        </w:rPr>
        <w:t xml:space="preserve"> and </w:t>
      </w:r>
      <w:proofErr w:type="spellStart"/>
      <w:r w:rsidR="00237569" w:rsidRPr="00237569">
        <w:rPr>
          <w:rFonts w:ascii="Garamond" w:eastAsia="Garamond" w:hAnsi="Garamond" w:cs="Garamond"/>
          <w:color w:val="000000"/>
          <w:sz w:val="22"/>
          <w:szCs w:val="22"/>
        </w:rPr>
        <w:t>dogmatic</w:t>
      </w:r>
      <w:proofErr w:type="spellEnd"/>
      <w:r w:rsidR="00237569" w:rsidRPr="00237569">
        <w:rPr>
          <w:rFonts w:ascii="Garamond" w:eastAsia="Garamond" w:hAnsi="Garamond" w:cs="Garamond"/>
          <w:color w:val="000000"/>
          <w:sz w:val="22"/>
          <w:szCs w:val="22"/>
        </w:rPr>
        <w:t xml:space="preserve"> </w:t>
      </w:r>
      <w:proofErr w:type="spellStart"/>
      <w:r w:rsidR="00237569" w:rsidRPr="00237569">
        <w:rPr>
          <w:rFonts w:ascii="Garamond" w:eastAsia="Garamond" w:hAnsi="Garamond" w:cs="Garamond"/>
          <w:color w:val="000000"/>
          <w:sz w:val="22"/>
          <w:szCs w:val="22"/>
        </w:rPr>
        <w:t>foundations</w:t>
      </w:r>
      <w:proofErr w:type="spellEnd"/>
      <w:r w:rsidR="00237569" w:rsidRPr="00237569">
        <w:rPr>
          <w:rFonts w:ascii="Garamond" w:eastAsia="Garamond" w:hAnsi="Garamond" w:cs="Garamond"/>
          <w:color w:val="000000"/>
          <w:sz w:val="22"/>
          <w:szCs w:val="22"/>
        </w:rPr>
        <w:t xml:space="preserve"> of </w:t>
      </w:r>
      <w:proofErr w:type="spellStart"/>
      <w:r w:rsidR="00237569">
        <w:rPr>
          <w:rFonts w:ascii="Garamond" w:eastAsia="Garamond" w:hAnsi="Garamond" w:cs="Garamond"/>
          <w:color w:val="000000"/>
          <w:sz w:val="22"/>
          <w:szCs w:val="22"/>
        </w:rPr>
        <w:t>work</w:t>
      </w:r>
      <w:proofErr w:type="spellEnd"/>
      <w:r w:rsidR="00237569" w:rsidRPr="00237569">
        <w:rPr>
          <w:rFonts w:ascii="Garamond" w:eastAsia="Garamond" w:hAnsi="Garamond" w:cs="Garamond"/>
          <w:color w:val="000000"/>
          <w:sz w:val="22"/>
          <w:szCs w:val="22"/>
        </w:rPr>
        <w:t xml:space="preserve"> </w:t>
      </w:r>
      <w:proofErr w:type="gramStart"/>
      <w:r w:rsidR="00237569" w:rsidRPr="00237569">
        <w:rPr>
          <w:rFonts w:ascii="Garamond" w:eastAsia="Garamond" w:hAnsi="Garamond" w:cs="Garamond"/>
          <w:color w:val="000000"/>
          <w:sz w:val="22"/>
          <w:szCs w:val="22"/>
        </w:rPr>
        <w:t>relations in</w:t>
      </w:r>
      <w:proofErr w:type="gramEnd"/>
      <w:r w:rsidR="00237569" w:rsidRPr="00237569">
        <w:rPr>
          <w:rFonts w:ascii="Garamond" w:eastAsia="Garamond" w:hAnsi="Garamond" w:cs="Garamond"/>
          <w:color w:val="000000"/>
          <w:sz w:val="22"/>
          <w:szCs w:val="22"/>
        </w:rPr>
        <w:t xml:space="preserve"> context </w:t>
      </w:r>
    </w:p>
    <w:p w14:paraId="5623F813" w14:textId="77777777" w:rsidR="00892F3C" w:rsidRPr="00892F3C" w:rsidRDefault="00892F3C" w:rsidP="00F46D2E">
      <w:pPr>
        <w:spacing w:line="276" w:lineRule="auto"/>
        <w:jc w:val="both"/>
        <w:rPr>
          <w:rFonts w:ascii="Garamond" w:eastAsia="Garamond" w:hAnsi="Garamond" w:cs="Garamond"/>
          <w:color w:val="000000"/>
          <w:sz w:val="22"/>
          <w:szCs w:val="22"/>
        </w:rPr>
      </w:pPr>
    </w:p>
    <w:p w14:paraId="3CF0DD66" w14:textId="2E76C6D0" w:rsidR="00892F3C" w:rsidRPr="00892F3C" w:rsidRDefault="00237569" w:rsidP="00F46D2E">
      <w:pPr>
        <w:spacing w:line="276" w:lineRule="auto"/>
        <w:jc w:val="both"/>
        <w:rPr>
          <w:rFonts w:ascii="Garamond" w:eastAsia="Garamond" w:hAnsi="Garamond" w:cs="Garamond"/>
          <w:color w:val="000000"/>
          <w:sz w:val="22"/>
          <w:szCs w:val="22"/>
        </w:rPr>
      </w:pPr>
      <w:proofErr w:type="spellStart"/>
      <w:r>
        <w:rPr>
          <w:rFonts w:ascii="Garamond" w:eastAsia="Garamond" w:hAnsi="Garamond" w:cs="Garamond"/>
          <w:b/>
          <w:bCs/>
          <w:color w:val="000000"/>
          <w:sz w:val="22"/>
          <w:szCs w:val="22"/>
        </w:rPr>
        <w:t>Skills</w:t>
      </w:r>
      <w:proofErr w:type="spellEnd"/>
      <w:r w:rsidR="00892F3C" w:rsidRPr="00892F3C">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S</w:t>
      </w:r>
      <w:r w:rsidRPr="00237569">
        <w:rPr>
          <w:rFonts w:ascii="Garamond" w:eastAsia="Garamond" w:hAnsi="Garamond" w:cs="Garamond"/>
          <w:color w:val="000000"/>
          <w:sz w:val="22"/>
          <w:szCs w:val="22"/>
        </w:rPr>
        <w:t>tudent</w:t>
      </w:r>
      <w:r>
        <w:rPr>
          <w:rFonts w:ascii="Garamond" w:eastAsia="Garamond" w:hAnsi="Garamond" w:cs="Garamond"/>
          <w:color w:val="000000"/>
          <w:sz w:val="22"/>
          <w:szCs w:val="22"/>
        </w:rPr>
        <w:t>s</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will</w:t>
      </w:r>
      <w:proofErr w:type="spellEnd"/>
      <w:r w:rsidRPr="00237569">
        <w:rPr>
          <w:rFonts w:ascii="Garamond" w:eastAsia="Garamond" w:hAnsi="Garamond" w:cs="Garamond"/>
          <w:color w:val="000000"/>
          <w:sz w:val="22"/>
          <w:szCs w:val="22"/>
        </w:rPr>
        <w:t xml:space="preserve"> be </w:t>
      </w:r>
      <w:proofErr w:type="spellStart"/>
      <w:r w:rsidRPr="00237569">
        <w:rPr>
          <w:rFonts w:ascii="Garamond" w:eastAsia="Garamond" w:hAnsi="Garamond" w:cs="Garamond"/>
          <w:color w:val="000000"/>
          <w:sz w:val="22"/>
          <w:szCs w:val="22"/>
        </w:rPr>
        <w:t>able</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to</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use</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at</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the</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level</w:t>
      </w:r>
      <w:proofErr w:type="spellEnd"/>
      <w:r w:rsidRPr="00237569">
        <w:rPr>
          <w:rFonts w:ascii="Garamond" w:eastAsia="Garamond" w:hAnsi="Garamond" w:cs="Garamond"/>
          <w:color w:val="000000"/>
          <w:sz w:val="22"/>
          <w:szCs w:val="22"/>
        </w:rPr>
        <w:t xml:space="preserve"> of </w:t>
      </w:r>
      <w:proofErr w:type="spellStart"/>
      <w:r w:rsidRPr="00237569">
        <w:rPr>
          <w:rFonts w:ascii="Garamond" w:eastAsia="Garamond" w:hAnsi="Garamond" w:cs="Garamond"/>
          <w:color w:val="000000"/>
          <w:sz w:val="22"/>
          <w:szCs w:val="22"/>
        </w:rPr>
        <w:t>skills</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the</w:t>
      </w:r>
      <w:proofErr w:type="spellEnd"/>
      <w:r w:rsidRPr="00237569">
        <w:rPr>
          <w:rFonts w:ascii="Garamond" w:eastAsia="Garamond" w:hAnsi="Garamond" w:cs="Garamond"/>
          <w:color w:val="000000"/>
          <w:sz w:val="22"/>
          <w:szCs w:val="22"/>
        </w:rPr>
        <w:t xml:space="preserve"> main </w:t>
      </w:r>
      <w:proofErr w:type="spellStart"/>
      <w:r w:rsidRPr="00237569">
        <w:rPr>
          <w:rFonts w:ascii="Garamond" w:eastAsia="Garamond" w:hAnsi="Garamond" w:cs="Garamond"/>
          <w:color w:val="000000"/>
          <w:sz w:val="22"/>
          <w:szCs w:val="22"/>
        </w:rPr>
        <w:t>institutions</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involved</w:t>
      </w:r>
      <w:proofErr w:type="spellEnd"/>
      <w:r w:rsidRPr="00237569">
        <w:rPr>
          <w:rFonts w:ascii="Garamond" w:eastAsia="Garamond" w:hAnsi="Garamond" w:cs="Garamond"/>
          <w:color w:val="000000"/>
          <w:sz w:val="22"/>
          <w:szCs w:val="22"/>
        </w:rPr>
        <w:t xml:space="preserve"> in </w:t>
      </w:r>
      <w:proofErr w:type="spellStart"/>
      <w:r w:rsidRPr="00237569">
        <w:rPr>
          <w:rFonts w:ascii="Garamond" w:eastAsia="Garamond" w:hAnsi="Garamond" w:cs="Garamond"/>
          <w:color w:val="000000"/>
          <w:sz w:val="22"/>
          <w:szCs w:val="22"/>
        </w:rPr>
        <w:t>the</w:t>
      </w:r>
      <w:proofErr w:type="spellEnd"/>
      <w:r w:rsidRPr="00237569">
        <w:rPr>
          <w:rFonts w:ascii="Garamond" w:eastAsia="Garamond" w:hAnsi="Garamond" w:cs="Garamond"/>
          <w:color w:val="000000"/>
          <w:sz w:val="22"/>
          <w:szCs w:val="22"/>
        </w:rPr>
        <w:t xml:space="preserve"> </w:t>
      </w:r>
      <w:proofErr w:type="spellStart"/>
      <w:r w:rsidRPr="00237569">
        <w:rPr>
          <w:rFonts w:ascii="Garamond" w:eastAsia="Garamond" w:hAnsi="Garamond" w:cs="Garamond"/>
          <w:color w:val="000000"/>
          <w:sz w:val="22"/>
          <w:szCs w:val="22"/>
        </w:rPr>
        <w:t>field</w:t>
      </w:r>
      <w:proofErr w:type="spellEnd"/>
      <w:r w:rsidRPr="00237569">
        <w:rPr>
          <w:rFonts w:ascii="Garamond" w:eastAsia="Garamond" w:hAnsi="Garamond" w:cs="Garamond"/>
          <w:color w:val="000000"/>
          <w:sz w:val="22"/>
          <w:szCs w:val="22"/>
        </w:rPr>
        <w:t xml:space="preserve"> of </w:t>
      </w:r>
      <w:proofErr w:type="spellStart"/>
      <w:r>
        <w:rPr>
          <w:rFonts w:ascii="Garamond" w:eastAsia="Garamond" w:hAnsi="Garamond" w:cs="Garamond"/>
          <w:color w:val="000000"/>
          <w:sz w:val="22"/>
          <w:szCs w:val="22"/>
        </w:rPr>
        <w:t>work</w:t>
      </w:r>
      <w:proofErr w:type="spellEnd"/>
      <w:r w:rsidRPr="00237569">
        <w:rPr>
          <w:rFonts w:ascii="Garamond" w:eastAsia="Garamond" w:hAnsi="Garamond" w:cs="Garamond"/>
          <w:color w:val="000000"/>
          <w:sz w:val="22"/>
          <w:szCs w:val="22"/>
        </w:rPr>
        <w:t xml:space="preserve"> relations</w:t>
      </w:r>
      <w:r w:rsidR="00892F3C" w:rsidRPr="00892F3C">
        <w:rPr>
          <w:rFonts w:ascii="Garamond" w:eastAsia="Garamond" w:hAnsi="Garamond" w:cs="Garamond"/>
          <w:color w:val="000000"/>
          <w:sz w:val="22"/>
          <w:szCs w:val="22"/>
        </w:rPr>
        <w:t xml:space="preserve">. </w:t>
      </w:r>
    </w:p>
    <w:p w14:paraId="7F6A6C7D" w14:textId="77777777" w:rsidR="00892F3C" w:rsidRPr="00892F3C" w:rsidRDefault="00892F3C" w:rsidP="00F46D2E">
      <w:pPr>
        <w:spacing w:line="276" w:lineRule="auto"/>
        <w:jc w:val="both"/>
        <w:rPr>
          <w:rFonts w:ascii="Garamond" w:eastAsia="Garamond" w:hAnsi="Garamond" w:cs="Garamond"/>
          <w:color w:val="000000"/>
          <w:sz w:val="22"/>
          <w:szCs w:val="22"/>
        </w:rPr>
      </w:pPr>
    </w:p>
    <w:p w14:paraId="30D100D4" w14:textId="77777777" w:rsidR="00892F3C" w:rsidRPr="00892F3C" w:rsidRDefault="00892F3C" w:rsidP="00F46D2E">
      <w:pPr>
        <w:spacing w:line="276" w:lineRule="auto"/>
        <w:jc w:val="both"/>
        <w:rPr>
          <w:rFonts w:ascii="Garamond" w:eastAsia="Garamond" w:hAnsi="Garamond" w:cs="Garamond"/>
          <w:color w:val="000000"/>
          <w:sz w:val="22"/>
          <w:szCs w:val="22"/>
        </w:rPr>
      </w:pPr>
      <w:proofErr w:type="spellStart"/>
      <w:r w:rsidRPr="00892F3C">
        <w:rPr>
          <w:rFonts w:ascii="Garamond" w:eastAsia="Garamond" w:hAnsi="Garamond" w:cs="Garamond"/>
          <w:b/>
          <w:bCs/>
          <w:color w:val="000000"/>
          <w:sz w:val="22"/>
          <w:szCs w:val="22"/>
        </w:rPr>
        <w:lastRenderedPageBreak/>
        <w:t>Attitude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Appropriate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application</w:t>
      </w:r>
      <w:proofErr w:type="spellEnd"/>
      <w:r w:rsidRPr="00892F3C">
        <w:rPr>
          <w:rFonts w:ascii="Garamond" w:eastAsia="Garamond" w:hAnsi="Garamond" w:cs="Garamond"/>
          <w:color w:val="000000"/>
          <w:sz w:val="22"/>
          <w:szCs w:val="22"/>
        </w:rPr>
        <w:t xml:space="preserve"> of </w:t>
      </w:r>
      <w:proofErr w:type="spellStart"/>
      <w:r w:rsidRPr="00892F3C">
        <w:rPr>
          <w:rFonts w:ascii="Garamond" w:eastAsia="Garamond" w:hAnsi="Garamond" w:cs="Garamond"/>
          <w:color w:val="000000"/>
          <w:sz w:val="22"/>
          <w:szCs w:val="22"/>
        </w:rPr>
        <w:t>knowledge</w:t>
      </w:r>
      <w:proofErr w:type="spellEnd"/>
      <w:r w:rsidRPr="00892F3C">
        <w:rPr>
          <w:rFonts w:ascii="Garamond" w:eastAsia="Garamond" w:hAnsi="Garamond" w:cs="Garamond"/>
          <w:color w:val="000000"/>
          <w:sz w:val="22"/>
          <w:szCs w:val="22"/>
        </w:rPr>
        <w:t xml:space="preserve"> of </w:t>
      </w:r>
      <w:proofErr w:type="spellStart"/>
      <w:r w:rsidRPr="00892F3C">
        <w:rPr>
          <w:rFonts w:ascii="Garamond" w:eastAsia="Garamond" w:hAnsi="Garamond" w:cs="Garamond"/>
          <w:color w:val="000000"/>
          <w:sz w:val="22"/>
          <w:szCs w:val="22"/>
        </w:rPr>
        <w:t>the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interpretation</w:t>
      </w:r>
      <w:proofErr w:type="spellEnd"/>
      <w:r w:rsidRPr="00892F3C">
        <w:rPr>
          <w:rFonts w:ascii="Garamond" w:eastAsia="Garamond" w:hAnsi="Garamond" w:cs="Garamond"/>
          <w:color w:val="000000"/>
          <w:sz w:val="22"/>
          <w:szCs w:val="22"/>
        </w:rPr>
        <w:t xml:space="preserve"> of </w:t>
      </w:r>
      <w:proofErr w:type="spellStart"/>
      <w:r w:rsidRPr="00892F3C">
        <w:rPr>
          <w:rFonts w:ascii="Garamond" w:eastAsia="Garamond" w:hAnsi="Garamond" w:cs="Garamond"/>
          <w:color w:val="000000"/>
          <w:sz w:val="22"/>
          <w:szCs w:val="22"/>
        </w:rPr>
        <w:t>industrial</w:t>
      </w:r>
      <w:proofErr w:type="spellEnd"/>
      <w:r w:rsidRPr="00892F3C">
        <w:rPr>
          <w:rFonts w:ascii="Garamond" w:eastAsia="Garamond" w:hAnsi="Garamond" w:cs="Garamond"/>
          <w:color w:val="000000"/>
          <w:sz w:val="22"/>
          <w:szCs w:val="22"/>
        </w:rPr>
        <w:t xml:space="preserve"> relations, </w:t>
      </w:r>
      <w:proofErr w:type="spellStart"/>
      <w:r w:rsidRPr="00892F3C">
        <w:rPr>
          <w:rFonts w:ascii="Garamond" w:eastAsia="Garamond" w:hAnsi="Garamond" w:cs="Garamond"/>
          <w:color w:val="000000"/>
          <w:sz w:val="22"/>
          <w:szCs w:val="22"/>
        </w:rPr>
        <w:t>critical</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thinking</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about</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the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content</w:t>
      </w:r>
      <w:proofErr w:type="spellEnd"/>
      <w:r w:rsidRPr="00892F3C">
        <w:rPr>
          <w:rFonts w:ascii="Garamond" w:eastAsia="Garamond" w:hAnsi="Garamond" w:cs="Garamond"/>
          <w:color w:val="000000"/>
          <w:sz w:val="22"/>
          <w:szCs w:val="22"/>
        </w:rPr>
        <w:t xml:space="preserve"> and </w:t>
      </w:r>
      <w:proofErr w:type="spellStart"/>
      <w:r w:rsidRPr="00892F3C">
        <w:rPr>
          <w:rFonts w:ascii="Garamond" w:eastAsia="Garamond" w:hAnsi="Garamond" w:cs="Garamond"/>
          <w:color w:val="000000"/>
          <w:sz w:val="22"/>
          <w:szCs w:val="22"/>
        </w:rPr>
        <w:t>function</w:t>
      </w:r>
      <w:proofErr w:type="spellEnd"/>
      <w:r w:rsidRPr="00892F3C">
        <w:rPr>
          <w:rFonts w:ascii="Garamond" w:eastAsia="Garamond" w:hAnsi="Garamond" w:cs="Garamond"/>
          <w:color w:val="000000"/>
          <w:sz w:val="22"/>
          <w:szCs w:val="22"/>
        </w:rPr>
        <w:t xml:space="preserve"> of </w:t>
      </w:r>
      <w:proofErr w:type="spellStart"/>
      <w:r w:rsidRPr="00892F3C">
        <w:rPr>
          <w:rFonts w:ascii="Garamond" w:eastAsia="Garamond" w:hAnsi="Garamond" w:cs="Garamond"/>
          <w:color w:val="000000"/>
          <w:sz w:val="22"/>
          <w:szCs w:val="22"/>
        </w:rPr>
        <w:t>each</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institution</w:t>
      </w:r>
      <w:proofErr w:type="spellEnd"/>
      <w:r w:rsidRPr="00892F3C">
        <w:rPr>
          <w:rFonts w:ascii="Garamond" w:eastAsia="Garamond" w:hAnsi="Garamond" w:cs="Garamond"/>
          <w:color w:val="000000"/>
          <w:sz w:val="22"/>
          <w:szCs w:val="22"/>
        </w:rPr>
        <w:t>.</w:t>
      </w:r>
    </w:p>
    <w:p w14:paraId="5D19A3F3" w14:textId="77777777" w:rsidR="00892F3C" w:rsidRPr="00892F3C" w:rsidRDefault="00892F3C" w:rsidP="00F46D2E">
      <w:pPr>
        <w:spacing w:line="276" w:lineRule="auto"/>
        <w:jc w:val="both"/>
        <w:rPr>
          <w:rFonts w:ascii="Garamond" w:eastAsia="Garamond" w:hAnsi="Garamond" w:cs="Garamond"/>
          <w:b/>
          <w:bCs/>
          <w:color w:val="000000"/>
          <w:sz w:val="22"/>
          <w:szCs w:val="22"/>
        </w:rPr>
      </w:pPr>
      <w:r w:rsidRPr="00892F3C">
        <w:rPr>
          <w:rFonts w:ascii="Garamond" w:eastAsia="Garamond" w:hAnsi="Garamond" w:cs="Garamond"/>
          <w:b/>
          <w:bCs/>
          <w:color w:val="000000"/>
          <w:sz w:val="22"/>
          <w:szCs w:val="22"/>
        </w:rPr>
        <w:t xml:space="preserve">. </w:t>
      </w:r>
    </w:p>
    <w:p w14:paraId="3BB38070" w14:textId="77777777" w:rsidR="00892F3C" w:rsidRPr="00892F3C" w:rsidRDefault="00892F3C" w:rsidP="00F46D2E">
      <w:pPr>
        <w:spacing w:line="276" w:lineRule="auto"/>
        <w:jc w:val="both"/>
        <w:rPr>
          <w:rFonts w:ascii="Garamond" w:eastAsia="Garamond" w:hAnsi="Garamond" w:cs="Garamond"/>
          <w:color w:val="000000"/>
          <w:sz w:val="22"/>
          <w:szCs w:val="22"/>
        </w:rPr>
      </w:pPr>
      <w:proofErr w:type="spellStart"/>
      <w:r w:rsidRPr="00892F3C">
        <w:rPr>
          <w:rFonts w:ascii="Garamond" w:eastAsia="Garamond" w:hAnsi="Garamond" w:cs="Garamond"/>
          <w:b/>
          <w:bCs/>
          <w:color w:val="000000"/>
          <w:sz w:val="22"/>
          <w:szCs w:val="22"/>
        </w:rPr>
        <w:t>Autonomy</w:t>
      </w:r>
      <w:proofErr w:type="spellEnd"/>
      <w:r w:rsidRPr="00892F3C">
        <w:rPr>
          <w:rFonts w:ascii="Garamond" w:eastAsia="Garamond" w:hAnsi="Garamond" w:cs="Garamond"/>
          <w:b/>
          <w:bCs/>
          <w:color w:val="000000"/>
          <w:sz w:val="22"/>
          <w:szCs w:val="22"/>
        </w:rPr>
        <w:t xml:space="preserve"> and </w:t>
      </w:r>
      <w:proofErr w:type="spellStart"/>
      <w:r w:rsidRPr="00892F3C">
        <w:rPr>
          <w:rFonts w:ascii="Garamond" w:eastAsia="Garamond" w:hAnsi="Garamond" w:cs="Garamond"/>
          <w:b/>
          <w:bCs/>
          <w:color w:val="000000"/>
          <w:sz w:val="22"/>
          <w:szCs w:val="22"/>
        </w:rPr>
        <w:t>responsibility</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ability</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to</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apply</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independently</w:t>
      </w:r>
      <w:proofErr w:type="spellEnd"/>
      <w:r w:rsidRPr="00892F3C">
        <w:rPr>
          <w:rFonts w:ascii="Garamond" w:eastAsia="Garamond" w:hAnsi="Garamond" w:cs="Garamond"/>
          <w:color w:val="000000"/>
          <w:sz w:val="22"/>
          <w:szCs w:val="22"/>
        </w:rPr>
        <w:t xml:space="preserve"> and </w:t>
      </w:r>
      <w:proofErr w:type="spellStart"/>
      <w:r w:rsidRPr="00892F3C">
        <w:rPr>
          <w:rFonts w:ascii="Garamond" w:eastAsia="Garamond" w:hAnsi="Garamond" w:cs="Garamond"/>
          <w:color w:val="000000"/>
          <w:sz w:val="22"/>
          <w:szCs w:val="22"/>
        </w:rPr>
        <w:t>responsibly</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the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issues</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covered</w:t>
      </w:r>
      <w:proofErr w:type="spellEnd"/>
      <w:r w:rsidRPr="00892F3C">
        <w:rPr>
          <w:rFonts w:ascii="Garamond" w:eastAsia="Garamond" w:hAnsi="Garamond" w:cs="Garamond"/>
          <w:color w:val="000000"/>
          <w:sz w:val="22"/>
          <w:szCs w:val="22"/>
        </w:rPr>
        <w:t xml:space="preserve"> in </w:t>
      </w:r>
      <w:proofErr w:type="spellStart"/>
      <w:r w:rsidRPr="00892F3C">
        <w:rPr>
          <w:rFonts w:ascii="Garamond" w:eastAsia="Garamond" w:hAnsi="Garamond" w:cs="Garamond"/>
          <w:color w:val="000000"/>
          <w:sz w:val="22"/>
          <w:szCs w:val="22"/>
        </w:rPr>
        <w:t>the</w:t>
      </w:r>
      <w:proofErr w:type="spellEnd"/>
      <w:r w:rsidRPr="00892F3C">
        <w:rPr>
          <w:rFonts w:ascii="Garamond" w:eastAsia="Garamond" w:hAnsi="Garamond" w:cs="Garamond"/>
          <w:color w:val="000000"/>
          <w:sz w:val="22"/>
          <w:szCs w:val="22"/>
        </w:rPr>
        <w:t xml:space="preserve"> curriculum.</w:t>
      </w:r>
    </w:p>
    <w:p w14:paraId="70531663" w14:textId="77777777" w:rsidR="00892F3C" w:rsidRPr="00892F3C" w:rsidRDefault="00892F3C" w:rsidP="00F46D2E">
      <w:pPr>
        <w:spacing w:line="276" w:lineRule="auto"/>
        <w:jc w:val="both"/>
        <w:rPr>
          <w:rFonts w:ascii="Garamond" w:eastAsia="Garamond" w:hAnsi="Garamond" w:cs="Garamond"/>
          <w:color w:val="000000"/>
          <w:sz w:val="22"/>
          <w:szCs w:val="22"/>
        </w:rPr>
      </w:pPr>
    </w:p>
    <w:p w14:paraId="3E8EBBAA" w14:textId="77777777" w:rsidR="00892F3C" w:rsidRPr="00892F3C" w:rsidRDefault="00892F3C" w:rsidP="00F46D2E">
      <w:pPr>
        <w:spacing w:line="276" w:lineRule="auto"/>
        <w:jc w:val="both"/>
        <w:rPr>
          <w:rFonts w:ascii="Garamond" w:eastAsia="Garamond" w:hAnsi="Garamond" w:cs="Garamond"/>
          <w:color w:val="000000"/>
          <w:sz w:val="22"/>
          <w:szCs w:val="22"/>
        </w:rPr>
      </w:pPr>
      <w:proofErr w:type="spellStart"/>
      <w:r w:rsidRPr="00892F3C">
        <w:rPr>
          <w:rFonts w:ascii="Garamond" w:eastAsia="Garamond" w:hAnsi="Garamond" w:cs="Garamond"/>
          <w:b/>
          <w:bCs/>
          <w:color w:val="000000"/>
          <w:sz w:val="22"/>
          <w:szCs w:val="22"/>
        </w:rPr>
        <w:t>Content</w:t>
      </w:r>
      <w:proofErr w:type="spellEnd"/>
      <w:r w:rsidRPr="00892F3C">
        <w:rPr>
          <w:rFonts w:ascii="Garamond" w:eastAsia="Garamond" w:hAnsi="Garamond" w:cs="Garamond"/>
          <w:b/>
          <w:bCs/>
          <w:color w:val="000000"/>
          <w:sz w:val="22"/>
          <w:szCs w:val="22"/>
        </w:rPr>
        <w:t xml:space="preserve"> of </w:t>
      </w:r>
      <w:proofErr w:type="spellStart"/>
      <w:r w:rsidRPr="00892F3C">
        <w:rPr>
          <w:rFonts w:ascii="Garamond" w:eastAsia="Garamond" w:hAnsi="Garamond" w:cs="Garamond"/>
          <w:b/>
          <w:bCs/>
          <w:color w:val="000000"/>
          <w:sz w:val="22"/>
          <w:szCs w:val="22"/>
        </w:rPr>
        <w:t>the</w:t>
      </w:r>
      <w:proofErr w:type="spellEnd"/>
      <w:r w:rsidRPr="00892F3C">
        <w:rPr>
          <w:rFonts w:ascii="Garamond" w:eastAsia="Garamond" w:hAnsi="Garamond" w:cs="Garamond"/>
          <w:b/>
          <w:bCs/>
          <w:color w:val="000000"/>
          <w:sz w:val="22"/>
          <w:szCs w:val="22"/>
        </w:rPr>
        <w:t xml:space="preserve"> </w:t>
      </w:r>
      <w:proofErr w:type="spellStart"/>
      <w:r w:rsidRPr="00892F3C">
        <w:rPr>
          <w:rFonts w:ascii="Garamond" w:eastAsia="Garamond" w:hAnsi="Garamond" w:cs="Garamond"/>
          <w:b/>
          <w:bCs/>
          <w:color w:val="000000"/>
          <w:sz w:val="22"/>
          <w:szCs w:val="22"/>
        </w:rPr>
        <w:t>course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Students</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will</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become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familiar</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with</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the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basic</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theoretical</w:t>
      </w:r>
      <w:proofErr w:type="spellEnd"/>
      <w:r w:rsidRPr="00892F3C">
        <w:rPr>
          <w:rFonts w:ascii="Garamond" w:eastAsia="Garamond" w:hAnsi="Garamond" w:cs="Garamond"/>
          <w:color w:val="000000"/>
          <w:sz w:val="22"/>
          <w:szCs w:val="22"/>
        </w:rPr>
        <w:t xml:space="preserve"> and </w:t>
      </w:r>
      <w:proofErr w:type="spellStart"/>
      <w:r w:rsidRPr="00892F3C">
        <w:rPr>
          <w:rFonts w:ascii="Garamond" w:eastAsia="Garamond" w:hAnsi="Garamond" w:cs="Garamond"/>
          <w:color w:val="000000"/>
          <w:sz w:val="22"/>
          <w:szCs w:val="22"/>
        </w:rPr>
        <w:t>historical</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issues</w:t>
      </w:r>
      <w:proofErr w:type="spellEnd"/>
      <w:r w:rsidRPr="00892F3C">
        <w:rPr>
          <w:rFonts w:ascii="Garamond" w:eastAsia="Garamond" w:hAnsi="Garamond" w:cs="Garamond"/>
          <w:color w:val="000000"/>
          <w:sz w:val="22"/>
          <w:szCs w:val="22"/>
        </w:rPr>
        <w:t xml:space="preserve"> and </w:t>
      </w:r>
      <w:proofErr w:type="spellStart"/>
      <w:r w:rsidRPr="00892F3C">
        <w:rPr>
          <w:rFonts w:ascii="Garamond" w:eastAsia="Garamond" w:hAnsi="Garamond" w:cs="Garamond"/>
          <w:color w:val="000000"/>
          <w:sz w:val="22"/>
          <w:szCs w:val="22"/>
        </w:rPr>
        <w:t>approaches</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to</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the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structure</w:t>
      </w:r>
      <w:proofErr w:type="spellEnd"/>
      <w:r w:rsidRPr="00892F3C">
        <w:rPr>
          <w:rFonts w:ascii="Garamond" w:eastAsia="Garamond" w:hAnsi="Garamond" w:cs="Garamond"/>
          <w:color w:val="000000"/>
          <w:sz w:val="22"/>
          <w:szCs w:val="22"/>
        </w:rPr>
        <w:t xml:space="preserve"> of </w:t>
      </w:r>
      <w:proofErr w:type="spellStart"/>
      <w:r w:rsidRPr="00892F3C">
        <w:rPr>
          <w:rFonts w:ascii="Garamond" w:eastAsia="Garamond" w:hAnsi="Garamond" w:cs="Garamond"/>
          <w:color w:val="000000"/>
          <w:sz w:val="22"/>
          <w:szCs w:val="22"/>
        </w:rPr>
        <w:t>industrial</w:t>
      </w:r>
      <w:proofErr w:type="spellEnd"/>
      <w:r w:rsidRPr="00892F3C">
        <w:rPr>
          <w:rFonts w:ascii="Garamond" w:eastAsia="Garamond" w:hAnsi="Garamond" w:cs="Garamond"/>
          <w:color w:val="000000"/>
          <w:sz w:val="22"/>
          <w:szCs w:val="22"/>
        </w:rPr>
        <w:t xml:space="preserve"> relations.  </w:t>
      </w:r>
    </w:p>
    <w:p w14:paraId="04C25196" w14:textId="77777777" w:rsidR="00892F3C" w:rsidRPr="00892F3C" w:rsidRDefault="00892F3C" w:rsidP="00F46D2E">
      <w:pPr>
        <w:spacing w:line="276" w:lineRule="auto"/>
        <w:jc w:val="both"/>
        <w:rPr>
          <w:rFonts w:ascii="Garamond" w:eastAsia="Garamond" w:hAnsi="Garamond" w:cs="Garamond"/>
          <w:color w:val="000000"/>
          <w:sz w:val="22"/>
          <w:szCs w:val="22"/>
        </w:rPr>
      </w:pPr>
    </w:p>
    <w:p w14:paraId="7DC40F47" w14:textId="480B08DF" w:rsidR="000B00D5" w:rsidRPr="00203A16" w:rsidRDefault="00FC0817"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237569">
        <w:rPr>
          <w:rFonts w:ascii="Garamond" w:eastAsia="Garamond" w:hAnsi="Garamond" w:cs="Garamond"/>
          <w:b/>
          <w:color w:val="000000"/>
          <w:sz w:val="22"/>
          <w:szCs w:val="22"/>
        </w:rPr>
        <w:t>xam</w:t>
      </w:r>
      <w:proofErr w:type="spellEnd"/>
      <w:r w:rsidR="000B00D5">
        <w:rPr>
          <w:rFonts w:ascii="Garamond" w:eastAsia="Garamond" w:hAnsi="Garamond" w:cs="Garamond"/>
          <w:b/>
          <w:color w:val="000000"/>
          <w:sz w:val="22"/>
          <w:szCs w:val="22"/>
        </w:rPr>
        <w:t xml:space="preserve">: </w:t>
      </w:r>
      <w:proofErr w:type="spellStart"/>
      <w:r w:rsidR="00237569">
        <w:rPr>
          <w:rFonts w:ascii="Garamond" w:eastAsia="Garamond" w:hAnsi="Garamond" w:cs="Garamond"/>
          <w:bCs/>
          <w:color w:val="000000"/>
          <w:sz w:val="22"/>
          <w:szCs w:val="22"/>
        </w:rPr>
        <w:t>Written</w:t>
      </w:r>
      <w:proofErr w:type="spellEnd"/>
      <w:r w:rsidR="000B00D5" w:rsidRPr="00203A16">
        <w:rPr>
          <w:rFonts w:ascii="Garamond" w:eastAsia="Garamond" w:hAnsi="Garamond" w:cs="Garamond"/>
          <w:bCs/>
          <w:color w:val="000000"/>
          <w:sz w:val="22"/>
          <w:szCs w:val="22"/>
        </w:rPr>
        <w:t xml:space="preserve"> </w:t>
      </w:r>
      <w:proofErr w:type="spellStart"/>
      <w:r w:rsidR="000B00D5" w:rsidRPr="00203A16">
        <w:rPr>
          <w:rFonts w:ascii="Garamond" w:eastAsia="Garamond" w:hAnsi="Garamond" w:cs="Garamond"/>
          <w:bCs/>
          <w:color w:val="000000"/>
          <w:sz w:val="22"/>
          <w:szCs w:val="22"/>
        </w:rPr>
        <w:t>exam</w:t>
      </w:r>
      <w:proofErr w:type="spellEnd"/>
      <w:r w:rsidR="000B00D5" w:rsidRPr="00203A16">
        <w:rPr>
          <w:rFonts w:ascii="Garamond" w:eastAsia="Garamond" w:hAnsi="Garamond" w:cs="Garamond"/>
          <w:bCs/>
          <w:color w:val="000000"/>
          <w:sz w:val="22"/>
          <w:szCs w:val="22"/>
        </w:rPr>
        <w:t xml:space="preserve">, 5 </w:t>
      </w:r>
      <w:proofErr w:type="spellStart"/>
      <w:r w:rsidR="000B00D5" w:rsidRPr="00203A16">
        <w:rPr>
          <w:rFonts w:ascii="Garamond" w:eastAsia="Garamond" w:hAnsi="Garamond" w:cs="Garamond"/>
          <w:bCs/>
          <w:color w:val="000000"/>
          <w:sz w:val="22"/>
          <w:szCs w:val="22"/>
        </w:rPr>
        <w:t>grades</w:t>
      </w:r>
      <w:proofErr w:type="spellEnd"/>
    </w:p>
    <w:p w14:paraId="658B07B5" w14:textId="77777777" w:rsidR="000B00D5" w:rsidRDefault="000B00D5"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6CA5F507" w14:textId="35B5FAB7" w:rsidR="0003128F" w:rsidRDefault="0003128F" w:rsidP="00F46D2E">
      <w:pPr>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266A8FD8" w14:textId="77777777" w:rsidR="0003128F" w:rsidRDefault="0003128F" w:rsidP="00F46D2E">
      <w:pPr>
        <w:spacing w:line="276" w:lineRule="auto"/>
        <w:jc w:val="center"/>
        <w:rPr>
          <w:rFonts w:ascii="Garamond" w:eastAsia="Garamond" w:hAnsi="Garamond" w:cs="Garamond"/>
          <w:color w:val="000000"/>
          <w:sz w:val="22"/>
          <w:szCs w:val="22"/>
        </w:rPr>
      </w:pPr>
      <w:r>
        <w:rPr>
          <w:rFonts w:ascii="Garamond" w:eastAsia="Garamond" w:hAnsi="Garamond" w:cs="Garamond"/>
          <w:color w:val="000000"/>
          <w:sz w:val="22"/>
          <w:szCs w:val="22"/>
        </w:rPr>
        <w:lastRenderedPageBreak/>
        <w:t xml:space="preserve">Tantárgyleírás </w:t>
      </w:r>
    </w:p>
    <w:p w14:paraId="611D0CA9" w14:textId="32593BB9" w:rsidR="0003128F" w:rsidRDefault="0003128F"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w:t>
      </w:r>
      <w:r w:rsidR="00903537">
        <w:rPr>
          <w:rFonts w:ascii="Garamond" w:eastAsia="Garamond" w:hAnsi="Garamond" w:cs="Garamond"/>
          <w:color w:val="000000"/>
          <w:sz w:val="22"/>
          <w:szCs w:val="22"/>
        </w:rPr>
        <w:t xml:space="preserve">Statisztika, demográfia </w:t>
      </w:r>
    </w:p>
    <w:p w14:paraId="327B9C44" w14:textId="1E68AD15" w:rsidR="0003128F" w:rsidRDefault="0003128F"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sidR="00903537">
        <w:rPr>
          <w:rFonts w:ascii="Garamond" w:eastAsia="Garamond" w:hAnsi="Garamond" w:cs="Garamond"/>
          <w:sz w:val="22"/>
          <w:szCs w:val="22"/>
        </w:rPr>
        <w:t>STA</w:t>
      </w:r>
    </w:p>
    <w:p w14:paraId="4B26B39F" w14:textId="1C1F8243" w:rsidR="0003128F" w:rsidRPr="004B5933" w:rsidRDefault="0003128F"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903537">
        <w:rPr>
          <w:rFonts w:ascii="Garamond" w:eastAsia="Garamond" w:hAnsi="Garamond" w:cs="Garamond"/>
          <w:color w:val="000000"/>
          <w:sz w:val="22"/>
          <w:szCs w:val="22"/>
        </w:rPr>
        <w:t xml:space="preserve">Pongráczné </w:t>
      </w:r>
      <w:r w:rsidR="00FC0817">
        <w:rPr>
          <w:rFonts w:ascii="Garamond" w:eastAsia="Garamond" w:hAnsi="Garamond" w:cs="Garamond"/>
          <w:color w:val="000000"/>
          <w:sz w:val="22"/>
          <w:szCs w:val="22"/>
        </w:rPr>
        <w:t xml:space="preserve">dr. </w:t>
      </w:r>
      <w:proofErr w:type="spellStart"/>
      <w:r w:rsidR="00903537">
        <w:rPr>
          <w:rFonts w:ascii="Garamond" w:eastAsia="Garamond" w:hAnsi="Garamond" w:cs="Garamond"/>
          <w:color w:val="000000"/>
          <w:sz w:val="22"/>
          <w:szCs w:val="22"/>
        </w:rPr>
        <w:t>Ruzsicska</w:t>
      </w:r>
      <w:proofErr w:type="spellEnd"/>
      <w:r w:rsidR="00903537">
        <w:rPr>
          <w:rFonts w:ascii="Garamond" w:eastAsia="Garamond" w:hAnsi="Garamond" w:cs="Garamond"/>
          <w:color w:val="000000"/>
          <w:sz w:val="22"/>
          <w:szCs w:val="22"/>
        </w:rPr>
        <w:t xml:space="preserve"> </w:t>
      </w:r>
      <w:proofErr w:type="spellStart"/>
      <w:proofErr w:type="gramStart"/>
      <w:r w:rsidR="00903537">
        <w:rPr>
          <w:rFonts w:ascii="Garamond" w:eastAsia="Garamond" w:hAnsi="Garamond" w:cs="Garamond"/>
          <w:color w:val="000000"/>
          <w:sz w:val="22"/>
          <w:szCs w:val="22"/>
        </w:rPr>
        <w:t>Yvett</w:t>
      </w:r>
      <w:r w:rsidR="00A06FE6">
        <w:rPr>
          <w:rFonts w:ascii="Garamond" w:eastAsia="Garamond" w:hAnsi="Garamond" w:cs="Garamond"/>
          <w:color w:val="000000"/>
          <w:sz w:val="22"/>
          <w:szCs w:val="22"/>
        </w:rPr>
        <w:t>e</w:t>
      </w:r>
      <w:proofErr w:type="spellEnd"/>
      <w:r w:rsidR="00A06FE6">
        <w:rPr>
          <w:rFonts w:ascii="Garamond" w:eastAsia="Garamond" w:hAnsi="Garamond" w:cs="Garamond"/>
          <w:color w:val="000000"/>
          <w:sz w:val="22"/>
          <w:szCs w:val="22"/>
        </w:rPr>
        <w:t xml:space="preserve"> </w:t>
      </w:r>
      <w:r w:rsidR="00910367">
        <w:rPr>
          <w:rFonts w:ascii="Garamond" w:eastAsia="Garamond" w:hAnsi="Garamond" w:cs="Garamond"/>
          <w:color w:val="000000"/>
          <w:sz w:val="22"/>
          <w:szCs w:val="22"/>
        </w:rPr>
        <w:t xml:space="preserve"> </w:t>
      </w:r>
      <w:r w:rsidR="004B5933" w:rsidRPr="00320A8F">
        <w:rPr>
          <w:rFonts w:ascii="Garamond" w:eastAsia="Garamond" w:hAnsi="Garamond" w:cs="Garamond"/>
          <w:sz w:val="22"/>
          <w:szCs w:val="22"/>
        </w:rPr>
        <w:t>(</w:t>
      </w:r>
      <w:proofErr w:type="gramEnd"/>
      <w:r w:rsidR="004B5933" w:rsidRPr="00320A8F">
        <w:rPr>
          <w:rFonts w:ascii="Garamond" w:eastAsia="Garamond" w:hAnsi="Garamond" w:cs="Garamond"/>
          <w:sz w:val="22"/>
          <w:szCs w:val="22"/>
        </w:rPr>
        <w:t>AP3R5U)</w:t>
      </w:r>
    </w:p>
    <w:p w14:paraId="26C5A937" w14:textId="77777777" w:rsidR="0003128F" w:rsidRDefault="0003128F"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r>
        <w:rPr>
          <w:rFonts w:ascii="Garamond" w:eastAsia="Garamond" w:hAnsi="Garamond" w:cs="Garamond"/>
          <w:color w:val="000000"/>
          <w:sz w:val="22"/>
          <w:szCs w:val="22"/>
        </w:rPr>
        <w:t>PhD</w:t>
      </w:r>
    </w:p>
    <w:p w14:paraId="07F95D47" w14:textId="77777777" w:rsidR="0003128F" w:rsidRDefault="0003128F"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047C2C69" w14:textId="77777777" w:rsidR="0003128F" w:rsidRDefault="0003128F" w:rsidP="00F46D2E">
      <w:pPr>
        <w:spacing w:line="276" w:lineRule="auto"/>
        <w:rPr>
          <w:rFonts w:ascii="Garamond" w:eastAsia="Garamond" w:hAnsi="Garamond" w:cs="Garamond"/>
          <w:sz w:val="22"/>
          <w:szCs w:val="22"/>
        </w:rPr>
      </w:pPr>
    </w:p>
    <w:p w14:paraId="2AC073CA" w14:textId="376479E8" w:rsidR="0003128F" w:rsidRDefault="0003128F"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 xml:space="preserve">A hallgatók áttekintést </w:t>
      </w:r>
      <w:r w:rsidR="003618B8">
        <w:rPr>
          <w:rFonts w:ascii="Garamond" w:eastAsia="Garamond" w:hAnsi="Garamond" w:cs="Garamond"/>
          <w:bCs/>
          <w:color w:val="000000"/>
          <w:sz w:val="22"/>
          <w:szCs w:val="22"/>
        </w:rPr>
        <w:t xml:space="preserve">kapnak a </w:t>
      </w:r>
      <w:r w:rsidR="00A06FE6">
        <w:rPr>
          <w:rFonts w:ascii="Garamond" w:eastAsia="Garamond" w:hAnsi="Garamond" w:cs="Garamond"/>
          <w:bCs/>
          <w:color w:val="000000"/>
          <w:sz w:val="22"/>
          <w:szCs w:val="22"/>
        </w:rPr>
        <w:t xml:space="preserve">statisztika </w:t>
      </w:r>
      <w:r>
        <w:rPr>
          <w:rFonts w:ascii="Garamond" w:eastAsia="Garamond" w:hAnsi="Garamond" w:cs="Garamond"/>
          <w:bCs/>
          <w:color w:val="000000"/>
          <w:sz w:val="22"/>
          <w:szCs w:val="22"/>
        </w:rPr>
        <w:t xml:space="preserve">alapvető kérdéseiről. </w:t>
      </w:r>
      <w:r w:rsidR="00A06FE6">
        <w:rPr>
          <w:rFonts w:ascii="Garamond" w:eastAsia="Garamond" w:hAnsi="Garamond" w:cs="Garamond"/>
          <w:bCs/>
          <w:color w:val="000000"/>
          <w:sz w:val="22"/>
          <w:szCs w:val="22"/>
        </w:rPr>
        <w:t xml:space="preserve">A statisztikai alapfogalmak és alapismeretek áttekintése után a népességstatisztika, a demográfia főbb elemeinek a megismertetése a kurzus célja. </w:t>
      </w:r>
      <w:r>
        <w:rPr>
          <w:rFonts w:ascii="Garamond" w:eastAsia="Garamond" w:hAnsi="Garamond" w:cs="Garamond"/>
          <w:bCs/>
          <w:color w:val="000000"/>
          <w:sz w:val="22"/>
          <w:szCs w:val="22"/>
        </w:rPr>
        <w:t xml:space="preserve">Figyelemmel a tárgynak a </w:t>
      </w:r>
      <w:r w:rsidR="00A06FE6">
        <w:rPr>
          <w:rFonts w:ascii="Garamond" w:eastAsia="Garamond" w:hAnsi="Garamond" w:cs="Garamond"/>
          <w:bCs/>
          <w:color w:val="000000"/>
          <w:sz w:val="22"/>
          <w:szCs w:val="22"/>
        </w:rPr>
        <w:t>statisztikai</w:t>
      </w:r>
      <w:r w:rsidR="00E30A9E">
        <w:rPr>
          <w:rFonts w:ascii="Garamond" w:eastAsia="Garamond" w:hAnsi="Garamond" w:cs="Garamond"/>
          <w:bCs/>
          <w:color w:val="000000"/>
          <w:sz w:val="22"/>
          <w:szCs w:val="22"/>
        </w:rPr>
        <w:t xml:space="preserve"> kérdésekkel kapcsolatban </w:t>
      </w:r>
      <w:r>
        <w:rPr>
          <w:rFonts w:ascii="Garamond" w:eastAsia="Garamond" w:hAnsi="Garamond" w:cs="Garamond"/>
          <w:bCs/>
          <w:color w:val="000000"/>
          <w:sz w:val="22"/>
          <w:szCs w:val="22"/>
        </w:rPr>
        <w:t xml:space="preserve">betöltött jelentőségére, a tárgy alapozó tárgyként is szolgál.   </w:t>
      </w:r>
    </w:p>
    <w:p w14:paraId="3426D657" w14:textId="77777777" w:rsidR="0003128F" w:rsidRDefault="0003128F" w:rsidP="00F46D2E">
      <w:pPr>
        <w:spacing w:line="276" w:lineRule="auto"/>
        <w:rPr>
          <w:rFonts w:ascii="Garamond" w:eastAsia="Garamond" w:hAnsi="Garamond" w:cs="Garamond"/>
          <w:b/>
          <w:color w:val="000000"/>
          <w:sz w:val="22"/>
          <w:szCs w:val="22"/>
        </w:rPr>
      </w:pPr>
    </w:p>
    <w:p w14:paraId="50F985CC" w14:textId="0992408D" w:rsidR="0003128F" w:rsidRDefault="0003128F"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 </w:t>
      </w:r>
      <w:r w:rsidR="004B5933">
        <w:rPr>
          <w:rFonts w:ascii="Garamond" w:eastAsia="Garamond" w:hAnsi="Garamond" w:cs="Garamond"/>
          <w:color w:val="000000"/>
          <w:sz w:val="22"/>
          <w:szCs w:val="22"/>
        </w:rPr>
        <w:t xml:space="preserve">hallgató ismeri a </w:t>
      </w:r>
      <w:r w:rsidR="005425D5">
        <w:rPr>
          <w:rFonts w:ascii="Garamond" w:eastAsia="Garamond" w:hAnsi="Garamond" w:cs="Garamond"/>
          <w:color w:val="000000"/>
          <w:sz w:val="22"/>
          <w:szCs w:val="22"/>
        </w:rPr>
        <w:t>stati</w:t>
      </w:r>
      <w:r w:rsidR="004B5933">
        <w:rPr>
          <w:rFonts w:ascii="Garamond" w:eastAsia="Garamond" w:hAnsi="Garamond" w:cs="Garamond"/>
          <w:color w:val="000000"/>
          <w:sz w:val="22"/>
          <w:szCs w:val="22"/>
        </w:rPr>
        <w:t>s</w:t>
      </w:r>
      <w:r w:rsidR="005425D5">
        <w:rPr>
          <w:rFonts w:ascii="Garamond" w:eastAsia="Garamond" w:hAnsi="Garamond" w:cs="Garamond"/>
          <w:color w:val="000000"/>
          <w:sz w:val="22"/>
          <w:szCs w:val="22"/>
        </w:rPr>
        <w:t xml:space="preserve">ztika és azon belül a demográfia </w:t>
      </w:r>
      <w:r>
        <w:rPr>
          <w:rFonts w:ascii="Garamond" w:eastAsia="Garamond" w:hAnsi="Garamond" w:cs="Garamond"/>
          <w:color w:val="000000"/>
          <w:sz w:val="22"/>
          <w:szCs w:val="22"/>
        </w:rPr>
        <w:t>alapjai</w:t>
      </w:r>
      <w:r w:rsidR="004B5933">
        <w:rPr>
          <w:rFonts w:ascii="Garamond" w:eastAsia="Garamond" w:hAnsi="Garamond" w:cs="Garamond"/>
          <w:color w:val="000000"/>
          <w:sz w:val="22"/>
          <w:szCs w:val="22"/>
        </w:rPr>
        <w:t>t</w:t>
      </w:r>
      <w:r>
        <w:rPr>
          <w:rFonts w:ascii="Garamond" w:eastAsia="Garamond" w:hAnsi="Garamond" w:cs="Garamond"/>
          <w:color w:val="000000"/>
          <w:sz w:val="22"/>
          <w:szCs w:val="22"/>
        </w:rPr>
        <w:t xml:space="preserve">, </w:t>
      </w:r>
      <w:r w:rsidR="004B5933">
        <w:rPr>
          <w:rFonts w:ascii="Garamond" w:eastAsia="Garamond" w:hAnsi="Garamond" w:cs="Garamond"/>
          <w:color w:val="000000"/>
          <w:sz w:val="22"/>
          <w:szCs w:val="22"/>
        </w:rPr>
        <w:t xml:space="preserve">Összefüggéseiben is ismeri a statisztika alapvető kérdéseit, megközelítéseit, azon belül a demográfia főbb elemeit. </w:t>
      </w:r>
    </w:p>
    <w:p w14:paraId="0F8EB3CF" w14:textId="77777777" w:rsidR="0003128F" w:rsidRDefault="0003128F" w:rsidP="00F46D2E">
      <w:pPr>
        <w:spacing w:line="276" w:lineRule="auto"/>
        <w:rPr>
          <w:rFonts w:ascii="Garamond" w:eastAsia="Garamond" w:hAnsi="Garamond" w:cs="Garamond"/>
          <w:b/>
          <w:color w:val="000000"/>
          <w:sz w:val="22"/>
          <w:szCs w:val="22"/>
        </w:rPr>
      </w:pPr>
    </w:p>
    <w:p w14:paraId="7094D7B9" w14:textId="195D5E0E" w:rsidR="0003128F" w:rsidRDefault="004B5933"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03128F">
        <w:rPr>
          <w:rFonts w:ascii="Garamond" w:eastAsia="Garamond" w:hAnsi="Garamond" w:cs="Garamond"/>
          <w:b/>
          <w:color w:val="000000"/>
          <w:sz w:val="22"/>
          <w:szCs w:val="22"/>
        </w:rPr>
        <w:t>:</w:t>
      </w:r>
      <w:r w:rsidR="0003128F">
        <w:rPr>
          <w:rFonts w:ascii="Garamond" w:eastAsia="Garamond" w:hAnsi="Garamond" w:cs="Garamond"/>
          <w:color w:val="000000"/>
          <w:sz w:val="22"/>
          <w:szCs w:val="22"/>
        </w:rPr>
        <w:t xml:space="preserve"> </w:t>
      </w:r>
      <w:r>
        <w:rPr>
          <w:rFonts w:ascii="Garamond" w:eastAsia="Garamond" w:hAnsi="Garamond" w:cs="Garamond"/>
          <w:color w:val="000000"/>
          <w:sz w:val="22"/>
          <w:szCs w:val="22"/>
        </w:rPr>
        <w:t xml:space="preserve">A hallgató képes a statisztika meghatározó intézményeinek készségszintű alkalmazására, statisztikai és demográfiai ismereteit </w:t>
      </w:r>
      <w:proofErr w:type="gramStart"/>
      <w:r>
        <w:rPr>
          <w:rFonts w:ascii="Garamond" w:eastAsia="Garamond" w:hAnsi="Garamond" w:cs="Garamond"/>
          <w:color w:val="000000"/>
          <w:sz w:val="22"/>
          <w:szCs w:val="22"/>
        </w:rPr>
        <w:t xml:space="preserve">képes </w:t>
      </w:r>
      <w:r w:rsidR="005425D5">
        <w:rPr>
          <w:rFonts w:ascii="Garamond" w:eastAsia="Garamond" w:hAnsi="Garamond" w:cs="Garamond"/>
          <w:color w:val="000000"/>
          <w:sz w:val="22"/>
          <w:szCs w:val="22"/>
        </w:rPr>
        <w:t xml:space="preserve"> a</w:t>
      </w:r>
      <w:proofErr w:type="gramEnd"/>
      <w:r w:rsidR="005425D5">
        <w:rPr>
          <w:rFonts w:ascii="Garamond" w:eastAsia="Garamond" w:hAnsi="Garamond" w:cs="Garamond"/>
          <w:color w:val="000000"/>
          <w:sz w:val="22"/>
          <w:szCs w:val="22"/>
        </w:rPr>
        <w:t xml:space="preserve"> gyakorlati munkájába is integrálni. </w:t>
      </w:r>
    </w:p>
    <w:p w14:paraId="1924D802" w14:textId="77777777" w:rsidR="0003128F" w:rsidRDefault="0003128F" w:rsidP="00F46D2E">
      <w:pPr>
        <w:spacing w:line="276" w:lineRule="auto"/>
        <w:rPr>
          <w:rFonts w:ascii="Garamond" w:eastAsia="Garamond" w:hAnsi="Garamond" w:cs="Garamond"/>
          <w:b/>
          <w:color w:val="000000"/>
          <w:sz w:val="22"/>
          <w:szCs w:val="22"/>
        </w:rPr>
      </w:pPr>
    </w:p>
    <w:p w14:paraId="357F8BAF" w14:textId="3558253A" w:rsidR="0003128F" w:rsidRDefault="0003128F"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xml:space="preserve">: A </w:t>
      </w:r>
      <w:r w:rsidR="005425D5">
        <w:rPr>
          <w:rFonts w:ascii="Garamond" w:eastAsia="Garamond" w:hAnsi="Garamond" w:cs="Garamond"/>
          <w:color w:val="000000"/>
          <w:sz w:val="22"/>
          <w:szCs w:val="22"/>
        </w:rPr>
        <w:t xml:space="preserve">statisztikai </w:t>
      </w:r>
      <w:r>
        <w:rPr>
          <w:rFonts w:ascii="Garamond" w:eastAsia="Garamond" w:hAnsi="Garamond" w:cs="Garamond"/>
          <w:color w:val="000000"/>
          <w:sz w:val="22"/>
          <w:szCs w:val="22"/>
        </w:rPr>
        <w:t>ismeretek megfelelő alkalmazása, kritikus gondolkodás az egyes intézmények tartalmával, funkciójával kapcsolatban.</w:t>
      </w:r>
    </w:p>
    <w:p w14:paraId="791E92EF" w14:textId="77777777" w:rsidR="0003128F" w:rsidRDefault="0003128F"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24F7DD47" w14:textId="77777777" w:rsidR="0003128F" w:rsidRDefault="0003128F"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kérdéseket.</w:t>
      </w:r>
    </w:p>
    <w:p w14:paraId="53F0A969" w14:textId="77777777" w:rsidR="0003128F" w:rsidRDefault="0003128F" w:rsidP="00F46D2E">
      <w:pPr>
        <w:spacing w:line="276" w:lineRule="auto"/>
        <w:rPr>
          <w:rFonts w:ascii="Garamond" w:eastAsia="Garamond" w:hAnsi="Garamond" w:cs="Garamond"/>
          <w:b/>
          <w:color w:val="000000"/>
          <w:sz w:val="22"/>
          <w:szCs w:val="22"/>
        </w:rPr>
      </w:pPr>
    </w:p>
    <w:p w14:paraId="529FF8F6" w14:textId="4CE0FD69" w:rsidR="0003128F" w:rsidRDefault="0003128F"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w:t>
      </w:r>
      <w:r w:rsidR="003618B8" w:rsidRPr="00CA4EA6">
        <w:rPr>
          <w:rFonts w:ascii="Garamond" w:eastAsia="Garamond" w:hAnsi="Garamond" w:cs="Garamond"/>
          <w:bCs/>
          <w:color w:val="000000"/>
          <w:sz w:val="22"/>
          <w:szCs w:val="22"/>
        </w:rPr>
        <w:t xml:space="preserve">A hallgatók áttekintést </w:t>
      </w:r>
      <w:r w:rsidR="003618B8">
        <w:rPr>
          <w:rFonts w:ascii="Garamond" w:eastAsia="Garamond" w:hAnsi="Garamond" w:cs="Garamond"/>
          <w:bCs/>
          <w:color w:val="000000"/>
          <w:sz w:val="22"/>
          <w:szCs w:val="22"/>
        </w:rPr>
        <w:t>kapnak a statisztika alapvető kérdéseiről. A statisztikai alapfogalmak és alapismeretek áttekintése után a népességstatisztika, a demográfia főbb elemeinek a megismertetése a kurzus célja.</w:t>
      </w:r>
    </w:p>
    <w:p w14:paraId="5E1ECAB6" w14:textId="77777777" w:rsidR="0003128F" w:rsidRDefault="0003128F" w:rsidP="00F46D2E">
      <w:pPr>
        <w:spacing w:line="276" w:lineRule="auto"/>
        <w:jc w:val="both"/>
        <w:rPr>
          <w:rFonts w:ascii="Garamond" w:eastAsia="Garamond" w:hAnsi="Garamond" w:cs="Garamond"/>
          <w:b/>
          <w:color w:val="000000"/>
          <w:sz w:val="22"/>
          <w:szCs w:val="22"/>
        </w:rPr>
      </w:pPr>
    </w:p>
    <w:p w14:paraId="5E537DAF" w14:textId="407BC646" w:rsidR="0003128F" w:rsidRPr="006C1E39" w:rsidRDefault="0003128F"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 xml:space="preserve">A számonkérés és értékelés </w:t>
      </w:r>
      <w:proofErr w:type="gramStart"/>
      <w:r>
        <w:rPr>
          <w:rFonts w:ascii="Garamond" w:eastAsia="Garamond" w:hAnsi="Garamond" w:cs="Garamond"/>
          <w:b/>
          <w:color w:val="000000"/>
          <w:sz w:val="22"/>
          <w:szCs w:val="22"/>
        </w:rPr>
        <w:t>rendszere:</w:t>
      </w:r>
      <w:r>
        <w:rPr>
          <w:rFonts w:ascii="Garamond" w:eastAsia="Garamond" w:hAnsi="Garamond" w:cs="Garamond"/>
          <w:color w:val="000000"/>
          <w:sz w:val="22"/>
          <w:szCs w:val="22"/>
        </w:rPr>
        <w:t xml:space="preserve">  kollokvium</w:t>
      </w:r>
      <w:proofErr w:type="gramEnd"/>
      <w:r>
        <w:rPr>
          <w:rFonts w:ascii="Garamond" w:eastAsia="Garamond" w:hAnsi="Garamond" w:cs="Garamond"/>
          <w:color w:val="000000"/>
          <w:sz w:val="22"/>
          <w:szCs w:val="22"/>
        </w:rPr>
        <w:t>, ötfokozatú</w:t>
      </w:r>
    </w:p>
    <w:p w14:paraId="44098D0C" w14:textId="77777777" w:rsidR="0003128F" w:rsidRDefault="0003128F" w:rsidP="00F46D2E">
      <w:pPr>
        <w:spacing w:line="276" w:lineRule="auto"/>
        <w:rPr>
          <w:rFonts w:ascii="Garamond" w:eastAsia="Garamond" w:hAnsi="Garamond" w:cs="Garamond"/>
          <w:b/>
          <w:color w:val="000000"/>
          <w:sz w:val="22"/>
          <w:szCs w:val="22"/>
        </w:rPr>
      </w:pPr>
    </w:p>
    <w:p w14:paraId="3D74E378" w14:textId="77777777" w:rsidR="0003128F" w:rsidRDefault="0003128F"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6EDC4B27" w14:textId="616474A2" w:rsidR="0003128F" w:rsidRDefault="00457F56" w:rsidP="00F46D2E">
      <w:pPr>
        <w:spacing w:line="276" w:lineRule="auto"/>
        <w:rPr>
          <w:rFonts w:ascii="Garamond" w:eastAsia="Garamond" w:hAnsi="Garamond" w:cs="Garamond"/>
          <w:sz w:val="22"/>
          <w:szCs w:val="22"/>
        </w:rPr>
      </w:pPr>
      <w:r>
        <w:rPr>
          <w:rFonts w:ascii="Garamond" w:eastAsia="Garamond" w:hAnsi="Garamond" w:cs="Garamond"/>
          <w:sz w:val="22"/>
          <w:szCs w:val="22"/>
        </w:rPr>
        <w:t xml:space="preserve">A </w:t>
      </w:r>
      <w:proofErr w:type="spellStart"/>
      <w:r>
        <w:rPr>
          <w:rFonts w:ascii="Garamond" w:eastAsia="Garamond" w:hAnsi="Garamond" w:cs="Garamond"/>
          <w:sz w:val="22"/>
          <w:szCs w:val="22"/>
        </w:rPr>
        <w:t>Moodle</w:t>
      </w:r>
      <w:proofErr w:type="spellEnd"/>
      <w:r>
        <w:rPr>
          <w:rFonts w:ascii="Garamond" w:eastAsia="Garamond" w:hAnsi="Garamond" w:cs="Garamond"/>
          <w:sz w:val="22"/>
          <w:szCs w:val="22"/>
        </w:rPr>
        <w:t xml:space="preserve"> felületre feltöltött tansegédlet. </w:t>
      </w:r>
    </w:p>
    <w:p w14:paraId="14FED8EE" w14:textId="77777777" w:rsidR="004B5933" w:rsidRPr="00320A8F" w:rsidRDefault="004B5933" w:rsidP="00320A8F">
      <w:pPr>
        <w:autoSpaceDE w:val="0"/>
        <w:autoSpaceDN w:val="0"/>
        <w:adjustRightInd w:val="0"/>
        <w:spacing w:line="276" w:lineRule="auto"/>
        <w:rPr>
          <w:rFonts w:ascii="Garamond" w:hAnsi="Garamond"/>
          <w:b/>
          <w:bCs/>
          <w:sz w:val="22"/>
          <w:szCs w:val="22"/>
        </w:rPr>
      </w:pPr>
      <w:r w:rsidRPr="00320A8F">
        <w:rPr>
          <w:rFonts w:ascii="Garamond" w:hAnsi="Garamond"/>
          <w:sz w:val="22"/>
          <w:szCs w:val="22"/>
        </w:rPr>
        <w:t>Katona Tamás–Kovács Péter–Petres Tibor: Általános statisztika, Szeged, 2007</w:t>
      </w:r>
    </w:p>
    <w:p w14:paraId="0FD4D51E" w14:textId="77777777" w:rsidR="004B5933" w:rsidRPr="00320A8F" w:rsidRDefault="004B5933" w:rsidP="00320A8F">
      <w:pPr>
        <w:autoSpaceDE w:val="0"/>
        <w:autoSpaceDN w:val="0"/>
        <w:adjustRightInd w:val="0"/>
        <w:spacing w:line="276" w:lineRule="auto"/>
        <w:rPr>
          <w:rFonts w:ascii="Garamond" w:hAnsi="Garamond"/>
          <w:b/>
          <w:bCs/>
          <w:sz w:val="22"/>
          <w:szCs w:val="22"/>
        </w:rPr>
      </w:pPr>
      <w:r w:rsidRPr="00320A8F">
        <w:rPr>
          <w:rFonts w:ascii="Garamond" w:hAnsi="Garamond"/>
          <w:bCs/>
          <w:sz w:val="22"/>
          <w:szCs w:val="22"/>
        </w:rPr>
        <w:t>Gyémánt Richárd–Katona Tamás: Demográfia, Szeged, 2008.</w:t>
      </w:r>
    </w:p>
    <w:p w14:paraId="4F932527" w14:textId="77777777" w:rsidR="004B5933" w:rsidRDefault="004B5933" w:rsidP="00F46D2E">
      <w:pPr>
        <w:spacing w:line="276" w:lineRule="auto"/>
        <w:rPr>
          <w:rFonts w:ascii="Garamond" w:eastAsia="Garamond" w:hAnsi="Garamond" w:cs="Garamond"/>
          <w:sz w:val="22"/>
          <w:szCs w:val="22"/>
        </w:rPr>
      </w:pPr>
    </w:p>
    <w:p w14:paraId="6F8269C7" w14:textId="77777777" w:rsidR="00D06427" w:rsidRDefault="00D06427" w:rsidP="00F46D2E">
      <w:pPr>
        <w:spacing w:line="276" w:lineRule="auto"/>
        <w:rPr>
          <w:rFonts w:ascii="Garamond" w:eastAsia="Garamond" w:hAnsi="Garamond" w:cs="Garamond"/>
          <w:b/>
          <w:color w:val="000000"/>
          <w:sz w:val="22"/>
          <w:szCs w:val="22"/>
        </w:rPr>
      </w:pPr>
    </w:p>
    <w:p w14:paraId="75DB88D8" w14:textId="77777777" w:rsidR="00197521" w:rsidRPr="00197521" w:rsidRDefault="0003128F"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Students</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will</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get</w:t>
      </w:r>
      <w:proofErr w:type="spellEnd"/>
      <w:r w:rsidR="00197521" w:rsidRPr="00197521">
        <w:rPr>
          <w:rFonts w:ascii="Garamond" w:eastAsia="Garamond" w:hAnsi="Garamond" w:cs="Garamond"/>
          <w:color w:val="000000"/>
          <w:sz w:val="22"/>
          <w:szCs w:val="22"/>
        </w:rPr>
        <w:t xml:space="preserve"> an </w:t>
      </w:r>
      <w:proofErr w:type="spellStart"/>
      <w:r w:rsidR="00197521" w:rsidRPr="00197521">
        <w:rPr>
          <w:rFonts w:ascii="Garamond" w:eastAsia="Garamond" w:hAnsi="Garamond" w:cs="Garamond"/>
          <w:color w:val="000000"/>
          <w:sz w:val="22"/>
          <w:szCs w:val="22"/>
        </w:rPr>
        <w:t>overview</w:t>
      </w:r>
      <w:proofErr w:type="spellEnd"/>
      <w:r w:rsidR="00197521" w:rsidRPr="00197521">
        <w:rPr>
          <w:rFonts w:ascii="Garamond" w:eastAsia="Garamond" w:hAnsi="Garamond" w:cs="Garamond"/>
          <w:color w:val="000000"/>
          <w:sz w:val="22"/>
          <w:szCs w:val="22"/>
        </w:rPr>
        <w:t xml:space="preserve"> of </w:t>
      </w:r>
      <w:proofErr w:type="spellStart"/>
      <w:r w:rsidR="00197521" w:rsidRPr="00197521">
        <w:rPr>
          <w:rFonts w:ascii="Garamond" w:eastAsia="Garamond" w:hAnsi="Garamond" w:cs="Garamond"/>
          <w:color w:val="000000"/>
          <w:sz w:val="22"/>
          <w:szCs w:val="22"/>
        </w:rPr>
        <w:t>the</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basics</w:t>
      </w:r>
      <w:proofErr w:type="spellEnd"/>
      <w:r w:rsidR="00197521" w:rsidRPr="00197521">
        <w:rPr>
          <w:rFonts w:ascii="Garamond" w:eastAsia="Garamond" w:hAnsi="Garamond" w:cs="Garamond"/>
          <w:color w:val="000000"/>
          <w:sz w:val="22"/>
          <w:szCs w:val="22"/>
        </w:rPr>
        <w:t xml:space="preserve"> of </w:t>
      </w:r>
      <w:proofErr w:type="spellStart"/>
      <w:r w:rsidR="00197521" w:rsidRPr="00197521">
        <w:rPr>
          <w:rFonts w:ascii="Garamond" w:eastAsia="Garamond" w:hAnsi="Garamond" w:cs="Garamond"/>
          <w:color w:val="000000"/>
          <w:sz w:val="22"/>
          <w:szCs w:val="22"/>
        </w:rPr>
        <w:t>statistics</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After</w:t>
      </w:r>
      <w:proofErr w:type="spellEnd"/>
      <w:r w:rsidR="00197521" w:rsidRPr="00197521">
        <w:rPr>
          <w:rFonts w:ascii="Garamond" w:eastAsia="Garamond" w:hAnsi="Garamond" w:cs="Garamond"/>
          <w:color w:val="000000"/>
          <w:sz w:val="22"/>
          <w:szCs w:val="22"/>
        </w:rPr>
        <w:t xml:space="preserve"> an </w:t>
      </w:r>
      <w:proofErr w:type="spellStart"/>
      <w:r w:rsidR="00197521" w:rsidRPr="00197521">
        <w:rPr>
          <w:rFonts w:ascii="Garamond" w:eastAsia="Garamond" w:hAnsi="Garamond" w:cs="Garamond"/>
          <w:color w:val="000000"/>
          <w:sz w:val="22"/>
          <w:szCs w:val="22"/>
        </w:rPr>
        <w:t>overview</w:t>
      </w:r>
      <w:proofErr w:type="spellEnd"/>
      <w:r w:rsidR="00197521" w:rsidRPr="00197521">
        <w:rPr>
          <w:rFonts w:ascii="Garamond" w:eastAsia="Garamond" w:hAnsi="Garamond" w:cs="Garamond"/>
          <w:color w:val="000000"/>
          <w:sz w:val="22"/>
          <w:szCs w:val="22"/>
        </w:rPr>
        <w:t xml:space="preserve"> of </w:t>
      </w:r>
      <w:proofErr w:type="spellStart"/>
      <w:r w:rsidR="00197521" w:rsidRPr="00197521">
        <w:rPr>
          <w:rFonts w:ascii="Garamond" w:eastAsia="Garamond" w:hAnsi="Garamond" w:cs="Garamond"/>
          <w:color w:val="000000"/>
          <w:sz w:val="22"/>
          <w:szCs w:val="22"/>
        </w:rPr>
        <w:t>basic</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statistical</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concepts</w:t>
      </w:r>
      <w:proofErr w:type="spellEnd"/>
      <w:r w:rsidR="00197521" w:rsidRPr="00197521">
        <w:rPr>
          <w:rFonts w:ascii="Garamond" w:eastAsia="Garamond" w:hAnsi="Garamond" w:cs="Garamond"/>
          <w:color w:val="000000"/>
          <w:sz w:val="22"/>
          <w:szCs w:val="22"/>
        </w:rPr>
        <w:t xml:space="preserve"> and </w:t>
      </w:r>
      <w:proofErr w:type="spellStart"/>
      <w:r w:rsidR="00197521" w:rsidRPr="00197521">
        <w:rPr>
          <w:rFonts w:ascii="Garamond" w:eastAsia="Garamond" w:hAnsi="Garamond" w:cs="Garamond"/>
          <w:color w:val="000000"/>
          <w:sz w:val="22"/>
          <w:szCs w:val="22"/>
        </w:rPr>
        <w:t>knowledge</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the</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course</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aims</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to</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introduce</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the</w:t>
      </w:r>
      <w:proofErr w:type="spellEnd"/>
      <w:r w:rsidR="00197521" w:rsidRPr="00197521">
        <w:rPr>
          <w:rFonts w:ascii="Garamond" w:eastAsia="Garamond" w:hAnsi="Garamond" w:cs="Garamond"/>
          <w:color w:val="000000"/>
          <w:sz w:val="22"/>
          <w:szCs w:val="22"/>
        </w:rPr>
        <w:t xml:space="preserve"> main </w:t>
      </w:r>
      <w:proofErr w:type="spellStart"/>
      <w:r w:rsidR="00197521" w:rsidRPr="00197521">
        <w:rPr>
          <w:rFonts w:ascii="Garamond" w:eastAsia="Garamond" w:hAnsi="Garamond" w:cs="Garamond"/>
          <w:color w:val="000000"/>
          <w:sz w:val="22"/>
          <w:szCs w:val="22"/>
        </w:rPr>
        <w:t>elements</w:t>
      </w:r>
      <w:proofErr w:type="spellEnd"/>
      <w:r w:rsidR="00197521" w:rsidRPr="00197521">
        <w:rPr>
          <w:rFonts w:ascii="Garamond" w:eastAsia="Garamond" w:hAnsi="Garamond" w:cs="Garamond"/>
          <w:color w:val="000000"/>
          <w:sz w:val="22"/>
          <w:szCs w:val="22"/>
        </w:rPr>
        <w:t xml:space="preserve"> of </w:t>
      </w:r>
      <w:proofErr w:type="spellStart"/>
      <w:r w:rsidR="00197521" w:rsidRPr="00197521">
        <w:rPr>
          <w:rFonts w:ascii="Garamond" w:eastAsia="Garamond" w:hAnsi="Garamond" w:cs="Garamond"/>
          <w:color w:val="000000"/>
          <w:sz w:val="22"/>
          <w:szCs w:val="22"/>
        </w:rPr>
        <w:t>population</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statistics</w:t>
      </w:r>
      <w:proofErr w:type="spellEnd"/>
      <w:r w:rsidR="00197521" w:rsidRPr="00197521">
        <w:rPr>
          <w:rFonts w:ascii="Garamond" w:eastAsia="Garamond" w:hAnsi="Garamond" w:cs="Garamond"/>
          <w:color w:val="000000"/>
          <w:sz w:val="22"/>
          <w:szCs w:val="22"/>
        </w:rPr>
        <w:t xml:space="preserve"> and </w:t>
      </w:r>
      <w:proofErr w:type="spellStart"/>
      <w:r w:rsidR="00197521" w:rsidRPr="00197521">
        <w:rPr>
          <w:rFonts w:ascii="Garamond" w:eastAsia="Garamond" w:hAnsi="Garamond" w:cs="Garamond"/>
          <w:color w:val="000000"/>
          <w:sz w:val="22"/>
          <w:szCs w:val="22"/>
        </w:rPr>
        <w:t>demography</w:t>
      </w:r>
      <w:proofErr w:type="spellEnd"/>
      <w:r w:rsidR="00197521" w:rsidRPr="00197521">
        <w:rPr>
          <w:rFonts w:ascii="Garamond" w:eastAsia="Garamond" w:hAnsi="Garamond" w:cs="Garamond"/>
          <w:color w:val="000000"/>
          <w:sz w:val="22"/>
          <w:szCs w:val="22"/>
        </w:rPr>
        <w:t xml:space="preserve">. In </w:t>
      </w:r>
      <w:proofErr w:type="spellStart"/>
      <w:r w:rsidR="00197521" w:rsidRPr="00197521">
        <w:rPr>
          <w:rFonts w:ascii="Garamond" w:eastAsia="Garamond" w:hAnsi="Garamond" w:cs="Garamond"/>
          <w:color w:val="000000"/>
          <w:sz w:val="22"/>
          <w:szCs w:val="22"/>
        </w:rPr>
        <w:t>view</w:t>
      </w:r>
      <w:proofErr w:type="spellEnd"/>
      <w:r w:rsidR="00197521" w:rsidRPr="00197521">
        <w:rPr>
          <w:rFonts w:ascii="Garamond" w:eastAsia="Garamond" w:hAnsi="Garamond" w:cs="Garamond"/>
          <w:color w:val="000000"/>
          <w:sz w:val="22"/>
          <w:szCs w:val="22"/>
        </w:rPr>
        <w:t xml:space="preserve"> of </w:t>
      </w:r>
      <w:proofErr w:type="spellStart"/>
      <w:r w:rsidR="00197521" w:rsidRPr="00197521">
        <w:rPr>
          <w:rFonts w:ascii="Garamond" w:eastAsia="Garamond" w:hAnsi="Garamond" w:cs="Garamond"/>
          <w:color w:val="000000"/>
          <w:sz w:val="22"/>
          <w:szCs w:val="22"/>
        </w:rPr>
        <w:t>the</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importance</w:t>
      </w:r>
      <w:proofErr w:type="spellEnd"/>
      <w:r w:rsidR="00197521" w:rsidRPr="00197521">
        <w:rPr>
          <w:rFonts w:ascii="Garamond" w:eastAsia="Garamond" w:hAnsi="Garamond" w:cs="Garamond"/>
          <w:color w:val="000000"/>
          <w:sz w:val="22"/>
          <w:szCs w:val="22"/>
        </w:rPr>
        <w:t xml:space="preserve"> of </w:t>
      </w:r>
      <w:proofErr w:type="spellStart"/>
      <w:r w:rsidR="00197521" w:rsidRPr="00197521">
        <w:rPr>
          <w:rFonts w:ascii="Garamond" w:eastAsia="Garamond" w:hAnsi="Garamond" w:cs="Garamond"/>
          <w:color w:val="000000"/>
          <w:sz w:val="22"/>
          <w:szCs w:val="22"/>
        </w:rPr>
        <w:t>the</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subject</w:t>
      </w:r>
      <w:proofErr w:type="spellEnd"/>
      <w:r w:rsidR="00197521" w:rsidRPr="00197521">
        <w:rPr>
          <w:rFonts w:ascii="Garamond" w:eastAsia="Garamond" w:hAnsi="Garamond" w:cs="Garamond"/>
          <w:color w:val="000000"/>
          <w:sz w:val="22"/>
          <w:szCs w:val="22"/>
        </w:rPr>
        <w:t xml:space="preserve"> in </w:t>
      </w:r>
      <w:proofErr w:type="spellStart"/>
      <w:r w:rsidR="00197521" w:rsidRPr="00197521">
        <w:rPr>
          <w:rFonts w:ascii="Garamond" w:eastAsia="Garamond" w:hAnsi="Garamond" w:cs="Garamond"/>
          <w:color w:val="000000"/>
          <w:sz w:val="22"/>
          <w:szCs w:val="22"/>
        </w:rPr>
        <w:t>relation</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to</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statistical</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issues</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the</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course</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also</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serves</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as</w:t>
      </w:r>
      <w:proofErr w:type="spellEnd"/>
      <w:r w:rsidR="00197521" w:rsidRPr="00197521">
        <w:rPr>
          <w:rFonts w:ascii="Garamond" w:eastAsia="Garamond" w:hAnsi="Garamond" w:cs="Garamond"/>
          <w:color w:val="000000"/>
          <w:sz w:val="22"/>
          <w:szCs w:val="22"/>
        </w:rPr>
        <w:t xml:space="preserve"> a </w:t>
      </w:r>
      <w:proofErr w:type="spellStart"/>
      <w:r w:rsidR="00197521" w:rsidRPr="00197521">
        <w:rPr>
          <w:rFonts w:ascii="Garamond" w:eastAsia="Garamond" w:hAnsi="Garamond" w:cs="Garamond"/>
          <w:color w:val="000000"/>
          <w:sz w:val="22"/>
          <w:szCs w:val="22"/>
        </w:rPr>
        <w:t>foundation</w:t>
      </w:r>
      <w:proofErr w:type="spellEnd"/>
      <w:r w:rsidR="00197521" w:rsidRPr="00197521">
        <w:rPr>
          <w:rFonts w:ascii="Garamond" w:eastAsia="Garamond" w:hAnsi="Garamond" w:cs="Garamond"/>
          <w:color w:val="000000"/>
          <w:sz w:val="22"/>
          <w:szCs w:val="22"/>
        </w:rPr>
        <w:t xml:space="preserve"> </w:t>
      </w:r>
      <w:proofErr w:type="spellStart"/>
      <w:r w:rsidR="00197521" w:rsidRPr="00197521">
        <w:rPr>
          <w:rFonts w:ascii="Garamond" w:eastAsia="Garamond" w:hAnsi="Garamond" w:cs="Garamond"/>
          <w:color w:val="000000"/>
          <w:sz w:val="22"/>
          <w:szCs w:val="22"/>
        </w:rPr>
        <w:t>course</w:t>
      </w:r>
      <w:proofErr w:type="spellEnd"/>
      <w:r w:rsidR="00197521" w:rsidRPr="00197521">
        <w:rPr>
          <w:rFonts w:ascii="Garamond" w:eastAsia="Garamond" w:hAnsi="Garamond" w:cs="Garamond"/>
          <w:color w:val="000000"/>
          <w:sz w:val="22"/>
          <w:szCs w:val="22"/>
        </w:rPr>
        <w:t xml:space="preserve">.   </w:t>
      </w:r>
    </w:p>
    <w:p w14:paraId="021DB238" w14:textId="77777777" w:rsidR="00197521" w:rsidRPr="00197521" w:rsidRDefault="00197521" w:rsidP="00F46D2E">
      <w:pPr>
        <w:spacing w:line="276" w:lineRule="auto"/>
        <w:jc w:val="both"/>
        <w:rPr>
          <w:rFonts w:ascii="Garamond" w:eastAsia="Garamond" w:hAnsi="Garamond" w:cs="Garamond"/>
          <w:color w:val="000000"/>
          <w:sz w:val="22"/>
          <w:szCs w:val="22"/>
        </w:rPr>
      </w:pPr>
    </w:p>
    <w:p w14:paraId="484AC99D" w14:textId="677253F4" w:rsidR="00197521" w:rsidRPr="00197521" w:rsidRDefault="00197521" w:rsidP="00F46D2E">
      <w:pPr>
        <w:spacing w:line="276" w:lineRule="auto"/>
        <w:jc w:val="both"/>
        <w:rPr>
          <w:rFonts w:ascii="Garamond" w:eastAsia="Garamond" w:hAnsi="Garamond" w:cs="Garamond"/>
          <w:color w:val="000000"/>
          <w:sz w:val="22"/>
          <w:szCs w:val="22"/>
        </w:rPr>
      </w:pPr>
      <w:proofErr w:type="spellStart"/>
      <w:r w:rsidRPr="00197521">
        <w:rPr>
          <w:rFonts w:ascii="Garamond" w:eastAsia="Garamond" w:hAnsi="Garamond" w:cs="Garamond"/>
          <w:b/>
          <w:bCs/>
          <w:color w:val="000000"/>
          <w:sz w:val="22"/>
          <w:szCs w:val="22"/>
        </w:rPr>
        <w:t>Knowledge</w:t>
      </w:r>
      <w:proofErr w:type="spellEnd"/>
      <w:r w:rsidRPr="00197521">
        <w:rPr>
          <w:rFonts w:ascii="Garamond" w:eastAsia="Garamond" w:hAnsi="Garamond" w:cs="Garamond"/>
          <w:color w:val="000000"/>
          <w:sz w:val="22"/>
          <w:szCs w:val="22"/>
        </w:rPr>
        <w:t xml:space="preserve">: </w:t>
      </w:r>
      <w:proofErr w:type="spellStart"/>
      <w:r w:rsidR="004B5933">
        <w:rPr>
          <w:rFonts w:ascii="Garamond" w:eastAsia="Garamond" w:hAnsi="Garamond" w:cs="Garamond"/>
          <w:color w:val="000000"/>
          <w:sz w:val="22"/>
          <w:szCs w:val="22"/>
        </w:rPr>
        <w:t>S</w:t>
      </w:r>
      <w:r w:rsidR="004B5933" w:rsidRPr="004B5933">
        <w:rPr>
          <w:rFonts w:ascii="Garamond" w:eastAsia="Garamond" w:hAnsi="Garamond" w:cs="Garamond"/>
          <w:color w:val="000000"/>
          <w:sz w:val="22"/>
          <w:szCs w:val="22"/>
        </w:rPr>
        <w:t>tudent</w:t>
      </w:r>
      <w:r w:rsidR="004B5933">
        <w:rPr>
          <w:rFonts w:ascii="Garamond" w:eastAsia="Garamond" w:hAnsi="Garamond" w:cs="Garamond"/>
          <w:color w:val="000000"/>
          <w:sz w:val="22"/>
          <w:szCs w:val="22"/>
        </w:rPr>
        <w:t>s</w:t>
      </w:r>
      <w:proofErr w:type="spellEnd"/>
      <w:r w:rsidR="004B5933" w:rsidRPr="004B5933">
        <w:rPr>
          <w:rFonts w:ascii="Garamond" w:eastAsia="Garamond" w:hAnsi="Garamond" w:cs="Garamond"/>
          <w:color w:val="000000"/>
          <w:sz w:val="22"/>
          <w:szCs w:val="22"/>
        </w:rPr>
        <w:t xml:space="preserve"> </w:t>
      </w:r>
      <w:proofErr w:type="spellStart"/>
      <w:r w:rsidR="004B5933">
        <w:rPr>
          <w:rFonts w:ascii="Garamond" w:eastAsia="Garamond" w:hAnsi="Garamond" w:cs="Garamond"/>
          <w:color w:val="000000"/>
          <w:sz w:val="22"/>
          <w:szCs w:val="22"/>
        </w:rPr>
        <w:t>will</w:t>
      </w:r>
      <w:proofErr w:type="spellEnd"/>
      <w:r w:rsidR="004B5933">
        <w:rPr>
          <w:rFonts w:ascii="Garamond" w:eastAsia="Garamond" w:hAnsi="Garamond" w:cs="Garamond"/>
          <w:color w:val="000000"/>
          <w:sz w:val="22"/>
          <w:szCs w:val="22"/>
        </w:rPr>
        <w:t xml:space="preserve"> be</w:t>
      </w:r>
      <w:r w:rsidR="004B5933" w:rsidRPr="004B5933">
        <w:rPr>
          <w:rFonts w:ascii="Garamond" w:eastAsia="Garamond" w:hAnsi="Garamond" w:cs="Garamond"/>
          <w:color w:val="000000"/>
          <w:sz w:val="22"/>
          <w:szCs w:val="22"/>
        </w:rPr>
        <w:t xml:space="preserve"> </w:t>
      </w:r>
      <w:proofErr w:type="spellStart"/>
      <w:r w:rsidR="004B5933" w:rsidRPr="004B5933">
        <w:rPr>
          <w:rFonts w:ascii="Garamond" w:eastAsia="Garamond" w:hAnsi="Garamond" w:cs="Garamond"/>
          <w:color w:val="000000"/>
          <w:sz w:val="22"/>
          <w:szCs w:val="22"/>
        </w:rPr>
        <w:t>familiar</w:t>
      </w:r>
      <w:proofErr w:type="spellEnd"/>
      <w:r w:rsidR="004B5933" w:rsidRPr="004B5933">
        <w:rPr>
          <w:rFonts w:ascii="Garamond" w:eastAsia="Garamond" w:hAnsi="Garamond" w:cs="Garamond"/>
          <w:color w:val="000000"/>
          <w:sz w:val="22"/>
          <w:szCs w:val="22"/>
        </w:rPr>
        <w:t xml:space="preserve"> </w:t>
      </w:r>
      <w:proofErr w:type="spellStart"/>
      <w:r w:rsidR="004B5933" w:rsidRPr="004B5933">
        <w:rPr>
          <w:rFonts w:ascii="Garamond" w:eastAsia="Garamond" w:hAnsi="Garamond" w:cs="Garamond"/>
          <w:color w:val="000000"/>
          <w:sz w:val="22"/>
          <w:szCs w:val="22"/>
        </w:rPr>
        <w:t>with</w:t>
      </w:r>
      <w:proofErr w:type="spellEnd"/>
      <w:r w:rsidR="004B5933" w:rsidRPr="004B5933">
        <w:rPr>
          <w:rFonts w:ascii="Garamond" w:eastAsia="Garamond" w:hAnsi="Garamond" w:cs="Garamond"/>
          <w:color w:val="000000"/>
          <w:sz w:val="22"/>
          <w:szCs w:val="22"/>
        </w:rPr>
        <w:t xml:space="preserve"> </w:t>
      </w:r>
      <w:proofErr w:type="spellStart"/>
      <w:r w:rsidR="004B5933" w:rsidRPr="004B5933">
        <w:rPr>
          <w:rFonts w:ascii="Garamond" w:eastAsia="Garamond" w:hAnsi="Garamond" w:cs="Garamond"/>
          <w:color w:val="000000"/>
          <w:sz w:val="22"/>
          <w:szCs w:val="22"/>
        </w:rPr>
        <w:t>the</w:t>
      </w:r>
      <w:proofErr w:type="spellEnd"/>
      <w:r w:rsidR="004B5933" w:rsidRPr="004B5933">
        <w:rPr>
          <w:rFonts w:ascii="Garamond" w:eastAsia="Garamond" w:hAnsi="Garamond" w:cs="Garamond"/>
          <w:color w:val="000000"/>
          <w:sz w:val="22"/>
          <w:szCs w:val="22"/>
        </w:rPr>
        <w:t xml:space="preserve"> </w:t>
      </w:r>
      <w:proofErr w:type="spellStart"/>
      <w:r w:rsidR="004B5933" w:rsidRPr="004B5933">
        <w:rPr>
          <w:rFonts w:ascii="Garamond" w:eastAsia="Garamond" w:hAnsi="Garamond" w:cs="Garamond"/>
          <w:color w:val="000000"/>
          <w:sz w:val="22"/>
          <w:szCs w:val="22"/>
        </w:rPr>
        <w:t>basics</w:t>
      </w:r>
      <w:proofErr w:type="spellEnd"/>
      <w:r w:rsidR="004B5933" w:rsidRPr="004B5933">
        <w:rPr>
          <w:rFonts w:ascii="Garamond" w:eastAsia="Garamond" w:hAnsi="Garamond" w:cs="Garamond"/>
          <w:color w:val="000000"/>
          <w:sz w:val="22"/>
          <w:szCs w:val="22"/>
        </w:rPr>
        <w:t xml:space="preserve"> of </w:t>
      </w:r>
      <w:proofErr w:type="spellStart"/>
      <w:r w:rsidR="004B5933" w:rsidRPr="004B5933">
        <w:rPr>
          <w:rFonts w:ascii="Garamond" w:eastAsia="Garamond" w:hAnsi="Garamond" w:cs="Garamond"/>
          <w:color w:val="000000"/>
          <w:sz w:val="22"/>
          <w:szCs w:val="22"/>
        </w:rPr>
        <w:t>statistics</w:t>
      </w:r>
      <w:proofErr w:type="spellEnd"/>
      <w:r w:rsidR="004B5933" w:rsidRPr="004B5933">
        <w:rPr>
          <w:rFonts w:ascii="Garamond" w:eastAsia="Garamond" w:hAnsi="Garamond" w:cs="Garamond"/>
          <w:color w:val="000000"/>
          <w:sz w:val="22"/>
          <w:szCs w:val="22"/>
        </w:rPr>
        <w:t xml:space="preserve">, </w:t>
      </w:r>
      <w:proofErr w:type="spellStart"/>
      <w:r w:rsidR="004B5933" w:rsidRPr="004B5933">
        <w:rPr>
          <w:rFonts w:ascii="Garamond" w:eastAsia="Garamond" w:hAnsi="Garamond" w:cs="Garamond"/>
          <w:color w:val="000000"/>
          <w:sz w:val="22"/>
          <w:szCs w:val="22"/>
        </w:rPr>
        <w:t>including</w:t>
      </w:r>
      <w:proofErr w:type="spellEnd"/>
      <w:r w:rsidR="004B5933" w:rsidRPr="004B5933">
        <w:rPr>
          <w:rFonts w:ascii="Garamond" w:eastAsia="Garamond" w:hAnsi="Garamond" w:cs="Garamond"/>
          <w:color w:val="000000"/>
          <w:sz w:val="22"/>
          <w:szCs w:val="22"/>
        </w:rPr>
        <w:t xml:space="preserve"> </w:t>
      </w:r>
      <w:proofErr w:type="spellStart"/>
      <w:r w:rsidR="004B5933" w:rsidRPr="004B5933">
        <w:rPr>
          <w:rFonts w:ascii="Garamond" w:eastAsia="Garamond" w:hAnsi="Garamond" w:cs="Garamond"/>
          <w:color w:val="000000"/>
          <w:sz w:val="22"/>
          <w:szCs w:val="22"/>
        </w:rPr>
        <w:t>demography</w:t>
      </w:r>
      <w:proofErr w:type="spellEnd"/>
      <w:r w:rsidR="004B5933" w:rsidRPr="004B5933">
        <w:rPr>
          <w:rFonts w:ascii="Garamond" w:eastAsia="Garamond" w:hAnsi="Garamond" w:cs="Garamond"/>
          <w:color w:val="000000"/>
          <w:sz w:val="22"/>
          <w:szCs w:val="22"/>
        </w:rPr>
        <w:t xml:space="preserve">, and </w:t>
      </w:r>
      <w:proofErr w:type="spellStart"/>
      <w:r w:rsidR="004B5933" w:rsidRPr="004B5933">
        <w:rPr>
          <w:rFonts w:ascii="Garamond" w:eastAsia="Garamond" w:hAnsi="Garamond" w:cs="Garamond"/>
          <w:color w:val="000000"/>
          <w:sz w:val="22"/>
          <w:szCs w:val="22"/>
        </w:rPr>
        <w:t>with</w:t>
      </w:r>
      <w:proofErr w:type="spellEnd"/>
      <w:r w:rsidR="004B5933" w:rsidRPr="004B5933">
        <w:rPr>
          <w:rFonts w:ascii="Garamond" w:eastAsia="Garamond" w:hAnsi="Garamond" w:cs="Garamond"/>
          <w:color w:val="000000"/>
          <w:sz w:val="22"/>
          <w:szCs w:val="22"/>
        </w:rPr>
        <w:t xml:space="preserve"> </w:t>
      </w:r>
      <w:proofErr w:type="spellStart"/>
      <w:r w:rsidR="004B5933" w:rsidRPr="004B5933">
        <w:rPr>
          <w:rFonts w:ascii="Garamond" w:eastAsia="Garamond" w:hAnsi="Garamond" w:cs="Garamond"/>
          <w:color w:val="000000"/>
          <w:sz w:val="22"/>
          <w:szCs w:val="22"/>
        </w:rPr>
        <w:t>the</w:t>
      </w:r>
      <w:proofErr w:type="spellEnd"/>
      <w:r w:rsidR="004B5933" w:rsidRPr="004B5933">
        <w:rPr>
          <w:rFonts w:ascii="Garamond" w:eastAsia="Garamond" w:hAnsi="Garamond" w:cs="Garamond"/>
          <w:color w:val="000000"/>
          <w:sz w:val="22"/>
          <w:szCs w:val="22"/>
        </w:rPr>
        <w:t xml:space="preserve"> </w:t>
      </w:r>
      <w:proofErr w:type="spellStart"/>
      <w:r w:rsidR="004B5933" w:rsidRPr="004B5933">
        <w:rPr>
          <w:rFonts w:ascii="Garamond" w:eastAsia="Garamond" w:hAnsi="Garamond" w:cs="Garamond"/>
          <w:color w:val="000000"/>
          <w:sz w:val="22"/>
          <w:szCs w:val="22"/>
        </w:rPr>
        <w:t>basic</w:t>
      </w:r>
      <w:proofErr w:type="spellEnd"/>
      <w:r w:rsidR="004B5933" w:rsidRPr="004B5933">
        <w:rPr>
          <w:rFonts w:ascii="Garamond" w:eastAsia="Garamond" w:hAnsi="Garamond" w:cs="Garamond"/>
          <w:color w:val="000000"/>
          <w:sz w:val="22"/>
          <w:szCs w:val="22"/>
        </w:rPr>
        <w:t xml:space="preserve"> </w:t>
      </w:r>
      <w:proofErr w:type="spellStart"/>
      <w:r w:rsidR="004B5933" w:rsidRPr="004B5933">
        <w:rPr>
          <w:rFonts w:ascii="Garamond" w:eastAsia="Garamond" w:hAnsi="Garamond" w:cs="Garamond"/>
          <w:color w:val="000000"/>
          <w:sz w:val="22"/>
          <w:szCs w:val="22"/>
        </w:rPr>
        <w:t>issues</w:t>
      </w:r>
      <w:proofErr w:type="spellEnd"/>
      <w:r w:rsidR="004B5933" w:rsidRPr="004B5933">
        <w:rPr>
          <w:rFonts w:ascii="Garamond" w:eastAsia="Garamond" w:hAnsi="Garamond" w:cs="Garamond"/>
          <w:color w:val="000000"/>
          <w:sz w:val="22"/>
          <w:szCs w:val="22"/>
        </w:rPr>
        <w:t xml:space="preserve"> and </w:t>
      </w:r>
      <w:proofErr w:type="spellStart"/>
      <w:r w:rsidR="004B5933" w:rsidRPr="004B5933">
        <w:rPr>
          <w:rFonts w:ascii="Garamond" w:eastAsia="Garamond" w:hAnsi="Garamond" w:cs="Garamond"/>
          <w:color w:val="000000"/>
          <w:sz w:val="22"/>
          <w:szCs w:val="22"/>
        </w:rPr>
        <w:t>approaches</w:t>
      </w:r>
      <w:proofErr w:type="spellEnd"/>
      <w:r w:rsidR="004B5933" w:rsidRPr="004B5933">
        <w:rPr>
          <w:rFonts w:ascii="Garamond" w:eastAsia="Garamond" w:hAnsi="Garamond" w:cs="Garamond"/>
          <w:color w:val="000000"/>
          <w:sz w:val="22"/>
          <w:szCs w:val="22"/>
        </w:rPr>
        <w:t xml:space="preserve"> of </w:t>
      </w:r>
      <w:proofErr w:type="spellStart"/>
      <w:r w:rsidR="004B5933" w:rsidRPr="004B5933">
        <w:rPr>
          <w:rFonts w:ascii="Garamond" w:eastAsia="Garamond" w:hAnsi="Garamond" w:cs="Garamond"/>
          <w:color w:val="000000"/>
          <w:sz w:val="22"/>
          <w:szCs w:val="22"/>
        </w:rPr>
        <w:t>statistics</w:t>
      </w:r>
      <w:proofErr w:type="spellEnd"/>
      <w:r w:rsidR="004B5933" w:rsidRPr="004B5933">
        <w:rPr>
          <w:rFonts w:ascii="Garamond" w:eastAsia="Garamond" w:hAnsi="Garamond" w:cs="Garamond"/>
          <w:color w:val="000000"/>
          <w:sz w:val="22"/>
          <w:szCs w:val="22"/>
        </w:rPr>
        <w:t xml:space="preserve"> in </w:t>
      </w:r>
      <w:proofErr w:type="spellStart"/>
      <w:r w:rsidR="004B5933" w:rsidRPr="004B5933">
        <w:rPr>
          <w:rFonts w:ascii="Garamond" w:eastAsia="Garamond" w:hAnsi="Garamond" w:cs="Garamond"/>
          <w:color w:val="000000"/>
          <w:sz w:val="22"/>
          <w:szCs w:val="22"/>
        </w:rPr>
        <w:t>their</w:t>
      </w:r>
      <w:proofErr w:type="spellEnd"/>
      <w:r w:rsidR="004B5933" w:rsidRPr="004B5933">
        <w:rPr>
          <w:rFonts w:ascii="Garamond" w:eastAsia="Garamond" w:hAnsi="Garamond" w:cs="Garamond"/>
          <w:color w:val="000000"/>
          <w:sz w:val="22"/>
          <w:szCs w:val="22"/>
        </w:rPr>
        <w:t xml:space="preserve"> context, </w:t>
      </w:r>
      <w:proofErr w:type="spellStart"/>
      <w:r w:rsidR="004B5933" w:rsidRPr="004B5933">
        <w:rPr>
          <w:rFonts w:ascii="Garamond" w:eastAsia="Garamond" w:hAnsi="Garamond" w:cs="Garamond"/>
          <w:color w:val="000000"/>
          <w:sz w:val="22"/>
          <w:szCs w:val="22"/>
        </w:rPr>
        <w:t>including</w:t>
      </w:r>
      <w:proofErr w:type="spellEnd"/>
      <w:r w:rsidR="004B5933" w:rsidRPr="004B5933">
        <w:rPr>
          <w:rFonts w:ascii="Garamond" w:eastAsia="Garamond" w:hAnsi="Garamond" w:cs="Garamond"/>
          <w:color w:val="000000"/>
          <w:sz w:val="22"/>
          <w:szCs w:val="22"/>
        </w:rPr>
        <w:t xml:space="preserve"> </w:t>
      </w:r>
      <w:proofErr w:type="spellStart"/>
      <w:r w:rsidR="004B5933" w:rsidRPr="004B5933">
        <w:rPr>
          <w:rFonts w:ascii="Garamond" w:eastAsia="Garamond" w:hAnsi="Garamond" w:cs="Garamond"/>
          <w:color w:val="000000"/>
          <w:sz w:val="22"/>
          <w:szCs w:val="22"/>
        </w:rPr>
        <w:t>the</w:t>
      </w:r>
      <w:proofErr w:type="spellEnd"/>
      <w:r w:rsidR="004B5933" w:rsidRPr="004B5933">
        <w:rPr>
          <w:rFonts w:ascii="Garamond" w:eastAsia="Garamond" w:hAnsi="Garamond" w:cs="Garamond"/>
          <w:color w:val="000000"/>
          <w:sz w:val="22"/>
          <w:szCs w:val="22"/>
        </w:rPr>
        <w:t xml:space="preserve"> main </w:t>
      </w:r>
      <w:proofErr w:type="spellStart"/>
      <w:r w:rsidR="004B5933" w:rsidRPr="004B5933">
        <w:rPr>
          <w:rFonts w:ascii="Garamond" w:eastAsia="Garamond" w:hAnsi="Garamond" w:cs="Garamond"/>
          <w:color w:val="000000"/>
          <w:sz w:val="22"/>
          <w:szCs w:val="22"/>
        </w:rPr>
        <w:t>elements</w:t>
      </w:r>
      <w:proofErr w:type="spellEnd"/>
      <w:r w:rsidR="004B5933" w:rsidRPr="004B5933">
        <w:rPr>
          <w:rFonts w:ascii="Garamond" w:eastAsia="Garamond" w:hAnsi="Garamond" w:cs="Garamond"/>
          <w:color w:val="000000"/>
          <w:sz w:val="22"/>
          <w:szCs w:val="22"/>
        </w:rPr>
        <w:t xml:space="preserve"> of </w:t>
      </w:r>
      <w:proofErr w:type="spellStart"/>
      <w:r w:rsidR="004B5933" w:rsidRPr="004B5933">
        <w:rPr>
          <w:rFonts w:ascii="Garamond" w:eastAsia="Garamond" w:hAnsi="Garamond" w:cs="Garamond"/>
          <w:color w:val="000000"/>
          <w:sz w:val="22"/>
          <w:szCs w:val="22"/>
        </w:rPr>
        <w:t>demography</w:t>
      </w:r>
      <w:proofErr w:type="spellEnd"/>
      <w:r w:rsidR="004B5933" w:rsidRPr="004B5933">
        <w:rPr>
          <w:rFonts w:ascii="Garamond" w:eastAsia="Garamond" w:hAnsi="Garamond" w:cs="Garamond"/>
          <w:color w:val="000000"/>
          <w:sz w:val="22"/>
          <w:szCs w:val="22"/>
        </w:rPr>
        <w:t>. and</w:t>
      </w:r>
    </w:p>
    <w:p w14:paraId="78255983" w14:textId="77777777" w:rsidR="00197521" w:rsidRPr="00197521" w:rsidRDefault="00197521" w:rsidP="00F46D2E">
      <w:pPr>
        <w:spacing w:line="276" w:lineRule="auto"/>
        <w:jc w:val="both"/>
        <w:rPr>
          <w:rFonts w:ascii="Garamond" w:eastAsia="Garamond" w:hAnsi="Garamond" w:cs="Garamond"/>
          <w:color w:val="000000"/>
          <w:sz w:val="22"/>
          <w:szCs w:val="22"/>
        </w:rPr>
      </w:pPr>
    </w:p>
    <w:p w14:paraId="4BE7E063" w14:textId="6114F39E" w:rsidR="00197521" w:rsidRPr="00197521" w:rsidRDefault="004B5933" w:rsidP="00F46D2E">
      <w:pPr>
        <w:spacing w:line="276" w:lineRule="auto"/>
        <w:jc w:val="both"/>
        <w:rPr>
          <w:rFonts w:ascii="Garamond" w:eastAsia="Garamond" w:hAnsi="Garamond" w:cs="Garamond"/>
          <w:color w:val="000000"/>
          <w:sz w:val="22"/>
          <w:szCs w:val="22"/>
        </w:rPr>
      </w:pPr>
      <w:proofErr w:type="spellStart"/>
      <w:r>
        <w:rPr>
          <w:rFonts w:ascii="Garamond" w:eastAsia="Garamond" w:hAnsi="Garamond" w:cs="Garamond"/>
          <w:b/>
          <w:bCs/>
          <w:color w:val="000000"/>
          <w:sz w:val="22"/>
          <w:szCs w:val="22"/>
        </w:rPr>
        <w:t>Skills</w:t>
      </w:r>
      <w:proofErr w:type="spellEnd"/>
      <w:r w:rsidR="00197521" w:rsidRPr="00197521">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Students</w:t>
      </w:r>
      <w:proofErr w:type="spellEnd"/>
      <w:r w:rsidRPr="004B5933">
        <w:rPr>
          <w:rFonts w:ascii="Garamond" w:eastAsia="Garamond" w:hAnsi="Garamond" w:cs="Garamond"/>
          <w:color w:val="000000"/>
          <w:sz w:val="22"/>
          <w:szCs w:val="22"/>
        </w:rPr>
        <w:t xml:space="preserve"> </w:t>
      </w:r>
      <w:proofErr w:type="spellStart"/>
      <w:r w:rsidRPr="004B5933">
        <w:rPr>
          <w:rFonts w:ascii="Garamond" w:eastAsia="Garamond" w:hAnsi="Garamond" w:cs="Garamond"/>
          <w:color w:val="000000"/>
          <w:sz w:val="22"/>
          <w:szCs w:val="22"/>
        </w:rPr>
        <w:t>will</w:t>
      </w:r>
      <w:proofErr w:type="spellEnd"/>
      <w:r w:rsidRPr="004B5933">
        <w:rPr>
          <w:rFonts w:ascii="Garamond" w:eastAsia="Garamond" w:hAnsi="Garamond" w:cs="Garamond"/>
          <w:color w:val="000000"/>
          <w:sz w:val="22"/>
          <w:szCs w:val="22"/>
        </w:rPr>
        <w:t xml:space="preserve"> be </w:t>
      </w:r>
      <w:proofErr w:type="spellStart"/>
      <w:r w:rsidRPr="004B5933">
        <w:rPr>
          <w:rFonts w:ascii="Garamond" w:eastAsia="Garamond" w:hAnsi="Garamond" w:cs="Garamond"/>
          <w:color w:val="000000"/>
          <w:sz w:val="22"/>
          <w:szCs w:val="22"/>
        </w:rPr>
        <w:t>able</w:t>
      </w:r>
      <w:proofErr w:type="spellEnd"/>
      <w:r w:rsidRPr="004B5933">
        <w:rPr>
          <w:rFonts w:ascii="Garamond" w:eastAsia="Garamond" w:hAnsi="Garamond" w:cs="Garamond"/>
          <w:color w:val="000000"/>
          <w:sz w:val="22"/>
          <w:szCs w:val="22"/>
        </w:rPr>
        <w:t xml:space="preserve"> </w:t>
      </w:r>
      <w:proofErr w:type="spellStart"/>
      <w:r w:rsidRPr="004B5933">
        <w:rPr>
          <w:rFonts w:ascii="Garamond" w:eastAsia="Garamond" w:hAnsi="Garamond" w:cs="Garamond"/>
          <w:color w:val="000000"/>
          <w:sz w:val="22"/>
          <w:szCs w:val="22"/>
        </w:rPr>
        <w:t>to</w:t>
      </w:r>
      <w:proofErr w:type="spellEnd"/>
      <w:r w:rsidRPr="004B5933">
        <w:rPr>
          <w:rFonts w:ascii="Garamond" w:eastAsia="Garamond" w:hAnsi="Garamond" w:cs="Garamond"/>
          <w:color w:val="000000"/>
          <w:sz w:val="22"/>
          <w:szCs w:val="22"/>
        </w:rPr>
        <w:t xml:space="preserve"> </w:t>
      </w:r>
      <w:proofErr w:type="spellStart"/>
      <w:r w:rsidRPr="004B5933">
        <w:rPr>
          <w:rFonts w:ascii="Garamond" w:eastAsia="Garamond" w:hAnsi="Garamond" w:cs="Garamond"/>
          <w:color w:val="000000"/>
          <w:sz w:val="22"/>
          <w:szCs w:val="22"/>
        </w:rPr>
        <w:t>apply</w:t>
      </w:r>
      <w:proofErr w:type="spellEnd"/>
      <w:r w:rsidRPr="004B5933">
        <w:rPr>
          <w:rFonts w:ascii="Garamond" w:eastAsia="Garamond" w:hAnsi="Garamond" w:cs="Garamond"/>
          <w:color w:val="000000"/>
          <w:sz w:val="22"/>
          <w:szCs w:val="22"/>
        </w:rPr>
        <w:t xml:space="preserve"> </w:t>
      </w:r>
      <w:proofErr w:type="spellStart"/>
      <w:r w:rsidRPr="004B5933">
        <w:rPr>
          <w:rFonts w:ascii="Garamond" w:eastAsia="Garamond" w:hAnsi="Garamond" w:cs="Garamond"/>
          <w:color w:val="000000"/>
          <w:sz w:val="22"/>
          <w:szCs w:val="22"/>
        </w:rPr>
        <w:t>the</w:t>
      </w:r>
      <w:proofErr w:type="spellEnd"/>
      <w:r w:rsidRPr="004B5933">
        <w:rPr>
          <w:rFonts w:ascii="Garamond" w:eastAsia="Garamond" w:hAnsi="Garamond" w:cs="Garamond"/>
          <w:color w:val="000000"/>
          <w:sz w:val="22"/>
          <w:szCs w:val="22"/>
        </w:rPr>
        <w:t xml:space="preserve"> main </w:t>
      </w:r>
      <w:proofErr w:type="spellStart"/>
      <w:r w:rsidRPr="004B5933">
        <w:rPr>
          <w:rFonts w:ascii="Garamond" w:eastAsia="Garamond" w:hAnsi="Garamond" w:cs="Garamond"/>
          <w:color w:val="000000"/>
          <w:sz w:val="22"/>
          <w:szCs w:val="22"/>
        </w:rPr>
        <w:t>institutions</w:t>
      </w:r>
      <w:proofErr w:type="spellEnd"/>
      <w:r w:rsidRPr="004B5933">
        <w:rPr>
          <w:rFonts w:ascii="Garamond" w:eastAsia="Garamond" w:hAnsi="Garamond" w:cs="Garamond"/>
          <w:color w:val="000000"/>
          <w:sz w:val="22"/>
          <w:szCs w:val="22"/>
        </w:rPr>
        <w:t xml:space="preserve"> of </w:t>
      </w:r>
      <w:proofErr w:type="spellStart"/>
      <w:r w:rsidRPr="004B5933">
        <w:rPr>
          <w:rFonts w:ascii="Garamond" w:eastAsia="Garamond" w:hAnsi="Garamond" w:cs="Garamond"/>
          <w:color w:val="000000"/>
          <w:sz w:val="22"/>
          <w:szCs w:val="22"/>
        </w:rPr>
        <w:t>statistics</w:t>
      </w:r>
      <w:proofErr w:type="spellEnd"/>
      <w:r w:rsidRPr="004B5933">
        <w:rPr>
          <w:rFonts w:ascii="Garamond" w:eastAsia="Garamond" w:hAnsi="Garamond" w:cs="Garamond"/>
          <w:color w:val="000000"/>
          <w:sz w:val="22"/>
          <w:szCs w:val="22"/>
        </w:rPr>
        <w:t xml:space="preserve"> </w:t>
      </w:r>
      <w:proofErr w:type="spellStart"/>
      <w:r w:rsidRPr="004B5933">
        <w:rPr>
          <w:rFonts w:ascii="Garamond" w:eastAsia="Garamond" w:hAnsi="Garamond" w:cs="Garamond"/>
          <w:color w:val="000000"/>
          <w:sz w:val="22"/>
          <w:szCs w:val="22"/>
        </w:rPr>
        <w:t>at</w:t>
      </w:r>
      <w:proofErr w:type="spellEnd"/>
      <w:r w:rsidRPr="004B5933">
        <w:rPr>
          <w:rFonts w:ascii="Garamond" w:eastAsia="Garamond" w:hAnsi="Garamond" w:cs="Garamond"/>
          <w:color w:val="000000"/>
          <w:sz w:val="22"/>
          <w:szCs w:val="22"/>
        </w:rPr>
        <w:t xml:space="preserve"> a </w:t>
      </w:r>
      <w:proofErr w:type="spellStart"/>
      <w:r w:rsidRPr="004B5933">
        <w:rPr>
          <w:rFonts w:ascii="Garamond" w:eastAsia="Garamond" w:hAnsi="Garamond" w:cs="Garamond"/>
          <w:color w:val="000000"/>
          <w:sz w:val="22"/>
          <w:szCs w:val="22"/>
        </w:rPr>
        <w:t>high</w:t>
      </w:r>
      <w:proofErr w:type="spellEnd"/>
      <w:r w:rsidRPr="004B5933">
        <w:rPr>
          <w:rFonts w:ascii="Garamond" w:eastAsia="Garamond" w:hAnsi="Garamond" w:cs="Garamond"/>
          <w:color w:val="000000"/>
          <w:sz w:val="22"/>
          <w:szCs w:val="22"/>
        </w:rPr>
        <w:t xml:space="preserve"> </w:t>
      </w:r>
      <w:proofErr w:type="spellStart"/>
      <w:r w:rsidRPr="004B5933">
        <w:rPr>
          <w:rFonts w:ascii="Garamond" w:eastAsia="Garamond" w:hAnsi="Garamond" w:cs="Garamond"/>
          <w:color w:val="000000"/>
          <w:sz w:val="22"/>
          <w:szCs w:val="22"/>
        </w:rPr>
        <w:t>level</w:t>
      </w:r>
      <w:proofErr w:type="spellEnd"/>
      <w:r w:rsidRPr="004B5933">
        <w:rPr>
          <w:rFonts w:ascii="Garamond" w:eastAsia="Garamond" w:hAnsi="Garamond" w:cs="Garamond"/>
          <w:color w:val="000000"/>
          <w:sz w:val="22"/>
          <w:szCs w:val="22"/>
        </w:rPr>
        <w:t xml:space="preserve"> of </w:t>
      </w:r>
      <w:proofErr w:type="spellStart"/>
      <w:r w:rsidRPr="004B5933">
        <w:rPr>
          <w:rFonts w:ascii="Garamond" w:eastAsia="Garamond" w:hAnsi="Garamond" w:cs="Garamond"/>
          <w:color w:val="000000"/>
          <w:sz w:val="22"/>
          <w:szCs w:val="22"/>
        </w:rPr>
        <w:t>proficiency</w:t>
      </w:r>
      <w:proofErr w:type="spellEnd"/>
      <w:r w:rsidRPr="004B5933">
        <w:rPr>
          <w:rFonts w:ascii="Garamond" w:eastAsia="Garamond" w:hAnsi="Garamond" w:cs="Garamond"/>
          <w:color w:val="000000"/>
          <w:sz w:val="22"/>
          <w:szCs w:val="22"/>
        </w:rPr>
        <w:t xml:space="preserve">, </w:t>
      </w:r>
      <w:proofErr w:type="spellStart"/>
      <w:r w:rsidRPr="004B5933">
        <w:rPr>
          <w:rFonts w:ascii="Garamond" w:eastAsia="Garamond" w:hAnsi="Garamond" w:cs="Garamond"/>
          <w:color w:val="000000"/>
          <w:sz w:val="22"/>
          <w:szCs w:val="22"/>
        </w:rPr>
        <w:t>to</w:t>
      </w:r>
      <w:proofErr w:type="spellEnd"/>
      <w:r w:rsidRPr="004B5933">
        <w:rPr>
          <w:rFonts w:ascii="Garamond" w:eastAsia="Garamond" w:hAnsi="Garamond" w:cs="Garamond"/>
          <w:color w:val="000000"/>
          <w:sz w:val="22"/>
          <w:szCs w:val="22"/>
        </w:rPr>
        <w:t xml:space="preserve"> </w:t>
      </w:r>
      <w:proofErr w:type="spellStart"/>
      <w:r w:rsidRPr="004B5933">
        <w:rPr>
          <w:rFonts w:ascii="Garamond" w:eastAsia="Garamond" w:hAnsi="Garamond" w:cs="Garamond"/>
          <w:color w:val="000000"/>
          <w:sz w:val="22"/>
          <w:szCs w:val="22"/>
        </w:rPr>
        <w:t>integrate</w:t>
      </w:r>
      <w:proofErr w:type="spellEnd"/>
      <w:r w:rsidRPr="004B5933">
        <w:rPr>
          <w:rFonts w:ascii="Garamond" w:eastAsia="Garamond" w:hAnsi="Garamond" w:cs="Garamond"/>
          <w:color w:val="000000"/>
          <w:sz w:val="22"/>
          <w:szCs w:val="22"/>
        </w:rPr>
        <w:t xml:space="preserve"> </w:t>
      </w:r>
      <w:proofErr w:type="spellStart"/>
      <w:r w:rsidRPr="004B5933">
        <w:rPr>
          <w:rFonts w:ascii="Garamond" w:eastAsia="Garamond" w:hAnsi="Garamond" w:cs="Garamond"/>
          <w:color w:val="000000"/>
          <w:sz w:val="22"/>
          <w:szCs w:val="22"/>
        </w:rPr>
        <w:t>his</w:t>
      </w:r>
      <w:proofErr w:type="spellEnd"/>
      <w:r w:rsidRPr="004B5933">
        <w:rPr>
          <w:rFonts w:ascii="Garamond" w:eastAsia="Garamond" w:hAnsi="Garamond" w:cs="Garamond"/>
          <w:color w:val="000000"/>
          <w:sz w:val="22"/>
          <w:szCs w:val="22"/>
        </w:rPr>
        <w:t>/</w:t>
      </w:r>
      <w:proofErr w:type="spellStart"/>
      <w:r w:rsidRPr="004B5933">
        <w:rPr>
          <w:rFonts w:ascii="Garamond" w:eastAsia="Garamond" w:hAnsi="Garamond" w:cs="Garamond"/>
          <w:color w:val="000000"/>
          <w:sz w:val="22"/>
          <w:szCs w:val="22"/>
        </w:rPr>
        <w:t>her</w:t>
      </w:r>
      <w:proofErr w:type="spellEnd"/>
      <w:r w:rsidRPr="004B5933">
        <w:rPr>
          <w:rFonts w:ascii="Garamond" w:eastAsia="Garamond" w:hAnsi="Garamond" w:cs="Garamond"/>
          <w:color w:val="000000"/>
          <w:sz w:val="22"/>
          <w:szCs w:val="22"/>
        </w:rPr>
        <w:t xml:space="preserve"> </w:t>
      </w:r>
      <w:proofErr w:type="spellStart"/>
      <w:r w:rsidRPr="004B5933">
        <w:rPr>
          <w:rFonts w:ascii="Garamond" w:eastAsia="Garamond" w:hAnsi="Garamond" w:cs="Garamond"/>
          <w:color w:val="000000"/>
          <w:sz w:val="22"/>
          <w:szCs w:val="22"/>
        </w:rPr>
        <w:t>knowledge</w:t>
      </w:r>
      <w:proofErr w:type="spellEnd"/>
      <w:r w:rsidRPr="004B5933">
        <w:rPr>
          <w:rFonts w:ascii="Garamond" w:eastAsia="Garamond" w:hAnsi="Garamond" w:cs="Garamond"/>
          <w:color w:val="000000"/>
          <w:sz w:val="22"/>
          <w:szCs w:val="22"/>
        </w:rPr>
        <w:t xml:space="preserve"> of </w:t>
      </w:r>
      <w:proofErr w:type="spellStart"/>
      <w:r w:rsidRPr="004B5933">
        <w:rPr>
          <w:rFonts w:ascii="Garamond" w:eastAsia="Garamond" w:hAnsi="Garamond" w:cs="Garamond"/>
          <w:color w:val="000000"/>
          <w:sz w:val="22"/>
          <w:szCs w:val="22"/>
        </w:rPr>
        <w:t>statistics</w:t>
      </w:r>
      <w:proofErr w:type="spellEnd"/>
      <w:r w:rsidRPr="004B5933">
        <w:rPr>
          <w:rFonts w:ascii="Garamond" w:eastAsia="Garamond" w:hAnsi="Garamond" w:cs="Garamond"/>
          <w:color w:val="000000"/>
          <w:sz w:val="22"/>
          <w:szCs w:val="22"/>
        </w:rPr>
        <w:t xml:space="preserve"> and </w:t>
      </w:r>
      <w:proofErr w:type="spellStart"/>
      <w:r w:rsidRPr="004B5933">
        <w:rPr>
          <w:rFonts w:ascii="Garamond" w:eastAsia="Garamond" w:hAnsi="Garamond" w:cs="Garamond"/>
          <w:color w:val="000000"/>
          <w:sz w:val="22"/>
          <w:szCs w:val="22"/>
        </w:rPr>
        <w:t>demography</w:t>
      </w:r>
      <w:proofErr w:type="spellEnd"/>
      <w:r w:rsidRPr="004B5933">
        <w:rPr>
          <w:rFonts w:ascii="Garamond" w:eastAsia="Garamond" w:hAnsi="Garamond" w:cs="Garamond"/>
          <w:color w:val="000000"/>
          <w:sz w:val="22"/>
          <w:szCs w:val="22"/>
        </w:rPr>
        <w:t xml:space="preserve">, </w:t>
      </w:r>
      <w:proofErr w:type="spellStart"/>
      <w:r w:rsidRPr="004B5933">
        <w:rPr>
          <w:rFonts w:ascii="Garamond" w:eastAsia="Garamond" w:hAnsi="Garamond" w:cs="Garamond"/>
          <w:color w:val="000000"/>
          <w:sz w:val="22"/>
          <w:szCs w:val="22"/>
        </w:rPr>
        <w:t>including</w:t>
      </w:r>
      <w:proofErr w:type="spellEnd"/>
      <w:r w:rsidRPr="004B5933">
        <w:rPr>
          <w:rFonts w:ascii="Garamond" w:eastAsia="Garamond" w:hAnsi="Garamond" w:cs="Garamond"/>
          <w:color w:val="000000"/>
          <w:sz w:val="22"/>
          <w:szCs w:val="22"/>
        </w:rPr>
        <w:t xml:space="preserve"> </w:t>
      </w:r>
      <w:proofErr w:type="spellStart"/>
      <w:r w:rsidRPr="004B5933">
        <w:rPr>
          <w:rFonts w:ascii="Garamond" w:eastAsia="Garamond" w:hAnsi="Garamond" w:cs="Garamond"/>
          <w:color w:val="000000"/>
          <w:sz w:val="22"/>
          <w:szCs w:val="22"/>
        </w:rPr>
        <w:t>the</w:t>
      </w:r>
      <w:proofErr w:type="spellEnd"/>
      <w:r w:rsidRPr="004B5933">
        <w:rPr>
          <w:rFonts w:ascii="Garamond" w:eastAsia="Garamond" w:hAnsi="Garamond" w:cs="Garamond"/>
          <w:color w:val="000000"/>
          <w:sz w:val="22"/>
          <w:szCs w:val="22"/>
        </w:rPr>
        <w:t xml:space="preserve"> main </w:t>
      </w:r>
      <w:proofErr w:type="spellStart"/>
      <w:r w:rsidRPr="004B5933">
        <w:rPr>
          <w:rFonts w:ascii="Garamond" w:eastAsia="Garamond" w:hAnsi="Garamond" w:cs="Garamond"/>
          <w:color w:val="000000"/>
          <w:sz w:val="22"/>
          <w:szCs w:val="22"/>
        </w:rPr>
        <w:t>elements</w:t>
      </w:r>
      <w:proofErr w:type="spellEnd"/>
      <w:r w:rsidRPr="004B5933">
        <w:rPr>
          <w:rFonts w:ascii="Garamond" w:eastAsia="Garamond" w:hAnsi="Garamond" w:cs="Garamond"/>
          <w:color w:val="000000"/>
          <w:sz w:val="22"/>
          <w:szCs w:val="22"/>
        </w:rPr>
        <w:t xml:space="preserve"> of </w:t>
      </w:r>
      <w:proofErr w:type="spellStart"/>
      <w:r w:rsidRPr="004B5933">
        <w:rPr>
          <w:rFonts w:ascii="Garamond" w:eastAsia="Garamond" w:hAnsi="Garamond" w:cs="Garamond"/>
          <w:color w:val="000000"/>
          <w:sz w:val="22"/>
          <w:szCs w:val="22"/>
        </w:rPr>
        <w:t>demography</w:t>
      </w:r>
      <w:proofErr w:type="spellEnd"/>
      <w:r w:rsidRPr="004B5933">
        <w:rPr>
          <w:rFonts w:ascii="Garamond" w:eastAsia="Garamond" w:hAnsi="Garamond" w:cs="Garamond"/>
          <w:color w:val="000000"/>
          <w:sz w:val="22"/>
          <w:szCs w:val="22"/>
        </w:rPr>
        <w:t xml:space="preserve">, </w:t>
      </w:r>
      <w:proofErr w:type="spellStart"/>
      <w:r w:rsidRPr="004B5933">
        <w:rPr>
          <w:rFonts w:ascii="Garamond" w:eastAsia="Garamond" w:hAnsi="Garamond" w:cs="Garamond"/>
          <w:color w:val="000000"/>
          <w:sz w:val="22"/>
          <w:szCs w:val="22"/>
        </w:rPr>
        <w:t>into</w:t>
      </w:r>
      <w:proofErr w:type="spellEnd"/>
      <w:r w:rsidRPr="004B5933">
        <w:rPr>
          <w:rFonts w:ascii="Garamond" w:eastAsia="Garamond" w:hAnsi="Garamond" w:cs="Garamond"/>
          <w:color w:val="000000"/>
          <w:sz w:val="22"/>
          <w:szCs w:val="22"/>
        </w:rPr>
        <w:t xml:space="preserve"> </w:t>
      </w:r>
      <w:proofErr w:type="spellStart"/>
      <w:r w:rsidRPr="004B5933">
        <w:rPr>
          <w:rFonts w:ascii="Garamond" w:eastAsia="Garamond" w:hAnsi="Garamond" w:cs="Garamond"/>
          <w:color w:val="000000"/>
          <w:sz w:val="22"/>
          <w:szCs w:val="22"/>
        </w:rPr>
        <w:t>his</w:t>
      </w:r>
      <w:proofErr w:type="spellEnd"/>
      <w:r w:rsidRPr="004B5933">
        <w:rPr>
          <w:rFonts w:ascii="Garamond" w:eastAsia="Garamond" w:hAnsi="Garamond" w:cs="Garamond"/>
          <w:color w:val="000000"/>
          <w:sz w:val="22"/>
          <w:szCs w:val="22"/>
        </w:rPr>
        <w:t>/</w:t>
      </w:r>
      <w:proofErr w:type="spellStart"/>
      <w:r w:rsidRPr="004B5933">
        <w:rPr>
          <w:rFonts w:ascii="Garamond" w:eastAsia="Garamond" w:hAnsi="Garamond" w:cs="Garamond"/>
          <w:color w:val="000000"/>
          <w:sz w:val="22"/>
          <w:szCs w:val="22"/>
        </w:rPr>
        <w:t>her</w:t>
      </w:r>
      <w:proofErr w:type="spellEnd"/>
      <w:r w:rsidRPr="004B5933">
        <w:rPr>
          <w:rFonts w:ascii="Garamond" w:eastAsia="Garamond" w:hAnsi="Garamond" w:cs="Garamond"/>
          <w:color w:val="000000"/>
          <w:sz w:val="22"/>
          <w:szCs w:val="22"/>
        </w:rPr>
        <w:t xml:space="preserve"> </w:t>
      </w:r>
      <w:proofErr w:type="spellStart"/>
      <w:r w:rsidRPr="004B5933">
        <w:rPr>
          <w:rFonts w:ascii="Garamond" w:eastAsia="Garamond" w:hAnsi="Garamond" w:cs="Garamond"/>
          <w:color w:val="000000"/>
          <w:sz w:val="22"/>
          <w:szCs w:val="22"/>
        </w:rPr>
        <w:t>practical</w:t>
      </w:r>
      <w:proofErr w:type="spellEnd"/>
      <w:r w:rsidRPr="004B5933">
        <w:rPr>
          <w:rFonts w:ascii="Garamond" w:eastAsia="Garamond" w:hAnsi="Garamond" w:cs="Garamond"/>
          <w:color w:val="000000"/>
          <w:sz w:val="22"/>
          <w:szCs w:val="22"/>
        </w:rPr>
        <w:t xml:space="preserve"> </w:t>
      </w:r>
      <w:proofErr w:type="spellStart"/>
      <w:proofErr w:type="gramStart"/>
      <w:r w:rsidRPr="004B5933">
        <w:rPr>
          <w:rFonts w:ascii="Garamond" w:eastAsia="Garamond" w:hAnsi="Garamond" w:cs="Garamond"/>
          <w:color w:val="000000"/>
          <w:sz w:val="22"/>
          <w:szCs w:val="22"/>
        </w:rPr>
        <w:t>work</w:t>
      </w:r>
      <w:proofErr w:type="spellEnd"/>
      <w:r w:rsidRPr="004B5933">
        <w:rPr>
          <w:rFonts w:ascii="Garamond" w:eastAsia="Garamond" w:hAnsi="Garamond" w:cs="Garamond"/>
          <w:color w:val="000000"/>
          <w:sz w:val="22"/>
          <w:szCs w:val="22"/>
        </w:rPr>
        <w:t xml:space="preserve"> </w:t>
      </w:r>
      <w:r w:rsidR="00197521" w:rsidRPr="00197521">
        <w:rPr>
          <w:rFonts w:ascii="Garamond" w:eastAsia="Garamond" w:hAnsi="Garamond" w:cs="Garamond"/>
          <w:color w:val="000000"/>
          <w:sz w:val="22"/>
          <w:szCs w:val="22"/>
        </w:rPr>
        <w:t>.</w:t>
      </w:r>
      <w:proofErr w:type="gramEnd"/>
      <w:r w:rsidR="00197521" w:rsidRPr="00197521">
        <w:rPr>
          <w:rFonts w:ascii="Garamond" w:eastAsia="Garamond" w:hAnsi="Garamond" w:cs="Garamond"/>
          <w:color w:val="000000"/>
          <w:sz w:val="22"/>
          <w:szCs w:val="22"/>
        </w:rPr>
        <w:t xml:space="preserve"> </w:t>
      </w:r>
    </w:p>
    <w:p w14:paraId="19982217" w14:textId="77777777" w:rsidR="00197521" w:rsidRPr="00197521" w:rsidRDefault="00197521" w:rsidP="00F46D2E">
      <w:pPr>
        <w:spacing w:line="276" w:lineRule="auto"/>
        <w:jc w:val="both"/>
        <w:rPr>
          <w:rFonts w:ascii="Garamond" w:eastAsia="Garamond" w:hAnsi="Garamond" w:cs="Garamond"/>
          <w:color w:val="000000"/>
          <w:sz w:val="22"/>
          <w:szCs w:val="22"/>
        </w:rPr>
      </w:pPr>
    </w:p>
    <w:p w14:paraId="7C6083F3" w14:textId="77777777" w:rsidR="00197521" w:rsidRPr="00197521" w:rsidRDefault="00197521" w:rsidP="00F46D2E">
      <w:pPr>
        <w:spacing w:line="276" w:lineRule="auto"/>
        <w:jc w:val="both"/>
        <w:rPr>
          <w:rFonts w:ascii="Garamond" w:eastAsia="Garamond" w:hAnsi="Garamond" w:cs="Garamond"/>
          <w:color w:val="000000"/>
          <w:sz w:val="22"/>
          <w:szCs w:val="22"/>
        </w:rPr>
      </w:pPr>
      <w:proofErr w:type="spellStart"/>
      <w:r w:rsidRPr="00197521">
        <w:rPr>
          <w:rFonts w:ascii="Garamond" w:eastAsia="Garamond" w:hAnsi="Garamond" w:cs="Garamond"/>
          <w:b/>
          <w:bCs/>
          <w:color w:val="000000"/>
          <w:sz w:val="22"/>
          <w:szCs w:val="22"/>
        </w:rPr>
        <w:t>Attitude</w:t>
      </w:r>
      <w:proofErr w:type="spellEnd"/>
      <w:r w:rsidRPr="00197521">
        <w:rPr>
          <w:rFonts w:ascii="Garamond" w:eastAsia="Garamond" w:hAnsi="Garamond" w:cs="Garamond"/>
          <w:color w:val="000000"/>
          <w:sz w:val="22"/>
          <w:szCs w:val="22"/>
        </w:rPr>
        <w:t xml:space="preserve">: </w:t>
      </w:r>
      <w:proofErr w:type="spellStart"/>
      <w:r w:rsidRPr="00197521">
        <w:rPr>
          <w:rFonts w:ascii="Garamond" w:eastAsia="Garamond" w:hAnsi="Garamond" w:cs="Garamond"/>
          <w:color w:val="000000"/>
          <w:sz w:val="22"/>
          <w:szCs w:val="22"/>
        </w:rPr>
        <w:t>appropriate</w:t>
      </w:r>
      <w:proofErr w:type="spellEnd"/>
      <w:r w:rsidRPr="00197521">
        <w:rPr>
          <w:rFonts w:ascii="Garamond" w:eastAsia="Garamond" w:hAnsi="Garamond" w:cs="Garamond"/>
          <w:color w:val="000000"/>
          <w:sz w:val="22"/>
          <w:szCs w:val="22"/>
        </w:rPr>
        <w:t xml:space="preserve"> </w:t>
      </w:r>
      <w:proofErr w:type="spellStart"/>
      <w:r w:rsidRPr="00197521">
        <w:rPr>
          <w:rFonts w:ascii="Garamond" w:eastAsia="Garamond" w:hAnsi="Garamond" w:cs="Garamond"/>
          <w:color w:val="000000"/>
          <w:sz w:val="22"/>
          <w:szCs w:val="22"/>
        </w:rPr>
        <w:t>application</w:t>
      </w:r>
      <w:proofErr w:type="spellEnd"/>
      <w:r w:rsidRPr="00197521">
        <w:rPr>
          <w:rFonts w:ascii="Garamond" w:eastAsia="Garamond" w:hAnsi="Garamond" w:cs="Garamond"/>
          <w:color w:val="000000"/>
          <w:sz w:val="22"/>
          <w:szCs w:val="22"/>
        </w:rPr>
        <w:t xml:space="preserve"> of </w:t>
      </w:r>
      <w:proofErr w:type="spellStart"/>
      <w:r w:rsidRPr="00197521">
        <w:rPr>
          <w:rFonts w:ascii="Garamond" w:eastAsia="Garamond" w:hAnsi="Garamond" w:cs="Garamond"/>
          <w:color w:val="000000"/>
          <w:sz w:val="22"/>
          <w:szCs w:val="22"/>
        </w:rPr>
        <w:t>statistical</w:t>
      </w:r>
      <w:proofErr w:type="spellEnd"/>
      <w:r w:rsidRPr="00197521">
        <w:rPr>
          <w:rFonts w:ascii="Garamond" w:eastAsia="Garamond" w:hAnsi="Garamond" w:cs="Garamond"/>
          <w:color w:val="000000"/>
          <w:sz w:val="22"/>
          <w:szCs w:val="22"/>
        </w:rPr>
        <w:t xml:space="preserve"> </w:t>
      </w:r>
      <w:proofErr w:type="spellStart"/>
      <w:r w:rsidRPr="00197521">
        <w:rPr>
          <w:rFonts w:ascii="Garamond" w:eastAsia="Garamond" w:hAnsi="Garamond" w:cs="Garamond"/>
          <w:color w:val="000000"/>
          <w:sz w:val="22"/>
          <w:szCs w:val="22"/>
        </w:rPr>
        <w:t>knowledge</w:t>
      </w:r>
      <w:proofErr w:type="spellEnd"/>
      <w:r w:rsidRPr="00197521">
        <w:rPr>
          <w:rFonts w:ascii="Garamond" w:eastAsia="Garamond" w:hAnsi="Garamond" w:cs="Garamond"/>
          <w:color w:val="000000"/>
          <w:sz w:val="22"/>
          <w:szCs w:val="22"/>
        </w:rPr>
        <w:t xml:space="preserve">, </w:t>
      </w:r>
      <w:proofErr w:type="spellStart"/>
      <w:r w:rsidRPr="00197521">
        <w:rPr>
          <w:rFonts w:ascii="Garamond" w:eastAsia="Garamond" w:hAnsi="Garamond" w:cs="Garamond"/>
          <w:color w:val="000000"/>
          <w:sz w:val="22"/>
          <w:szCs w:val="22"/>
        </w:rPr>
        <w:t>critical</w:t>
      </w:r>
      <w:proofErr w:type="spellEnd"/>
      <w:r w:rsidRPr="00197521">
        <w:rPr>
          <w:rFonts w:ascii="Garamond" w:eastAsia="Garamond" w:hAnsi="Garamond" w:cs="Garamond"/>
          <w:color w:val="000000"/>
          <w:sz w:val="22"/>
          <w:szCs w:val="22"/>
        </w:rPr>
        <w:t xml:space="preserve"> </w:t>
      </w:r>
      <w:proofErr w:type="spellStart"/>
      <w:r w:rsidRPr="00197521">
        <w:rPr>
          <w:rFonts w:ascii="Garamond" w:eastAsia="Garamond" w:hAnsi="Garamond" w:cs="Garamond"/>
          <w:color w:val="000000"/>
          <w:sz w:val="22"/>
          <w:szCs w:val="22"/>
        </w:rPr>
        <w:t>thinking</w:t>
      </w:r>
      <w:proofErr w:type="spellEnd"/>
      <w:r w:rsidRPr="00197521">
        <w:rPr>
          <w:rFonts w:ascii="Garamond" w:eastAsia="Garamond" w:hAnsi="Garamond" w:cs="Garamond"/>
          <w:color w:val="000000"/>
          <w:sz w:val="22"/>
          <w:szCs w:val="22"/>
        </w:rPr>
        <w:t xml:space="preserve"> </w:t>
      </w:r>
      <w:proofErr w:type="spellStart"/>
      <w:r w:rsidRPr="00197521">
        <w:rPr>
          <w:rFonts w:ascii="Garamond" w:eastAsia="Garamond" w:hAnsi="Garamond" w:cs="Garamond"/>
          <w:color w:val="000000"/>
          <w:sz w:val="22"/>
          <w:szCs w:val="22"/>
        </w:rPr>
        <w:t>about</w:t>
      </w:r>
      <w:proofErr w:type="spellEnd"/>
      <w:r w:rsidRPr="00197521">
        <w:rPr>
          <w:rFonts w:ascii="Garamond" w:eastAsia="Garamond" w:hAnsi="Garamond" w:cs="Garamond"/>
          <w:color w:val="000000"/>
          <w:sz w:val="22"/>
          <w:szCs w:val="22"/>
        </w:rPr>
        <w:t xml:space="preserve"> </w:t>
      </w:r>
      <w:proofErr w:type="spellStart"/>
      <w:r w:rsidRPr="00197521">
        <w:rPr>
          <w:rFonts w:ascii="Garamond" w:eastAsia="Garamond" w:hAnsi="Garamond" w:cs="Garamond"/>
          <w:color w:val="000000"/>
          <w:sz w:val="22"/>
          <w:szCs w:val="22"/>
        </w:rPr>
        <w:t>the</w:t>
      </w:r>
      <w:proofErr w:type="spellEnd"/>
      <w:r w:rsidRPr="00197521">
        <w:rPr>
          <w:rFonts w:ascii="Garamond" w:eastAsia="Garamond" w:hAnsi="Garamond" w:cs="Garamond"/>
          <w:color w:val="000000"/>
          <w:sz w:val="22"/>
          <w:szCs w:val="22"/>
        </w:rPr>
        <w:t xml:space="preserve"> </w:t>
      </w:r>
      <w:proofErr w:type="spellStart"/>
      <w:r w:rsidRPr="00197521">
        <w:rPr>
          <w:rFonts w:ascii="Garamond" w:eastAsia="Garamond" w:hAnsi="Garamond" w:cs="Garamond"/>
          <w:color w:val="000000"/>
          <w:sz w:val="22"/>
          <w:szCs w:val="22"/>
        </w:rPr>
        <w:t>content</w:t>
      </w:r>
      <w:proofErr w:type="spellEnd"/>
      <w:r w:rsidRPr="00197521">
        <w:rPr>
          <w:rFonts w:ascii="Garamond" w:eastAsia="Garamond" w:hAnsi="Garamond" w:cs="Garamond"/>
          <w:color w:val="000000"/>
          <w:sz w:val="22"/>
          <w:szCs w:val="22"/>
        </w:rPr>
        <w:t xml:space="preserve"> and </w:t>
      </w:r>
      <w:proofErr w:type="spellStart"/>
      <w:r w:rsidRPr="00197521">
        <w:rPr>
          <w:rFonts w:ascii="Garamond" w:eastAsia="Garamond" w:hAnsi="Garamond" w:cs="Garamond"/>
          <w:color w:val="000000"/>
          <w:sz w:val="22"/>
          <w:szCs w:val="22"/>
        </w:rPr>
        <w:t>function</w:t>
      </w:r>
      <w:proofErr w:type="spellEnd"/>
      <w:r w:rsidRPr="00197521">
        <w:rPr>
          <w:rFonts w:ascii="Garamond" w:eastAsia="Garamond" w:hAnsi="Garamond" w:cs="Garamond"/>
          <w:color w:val="000000"/>
          <w:sz w:val="22"/>
          <w:szCs w:val="22"/>
        </w:rPr>
        <w:t xml:space="preserve"> of </w:t>
      </w:r>
      <w:proofErr w:type="spellStart"/>
      <w:r w:rsidRPr="00197521">
        <w:rPr>
          <w:rFonts w:ascii="Garamond" w:eastAsia="Garamond" w:hAnsi="Garamond" w:cs="Garamond"/>
          <w:color w:val="000000"/>
          <w:sz w:val="22"/>
          <w:szCs w:val="22"/>
        </w:rPr>
        <w:t>the</w:t>
      </w:r>
      <w:proofErr w:type="spellEnd"/>
      <w:r w:rsidRPr="00197521">
        <w:rPr>
          <w:rFonts w:ascii="Garamond" w:eastAsia="Garamond" w:hAnsi="Garamond" w:cs="Garamond"/>
          <w:color w:val="000000"/>
          <w:sz w:val="22"/>
          <w:szCs w:val="22"/>
        </w:rPr>
        <w:t xml:space="preserve"> </w:t>
      </w:r>
      <w:proofErr w:type="spellStart"/>
      <w:r w:rsidRPr="00197521">
        <w:rPr>
          <w:rFonts w:ascii="Garamond" w:eastAsia="Garamond" w:hAnsi="Garamond" w:cs="Garamond"/>
          <w:color w:val="000000"/>
          <w:sz w:val="22"/>
          <w:szCs w:val="22"/>
        </w:rPr>
        <w:t>institutions</w:t>
      </w:r>
      <w:proofErr w:type="spellEnd"/>
      <w:r w:rsidRPr="00197521">
        <w:rPr>
          <w:rFonts w:ascii="Garamond" w:eastAsia="Garamond" w:hAnsi="Garamond" w:cs="Garamond"/>
          <w:color w:val="000000"/>
          <w:sz w:val="22"/>
          <w:szCs w:val="22"/>
        </w:rPr>
        <w:t>.</w:t>
      </w:r>
    </w:p>
    <w:p w14:paraId="1DB2F8F1" w14:textId="77777777" w:rsidR="00197521" w:rsidRPr="00197521" w:rsidRDefault="00197521" w:rsidP="00F46D2E">
      <w:pPr>
        <w:spacing w:line="276" w:lineRule="auto"/>
        <w:jc w:val="both"/>
        <w:rPr>
          <w:rFonts w:ascii="Garamond" w:eastAsia="Garamond" w:hAnsi="Garamond" w:cs="Garamond"/>
          <w:color w:val="000000"/>
          <w:sz w:val="22"/>
          <w:szCs w:val="22"/>
        </w:rPr>
      </w:pPr>
      <w:r w:rsidRPr="00197521">
        <w:rPr>
          <w:rFonts w:ascii="Garamond" w:eastAsia="Garamond" w:hAnsi="Garamond" w:cs="Garamond"/>
          <w:color w:val="000000"/>
          <w:sz w:val="22"/>
          <w:szCs w:val="22"/>
        </w:rPr>
        <w:lastRenderedPageBreak/>
        <w:t xml:space="preserve">. </w:t>
      </w:r>
    </w:p>
    <w:p w14:paraId="4BFC4DC4" w14:textId="7604EC2C" w:rsidR="0003128F" w:rsidRPr="00892F3C" w:rsidRDefault="00197521" w:rsidP="00F46D2E">
      <w:pPr>
        <w:spacing w:line="276" w:lineRule="auto"/>
        <w:jc w:val="both"/>
        <w:rPr>
          <w:rFonts w:ascii="Garamond" w:eastAsia="Garamond" w:hAnsi="Garamond" w:cs="Garamond"/>
          <w:color w:val="000000"/>
          <w:sz w:val="22"/>
          <w:szCs w:val="22"/>
        </w:rPr>
      </w:pPr>
      <w:proofErr w:type="spellStart"/>
      <w:r w:rsidRPr="00197521">
        <w:rPr>
          <w:rFonts w:ascii="Garamond" w:eastAsia="Garamond" w:hAnsi="Garamond" w:cs="Garamond"/>
          <w:b/>
          <w:bCs/>
          <w:color w:val="000000"/>
          <w:sz w:val="22"/>
          <w:szCs w:val="22"/>
        </w:rPr>
        <w:t>Autonomy</w:t>
      </w:r>
      <w:proofErr w:type="spellEnd"/>
      <w:r w:rsidRPr="00197521">
        <w:rPr>
          <w:rFonts w:ascii="Garamond" w:eastAsia="Garamond" w:hAnsi="Garamond" w:cs="Garamond"/>
          <w:b/>
          <w:bCs/>
          <w:color w:val="000000"/>
          <w:sz w:val="22"/>
          <w:szCs w:val="22"/>
        </w:rPr>
        <w:t xml:space="preserve"> and </w:t>
      </w:r>
      <w:proofErr w:type="spellStart"/>
      <w:r w:rsidRPr="00197521">
        <w:rPr>
          <w:rFonts w:ascii="Garamond" w:eastAsia="Garamond" w:hAnsi="Garamond" w:cs="Garamond"/>
          <w:b/>
          <w:bCs/>
          <w:color w:val="000000"/>
          <w:sz w:val="22"/>
          <w:szCs w:val="22"/>
        </w:rPr>
        <w:t>responsibility</w:t>
      </w:r>
      <w:proofErr w:type="spellEnd"/>
      <w:r w:rsidRPr="00197521">
        <w:rPr>
          <w:rFonts w:ascii="Garamond" w:eastAsia="Garamond" w:hAnsi="Garamond" w:cs="Garamond"/>
          <w:b/>
          <w:bCs/>
          <w:color w:val="000000"/>
          <w:sz w:val="22"/>
          <w:szCs w:val="22"/>
        </w:rPr>
        <w:t>:</w:t>
      </w:r>
      <w:r w:rsidRPr="00197521">
        <w:rPr>
          <w:rFonts w:ascii="Garamond" w:eastAsia="Garamond" w:hAnsi="Garamond" w:cs="Garamond"/>
          <w:color w:val="000000"/>
          <w:sz w:val="22"/>
          <w:szCs w:val="22"/>
        </w:rPr>
        <w:t xml:space="preserve"> </w:t>
      </w:r>
      <w:proofErr w:type="spellStart"/>
      <w:r w:rsidRPr="00197521">
        <w:rPr>
          <w:rFonts w:ascii="Garamond" w:eastAsia="Garamond" w:hAnsi="Garamond" w:cs="Garamond"/>
          <w:color w:val="000000"/>
          <w:sz w:val="22"/>
          <w:szCs w:val="22"/>
        </w:rPr>
        <w:t>the</w:t>
      </w:r>
      <w:proofErr w:type="spellEnd"/>
      <w:r w:rsidRPr="00197521">
        <w:rPr>
          <w:rFonts w:ascii="Garamond" w:eastAsia="Garamond" w:hAnsi="Garamond" w:cs="Garamond"/>
          <w:color w:val="000000"/>
          <w:sz w:val="22"/>
          <w:szCs w:val="22"/>
        </w:rPr>
        <w:t xml:space="preserve"> </w:t>
      </w:r>
      <w:proofErr w:type="spellStart"/>
      <w:r w:rsidRPr="00197521">
        <w:rPr>
          <w:rFonts w:ascii="Garamond" w:eastAsia="Garamond" w:hAnsi="Garamond" w:cs="Garamond"/>
          <w:color w:val="000000"/>
          <w:sz w:val="22"/>
          <w:szCs w:val="22"/>
        </w:rPr>
        <w:t>ability</w:t>
      </w:r>
      <w:proofErr w:type="spellEnd"/>
      <w:r w:rsidRPr="00197521">
        <w:rPr>
          <w:rFonts w:ascii="Garamond" w:eastAsia="Garamond" w:hAnsi="Garamond" w:cs="Garamond"/>
          <w:color w:val="000000"/>
          <w:sz w:val="22"/>
          <w:szCs w:val="22"/>
        </w:rPr>
        <w:t xml:space="preserve"> </w:t>
      </w:r>
      <w:proofErr w:type="spellStart"/>
      <w:r w:rsidRPr="00197521">
        <w:rPr>
          <w:rFonts w:ascii="Garamond" w:eastAsia="Garamond" w:hAnsi="Garamond" w:cs="Garamond"/>
          <w:color w:val="000000"/>
          <w:sz w:val="22"/>
          <w:szCs w:val="22"/>
        </w:rPr>
        <w:t>to</w:t>
      </w:r>
      <w:proofErr w:type="spellEnd"/>
      <w:r w:rsidRPr="00197521">
        <w:rPr>
          <w:rFonts w:ascii="Garamond" w:eastAsia="Garamond" w:hAnsi="Garamond" w:cs="Garamond"/>
          <w:color w:val="000000"/>
          <w:sz w:val="22"/>
          <w:szCs w:val="22"/>
        </w:rPr>
        <w:t xml:space="preserve"> </w:t>
      </w:r>
      <w:proofErr w:type="spellStart"/>
      <w:r w:rsidRPr="00197521">
        <w:rPr>
          <w:rFonts w:ascii="Garamond" w:eastAsia="Garamond" w:hAnsi="Garamond" w:cs="Garamond"/>
          <w:color w:val="000000"/>
          <w:sz w:val="22"/>
          <w:szCs w:val="22"/>
        </w:rPr>
        <w:t>apply</w:t>
      </w:r>
      <w:proofErr w:type="spellEnd"/>
      <w:r w:rsidRPr="00197521">
        <w:rPr>
          <w:rFonts w:ascii="Garamond" w:eastAsia="Garamond" w:hAnsi="Garamond" w:cs="Garamond"/>
          <w:color w:val="000000"/>
          <w:sz w:val="22"/>
          <w:szCs w:val="22"/>
        </w:rPr>
        <w:t xml:space="preserve"> </w:t>
      </w:r>
      <w:proofErr w:type="spellStart"/>
      <w:r w:rsidRPr="00197521">
        <w:rPr>
          <w:rFonts w:ascii="Garamond" w:eastAsia="Garamond" w:hAnsi="Garamond" w:cs="Garamond"/>
          <w:color w:val="000000"/>
          <w:sz w:val="22"/>
          <w:szCs w:val="22"/>
        </w:rPr>
        <w:t>independently</w:t>
      </w:r>
      <w:proofErr w:type="spellEnd"/>
      <w:r w:rsidRPr="00197521">
        <w:rPr>
          <w:rFonts w:ascii="Garamond" w:eastAsia="Garamond" w:hAnsi="Garamond" w:cs="Garamond"/>
          <w:color w:val="000000"/>
          <w:sz w:val="22"/>
          <w:szCs w:val="22"/>
        </w:rPr>
        <w:t xml:space="preserve"> and </w:t>
      </w:r>
      <w:proofErr w:type="spellStart"/>
      <w:r w:rsidRPr="00197521">
        <w:rPr>
          <w:rFonts w:ascii="Garamond" w:eastAsia="Garamond" w:hAnsi="Garamond" w:cs="Garamond"/>
          <w:color w:val="000000"/>
          <w:sz w:val="22"/>
          <w:szCs w:val="22"/>
        </w:rPr>
        <w:t>responsibly</w:t>
      </w:r>
      <w:proofErr w:type="spellEnd"/>
      <w:r w:rsidRPr="00197521">
        <w:rPr>
          <w:rFonts w:ascii="Garamond" w:eastAsia="Garamond" w:hAnsi="Garamond" w:cs="Garamond"/>
          <w:color w:val="000000"/>
          <w:sz w:val="22"/>
          <w:szCs w:val="22"/>
        </w:rPr>
        <w:t xml:space="preserve"> </w:t>
      </w:r>
      <w:proofErr w:type="spellStart"/>
      <w:r w:rsidRPr="00197521">
        <w:rPr>
          <w:rFonts w:ascii="Garamond" w:eastAsia="Garamond" w:hAnsi="Garamond" w:cs="Garamond"/>
          <w:color w:val="000000"/>
          <w:sz w:val="22"/>
          <w:szCs w:val="22"/>
        </w:rPr>
        <w:t>the</w:t>
      </w:r>
      <w:proofErr w:type="spellEnd"/>
      <w:r w:rsidRPr="00197521">
        <w:rPr>
          <w:rFonts w:ascii="Garamond" w:eastAsia="Garamond" w:hAnsi="Garamond" w:cs="Garamond"/>
          <w:color w:val="000000"/>
          <w:sz w:val="22"/>
          <w:szCs w:val="22"/>
        </w:rPr>
        <w:t xml:space="preserve"> </w:t>
      </w:r>
      <w:proofErr w:type="spellStart"/>
      <w:r w:rsidRPr="00197521">
        <w:rPr>
          <w:rFonts w:ascii="Garamond" w:eastAsia="Garamond" w:hAnsi="Garamond" w:cs="Garamond"/>
          <w:color w:val="000000"/>
          <w:sz w:val="22"/>
          <w:szCs w:val="22"/>
        </w:rPr>
        <w:t>issues</w:t>
      </w:r>
      <w:proofErr w:type="spellEnd"/>
      <w:r w:rsidRPr="00197521">
        <w:rPr>
          <w:rFonts w:ascii="Garamond" w:eastAsia="Garamond" w:hAnsi="Garamond" w:cs="Garamond"/>
          <w:color w:val="000000"/>
          <w:sz w:val="22"/>
          <w:szCs w:val="22"/>
        </w:rPr>
        <w:t xml:space="preserve"> </w:t>
      </w:r>
      <w:proofErr w:type="spellStart"/>
      <w:r w:rsidRPr="00197521">
        <w:rPr>
          <w:rFonts w:ascii="Garamond" w:eastAsia="Garamond" w:hAnsi="Garamond" w:cs="Garamond"/>
          <w:color w:val="000000"/>
          <w:sz w:val="22"/>
          <w:szCs w:val="22"/>
        </w:rPr>
        <w:t>covered</w:t>
      </w:r>
      <w:proofErr w:type="spellEnd"/>
      <w:r w:rsidRPr="00197521">
        <w:rPr>
          <w:rFonts w:ascii="Garamond" w:eastAsia="Garamond" w:hAnsi="Garamond" w:cs="Garamond"/>
          <w:color w:val="000000"/>
          <w:sz w:val="22"/>
          <w:szCs w:val="22"/>
        </w:rPr>
        <w:t xml:space="preserve"> in </w:t>
      </w:r>
      <w:proofErr w:type="spellStart"/>
      <w:r w:rsidRPr="00197521">
        <w:rPr>
          <w:rFonts w:ascii="Garamond" w:eastAsia="Garamond" w:hAnsi="Garamond" w:cs="Garamond"/>
          <w:color w:val="000000"/>
          <w:sz w:val="22"/>
          <w:szCs w:val="22"/>
        </w:rPr>
        <w:t>the</w:t>
      </w:r>
      <w:proofErr w:type="spellEnd"/>
      <w:r w:rsidRPr="00197521">
        <w:rPr>
          <w:rFonts w:ascii="Garamond" w:eastAsia="Garamond" w:hAnsi="Garamond" w:cs="Garamond"/>
          <w:color w:val="000000"/>
          <w:sz w:val="22"/>
          <w:szCs w:val="22"/>
        </w:rPr>
        <w:t xml:space="preserve"> curriculum.</w:t>
      </w:r>
    </w:p>
    <w:p w14:paraId="294039E9" w14:textId="77777777" w:rsidR="0003128F" w:rsidRPr="00892F3C" w:rsidRDefault="0003128F" w:rsidP="00F46D2E">
      <w:pPr>
        <w:spacing w:line="276" w:lineRule="auto"/>
        <w:jc w:val="both"/>
        <w:rPr>
          <w:rFonts w:ascii="Garamond" w:eastAsia="Garamond" w:hAnsi="Garamond" w:cs="Garamond"/>
          <w:color w:val="000000"/>
          <w:sz w:val="22"/>
          <w:szCs w:val="22"/>
        </w:rPr>
      </w:pPr>
    </w:p>
    <w:p w14:paraId="1FFA7417" w14:textId="5302DA21" w:rsidR="0003128F" w:rsidRPr="00203A16" w:rsidRDefault="00432E87"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9C14BD">
        <w:rPr>
          <w:rFonts w:ascii="Garamond" w:eastAsia="Garamond" w:hAnsi="Garamond" w:cs="Garamond"/>
          <w:b/>
          <w:color w:val="000000"/>
          <w:sz w:val="22"/>
          <w:szCs w:val="22"/>
        </w:rPr>
        <w:t>xam</w:t>
      </w:r>
      <w:proofErr w:type="spellEnd"/>
      <w:r w:rsidR="0003128F">
        <w:rPr>
          <w:rFonts w:ascii="Garamond" w:eastAsia="Garamond" w:hAnsi="Garamond" w:cs="Garamond"/>
          <w:b/>
          <w:color w:val="000000"/>
          <w:sz w:val="22"/>
          <w:szCs w:val="22"/>
        </w:rPr>
        <w:t xml:space="preserve">: </w:t>
      </w:r>
      <w:proofErr w:type="spellStart"/>
      <w:proofErr w:type="gramStart"/>
      <w:r w:rsidR="009C14BD">
        <w:rPr>
          <w:rFonts w:ascii="Garamond" w:eastAsia="Garamond" w:hAnsi="Garamond" w:cs="Garamond"/>
          <w:bCs/>
          <w:color w:val="000000"/>
          <w:sz w:val="22"/>
          <w:szCs w:val="22"/>
        </w:rPr>
        <w:t>Written</w:t>
      </w:r>
      <w:proofErr w:type="spellEnd"/>
      <w:r w:rsidR="009C14BD">
        <w:rPr>
          <w:rFonts w:ascii="Garamond" w:eastAsia="Garamond" w:hAnsi="Garamond" w:cs="Garamond"/>
          <w:bCs/>
          <w:color w:val="000000"/>
          <w:sz w:val="22"/>
          <w:szCs w:val="22"/>
        </w:rPr>
        <w:t xml:space="preserve"> </w:t>
      </w:r>
      <w:r w:rsidR="0003128F" w:rsidRPr="00203A16">
        <w:rPr>
          <w:rFonts w:ascii="Garamond" w:eastAsia="Garamond" w:hAnsi="Garamond" w:cs="Garamond"/>
          <w:bCs/>
          <w:color w:val="000000"/>
          <w:sz w:val="22"/>
          <w:szCs w:val="22"/>
        </w:rPr>
        <w:t xml:space="preserve"> </w:t>
      </w:r>
      <w:proofErr w:type="spellStart"/>
      <w:r w:rsidR="0003128F" w:rsidRPr="00203A16">
        <w:rPr>
          <w:rFonts w:ascii="Garamond" w:eastAsia="Garamond" w:hAnsi="Garamond" w:cs="Garamond"/>
          <w:bCs/>
          <w:color w:val="000000"/>
          <w:sz w:val="22"/>
          <w:szCs w:val="22"/>
        </w:rPr>
        <w:t>exam</w:t>
      </w:r>
      <w:proofErr w:type="spellEnd"/>
      <w:proofErr w:type="gramEnd"/>
      <w:r w:rsidR="0003128F" w:rsidRPr="00203A16">
        <w:rPr>
          <w:rFonts w:ascii="Garamond" w:eastAsia="Garamond" w:hAnsi="Garamond" w:cs="Garamond"/>
          <w:bCs/>
          <w:color w:val="000000"/>
          <w:sz w:val="22"/>
          <w:szCs w:val="22"/>
        </w:rPr>
        <w:t xml:space="preserve">, 5 </w:t>
      </w:r>
      <w:proofErr w:type="spellStart"/>
      <w:r w:rsidR="0003128F" w:rsidRPr="00203A16">
        <w:rPr>
          <w:rFonts w:ascii="Garamond" w:eastAsia="Garamond" w:hAnsi="Garamond" w:cs="Garamond"/>
          <w:bCs/>
          <w:color w:val="000000"/>
          <w:sz w:val="22"/>
          <w:szCs w:val="22"/>
        </w:rPr>
        <w:t>grades</w:t>
      </w:r>
      <w:proofErr w:type="spellEnd"/>
    </w:p>
    <w:p w14:paraId="11B8C97C" w14:textId="77777777" w:rsidR="002A56FF" w:rsidRDefault="0003128F"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6B51F530" w14:textId="77777777" w:rsidR="002A56FF" w:rsidRDefault="002A56FF" w:rsidP="00F46D2E">
      <w:pPr>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42383171" w14:textId="77777777" w:rsidR="002A56FF" w:rsidRDefault="002A56FF" w:rsidP="00F46D2E">
      <w:pPr>
        <w:spacing w:line="276" w:lineRule="auto"/>
        <w:jc w:val="center"/>
        <w:rPr>
          <w:rFonts w:ascii="Garamond" w:eastAsia="Garamond" w:hAnsi="Garamond" w:cs="Garamond"/>
          <w:color w:val="000000"/>
          <w:sz w:val="22"/>
          <w:szCs w:val="22"/>
        </w:rPr>
      </w:pPr>
      <w:r>
        <w:rPr>
          <w:rFonts w:ascii="Garamond" w:eastAsia="Garamond" w:hAnsi="Garamond" w:cs="Garamond"/>
          <w:color w:val="000000"/>
          <w:sz w:val="22"/>
          <w:szCs w:val="22"/>
        </w:rPr>
        <w:lastRenderedPageBreak/>
        <w:t xml:space="preserve">Tantárgyleírás </w:t>
      </w:r>
    </w:p>
    <w:p w14:paraId="00CD9166" w14:textId="3E7B9DAB" w:rsidR="002A56FF" w:rsidRDefault="002A56FF"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Informatika, számítástechnika </w:t>
      </w:r>
    </w:p>
    <w:p w14:paraId="694FA542" w14:textId="17C2C5D3" w:rsidR="002A56FF" w:rsidRDefault="002A56FF"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sidR="006C30FD">
        <w:rPr>
          <w:rFonts w:ascii="Garamond" w:eastAsia="Garamond" w:hAnsi="Garamond" w:cs="Garamond"/>
          <w:sz w:val="22"/>
          <w:szCs w:val="22"/>
        </w:rPr>
        <w:t>INF</w:t>
      </w:r>
    </w:p>
    <w:p w14:paraId="2F83BF74" w14:textId="467AA7DD" w:rsidR="002A56FF" w:rsidRDefault="002A56FF"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Pongráczné </w:t>
      </w:r>
      <w:r w:rsidR="00432E87">
        <w:rPr>
          <w:rFonts w:ascii="Garamond" w:eastAsia="Garamond" w:hAnsi="Garamond" w:cs="Garamond"/>
          <w:color w:val="000000"/>
          <w:sz w:val="22"/>
          <w:szCs w:val="22"/>
        </w:rPr>
        <w:t xml:space="preserve">dr. </w:t>
      </w:r>
      <w:proofErr w:type="spellStart"/>
      <w:r>
        <w:rPr>
          <w:rFonts w:ascii="Garamond" w:eastAsia="Garamond" w:hAnsi="Garamond" w:cs="Garamond"/>
          <w:color w:val="000000"/>
          <w:sz w:val="22"/>
          <w:szCs w:val="22"/>
        </w:rPr>
        <w:t>Ruzsicska</w:t>
      </w:r>
      <w:proofErr w:type="spellEnd"/>
      <w:r>
        <w:rPr>
          <w:rFonts w:ascii="Garamond" w:eastAsia="Garamond" w:hAnsi="Garamond" w:cs="Garamond"/>
          <w:color w:val="000000"/>
          <w:sz w:val="22"/>
          <w:szCs w:val="22"/>
        </w:rPr>
        <w:t xml:space="preserve"> </w:t>
      </w:r>
      <w:proofErr w:type="spellStart"/>
      <w:proofErr w:type="gramStart"/>
      <w:r>
        <w:rPr>
          <w:rFonts w:ascii="Garamond" w:eastAsia="Garamond" w:hAnsi="Garamond" w:cs="Garamond"/>
          <w:color w:val="000000"/>
          <w:sz w:val="22"/>
          <w:szCs w:val="22"/>
        </w:rPr>
        <w:t>Yvette</w:t>
      </w:r>
      <w:proofErr w:type="spellEnd"/>
      <w:r>
        <w:rPr>
          <w:rFonts w:ascii="Garamond" w:eastAsia="Garamond" w:hAnsi="Garamond" w:cs="Garamond"/>
          <w:color w:val="000000"/>
          <w:sz w:val="22"/>
          <w:szCs w:val="22"/>
        </w:rPr>
        <w:t xml:space="preserve">  </w:t>
      </w:r>
      <w:r w:rsidR="009C14BD">
        <w:rPr>
          <w:rFonts w:ascii="Garamond" w:eastAsia="Garamond" w:hAnsi="Garamond" w:cs="Garamond"/>
          <w:color w:val="000000"/>
          <w:sz w:val="22"/>
          <w:szCs w:val="22"/>
        </w:rPr>
        <w:t>(</w:t>
      </w:r>
      <w:proofErr w:type="gramEnd"/>
      <w:r w:rsidR="009C14BD" w:rsidRPr="009C14BD">
        <w:rPr>
          <w:rFonts w:ascii="Garamond" w:eastAsia="Garamond" w:hAnsi="Garamond" w:cs="Garamond"/>
          <w:color w:val="000000"/>
          <w:sz w:val="22"/>
          <w:szCs w:val="22"/>
        </w:rPr>
        <w:t>AP3R5U</w:t>
      </w:r>
      <w:r w:rsidR="009C14BD">
        <w:rPr>
          <w:rFonts w:ascii="Garamond" w:eastAsia="Garamond" w:hAnsi="Garamond" w:cs="Garamond"/>
          <w:color w:val="000000"/>
          <w:sz w:val="22"/>
          <w:szCs w:val="22"/>
        </w:rPr>
        <w:t>)</w:t>
      </w:r>
    </w:p>
    <w:p w14:paraId="6C548859" w14:textId="77777777" w:rsidR="002A56FF" w:rsidRDefault="002A56FF"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r>
        <w:rPr>
          <w:rFonts w:ascii="Garamond" w:eastAsia="Garamond" w:hAnsi="Garamond" w:cs="Garamond"/>
          <w:color w:val="000000"/>
          <w:sz w:val="22"/>
          <w:szCs w:val="22"/>
        </w:rPr>
        <w:t>PhD</w:t>
      </w:r>
    </w:p>
    <w:p w14:paraId="01FFBBEA" w14:textId="77777777" w:rsidR="002A56FF" w:rsidRDefault="002A56FF"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4AD8C3F8" w14:textId="77777777" w:rsidR="002A56FF" w:rsidRDefault="002A56FF" w:rsidP="00F46D2E">
      <w:pPr>
        <w:spacing w:line="276" w:lineRule="auto"/>
        <w:rPr>
          <w:rFonts w:ascii="Garamond" w:eastAsia="Garamond" w:hAnsi="Garamond" w:cs="Garamond"/>
          <w:sz w:val="22"/>
          <w:szCs w:val="22"/>
        </w:rPr>
      </w:pPr>
    </w:p>
    <w:p w14:paraId="78E2D144" w14:textId="606E3545" w:rsidR="002A56FF" w:rsidRDefault="002A56FF"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 xml:space="preserve">A hallgatók áttekintést </w:t>
      </w:r>
      <w:r>
        <w:rPr>
          <w:rFonts w:ascii="Garamond" w:eastAsia="Garamond" w:hAnsi="Garamond" w:cs="Garamond"/>
          <w:bCs/>
          <w:color w:val="000000"/>
          <w:sz w:val="22"/>
          <w:szCs w:val="22"/>
        </w:rPr>
        <w:t>kapnak a</w:t>
      </w:r>
      <w:r w:rsidR="006C30FD">
        <w:rPr>
          <w:rFonts w:ascii="Garamond" w:eastAsia="Garamond" w:hAnsi="Garamond" w:cs="Garamond"/>
          <w:bCs/>
          <w:color w:val="000000"/>
          <w:sz w:val="22"/>
          <w:szCs w:val="22"/>
        </w:rPr>
        <w:t xml:space="preserve">z informatika </w:t>
      </w:r>
      <w:r>
        <w:rPr>
          <w:rFonts w:ascii="Garamond" w:eastAsia="Garamond" w:hAnsi="Garamond" w:cs="Garamond"/>
          <w:bCs/>
          <w:color w:val="000000"/>
          <w:sz w:val="22"/>
          <w:szCs w:val="22"/>
        </w:rPr>
        <w:t>alapvető kérdéseiről. A</w:t>
      </w:r>
      <w:r w:rsidR="006C30FD">
        <w:rPr>
          <w:rFonts w:ascii="Garamond" w:eastAsia="Garamond" w:hAnsi="Garamond" w:cs="Garamond"/>
          <w:bCs/>
          <w:color w:val="000000"/>
          <w:sz w:val="22"/>
          <w:szCs w:val="22"/>
        </w:rPr>
        <w:t xml:space="preserve">z informatikai </w:t>
      </w:r>
      <w:r>
        <w:rPr>
          <w:rFonts w:ascii="Garamond" w:eastAsia="Garamond" w:hAnsi="Garamond" w:cs="Garamond"/>
          <w:bCs/>
          <w:color w:val="000000"/>
          <w:sz w:val="22"/>
          <w:szCs w:val="22"/>
        </w:rPr>
        <w:t xml:space="preserve">alapfogalmak és alapismeretek áttekintése után </w:t>
      </w:r>
      <w:r w:rsidR="006C30FD">
        <w:rPr>
          <w:rFonts w:ascii="Garamond" w:eastAsia="Garamond" w:hAnsi="Garamond" w:cs="Garamond"/>
          <w:bCs/>
          <w:color w:val="000000"/>
          <w:sz w:val="22"/>
          <w:szCs w:val="22"/>
        </w:rPr>
        <w:t>a főbb számítástechnikai rendszerek áttekintése a kurzus célja</w:t>
      </w:r>
      <w:r w:rsidR="00225B53">
        <w:rPr>
          <w:rFonts w:ascii="Garamond" w:eastAsia="Garamond" w:hAnsi="Garamond" w:cs="Garamond"/>
          <w:bCs/>
          <w:color w:val="000000"/>
          <w:sz w:val="22"/>
          <w:szCs w:val="22"/>
        </w:rPr>
        <w:t>.</w:t>
      </w:r>
      <w:r>
        <w:rPr>
          <w:rFonts w:ascii="Garamond" w:eastAsia="Garamond" w:hAnsi="Garamond" w:cs="Garamond"/>
          <w:bCs/>
          <w:color w:val="000000"/>
          <w:sz w:val="22"/>
          <w:szCs w:val="22"/>
        </w:rPr>
        <w:t xml:space="preserve"> Figyelemmel a tárgynak a</w:t>
      </w:r>
      <w:r w:rsidR="006C30FD">
        <w:rPr>
          <w:rFonts w:ascii="Garamond" w:eastAsia="Garamond" w:hAnsi="Garamond" w:cs="Garamond"/>
          <w:bCs/>
          <w:color w:val="000000"/>
          <w:sz w:val="22"/>
          <w:szCs w:val="22"/>
        </w:rPr>
        <w:t xml:space="preserve">z infokommunikációs technológiák alkalmazásával összefüggő </w:t>
      </w:r>
      <w:r>
        <w:rPr>
          <w:rFonts w:ascii="Garamond" w:eastAsia="Garamond" w:hAnsi="Garamond" w:cs="Garamond"/>
          <w:bCs/>
          <w:color w:val="000000"/>
          <w:sz w:val="22"/>
          <w:szCs w:val="22"/>
        </w:rPr>
        <w:t xml:space="preserve">kérdésekkel kapcsolatban betöltött jelentőségére, a tárgy alapozó tárgyként is szolgál.   </w:t>
      </w:r>
    </w:p>
    <w:p w14:paraId="30831C2F" w14:textId="77777777" w:rsidR="002A56FF" w:rsidRDefault="002A56FF" w:rsidP="00F46D2E">
      <w:pPr>
        <w:spacing w:line="276" w:lineRule="auto"/>
        <w:rPr>
          <w:rFonts w:ascii="Garamond" w:eastAsia="Garamond" w:hAnsi="Garamond" w:cs="Garamond"/>
          <w:b/>
          <w:color w:val="000000"/>
          <w:sz w:val="22"/>
          <w:szCs w:val="22"/>
        </w:rPr>
      </w:pPr>
    </w:p>
    <w:p w14:paraId="30DD01EE" w14:textId="07FBCDAE" w:rsidR="002A56FF" w:rsidRDefault="002A56FF"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w:t>
      </w:r>
      <w:r w:rsidR="009C14BD">
        <w:rPr>
          <w:rFonts w:ascii="Garamond" w:eastAsia="Garamond" w:hAnsi="Garamond" w:cs="Garamond"/>
          <w:color w:val="000000"/>
          <w:sz w:val="22"/>
          <w:szCs w:val="22"/>
        </w:rPr>
        <w:t xml:space="preserve"> hallgató elsajátítja az</w:t>
      </w:r>
      <w:r w:rsidR="006C30FD">
        <w:rPr>
          <w:rFonts w:ascii="Garamond" w:eastAsia="Garamond" w:hAnsi="Garamond" w:cs="Garamond"/>
          <w:color w:val="000000"/>
          <w:sz w:val="22"/>
          <w:szCs w:val="22"/>
        </w:rPr>
        <w:t xml:space="preserve"> informatika </w:t>
      </w:r>
      <w:r>
        <w:rPr>
          <w:rFonts w:ascii="Garamond" w:eastAsia="Garamond" w:hAnsi="Garamond" w:cs="Garamond"/>
          <w:color w:val="000000"/>
          <w:sz w:val="22"/>
          <w:szCs w:val="22"/>
        </w:rPr>
        <w:t>alapjai</w:t>
      </w:r>
      <w:r w:rsidR="009C14BD">
        <w:rPr>
          <w:rFonts w:ascii="Garamond" w:eastAsia="Garamond" w:hAnsi="Garamond" w:cs="Garamond"/>
          <w:color w:val="000000"/>
          <w:sz w:val="22"/>
          <w:szCs w:val="22"/>
        </w:rPr>
        <w:t>t</w:t>
      </w:r>
      <w:r w:rsidR="00C91884">
        <w:rPr>
          <w:rFonts w:ascii="Garamond" w:eastAsia="Garamond" w:hAnsi="Garamond" w:cs="Garamond"/>
          <w:color w:val="000000"/>
          <w:sz w:val="22"/>
          <w:szCs w:val="22"/>
        </w:rPr>
        <w:t>,</w:t>
      </w:r>
      <w:r>
        <w:rPr>
          <w:rFonts w:ascii="Garamond" w:eastAsia="Garamond" w:hAnsi="Garamond" w:cs="Garamond"/>
          <w:color w:val="000000"/>
          <w:sz w:val="22"/>
          <w:szCs w:val="22"/>
        </w:rPr>
        <w:t xml:space="preserve"> </w:t>
      </w:r>
      <w:r w:rsidR="009C14BD">
        <w:rPr>
          <w:rFonts w:ascii="Garamond" w:eastAsia="Garamond" w:hAnsi="Garamond" w:cs="Garamond"/>
          <w:color w:val="000000"/>
          <w:sz w:val="22"/>
          <w:szCs w:val="22"/>
        </w:rPr>
        <w:t>ismeri</w:t>
      </w:r>
      <w:r>
        <w:rPr>
          <w:rFonts w:ascii="Garamond" w:eastAsia="Garamond" w:hAnsi="Garamond" w:cs="Garamond"/>
          <w:color w:val="000000"/>
          <w:sz w:val="22"/>
          <w:szCs w:val="22"/>
        </w:rPr>
        <w:t> </w:t>
      </w:r>
      <w:r w:rsidR="009C14BD">
        <w:rPr>
          <w:rFonts w:ascii="Garamond" w:eastAsia="Garamond" w:hAnsi="Garamond" w:cs="Garamond"/>
          <w:color w:val="000000"/>
          <w:sz w:val="22"/>
          <w:szCs w:val="22"/>
        </w:rPr>
        <w:t>a számítástechnikai és informatikai rendszerek alapvető kérdéseit, megközelítéseit</w:t>
      </w:r>
    </w:p>
    <w:p w14:paraId="299FCC8C" w14:textId="77777777" w:rsidR="002A56FF" w:rsidRDefault="002A56FF" w:rsidP="00F46D2E">
      <w:pPr>
        <w:spacing w:line="276" w:lineRule="auto"/>
        <w:rPr>
          <w:rFonts w:ascii="Garamond" w:eastAsia="Garamond" w:hAnsi="Garamond" w:cs="Garamond"/>
          <w:b/>
          <w:color w:val="000000"/>
          <w:sz w:val="22"/>
          <w:szCs w:val="22"/>
        </w:rPr>
      </w:pPr>
    </w:p>
    <w:p w14:paraId="7276DC77" w14:textId="565F33AD" w:rsidR="002A56FF" w:rsidRDefault="009C14BD"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2A56FF">
        <w:rPr>
          <w:rFonts w:ascii="Garamond" w:eastAsia="Garamond" w:hAnsi="Garamond" w:cs="Garamond"/>
          <w:b/>
          <w:color w:val="000000"/>
          <w:sz w:val="22"/>
          <w:szCs w:val="22"/>
        </w:rPr>
        <w:t>:</w:t>
      </w:r>
      <w:r w:rsidR="002A56FF">
        <w:rPr>
          <w:rFonts w:ascii="Garamond" w:eastAsia="Garamond" w:hAnsi="Garamond" w:cs="Garamond"/>
          <w:color w:val="000000"/>
          <w:sz w:val="22"/>
          <w:szCs w:val="22"/>
        </w:rPr>
        <w:t xml:space="preserve"> </w:t>
      </w:r>
      <w:r>
        <w:rPr>
          <w:rFonts w:ascii="Garamond" w:eastAsia="Garamond" w:hAnsi="Garamond" w:cs="Garamond"/>
          <w:color w:val="000000"/>
          <w:sz w:val="22"/>
          <w:szCs w:val="22"/>
        </w:rPr>
        <w:t>A hallgató képes a</w:t>
      </w:r>
      <w:r w:rsidR="002A56FF">
        <w:rPr>
          <w:rFonts w:ascii="Garamond" w:eastAsia="Garamond" w:hAnsi="Garamond" w:cs="Garamond"/>
          <w:color w:val="000000"/>
          <w:sz w:val="22"/>
          <w:szCs w:val="22"/>
        </w:rPr>
        <w:t xml:space="preserve"> </w:t>
      </w:r>
      <w:r w:rsidR="006C30FD">
        <w:rPr>
          <w:rFonts w:ascii="Garamond" w:eastAsia="Garamond" w:hAnsi="Garamond" w:cs="Garamond"/>
          <w:color w:val="000000"/>
          <w:sz w:val="22"/>
          <w:szCs w:val="22"/>
        </w:rPr>
        <w:t>számítástechnikai és informatikai rendszereke</w:t>
      </w:r>
      <w:r w:rsidR="002A56FF">
        <w:rPr>
          <w:rFonts w:ascii="Garamond" w:eastAsia="Garamond" w:hAnsi="Garamond" w:cs="Garamond"/>
          <w:color w:val="000000"/>
          <w:sz w:val="22"/>
          <w:szCs w:val="22"/>
        </w:rPr>
        <w:t xml:space="preserve"> alapvető kérdései</w:t>
      </w:r>
      <w:r>
        <w:rPr>
          <w:rFonts w:ascii="Garamond" w:eastAsia="Garamond" w:hAnsi="Garamond" w:cs="Garamond"/>
          <w:color w:val="000000"/>
          <w:sz w:val="22"/>
          <w:szCs w:val="22"/>
        </w:rPr>
        <w:t>nek azonosítására, összefüggéseinek felismerésére számítástechnikai ismereteit</w:t>
      </w:r>
      <w:r w:rsidR="002A56FF">
        <w:rPr>
          <w:rFonts w:ascii="Garamond" w:eastAsia="Garamond" w:hAnsi="Garamond" w:cs="Garamond"/>
          <w:color w:val="000000"/>
          <w:sz w:val="22"/>
          <w:szCs w:val="22"/>
        </w:rPr>
        <w:t xml:space="preserve"> gyakorlati munkájába is integrálni tudja. </w:t>
      </w:r>
    </w:p>
    <w:p w14:paraId="54F4B79E" w14:textId="77777777" w:rsidR="002A56FF" w:rsidRDefault="002A56FF" w:rsidP="00F46D2E">
      <w:pPr>
        <w:spacing w:line="276" w:lineRule="auto"/>
        <w:rPr>
          <w:rFonts w:ascii="Garamond" w:eastAsia="Garamond" w:hAnsi="Garamond" w:cs="Garamond"/>
          <w:b/>
          <w:color w:val="000000"/>
          <w:sz w:val="22"/>
          <w:szCs w:val="22"/>
        </w:rPr>
      </w:pPr>
    </w:p>
    <w:p w14:paraId="4B3501F0" w14:textId="038B353A" w:rsidR="002A56FF" w:rsidRDefault="002A56FF"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A</w:t>
      </w:r>
      <w:r w:rsidR="00225B53">
        <w:rPr>
          <w:rFonts w:ascii="Garamond" w:eastAsia="Garamond" w:hAnsi="Garamond" w:cs="Garamond"/>
          <w:color w:val="000000"/>
          <w:sz w:val="22"/>
          <w:szCs w:val="22"/>
        </w:rPr>
        <w:t>z informatikai</w:t>
      </w:r>
      <w:r>
        <w:rPr>
          <w:rFonts w:ascii="Garamond" w:eastAsia="Garamond" w:hAnsi="Garamond" w:cs="Garamond"/>
          <w:color w:val="000000"/>
          <w:sz w:val="22"/>
          <w:szCs w:val="22"/>
        </w:rPr>
        <w:t xml:space="preserve"> ismeretek megfelelő alkalmazása, kritikus gondolkodás az egyes intézmények tartalmával, funkciójával kapcsolatban.</w:t>
      </w:r>
    </w:p>
    <w:p w14:paraId="4B983059" w14:textId="77777777" w:rsidR="002A56FF" w:rsidRDefault="002A56FF"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2883B035" w14:textId="77777777" w:rsidR="002A56FF" w:rsidRDefault="002A56FF"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kérdéseket.</w:t>
      </w:r>
    </w:p>
    <w:p w14:paraId="5F0BADFB" w14:textId="77777777" w:rsidR="002A56FF" w:rsidRDefault="002A56FF" w:rsidP="00F46D2E">
      <w:pPr>
        <w:spacing w:line="276" w:lineRule="auto"/>
        <w:rPr>
          <w:rFonts w:ascii="Garamond" w:eastAsia="Garamond" w:hAnsi="Garamond" w:cs="Garamond"/>
          <w:b/>
          <w:color w:val="000000"/>
          <w:sz w:val="22"/>
          <w:szCs w:val="22"/>
        </w:rPr>
      </w:pPr>
    </w:p>
    <w:p w14:paraId="4BF0C7DA" w14:textId="137F12BE" w:rsidR="002A56FF" w:rsidRDefault="002A56FF"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w:t>
      </w:r>
      <w:r w:rsidR="00225B53" w:rsidRPr="00CA4EA6">
        <w:rPr>
          <w:rFonts w:ascii="Garamond" w:eastAsia="Garamond" w:hAnsi="Garamond" w:cs="Garamond"/>
          <w:bCs/>
          <w:color w:val="000000"/>
          <w:sz w:val="22"/>
          <w:szCs w:val="22"/>
        </w:rPr>
        <w:t xml:space="preserve">A hallgatók áttekintést </w:t>
      </w:r>
      <w:r w:rsidR="00225B53">
        <w:rPr>
          <w:rFonts w:ascii="Garamond" w:eastAsia="Garamond" w:hAnsi="Garamond" w:cs="Garamond"/>
          <w:bCs/>
          <w:color w:val="000000"/>
          <w:sz w:val="22"/>
          <w:szCs w:val="22"/>
        </w:rPr>
        <w:t>kapnak az informatika alapvető kérdéseiről. Az informatikai alapfogalmak és alapismeretek áttekintése után a főbb számítástechnikai rendszerek áttekintése.</w:t>
      </w:r>
    </w:p>
    <w:p w14:paraId="244A0B8D" w14:textId="77777777" w:rsidR="00225B53" w:rsidRDefault="00225B53" w:rsidP="00F46D2E">
      <w:pPr>
        <w:spacing w:line="276" w:lineRule="auto"/>
        <w:jc w:val="both"/>
        <w:rPr>
          <w:rFonts w:ascii="Garamond" w:eastAsia="Garamond" w:hAnsi="Garamond" w:cs="Garamond"/>
          <w:b/>
          <w:color w:val="000000"/>
          <w:sz w:val="22"/>
          <w:szCs w:val="22"/>
        </w:rPr>
      </w:pPr>
    </w:p>
    <w:p w14:paraId="6F2FCF95" w14:textId="4A577D02" w:rsidR="002A56FF" w:rsidRPr="006C1E39" w:rsidRDefault="002A56FF"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w:t>
      </w:r>
    </w:p>
    <w:p w14:paraId="183B7BB8" w14:textId="77777777" w:rsidR="002A56FF" w:rsidRDefault="002A56FF" w:rsidP="00F46D2E">
      <w:pPr>
        <w:spacing w:line="276" w:lineRule="auto"/>
        <w:rPr>
          <w:rFonts w:ascii="Garamond" w:eastAsia="Garamond" w:hAnsi="Garamond" w:cs="Garamond"/>
          <w:b/>
          <w:color w:val="000000"/>
          <w:sz w:val="22"/>
          <w:szCs w:val="22"/>
        </w:rPr>
      </w:pPr>
    </w:p>
    <w:p w14:paraId="3D060D99" w14:textId="77777777" w:rsidR="002A56FF" w:rsidRDefault="002A56FF"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58EBB8D5" w14:textId="77777777" w:rsidR="002A56FF" w:rsidRDefault="002A56FF" w:rsidP="00F46D2E">
      <w:pPr>
        <w:spacing w:line="276" w:lineRule="auto"/>
        <w:rPr>
          <w:rFonts w:ascii="Garamond" w:eastAsia="Garamond" w:hAnsi="Garamond" w:cs="Garamond"/>
          <w:sz w:val="22"/>
          <w:szCs w:val="22"/>
        </w:rPr>
      </w:pPr>
      <w:r>
        <w:rPr>
          <w:rFonts w:ascii="Garamond" w:eastAsia="Garamond" w:hAnsi="Garamond" w:cs="Garamond"/>
          <w:sz w:val="22"/>
          <w:szCs w:val="22"/>
        </w:rPr>
        <w:t xml:space="preserve">A </w:t>
      </w:r>
      <w:proofErr w:type="spellStart"/>
      <w:r>
        <w:rPr>
          <w:rFonts w:ascii="Garamond" w:eastAsia="Garamond" w:hAnsi="Garamond" w:cs="Garamond"/>
          <w:sz w:val="22"/>
          <w:szCs w:val="22"/>
        </w:rPr>
        <w:t>Moodle</w:t>
      </w:r>
      <w:proofErr w:type="spellEnd"/>
      <w:r>
        <w:rPr>
          <w:rFonts w:ascii="Garamond" w:eastAsia="Garamond" w:hAnsi="Garamond" w:cs="Garamond"/>
          <w:sz w:val="22"/>
          <w:szCs w:val="22"/>
        </w:rPr>
        <w:t xml:space="preserve"> felületre feltöltött tansegédlet. </w:t>
      </w:r>
    </w:p>
    <w:p w14:paraId="661E97E5" w14:textId="77777777" w:rsidR="002A56FF" w:rsidRDefault="002A56FF" w:rsidP="00F46D2E">
      <w:pPr>
        <w:spacing w:line="276" w:lineRule="auto"/>
        <w:rPr>
          <w:rFonts w:ascii="Garamond" w:eastAsia="Garamond" w:hAnsi="Garamond" w:cs="Garamond"/>
          <w:b/>
          <w:color w:val="000000"/>
          <w:sz w:val="22"/>
          <w:szCs w:val="22"/>
        </w:rPr>
      </w:pPr>
    </w:p>
    <w:p w14:paraId="22945FD3" w14:textId="77777777" w:rsidR="00A21572" w:rsidRPr="00A21572" w:rsidRDefault="002A56FF"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Students</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will</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get</w:t>
      </w:r>
      <w:proofErr w:type="spellEnd"/>
      <w:r w:rsidR="00A21572" w:rsidRPr="00A21572">
        <w:rPr>
          <w:rFonts w:ascii="Garamond" w:eastAsia="Garamond" w:hAnsi="Garamond" w:cs="Garamond"/>
          <w:color w:val="000000"/>
          <w:sz w:val="22"/>
          <w:szCs w:val="22"/>
        </w:rPr>
        <w:t xml:space="preserve"> an </w:t>
      </w:r>
      <w:proofErr w:type="spellStart"/>
      <w:r w:rsidR="00A21572" w:rsidRPr="00A21572">
        <w:rPr>
          <w:rFonts w:ascii="Garamond" w:eastAsia="Garamond" w:hAnsi="Garamond" w:cs="Garamond"/>
          <w:color w:val="000000"/>
          <w:sz w:val="22"/>
          <w:szCs w:val="22"/>
        </w:rPr>
        <w:t>overview</w:t>
      </w:r>
      <w:proofErr w:type="spellEnd"/>
      <w:r w:rsidR="00A21572" w:rsidRPr="00A21572">
        <w:rPr>
          <w:rFonts w:ascii="Garamond" w:eastAsia="Garamond" w:hAnsi="Garamond" w:cs="Garamond"/>
          <w:color w:val="000000"/>
          <w:sz w:val="22"/>
          <w:szCs w:val="22"/>
        </w:rPr>
        <w:t xml:space="preserve"> of </w:t>
      </w:r>
      <w:proofErr w:type="spellStart"/>
      <w:r w:rsidR="00A21572" w:rsidRPr="00A21572">
        <w:rPr>
          <w:rFonts w:ascii="Garamond" w:eastAsia="Garamond" w:hAnsi="Garamond" w:cs="Garamond"/>
          <w:color w:val="000000"/>
          <w:sz w:val="22"/>
          <w:szCs w:val="22"/>
        </w:rPr>
        <w:t>the</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basics</w:t>
      </w:r>
      <w:proofErr w:type="spellEnd"/>
      <w:r w:rsidR="00A21572" w:rsidRPr="00A21572">
        <w:rPr>
          <w:rFonts w:ascii="Garamond" w:eastAsia="Garamond" w:hAnsi="Garamond" w:cs="Garamond"/>
          <w:color w:val="000000"/>
          <w:sz w:val="22"/>
          <w:szCs w:val="22"/>
        </w:rPr>
        <w:t xml:space="preserve"> of computer </w:t>
      </w:r>
      <w:proofErr w:type="spellStart"/>
      <w:r w:rsidR="00A21572" w:rsidRPr="00A21572">
        <w:rPr>
          <w:rFonts w:ascii="Garamond" w:eastAsia="Garamond" w:hAnsi="Garamond" w:cs="Garamond"/>
          <w:color w:val="000000"/>
          <w:sz w:val="22"/>
          <w:szCs w:val="22"/>
        </w:rPr>
        <w:t>science</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After</w:t>
      </w:r>
      <w:proofErr w:type="spellEnd"/>
      <w:r w:rsidR="00A21572" w:rsidRPr="00A21572">
        <w:rPr>
          <w:rFonts w:ascii="Garamond" w:eastAsia="Garamond" w:hAnsi="Garamond" w:cs="Garamond"/>
          <w:color w:val="000000"/>
          <w:sz w:val="22"/>
          <w:szCs w:val="22"/>
        </w:rPr>
        <w:t xml:space="preserve"> a </w:t>
      </w:r>
      <w:proofErr w:type="spellStart"/>
      <w:r w:rsidR="00A21572" w:rsidRPr="00A21572">
        <w:rPr>
          <w:rFonts w:ascii="Garamond" w:eastAsia="Garamond" w:hAnsi="Garamond" w:cs="Garamond"/>
          <w:color w:val="000000"/>
          <w:sz w:val="22"/>
          <w:szCs w:val="22"/>
        </w:rPr>
        <w:t>review</w:t>
      </w:r>
      <w:proofErr w:type="spellEnd"/>
      <w:r w:rsidR="00A21572" w:rsidRPr="00A21572">
        <w:rPr>
          <w:rFonts w:ascii="Garamond" w:eastAsia="Garamond" w:hAnsi="Garamond" w:cs="Garamond"/>
          <w:color w:val="000000"/>
          <w:sz w:val="22"/>
          <w:szCs w:val="22"/>
        </w:rPr>
        <w:t xml:space="preserve"> of </w:t>
      </w:r>
      <w:proofErr w:type="spellStart"/>
      <w:r w:rsidR="00A21572" w:rsidRPr="00A21572">
        <w:rPr>
          <w:rFonts w:ascii="Garamond" w:eastAsia="Garamond" w:hAnsi="Garamond" w:cs="Garamond"/>
          <w:color w:val="000000"/>
          <w:sz w:val="22"/>
          <w:szCs w:val="22"/>
        </w:rPr>
        <w:t>basic</w:t>
      </w:r>
      <w:proofErr w:type="spellEnd"/>
      <w:r w:rsidR="00A21572" w:rsidRPr="00A21572">
        <w:rPr>
          <w:rFonts w:ascii="Garamond" w:eastAsia="Garamond" w:hAnsi="Garamond" w:cs="Garamond"/>
          <w:color w:val="000000"/>
          <w:sz w:val="22"/>
          <w:szCs w:val="22"/>
        </w:rPr>
        <w:t xml:space="preserve"> IT </w:t>
      </w:r>
      <w:proofErr w:type="spellStart"/>
      <w:r w:rsidR="00A21572" w:rsidRPr="00A21572">
        <w:rPr>
          <w:rFonts w:ascii="Garamond" w:eastAsia="Garamond" w:hAnsi="Garamond" w:cs="Garamond"/>
          <w:color w:val="000000"/>
          <w:sz w:val="22"/>
          <w:szCs w:val="22"/>
        </w:rPr>
        <w:t>concepts</w:t>
      </w:r>
      <w:proofErr w:type="spellEnd"/>
      <w:r w:rsidR="00A21572" w:rsidRPr="00A21572">
        <w:rPr>
          <w:rFonts w:ascii="Garamond" w:eastAsia="Garamond" w:hAnsi="Garamond" w:cs="Garamond"/>
          <w:color w:val="000000"/>
          <w:sz w:val="22"/>
          <w:szCs w:val="22"/>
        </w:rPr>
        <w:t xml:space="preserve"> and </w:t>
      </w:r>
      <w:proofErr w:type="spellStart"/>
      <w:r w:rsidR="00A21572" w:rsidRPr="00A21572">
        <w:rPr>
          <w:rFonts w:ascii="Garamond" w:eastAsia="Garamond" w:hAnsi="Garamond" w:cs="Garamond"/>
          <w:color w:val="000000"/>
          <w:sz w:val="22"/>
          <w:szCs w:val="22"/>
        </w:rPr>
        <w:t>knowledge</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the</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course</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aims</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to</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provide</w:t>
      </w:r>
      <w:proofErr w:type="spellEnd"/>
      <w:r w:rsidR="00A21572" w:rsidRPr="00A21572">
        <w:rPr>
          <w:rFonts w:ascii="Garamond" w:eastAsia="Garamond" w:hAnsi="Garamond" w:cs="Garamond"/>
          <w:color w:val="000000"/>
          <w:sz w:val="22"/>
          <w:szCs w:val="22"/>
        </w:rPr>
        <w:t xml:space="preserve"> an </w:t>
      </w:r>
      <w:proofErr w:type="spellStart"/>
      <w:r w:rsidR="00A21572" w:rsidRPr="00A21572">
        <w:rPr>
          <w:rFonts w:ascii="Garamond" w:eastAsia="Garamond" w:hAnsi="Garamond" w:cs="Garamond"/>
          <w:color w:val="000000"/>
          <w:sz w:val="22"/>
          <w:szCs w:val="22"/>
        </w:rPr>
        <w:t>overview</w:t>
      </w:r>
      <w:proofErr w:type="spellEnd"/>
      <w:r w:rsidR="00A21572" w:rsidRPr="00A21572">
        <w:rPr>
          <w:rFonts w:ascii="Garamond" w:eastAsia="Garamond" w:hAnsi="Garamond" w:cs="Garamond"/>
          <w:color w:val="000000"/>
          <w:sz w:val="22"/>
          <w:szCs w:val="22"/>
        </w:rPr>
        <w:t xml:space="preserve"> of </w:t>
      </w:r>
      <w:proofErr w:type="spellStart"/>
      <w:r w:rsidR="00A21572" w:rsidRPr="00A21572">
        <w:rPr>
          <w:rFonts w:ascii="Garamond" w:eastAsia="Garamond" w:hAnsi="Garamond" w:cs="Garamond"/>
          <w:color w:val="000000"/>
          <w:sz w:val="22"/>
          <w:szCs w:val="22"/>
        </w:rPr>
        <w:t>the</w:t>
      </w:r>
      <w:proofErr w:type="spellEnd"/>
      <w:r w:rsidR="00A21572" w:rsidRPr="00A21572">
        <w:rPr>
          <w:rFonts w:ascii="Garamond" w:eastAsia="Garamond" w:hAnsi="Garamond" w:cs="Garamond"/>
          <w:color w:val="000000"/>
          <w:sz w:val="22"/>
          <w:szCs w:val="22"/>
        </w:rPr>
        <w:t xml:space="preserve"> main computer </w:t>
      </w:r>
      <w:proofErr w:type="spellStart"/>
      <w:r w:rsidR="00A21572" w:rsidRPr="00A21572">
        <w:rPr>
          <w:rFonts w:ascii="Garamond" w:eastAsia="Garamond" w:hAnsi="Garamond" w:cs="Garamond"/>
          <w:color w:val="000000"/>
          <w:sz w:val="22"/>
          <w:szCs w:val="22"/>
        </w:rPr>
        <w:t>systems</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Given</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its</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relevance</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to</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issues</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related</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to</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the</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application</w:t>
      </w:r>
      <w:proofErr w:type="spellEnd"/>
      <w:r w:rsidR="00A21572" w:rsidRPr="00A21572">
        <w:rPr>
          <w:rFonts w:ascii="Garamond" w:eastAsia="Garamond" w:hAnsi="Garamond" w:cs="Garamond"/>
          <w:color w:val="000000"/>
          <w:sz w:val="22"/>
          <w:szCs w:val="22"/>
        </w:rPr>
        <w:t xml:space="preserve"> of </w:t>
      </w:r>
      <w:proofErr w:type="spellStart"/>
      <w:r w:rsidR="00A21572" w:rsidRPr="00A21572">
        <w:rPr>
          <w:rFonts w:ascii="Garamond" w:eastAsia="Garamond" w:hAnsi="Garamond" w:cs="Garamond"/>
          <w:color w:val="000000"/>
          <w:sz w:val="22"/>
          <w:szCs w:val="22"/>
        </w:rPr>
        <w:t>information</w:t>
      </w:r>
      <w:proofErr w:type="spellEnd"/>
      <w:r w:rsidR="00A21572" w:rsidRPr="00A21572">
        <w:rPr>
          <w:rFonts w:ascii="Garamond" w:eastAsia="Garamond" w:hAnsi="Garamond" w:cs="Garamond"/>
          <w:color w:val="000000"/>
          <w:sz w:val="22"/>
          <w:szCs w:val="22"/>
        </w:rPr>
        <w:t xml:space="preserve"> and </w:t>
      </w:r>
      <w:proofErr w:type="spellStart"/>
      <w:r w:rsidR="00A21572" w:rsidRPr="00A21572">
        <w:rPr>
          <w:rFonts w:ascii="Garamond" w:eastAsia="Garamond" w:hAnsi="Garamond" w:cs="Garamond"/>
          <w:color w:val="000000"/>
          <w:sz w:val="22"/>
          <w:szCs w:val="22"/>
        </w:rPr>
        <w:t>communication</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technologies</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the</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course</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also</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serves</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as</w:t>
      </w:r>
      <w:proofErr w:type="spellEnd"/>
      <w:r w:rsidR="00A21572" w:rsidRPr="00A21572">
        <w:rPr>
          <w:rFonts w:ascii="Garamond" w:eastAsia="Garamond" w:hAnsi="Garamond" w:cs="Garamond"/>
          <w:color w:val="000000"/>
          <w:sz w:val="22"/>
          <w:szCs w:val="22"/>
        </w:rPr>
        <w:t xml:space="preserve"> a </w:t>
      </w:r>
      <w:proofErr w:type="spellStart"/>
      <w:r w:rsidR="00A21572" w:rsidRPr="00A21572">
        <w:rPr>
          <w:rFonts w:ascii="Garamond" w:eastAsia="Garamond" w:hAnsi="Garamond" w:cs="Garamond"/>
          <w:color w:val="000000"/>
          <w:sz w:val="22"/>
          <w:szCs w:val="22"/>
        </w:rPr>
        <w:t>foundation</w:t>
      </w:r>
      <w:proofErr w:type="spellEnd"/>
      <w:r w:rsidR="00A21572" w:rsidRPr="00A21572">
        <w:rPr>
          <w:rFonts w:ascii="Garamond" w:eastAsia="Garamond" w:hAnsi="Garamond" w:cs="Garamond"/>
          <w:color w:val="000000"/>
          <w:sz w:val="22"/>
          <w:szCs w:val="22"/>
        </w:rPr>
        <w:t xml:space="preserve"> </w:t>
      </w:r>
      <w:proofErr w:type="spellStart"/>
      <w:r w:rsidR="00A21572" w:rsidRPr="00A21572">
        <w:rPr>
          <w:rFonts w:ascii="Garamond" w:eastAsia="Garamond" w:hAnsi="Garamond" w:cs="Garamond"/>
          <w:color w:val="000000"/>
          <w:sz w:val="22"/>
          <w:szCs w:val="22"/>
        </w:rPr>
        <w:t>course</w:t>
      </w:r>
      <w:proofErr w:type="spellEnd"/>
      <w:r w:rsidR="00A21572" w:rsidRPr="00A21572">
        <w:rPr>
          <w:rFonts w:ascii="Garamond" w:eastAsia="Garamond" w:hAnsi="Garamond" w:cs="Garamond"/>
          <w:color w:val="000000"/>
          <w:sz w:val="22"/>
          <w:szCs w:val="22"/>
        </w:rPr>
        <w:t xml:space="preserve">.   </w:t>
      </w:r>
    </w:p>
    <w:p w14:paraId="312CF3ED" w14:textId="77777777" w:rsidR="00A21572" w:rsidRPr="00A21572" w:rsidRDefault="00A21572" w:rsidP="00F46D2E">
      <w:pPr>
        <w:spacing w:line="276" w:lineRule="auto"/>
        <w:jc w:val="both"/>
        <w:rPr>
          <w:rFonts w:ascii="Garamond" w:eastAsia="Garamond" w:hAnsi="Garamond" w:cs="Garamond"/>
          <w:color w:val="000000"/>
          <w:sz w:val="22"/>
          <w:szCs w:val="22"/>
        </w:rPr>
      </w:pPr>
    </w:p>
    <w:p w14:paraId="24968F82" w14:textId="19638CA5" w:rsidR="00A21572" w:rsidRPr="00A21572" w:rsidRDefault="00A21572" w:rsidP="00F46D2E">
      <w:pPr>
        <w:spacing w:line="276" w:lineRule="auto"/>
        <w:jc w:val="both"/>
        <w:rPr>
          <w:rFonts w:ascii="Garamond" w:eastAsia="Garamond" w:hAnsi="Garamond" w:cs="Garamond"/>
          <w:color w:val="000000"/>
          <w:sz w:val="22"/>
          <w:szCs w:val="22"/>
        </w:rPr>
      </w:pPr>
      <w:proofErr w:type="spellStart"/>
      <w:r w:rsidRPr="00A21572">
        <w:rPr>
          <w:rFonts w:ascii="Garamond" w:eastAsia="Garamond" w:hAnsi="Garamond" w:cs="Garamond"/>
          <w:b/>
          <w:bCs/>
          <w:color w:val="000000"/>
          <w:sz w:val="22"/>
          <w:szCs w:val="22"/>
        </w:rPr>
        <w:t>Knowledge</w:t>
      </w:r>
      <w:proofErr w:type="spellEnd"/>
      <w:r w:rsidRPr="00A21572">
        <w:rPr>
          <w:rFonts w:ascii="Garamond" w:eastAsia="Garamond" w:hAnsi="Garamond" w:cs="Garamond"/>
          <w:color w:val="000000"/>
          <w:sz w:val="22"/>
          <w:szCs w:val="22"/>
        </w:rPr>
        <w:t xml:space="preserve">: </w:t>
      </w:r>
      <w:proofErr w:type="spellStart"/>
      <w:r w:rsidR="009C14BD">
        <w:rPr>
          <w:rFonts w:ascii="Garamond" w:eastAsia="Garamond" w:hAnsi="Garamond" w:cs="Garamond"/>
          <w:color w:val="000000"/>
          <w:sz w:val="22"/>
          <w:szCs w:val="22"/>
        </w:rPr>
        <w:t>Students</w:t>
      </w:r>
      <w:proofErr w:type="spellEnd"/>
      <w:r w:rsidR="009C14BD">
        <w:rPr>
          <w:rFonts w:ascii="Garamond" w:eastAsia="Garamond" w:hAnsi="Garamond" w:cs="Garamond"/>
          <w:color w:val="000000"/>
          <w:sz w:val="22"/>
          <w:szCs w:val="22"/>
        </w:rPr>
        <w:t xml:space="preserve"> </w:t>
      </w:r>
      <w:proofErr w:type="spellStart"/>
      <w:r w:rsidR="009C14BD">
        <w:rPr>
          <w:rFonts w:ascii="Garamond" w:eastAsia="Garamond" w:hAnsi="Garamond" w:cs="Garamond"/>
          <w:color w:val="000000"/>
          <w:sz w:val="22"/>
          <w:szCs w:val="22"/>
        </w:rPr>
        <w:t>will</w:t>
      </w:r>
      <w:proofErr w:type="spellEnd"/>
      <w:r w:rsidR="009C14BD" w:rsidRPr="009C14BD">
        <w:rPr>
          <w:rFonts w:ascii="Garamond" w:eastAsia="Garamond" w:hAnsi="Garamond" w:cs="Garamond"/>
          <w:color w:val="000000"/>
          <w:sz w:val="22"/>
          <w:szCs w:val="22"/>
        </w:rPr>
        <w:t xml:space="preserve"> </w:t>
      </w:r>
      <w:proofErr w:type="spellStart"/>
      <w:r w:rsidR="009C14BD" w:rsidRPr="009C14BD">
        <w:rPr>
          <w:rFonts w:ascii="Garamond" w:eastAsia="Garamond" w:hAnsi="Garamond" w:cs="Garamond"/>
          <w:color w:val="000000"/>
          <w:sz w:val="22"/>
          <w:szCs w:val="22"/>
        </w:rPr>
        <w:t>learn</w:t>
      </w:r>
      <w:proofErr w:type="spellEnd"/>
      <w:r w:rsidR="009C14BD" w:rsidRPr="009C14BD">
        <w:rPr>
          <w:rFonts w:ascii="Garamond" w:eastAsia="Garamond" w:hAnsi="Garamond" w:cs="Garamond"/>
          <w:color w:val="000000"/>
          <w:sz w:val="22"/>
          <w:szCs w:val="22"/>
        </w:rPr>
        <w:t xml:space="preserve"> </w:t>
      </w:r>
      <w:proofErr w:type="spellStart"/>
      <w:r w:rsidR="009C14BD" w:rsidRPr="009C14BD">
        <w:rPr>
          <w:rFonts w:ascii="Garamond" w:eastAsia="Garamond" w:hAnsi="Garamond" w:cs="Garamond"/>
          <w:color w:val="000000"/>
          <w:sz w:val="22"/>
          <w:szCs w:val="22"/>
        </w:rPr>
        <w:t>the</w:t>
      </w:r>
      <w:proofErr w:type="spellEnd"/>
      <w:r w:rsidR="009C14BD" w:rsidRPr="009C14BD">
        <w:rPr>
          <w:rFonts w:ascii="Garamond" w:eastAsia="Garamond" w:hAnsi="Garamond" w:cs="Garamond"/>
          <w:color w:val="000000"/>
          <w:sz w:val="22"/>
          <w:szCs w:val="22"/>
        </w:rPr>
        <w:t xml:space="preserve"> </w:t>
      </w:r>
      <w:proofErr w:type="spellStart"/>
      <w:r w:rsidR="009C14BD" w:rsidRPr="009C14BD">
        <w:rPr>
          <w:rFonts w:ascii="Garamond" w:eastAsia="Garamond" w:hAnsi="Garamond" w:cs="Garamond"/>
          <w:color w:val="000000"/>
          <w:sz w:val="22"/>
          <w:szCs w:val="22"/>
        </w:rPr>
        <w:t>basics</w:t>
      </w:r>
      <w:proofErr w:type="spellEnd"/>
      <w:r w:rsidR="009C14BD" w:rsidRPr="009C14BD">
        <w:rPr>
          <w:rFonts w:ascii="Garamond" w:eastAsia="Garamond" w:hAnsi="Garamond" w:cs="Garamond"/>
          <w:color w:val="000000"/>
          <w:sz w:val="22"/>
          <w:szCs w:val="22"/>
        </w:rPr>
        <w:t xml:space="preserve"> of computer </w:t>
      </w:r>
      <w:proofErr w:type="spellStart"/>
      <w:r w:rsidR="009C14BD" w:rsidRPr="009C14BD">
        <w:rPr>
          <w:rFonts w:ascii="Garamond" w:eastAsia="Garamond" w:hAnsi="Garamond" w:cs="Garamond"/>
          <w:color w:val="000000"/>
          <w:sz w:val="22"/>
          <w:szCs w:val="22"/>
        </w:rPr>
        <w:t>science</w:t>
      </w:r>
      <w:proofErr w:type="spellEnd"/>
      <w:r w:rsidR="009C14BD" w:rsidRPr="009C14BD">
        <w:rPr>
          <w:rFonts w:ascii="Garamond" w:eastAsia="Garamond" w:hAnsi="Garamond" w:cs="Garamond"/>
          <w:color w:val="000000"/>
          <w:sz w:val="22"/>
          <w:szCs w:val="22"/>
        </w:rPr>
        <w:t xml:space="preserve">, </w:t>
      </w:r>
      <w:proofErr w:type="spellStart"/>
      <w:r w:rsidR="009C14BD" w:rsidRPr="009C14BD">
        <w:rPr>
          <w:rFonts w:ascii="Garamond" w:eastAsia="Garamond" w:hAnsi="Garamond" w:cs="Garamond"/>
          <w:color w:val="000000"/>
          <w:sz w:val="22"/>
          <w:szCs w:val="22"/>
        </w:rPr>
        <w:t>the</w:t>
      </w:r>
      <w:proofErr w:type="spellEnd"/>
      <w:r w:rsidR="009C14BD" w:rsidRPr="009C14BD">
        <w:rPr>
          <w:rFonts w:ascii="Garamond" w:eastAsia="Garamond" w:hAnsi="Garamond" w:cs="Garamond"/>
          <w:color w:val="000000"/>
          <w:sz w:val="22"/>
          <w:szCs w:val="22"/>
        </w:rPr>
        <w:t xml:space="preserve"> </w:t>
      </w:r>
      <w:proofErr w:type="spellStart"/>
      <w:r w:rsidR="009C14BD" w:rsidRPr="009C14BD">
        <w:rPr>
          <w:rFonts w:ascii="Garamond" w:eastAsia="Garamond" w:hAnsi="Garamond" w:cs="Garamond"/>
          <w:color w:val="000000"/>
          <w:sz w:val="22"/>
          <w:szCs w:val="22"/>
        </w:rPr>
        <w:t>fundamental</w:t>
      </w:r>
      <w:proofErr w:type="spellEnd"/>
      <w:r w:rsidR="009C14BD" w:rsidRPr="009C14BD">
        <w:rPr>
          <w:rFonts w:ascii="Garamond" w:eastAsia="Garamond" w:hAnsi="Garamond" w:cs="Garamond"/>
          <w:color w:val="000000"/>
          <w:sz w:val="22"/>
          <w:szCs w:val="22"/>
        </w:rPr>
        <w:t xml:space="preserve"> </w:t>
      </w:r>
      <w:proofErr w:type="spellStart"/>
      <w:r w:rsidR="009C14BD" w:rsidRPr="009C14BD">
        <w:rPr>
          <w:rFonts w:ascii="Garamond" w:eastAsia="Garamond" w:hAnsi="Garamond" w:cs="Garamond"/>
          <w:color w:val="000000"/>
          <w:sz w:val="22"/>
          <w:szCs w:val="22"/>
        </w:rPr>
        <w:t>issues</w:t>
      </w:r>
      <w:proofErr w:type="spellEnd"/>
      <w:r w:rsidR="009C14BD" w:rsidRPr="009C14BD">
        <w:rPr>
          <w:rFonts w:ascii="Garamond" w:eastAsia="Garamond" w:hAnsi="Garamond" w:cs="Garamond"/>
          <w:color w:val="000000"/>
          <w:sz w:val="22"/>
          <w:szCs w:val="22"/>
        </w:rPr>
        <w:t xml:space="preserve"> and </w:t>
      </w:r>
      <w:proofErr w:type="spellStart"/>
      <w:r w:rsidR="009C14BD" w:rsidRPr="009C14BD">
        <w:rPr>
          <w:rFonts w:ascii="Garamond" w:eastAsia="Garamond" w:hAnsi="Garamond" w:cs="Garamond"/>
          <w:color w:val="000000"/>
          <w:sz w:val="22"/>
          <w:szCs w:val="22"/>
        </w:rPr>
        <w:t>approaches</w:t>
      </w:r>
      <w:proofErr w:type="spellEnd"/>
      <w:r w:rsidR="009C14BD" w:rsidRPr="009C14BD">
        <w:rPr>
          <w:rFonts w:ascii="Garamond" w:eastAsia="Garamond" w:hAnsi="Garamond" w:cs="Garamond"/>
          <w:color w:val="000000"/>
          <w:sz w:val="22"/>
          <w:szCs w:val="22"/>
        </w:rPr>
        <w:t xml:space="preserve"> of </w:t>
      </w:r>
      <w:proofErr w:type="spellStart"/>
      <w:r w:rsidR="009C14BD" w:rsidRPr="009C14BD">
        <w:rPr>
          <w:rFonts w:ascii="Garamond" w:eastAsia="Garamond" w:hAnsi="Garamond" w:cs="Garamond"/>
          <w:color w:val="000000"/>
          <w:sz w:val="22"/>
          <w:szCs w:val="22"/>
        </w:rPr>
        <w:t>computing</w:t>
      </w:r>
      <w:proofErr w:type="spellEnd"/>
      <w:r w:rsidR="009C14BD" w:rsidRPr="009C14BD">
        <w:rPr>
          <w:rFonts w:ascii="Garamond" w:eastAsia="Garamond" w:hAnsi="Garamond" w:cs="Garamond"/>
          <w:color w:val="000000"/>
          <w:sz w:val="22"/>
          <w:szCs w:val="22"/>
        </w:rPr>
        <w:t xml:space="preserve"> and </w:t>
      </w:r>
      <w:proofErr w:type="spellStart"/>
      <w:r w:rsidR="009C14BD" w:rsidRPr="009C14BD">
        <w:rPr>
          <w:rFonts w:ascii="Garamond" w:eastAsia="Garamond" w:hAnsi="Garamond" w:cs="Garamond"/>
          <w:color w:val="000000"/>
          <w:sz w:val="22"/>
          <w:szCs w:val="22"/>
        </w:rPr>
        <w:t>information</w:t>
      </w:r>
      <w:proofErr w:type="spellEnd"/>
      <w:r w:rsidR="009C14BD" w:rsidRPr="009C14BD">
        <w:rPr>
          <w:rFonts w:ascii="Garamond" w:eastAsia="Garamond" w:hAnsi="Garamond" w:cs="Garamond"/>
          <w:color w:val="000000"/>
          <w:sz w:val="22"/>
          <w:szCs w:val="22"/>
        </w:rPr>
        <w:t xml:space="preserve"> </w:t>
      </w:r>
      <w:proofErr w:type="spellStart"/>
      <w:r w:rsidR="009C14BD" w:rsidRPr="009C14BD">
        <w:rPr>
          <w:rFonts w:ascii="Garamond" w:eastAsia="Garamond" w:hAnsi="Garamond" w:cs="Garamond"/>
          <w:color w:val="000000"/>
          <w:sz w:val="22"/>
          <w:szCs w:val="22"/>
        </w:rPr>
        <w:t>systems</w:t>
      </w:r>
      <w:proofErr w:type="spellEnd"/>
      <w:r w:rsidR="009C14BD" w:rsidRPr="009C14BD">
        <w:rPr>
          <w:rFonts w:ascii="Garamond" w:eastAsia="Garamond" w:hAnsi="Garamond" w:cs="Garamond"/>
          <w:color w:val="000000"/>
          <w:sz w:val="22"/>
          <w:szCs w:val="22"/>
        </w:rPr>
        <w:t xml:space="preserve"> </w:t>
      </w:r>
      <w:proofErr w:type="spellStart"/>
      <w:r w:rsidR="009C14BD" w:rsidRPr="009C14BD">
        <w:rPr>
          <w:rFonts w:ascii="Garamond" w:eastAsia="Garamond" w:hAnsi="Garamond" w:cs="Garamond"/>
          <w:color w:val="000000"/>
          <w:sz w:val="22"/>
          <w:szCs w:val="22"/>
        </w:rPr>
        <w:t>for</w:t>
      </w:r>
      <w:proofErr w:type="spellEnd"/>
      <w:r w:rsidR="009C14BD" w:rsidRPr="009C14BD">
        <w:rPr>
          <w:rFonts w:ascii="Garamond" w:eastAsia="Garamond" w:hAnsi="Garamond" w:cs="Garamond"/>
          <w:color w:val="000000"/>
          <w:sz w:val="22"/>
          <w:szCs w:val="22"/>
        </w:rPr>
        <w:t xml:space="preserve"> </w:t>
      </w:r>
      <w:proofErr w:type="spellStart"/>
      <w:r w:rsidR="009C14BD" w:rsidRPr="009C14BD">
        <w:rPr>
          <w:rFonts w:ascii="Garamond" w:eastAsia="Garamond" w:hAnsi="Garamond" w:cs="Garamond"/>
          <w:color w:val="000000"/>
          <w:sz w:val="22"/>
          <w:szCs w:val="22"/>
        </w:rPr>
        <w:t>the</w:t>
      </w:r>
      <w:proofErr w:type="spellEnd"/>
      <w:r w:rsidR="009C14BD" w:rsidRPr="009C14BD">
        <w:rPr>
          <w:rFonts w:ascii="Garamond" w:eastAsia="Garamond" w:hAnsi="Garamond" w:cs="Garamond"/>
          <w:color w:val="000000"/>
          <w:sz w:val="22"/>
          <w:szCs w:val="22"/>
        </w:rPr>
        <w:t xml:space="preserve"> </w:t>
      </w:r>
      <w:proofErr w:type="spellStart"/>
      <w:r w:rsidR="009C14BD" w:rsidRPr="009C14BD">
        <w:rPr>
          <w:rFonts w:ascii="Garamond" w:eastAsia="Garamond" w:hAnsi="Garamond" w:cs="Garamond"/>
          <w:color w:val="000000"/>
          <w:sz w:val="22"/>
          <w:szCs w:val="22"/>
        </w:rPr>
        <w:t>application</w:t>
      </w:r>
      <w:proofErr w:type="spellEnd"/>
      <w:r w:rsidR="009C14BD" w:rsidRPr="009C14BD">
        <w:rPr>
          <w:rFonts w:ascii="Garamond" w:eastAsia="Garamond" w:hAnsi="Garamond" w:cs="Garamond"/>
          <w:color w:val="000000"/>
          <w:sz w:val="22"/>
          <w:szCs w:val="22"/>
        </w:rPr>
        <w:t xml:space="preserve"> of </w:t>
      </w:r>
      <w:proofErr w:type="spellStart"/>
      <w:r w:rsidR="009C14BD" w:rsidRPr="009C14BD">
        <w:rPr>
          <w:rFonts w:ascii="Garamond" w:eastAsia="Garamond" w:hAnsi="Garamond" w:cs="Garamond"/>
          <w:color w:val="000000"/>
          <w:sz w:val="22"/>
          <w:szCs w:val="22"/>
        </w:rPr>
        <w:t>the</w:t>
      </w:r>
      <w:proofErr w:type="spellEnd"/>
      <w:r w:rsidR="009C14BD" w:rsidRPr="009C14BD">
        <w:rPr>
          <w:rFonts w:ascii="Garamond" w:eastAsia="Garamond" w:hAnsi="Garamond" w:cs="Garamond"/>
          <w:color w:val="000000"/>
          <w:sz w:val="22"/>
          <w:szCs w:val="22"/>
        </w:rPr>
        <w:t xml:space="preserve"> </w:t>
      </w:r>
      <w:proofErr w:type="spellStart"/>
      <w:r w:rsidR="009C14BD">
        <w:rPr>
          <w:rFonts w:ascii="Garamond" w:eastAsia="Garamond" w:hAnsi="Garamond" w:cs="Garamond"/>
          <w:color w:val="000000"/>
          <w:sz w:val="22"/>
          <w:szCs w:val="22"/>
        </w:rPr>
        <w:t>relevant</w:t>
      </w:r>
      <w:proofErr w:type="spellEnd"/>
      <w:r w:rsidR="009C14BD" w:rsidRPr="009C14BD">
        <w:rPr>
          <w:rFonts w:ascii="Garamond" w:eastAsia="Garamond" w:hAnsi="Garamond" w:cs="Garamond"/>
          <w:color w:val="000000"/>
          <w:sz w:val="22"/>
          <w:szCs w:val="22"/>
        </w:rPr>
        <w:t xml:space="preserve"> </w:t>
      </w:r>
      <w:proofErr w:type="spellStart"/>
      <w:r w:rsidR="009C14BD" w:rsidRPr="009C14BD">
        <w:rPr>
          <w:rFonts w:ascii="Garamond" w:eastAsia="Garamond" w:hAnsi="Garamond" w:cs="Garamond"/>
          <w:color w:val="000000"/>
          <w:sz w:val="22"/>
          <w:szCs w:val="22"/>
        </w:rPr>
        <w:t>institutions</w:t>
      </w:r>
      <w:proofErr w:type="spellEnd"/>
      <w:r w:rsidR="009C14BD" w:rsidRPr="009C14BD">
        <w:rPr>
          <w:rFonts w:ascii="Garamond" w:eastAsia="Garamond" w:hAnsi="Garamond" w:cs="Garamond"/>
          <w:color w:val="000000"/>
          <w:sz w:val="22"/>
          <w:szCs w:val="22"/>
        </w:rPr>
        <w:t xml:space="preserve"> </w:t>
      </w:r>
      <w:proofErr w:type="spellStart"/>
      <w:r w:rsidR="009C14BD" w:rsidRPr="009C14BD">
        <w:rPr>
          <w:rFonts w:ascii="Garamond" w:eastAsia="Garamond" w:hAnsi="Garamond" w:cs="Garamond"/>
          <w:color w:val="000000"/>
          <w:sz w:val="22"/>
          <w:szCs w:val="22"/>
        </w:rPr>
        <w:t>at</w:t>
      </w:r>
      <w:proofErr w:type="spellEnd"/>
      <w:r w:rsidR="009C14BD" w:rsidRPr="009C14BD">
        <w:rPr>
          <w:rFonts w:ascii="Garamond" w:eastAsia="Garamond" w:hAnsi="Garamond" w:cs="Garamond"/>
          <w:color w:val="000000"/>
          <w:sz w:val="22"/>
          <w:szCs w:val="22"/>
        </w:rPr>
        <w:t xml:space="preserve"> a </w:t>
      </w:r>
      <w:proofErr w:type="spellStart"/>
      <w:r w:rsidR="009C14BD" w:rsidRPr="009C14BD">
        <w:rPr>
          <w:rFonts w:ascii="Garamond" w:eastAsia="Garamond" w:hAnsi="Garamond" w:cs="Garamond"/>
          <w:color w:val="000000"/>
          <w:sz w:val="22"/>
          <w:szCs w:val="22"/>
        </w:rPr>
        <w:t>skill</w:t>
      </w:r>
      <w:proofErr w:type="spellEnd"/>
      <w:r w:rsidR="009C14BD" w:rsidRPr="009C14BD">
        <w:rPr>
          <w:rFonts w:ascii="Garamond" w:eastAsia="Garamond" w:hAnsi="Garamond" w:cs="Garamond"/>
          <w:color w:val="000000"/>
          <w:sz w:val="22"/>
          <w:szCs w:val="22"/>
        </w:rPr>
        <w:t xml:space="preserve"> </w:t>
      </w:r>
      <w:proofErr w:type="spellStart"/>
      <w:r w:rsidR="009C14BD" w:rsidRPr="009C14BD">
        <w:rPr>
          <w:rFonts w:ascii="Garamond" w:eastAsia="Garamond" w:hAnsi="Garamond" w:cs="Garamond"/>
          <w:color w:val="000000"/>
          <w:sz w:val="22"/>
          <w:szCs w:val="22"/>
        </w:rPr>
        <w:t>level</w:t>
      </w:r>
      <w:proofErr w:type="spellEnd"/>
      <w:r w:rsidR="009C14BD" w:rsidRPr="009C14BD">
        <w:rPr>
          <w:rFonts w:ascii="Garamond" w:eastAsia="Garamond" w:hAnsi="Garamond" w:cs="Garamond"/>
          <w:color w:val="000000"/>
          <w:sz w:val="22"/>
          <w:szCs w:val="22"/>
        </w:rPr>
        <w:t>.</w:t>
      </w:r>
      <w:r w:rsidRPr="00A21572">
        <w:rPr>
          <w:rFonts w:ascii="Garamond" w:eastAsia="Garamond" w:hAnsi="Garamond" w:cs="Garamond"/>
          <w:color w:val="000000"/>
          <w:sz w:val="22"/>
          <w:szCs w:val="22"/>
        </w:rPr>
        <w:t xml:space="preserve"> </w:t>
      </w:r>
    </w:p>
    <w:p w14:paraId="3F0C41D9" w14:textId="77777777" w:rsidR="00A21572" w:rsidRPr="00A21572" w:rsidRDefault="00A21572" w:rsidP="00F46D2E">
      <w:pPr>
        <w:spacing w:line="276" w:lineRule="auto"/>
        <w:jc w:val="both"/>
        <w:rPr>
          <w:rFonts w:ascii="Garamond" w:eastAsia="Garamond" w:hAnsi="Garamond" w:cs="Garamond"/>
          <w:color w:val="000000"/>
          <w:sz w:val="22"/>
          <w:szCs w:val="22"/>
        </w:rPr>
      </w:pPr>
    </w:p>
    <w:p w14:paraId="5446F095" w14:textId="6B7330FC" w:rsidR="00A21572" w:rsidRPr="00A21572" w:rsidRDefault="009C14BD" w:rsidP="00F46D2E">
      <w:pPr>
        <w:spacing w:line="276" w:lineRule="auto"/>
        <w:jc w:val="both"/>
        <w:rPr>
          <w:rFonts w:ascii="Garamond" w:eastAsia="Garamond" w:hAnsi="Garamond" w:cs="Garamond"/>
          <w:color w:val="000000"/>
          <w:sz w:val="22"/>
          <w:szCs w:val="22"/>
        </w:rPr>
      </w:pPr>
      <w:proofErr w:type="spellStart"/>
      <w:r>
        <w:rPr>
          <w:rFonts w:ascii="Garamond" w:eastAsia="Garamond" w:hAnsi="Garamond" w:cs="Garamond"/>
          <w:b/>
          <w:bCs/>
          <w:color w:val="000000"/>
          <w:sz w:val="22"/>
          <w:szCs w:val="22"/>
        </w:rPr>
        <w:t>Skills</w:t>
      </w:r>
      <w:proofErr w:type="spellEnd"/>
      <w:r w:rsidR="00A21572" w:rsidRPr="00A21572">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Students</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will</w:t>
      </w:r>
      <w:proofErr w:type="spellEnd"/>
      <w:r>
        <w:rPr>
          <w:rFonts w:ascii="Garamond" w:eastAsia="Garamond" w:hAnsi="Garamond" w:cs="Garamond"/>
          <w:color w:val="000000"/>
          <w:sz w:val="22"/>
          <w:szCs w:val="22"/>
        </w:rPr>
        <w:t xml:space="preserve"> be </w:t>
      </w:r>
      <w:proofErr w:type="spellStart"/>
      <w:r>
        <w:rPr>
          <w:rFonts w:ascii="Garamond" w:eastAsia="Garamond" w:hAnsi="Garamond" w:cs="Garamond"/>
          <w:color w:val="000000"/>
          <w:sz w:val="22"/>
          <w:szCs w:val="22"/>
        </w:rPr>
        <w:t>able</w:t>
      </w:r>
      <w:proofErr w:type="spellEnd"/>
      <w:r w:rsidRPr="009C14BD">
        <w:rPr>
          <w:rFonts w:ascii="Garamond" w:eastAsia="Garamond" w:hAnsi="Garamond" w:cs="Garamond"/>
          <w:color w:val="000000"/>
          <w:sz w:val="22"/>
          <w:szCs w:val="22"/>
        </w:rPr>
        <w:t xml:space="preserve"> </w:t>
      </w:r>
      <w:proofErr w:type="spellStart"/>
      <w:r w:rsidRPr="009C14BD">
        <w:rPr>
          <w:rFonts w:ascii="Garamond" w:eastAsia="Garamond" w:hAnsi="Garamond" w:cs="Garamond"/>
          <w:color w:val="000000"/>
          <w:sz w:val="22"/>
          <w:szCs w:val="22"/>
        </w:rPr>
        <w:t>to</w:t>
      </w:r>
      <w:proofErr w:type="spellEnd"/>
      <w:r w:rsidRPr="009C14BD">
        <w:rPr>
          <w:rFonts w:ascii="Garamond" w:eastAsia="Garamond" w:hAnsi="Garamond" w:cs="Garamond"/>
          <w:color w:val="000000"/>
          <w:sz w:val="22"/>
          <w:szCs w:val="22"/>
        </w:rPr>
        <w:t xml:space="preserve"> </w:t>
      </w:r>
      <w:proofErr w:type="spellStart"/>
      <w:r w:rsidRPr="009C14BD">
        <w:rPr>
          <w:rFonts w:ascii="Garamond" w:eastAsia="Garamond" w:hAnsi="Garamond" w:cs="Garamond"/>
          <w:color w:val="000000"/>
          <w:sz w:val="22"/>
          <w:szCs w:val="22"/>
        </w:rPr>
        <w:t>identify</w:t>
      </w:r>
      <w:proofErr w:type="spellEnd"/>
      <w:r w:rsidRPr="009C14BD">
        <w:rPr>
          <w:rFonts w:ascii="Garamond" w:eastAsia="Garamond" w:hAnsi="Garamond" w:cs="Garamond"/>
          <w:color w:val="000000"/>
          <w:sz w:val="22"/>
          <w:szCs w:val="22"/>
        </w:rPr>
        <w:t xml:space="preserve"> </w:t>
      </w:r>
      <w:proofErr w:type="spellStart"/>
      <w:r w:rsidRPr="009C14BD">
        <w:rPr>
          <w:rFonts w:ascii="Garamond" w:eastAsia="Garamond" w:hAnsi="Garamond" w:cs="Garamond"/>
          <w:color w:val="000000"/>
          <w:sz w:val="22"/>
          <w:szCs w:val="22"/>
        </w:rPr>
        <w:t>the</w:t>
      </w:r>
      <w:proofErr w:type="spellEnd"/>
      <w:r w:rsidRPr="009C14BD">
        <w:rPr>
          <w:rFonts w:ascii="Garamond" w:eastAsia="Garamond" w:hAnsi="Garamond" w:cs="Garamond"/>
          <w:color w:val="000000"/>
          <w:sz w:val="22"/>
          <w:szCs w:val="22"/>
        </w:rPr>
        <w:t xml:space="preserve"> </w:t>
      </w:r>
      <w:proofErr w:type="spellStart"/>
      <w:r w:rsidRPr="009C14BD">
        <w:rPr>
          <w:rFonts w:ascii="Garamond" w:eastAsia="Garamond" w:hAnsi="Garamond" w:cs="Garamond"/>
          <w:color w:val="000000"/>
          <w:sz w:val="22"/>
          <w:szCs w:val="22"/>
        </w:rPr>
        <w:t>basic</w:t>
      </w:r>
      <w:proofErr w:type="spellEnd"/>
      <w:r w:rsidRPr="009C14BD">
        <w:rPr>
          <w:rFonts w:ascii="Garamond" w:eastAsia="Garamond" w:hAnsi="Garamond" w:cs="Garamond"/>
          <w:color w:val="000000"/>
          <w:sz w:val="22"/>
          <w:szCs w:val="22"/>
        </w:rPr>
        <w:t xml:space="preserve"> </w:t>
      </w:r>
      <w:proofErr w:type="spellStart"/>
      <w:r w:rsidRPr="009C14BD">
        <w:rPr>
          <w:rFonts w:ascii="Garamond" w:eastAsia="Garamond" w:hAnsi="Garamond" w:cs="Garamond"/>
          <w:color w:val="000000"/>
          <w:sz w:val="22"/>
          <w:szCs w:val="22"/>
        </w:rPr>
        <w:t>issues</w:t>
      </w:r>
      <w:proofErr w:type="spellEnd"/>
      <w:r w:rsidRPr="009C14BD">
        <w:rPr>
          <w:rFonts w:ascii="Garamond" w:eastAsia="Garamond" w:hAnsi="Garamond" w:cs="Garamond"/>
          <w:color w:val="000000"/>
          <w:sz w:val="22"/>
          <w:szCs w:val="22"/>
        </w:rPr>
        <w:t xml:space="preserve"> of computer and </w:t>
      </w:r>
      <w:proofErr w:type="spellStart"/>
      <w:r w:rsidRPr="009C14BD">
        <w:rPr>
          <w:rFonts w:ascii="Garamond" w:eastAsia="Garamond" w:hAnsi="Garamond" w:cs="Garamond"/>
          <w:color w:val="000000"/>
          <w:sz w:val="22"/>
          <w:szCs w:val="22"/>
        </w:rPr>
        <w:t>information</w:t>
      </w:r>
      <w:proofErr w:type="spellEnd"/>
      <w:r w:rsidRPr="009C14BD">
        <w:rPr>
          <w:rFonts w:ascii="Garamond" w:eastAsia="Garamond" w:hAnsi="Garamond" w:cs="Garamond"/>
          <w:color w:val="000000"/>
          <w:sz w:val="22"/>
          <w:szCs w:val="22"/>
        </w:rPr>
        <w:t xml:space="preserve"> </w:t>
      </w:r>
      <w:proofErr w:type="spellStart"/>
      <w:r w:rsidRPr="009C14BD">
        <w:rPr>
          <w:rFonts w:ascii="Garamond" w:eastAsia="Garamond" w:hAnsi="Garamond" w:cs="Garamond"/>
          <w:color w:val="000000"/>
          <w:sz w:val="22"/>
          <w:szCs w:val="22"/>
        </w:rPr>
        <w:t>technology</w:t>
      </w:r>
      <w:proofErr w:type="spellEnd"/>
      <w:r w:rsidRPr="009C14BD">
        <w:rPr>
          <w:rFonts w:ascii="Garamond" w:eastAsia="Garamond" w:hAnsi="Garamond" w:cs="Garamond"/>
          <w:color w:val="000000"/>
          <w:sz w:val="22"/>
          <w:szCs w:val="22"/>
        </w:rPr>
        <w:t xml:space="preserve"> </w:t>
      </w:r>
      <w:proofErr w:type="spellStart"/>
      <w:r w:rsidRPr="009C14BD">
        <w:rPr>
          <w:rFonts w:ascii="Garamond" w:eastAsia="Garamond" w:hAnsi="Garamond" w:cs="Garamond"/>
          <w:color w:val="000000"/>
          <w:sz w:val="22"/>
          <w:szCs w:val="22"/>
        </w:rPr>
        <w:t>systems</w:t>
      </w:r>
      <w:proofErr w:type="spellEnd"/>
      <w:r w:rsidRPr="009C14BD">
        <w:rPr>
          <w:rFonts w:ascii="Garamond" w:eastAsia="Garamond" w:hAnsi="Garamond" w:cs="Garamond"/>
          <w:color w:val="000000"/>
          <w:sz w:val="22"/>
          <w:szCs w:val="22"/>
        </w:rPr>
        <w:t xml:space="preserve">, </w:t>
      </w:r>
      <w:proofErr w:type="spellStart"/>
      <w:r w:rsidRPr="009C14BD">
        <w:rPr>
          <w:rFonts w:ascii="Garamond" w:eastAsia="Garamond" w:hAnsi="Garamond" w:cs="Garamond"/>
          <w:color w:val="000000"/>
          <w:sz w:val="22"/>
          <w:szCs w:val="22"/>
        </w:rPr>
        <w:t>to</w:t>
      </w:r>
      <w:proofErr w:type="spellEnd"/>
      <w:r w:rsidRPr="009C14BD">
        <w:rPr>
          <w:rFonts w:ascii="Garamond" w:eastAsia="Garamond" w:hAnsi="Garamond" w:cs="Garamond"/>
          <w:color w:val="000000"/>
          <w:sz w:val="22"/>
          <w:szCs w:val="22"/>
        </w:rPr>
        <w:t xml:space="preserve"> </w:t>
      </w:r>
      <w:proofErr w:type="spellStart"/>
      <w:r w:rsidRPr="009C14BD">
        <w:rPr>
          <w:rFonts w:ascii="Garamond" w:eastAsia="Garamond" w:hAnsi="Garamond" w:cs="Garamond"/>
          <w:color w:val="000000"/>
          <w:sz w:val="22"/>
          <w:szCs w:val="22"/>
        </w:rPr>
        <w:t>recognise</w:t>
      </w:r>
      <w:proofErr w:type="spellEnd"/>
      <w:r w:rsidRPr="009C14BD">
        <w:rPr>
          <w:rFonts w:ascii="Garamond" w:eastAsia="Garamond" w:hAnsi="Garamond" w:cs="Garamond"/>
          <w:color w:val="000000"/>
          <w:sz w:val="22"/>
          <w:szCs w:val="22"/>
        </w:rPr>
        <w:t xml:space="preserve"> </w:t>
      </w:r>
      <w:proofErr w:type="spellStart"/>
      <w:r w:rsidRPr="009C14BD">
        <w:rPr>
          <w:rFonts w:ascii="Garamond" w:eastAsia="Garamond" w:hAnsi="Garamond" w:cs="Garamond"/>
          <w:color w:val="000000"/>
          <w:sz w:val="22"/>
          <w:szCs w:val="22"/>
        </w:rPr>
        <w:t>their</w:t>
      </w:r>
      <w:proofErr w:type="spellEnd"/>
      <w:r w:rsidRPr="009C14BD">
        <w:rPr>
          <w:rFonts w:ascii="Garamond" w:eastAsia="Garamond" w:hAnsi="Garamond" w:cs="Garamond"/>
          <w:color w:val="000000"/>
          <w:sz w:val="22"/>
          <w:szCs w:val="22"/>
        </w:rPr>
        <w:t xml:space="preserve"> </w:t>
      </w:r>
      <w:proofErr w:type="spellStart"/>
      <w:r w:rsidRPr="009C14BD">
        <w:rPr>
          <w:rFonts w:ascii="Garamond" w:eastAsia="Garamond" w:hAnsi="Garamond" w:cs="Garamond"/>
          <w:color w:val="000000"/>
          <w:sz w:val="22"/>
          <w:szCs w:val="22"/>
        </w:rPr>
        <w:t>interrelationships</w:t>
      </w:r>
      <w:proofErr w:type="spellEnd"/>
      <w:r w:rsidRPr="009C14BD">
        <w:rPr>
          <w:rFonts w:ascii="Garamond" w:eastAsia="Garamond" w:hAnsi="Garamond" w:cs="Garamond"/>
          <w:color w:val="000000"/>
          <w:sz w:val="22"/>
          <w:szCs w:val="22"/>
        </w:rPr>
        <w:t xml:space="preserve"> and </w:t>
      </w:r>
      <w:proofErr w:type="spellStart"/>
      <w:r w:rsidRPr="009C14BD">
        <w:rPr>
          <w:rFonts w:ascii="Garamond" w:eastAsia="Garamond" w:hAnsi="Garamond" w:cs="Garamond"/>
          <w:color w:val="000000"/>
          <w:sz w:val="22"/>
          <w:szCs w:val="22"/>
        </w:rPr>
        <w:t>to</w:t>
      </w:r>
      <w:proofErr w:type="spellEnd"/>
      <w:r w:rsidRPr="009C14BD">
        <w:rPr>
          <w:rFonts w:ascii="Garamond" w:eastAsia="Garamond" w:hAnsi="Garamond" w:cs="Garamond"/>
          <w:color w:val="000000"/>
          <w:sz w:val="22"/>
          <w:szCs w:val="22"/>
        </w:rPr>
        <w:t xml:space="preserve"> </w:t>
      </w:r>
      <w:proofErr w:type="spellStart"/>
      <w:r w:rsidRPr="009C14BD">
        <w:rPr>
          <w:rFonts w:ascii="Garamond" w:eastAsia="Garamond" w:hAnsi="Garamond" w:cs="Garamond"/>
          <w:color w:val="000000"/>
          <w:sz w:val="22"/>
          <w:szCs w:val="22"/>
        </w:rPr>
        <w:t>integrate</w:t>
      </w:r>
      <w:proofErr w:type="spellEnd"/>
      <w:r w:rsidRPr="009C14BD">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their</w:t>
      </w:r>
      <w:proofErr w:type="spellEnd"/>
      <w:r w:rsidRPr="009C14BD">
        <w:rPr>
          <w:rFonts w:ascii="Garamond" w:eastAsia="Garamond" w:hAnsi="Garamond" w:cs="Garamond"/>
          <w:color w:val="000000"/>
          <w:sz w:val="22"/>
          <w:szCs w:val="22"/>
        </w:rPr>
        <w:t xml:space="preserve"> computer </w:t>
      </w:r>
      <w:proofErr w:type="spellStart"/>
      <w:r w:rsidRPr="009C14BD">
        <w:rPr>
          <w:rFonts w:ascii="Garamond" w:eastAsia="Garamond" w:hAnsi="Garamond" w:cs="Garamond"/>
          <w:color w:val="000000"/>
          <w:sz w:val="22"/>
          <w:szCs w:val="22"/>
        </w:rPr>
        <w:t>skills</w:t>
      </w:r>
      <w:proofErr w:type="spellEnd"/>
      <w:r w:rsidRPr="009C14BD">
        <w:rPr>
          <w:rFonts w:ascii="Garamond" w:eastAsia="Garamond" w:hAnsi="Garamond" w:cs="Garamond"/>
          <w:color w:val="000000"/>
          <w:sz w:val="22"/>
          <w:szCs w:val="22"/>
        </w:rPr>
        <w:t xml:space="preserve"> </w:t>
      </w:r>
      <w:proofErr w:type="spellStart"/>
      <w:r w:rsidRPr="009C14BD">
        <w:rPr>
          <w:rFonts w:ascii="Garamond" w:eastAsia="Garamond" w:hAnsi="Garamond" w:cs="Garamond"/>
          <w:color w:val="000000"/>
          <w:sz w:val="22"/>
          <w:szCs w:val="22"/>
        </w:rPr>
        <w:t>into</w:t>
      </w:r>
      <w:proofErr w:type="spellEnd"/>
      <w:r w:rsidRPr="009C14BD">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their</w:t>
      </w:r>
      <w:proofErr w:type="spellEnd"/>
      <w:r w:rsidRPr="009C14BD">
        <w:rPr>
          <w:rFonts w:ascii="Garamond" w:eastAsia="Garamond" w:hAnsi="Garamond" w:cs="Garamond"/>
          <w:color w:val="000000"/>
          <w:sz w:val="22"/>
          <w:szCs w:val="22"/>
        </w:rPr>
        <w:t xml:space="preserve"> </w:t>
      </w:r>
      <w:proofErr w:type="spellStart"/>
      <w:r w:rsidRPr="009C14BD">
        <w:rPr>
          <w:rFonts w:ascii="Garamond" w:eastAsia="Garamond" w:hAnsi="Garamond" w:cs="Garamond"/>
          <w:color w:val="000000"/>
          <w:sz w:val="22"/>
          <w:szCs w:val="22"/>
        </w:rPr>
        <w:t>practical</w:t>
      </w:r>
      <w:proofErr w:type="spellEnd"/>
      <w:r w:rsidRPr="009C14BD">
        <w:rPr>
          <w:rFonts w:ascii="Garamond" w:eastAsia="Garamond" w:hAnsi="Garamond" w:cs="Garamond"/>
          <w:color w:val="000000"/>
          <w:sz w:val="22"/>
          <w:szCs w:val="22"/>
        </w:rPr>
        <w:t xml:space="preserve"> </w:t>
      </w:r>
      <w:proofErr w:type="spellStart"/>
      <w:r w:rsidRPr="009C14BD">
        <w:rPr>
          <w:rFonts w:ascii="Garamond" w:eastAsia="Garamond" w:hAnsi="Garamond" w:cs="Garamond"/>
          <w:color w:val="000000"/>
          <w:sz w:val="22"/>
          <w:szCs w:val="22"/>
        </w:rPr>
        <w:t>work</w:t>
      </w:r>
      <w:proofErr w:type="spellEnd"/>
      <w:proofErr w:type="gramStart"/>
      <w:r w:rsidRPr="009C14BD">
        <w:rPr>
          <w:rFonts w:ascii="Garamond" w:eastAsia="Garamond" w:hAnsi="Garamond" w:cs="Garamond"/>
          <w:color w:val="000000"/>
          <w:sz w:val="22"/>
          <w:szCs w:val="22"/>
        </w:rPr>
        <w:t xml:space="preserve">. </w:t>
      </w:r>
      <w:r w:rsidR="00A21572" w:rsidRPr="00A21572">
        <w:rPr>
          <w:rFonts w:ascii="Garamond" w:eastAsia="Garamond" w:hAnsi="Garamond" w:cs="Garamond"/>
          <w:color w:val="000000"/>
          <w:sz w:val="22"/>
          <w:szCs w:val="22"/>
        </w:rPr>
        <w:t>.</w:t>
      </w:r>
      <w:proofErr w:type="gramEnd"/>
      <w:r w:rsidR="00A21572" w:rsidRPr="00A21572">
        <w:rPr>
          <w:rFonts w:ascii="Garamond" w:eastAsia="Garamond" w:hAnsi="Garamond" w:cs="Garamond"/>
          <w:color w:val="000000"/>
          <w:sz w:val="22"/>
          <w:szCs w:val="22"/>
        </w:rPr>
        <w:t xml:space="preserve"> </w:t>
      </w:r>
    </w:p>
    <w:p w14:paraId="40885A4C" w14:textId="77777777" w:rsidR="00A21572" w:rsidRPr="00A21572" w:rsidRDefault="00A21572" w:rsidP="00F46D2E">
      <w:pPr>
        <w:spacing w:line="276" w:lineRule="auto"/>
        <w:jc w:val="both"/>
        <w:rPr>
          <w:rFonts w:ascii="Garamond" w:eastAsia="Garamond" w:hAnsi="Garamond" w:cs="Garamond"/>
          <w:color w:val="000000"/>
          <w:sz w:val="22"/>
          <w:szCs w:val="22"/>
        </w:rPr>
      </w:pPr>
    </w:p>
    <w:p w14:paraId="49FCEB1A" w14:textId="77777777" w:rsidR="00A21572" w:rsidRPr="00A21572" w:rsidRDefault="00A21572" w:rsidP="00F46D2E">
      <w:pPr>
        <w:spacing w:line="276" w:lineRule="auto"/>
        <w:jc w:val="both"/>
        <w:rPr>
          <w:rFonts w:ascii="Garamond" w:eastAsia="Garamond" w:hAnsi="Garamond" w:cs="Garamond"/>
          <w:color w:val="000000"/>
          <w:sz w:val="22"/>
          <w:szCs w:val="22"/>
        </w:rPr>
      </w:pPr>
      <w:proofErr w:type="spellStart"/>
      <w:r w:rsidRPr="00A21572">
        <w:rPr>
          <w:rFonts w:ascii="Garamond" w:eastAsia="Garamond" w:hAnsi="Garamond" w:cs="Garamond"/>
          <w:b/>
          <w:bCs/>
          <w:color w:val="000000"/>
          <w:sz w:val="22"/>
          <w:szCs w:val="22"/>
        </w:rPr>
        <w:t>Attitude</w:t>
      </w:r>
      <w:proofErr w:type="spellEnd"/>
      <w:r w:rsidRPr="00A21572">
        <w:rPr>
          <w:rFonts w:ascii="Garamond" w:eastAsia="Garamond" w:hAnsi="Garamond" w:cs="Garamond"/>
          <w:color w:val="000000"/>
          <w:sz w:val="22"/>
          <w:szCs w:val="22"/>
        </w:rPr>
        <w:t xml:space="preserve">: </w:t>
      </w:r>
      <w:proofErr w:type="spellStart"/>
      <w:r w:rsidRPr="00A21572">
        <w:rPr>
          <w:rFonts w:ascii="Garamond" w:eastAsia="Garamond" w:hAnsi="Garamond" w:cs="Garamond"/>
          <w:color w:val="000000"/>
          <w:sz w:val="22"/>
          <w:szCs w:val="22"/>
        </w:rPr>
        <w:t>Appropriate</w:t>
      </w:r>
      <w:proofErr w:type="spellEnd"/>
      <w:r w:rsidRPr="00A21572">
        <w:rPr>
          <w:rFonts w:ascii="Garamond" w:eastAsia="Garamond" w:hAnsi="Garamond" w:cs="Garamond"/>
          <w:color w:val="000000"/>
          <w:sz w:val="22"/>
          <w:szCs w:val="22"/>
        </w:rPr>
        <w:t xml:space="preserve"> </w:t>
      </w:r>
      <w:proofErr w:type="spellStart"/>
      <w:r w:rsidRPr="00A21572">
        <w:rPr>
          <w:rFonts w:ascii="Garamond" w:eastAsia="Garamond" w:hAnsi="Garamond" w:cs="Garamond"/>
          <w:color w:val="000000"/>
          <w:sz w:val="22"/>
          <w:szCs w:val="22"/>
        </w:rPr>
        <w:t>application</w:t>
      </w:r>
      <w:proofErr w:type="spellEnd"/>
      <w:r w:rsidRPr="00A21572">
        <w:rPr>
          <w:rFonts w:ascii="Garamond" w:eastAsia="Garamond" w:hAnsi="Garamond" w:cs="Garamond"/>
          <w:color w:val="000000"/>
          <w:sz w:val="22"/>
          <w:szCs w:val="22"/>
        </w:rPr>
        <w:t xml:space="preserve"> </w:t>
      </w:r>
      <w:proofErr w:type="gramStart"/>
      <w:r w:rsidRPr="00A21572">
        <w:rPr>
          <w:rFonts w:ascii="Garamond" w:eastAsia="Garamond" w:hAnsi="Garamond" w:cs="Garamond"/>
          <w:color w:val="000000"/>
          <w:sz w:val="22"/>
          <w:szCs w:val="22"/>
        </w:rPr>
        <w:t>of IT</w:t>
      </w:r>
      <w:proofErr w:type="gramEnd"/>
      <w:r w:rsidRPr="00A21572">
        <w:rPr>
          <w:rFonts w:ascii="Garamond" w:eastAsia="Garamond" w:hAnsi="Garamond" w:cs="Garamond"/>
          <w:color w:val="000000"/>
          <w:sz w:val="22"/>
          <w:szCs w:val="22"/>
        </w:rPr>
        <w:t xml:space="preserve"> </w:t>
      </w:r>
      <w:proofErr w:type="spellStart"/>
      <w:r w:rsidRPr="00A21572">
        <w:rPr>
          <w:rFonts w:ascii="Garamond" w:eastAsia="Garamond" w:hAnsi="Garamond" w:cs="Garamond"/>
          <w:color w:val="000000"/>
          <w:sz w:val="22"/>
          <w:szCs w:val="22"/>
        </w:rPr>
        <w:t>skills</w:t>
      </w:r>
      <w:proofErr w:type="spellEnd"/>
      <w:r w:rsidRPr="00A21572">
        <w:rPr>
          <w:rFonts w:ascii="Garamond" w:eastAsia="Garamond" w:hAnsi="Garamond" w:cs="Garamond"/>
          <w:color w:val="000000"/>
          <w:sz w:val="22"/>
          <w:szCs w:val="22"/>
        </w:rPr>
        <w:t xml:space="preserve">, </w:t>
      </w:r>
      <w:proofErr w:type="spellStart"/>
      <w:r w:rsidRPr="00A21572">
        <w:rPr>
          <w:rFonts w:ascii="Garamond" w:eastAsia="Garamond" w:hAnsi="Garamond" w:cs="Garamond"/>
          <w:color w:val="000000"/>
          <w:sz w:val="22"/>
          <w:szCs w:val="22"/>
        </w:rPr>
        <w:t>critical</w:t>
      </w:r>
      <w:proofErr w:type="spellEnd"/>
      <w:r w:rsidRPr="00A21572">
        <w:rPr>
          <w:rFonts w:ascii="Garamond" w:eastAsia="Garamond" w:hAnsi="Garamond" w:cs="Garamond"/>
          <w:color w:val="000000"/>
          <w:sz w:val="22"/>
          <w:szCs w:val="22"/>
        </w:rPr>
        <w:t xml:space="preserve"> </w:t>
      </w:r>
      <w:proofErr w:type="spellStart"/>
      <w:r w:rsidRPr="00A21572">
        <w:rPr>
          <w:rFonts w:ascii="Garamond" w:eastAsia="Garamond" w:hAnsi="Garamond" w:cs="Garamond"/>
          <w:color w:val="000000"/>
          <w:sz w:val="22"/>
          <w:szCs w:val="22"/>
        </w:rPr>
        <w:t>thinking</w:t>
      </w:r>
      <w:proofErr w:type="spellEnd"/>
      <w:r w:rsidRPr="00A21572">
        <w:rPr>
          <w:rFonts w:ascii="Garamond" w:eastAsia="Garamond" w:hAnsi="Garamond" w:cs="Garamond"/>
          <w:color w:val="000000"/>
          <w:sz w:val="22"/>
          <w:szCs w:val="22"/>
        </w:rPr>
        <w:t xml:space="preserve"> </w:t>
      </w:r>
      <w:proofErr w:type="spellStart"/>
      <w:r w:rsidRPr="00A21572">
        <w:rPr>
          <w:rFonts w:ascii="Garamond" w:eastAsia="Garamond" w:hAnsi="Garamond" w:cs="Garamond"/>
          <w:color w:val="000000"/>
          <w:sz w:val="22"/>
          <w:szCs w:val="22"/>
        </w:rPr>
        <w:t>about</w:t>
      </w:r>
      <w:proofErr w:type="spellEnd"/>
      <w:r w:rsidRPr="00A21572">
        <w:rPr>
          <w:rFonts w:ascii="Garamond" w:eastAsia="Garamond" w:hAnsi="Garamond" w:cs="Garamond"/>
          <w:color w:val="000000"/>
          <w:sz w:val="22"/>
          <w:szCs w:val="22"/>
        </w:rPr>
        <w:t xml:space="preserve"> </w:t>
      </w:r>
      <w:proofErr w:type="spellStart"/>
      <w:r w:rsidRPr="00A21572">
        <w:rPr>
          <w:rFonts w:ascii="Garamond" w:eastAsia="Garamond" w:hAnsi="Garamond" w:cs="Garamond"/>
          <w:color w:val="000000"/>
          <w:sz w:val="22"/>
          <w:szCs w:val="22"/>
        </w:rPr>
        <w:t>the</w:t>
      </w:r>
      <w:proofErr w:type="spellEnd"/>
      <w:r w:rsidRPr="00A21572">
        <w:rPr>
          <w:rFonts w:ascii="Garamond" w:eastAsia="Garamond" w:hAnsi="Garamond" w:cs="Garamond"/>
          <w:color w:val="000000"/>
          <w:sz w:val="22"/>
          <w:szCs w:val="22"/>
        </w:rPr>
        <w:t xml:space="preserve"> </w:t>
      </w:r>
      <w:proofErr w:type="spellStart"/>
      <w:r w:rsidRPr="00A21572">
        <w:rPr>
          <w:rFonts w:ascii="Garamond" w:eastAsia="Garamond" w:hAnsi="Garamond" w:cs="Garamond"/>
          <w:color w:val="000000"/>
          <w:sz w:val="22"/>
          <w:szCs w:val="22"/>
        </w:rPr>
        <w:t>content</w:t>
      </w:r>
      <w:proofErr w:type="spellEnd"/>
      <w:r w:rsidRPr="00A21572">
        <w:rPr>
          <w:rFonts w:ascii="Garamond" w:eastAsia="Garamond" w:hAnsi="Garamond" w:cs="Garamond"/>
          <w:color w:val="000000"/>
          <w:sz w:val="22"/>
          <w:szCs w:val="22"/>
        </w:rPr>
        <w:t xml:space="preserve"> and </w:t>
      </w:r>
      <w:proofErr w:type="spellStart"/>
      <w:r w:rsidRPr="00A21572">
        <w:rPr>
          <w:rFonts w:ascii="Garamond" w:eastAsia="Garamond" w:hAnsi="Garamond" w:cs="Garamond"/>
          <w:color w:val="000000"/>
          <w:sz w:val="22"/>
          <w:szCs w:val="22"/>
        </w:rPr>
        <w:t>function</w:t>
      </w:r>
      <w:proofErr w:type="spellEnd"/>
      <w:r w:rsidRPr="00A21572">
        <w:rPr>
          <w:rFonts w:ascii="Garamond" w:eastAsia="Garamond" w:hAnsi="Garamond" w:cs="Garamond"/>
          <w:color w:val="000000"/>
          <w:sz w:val="22"/>
          <w:szCs w:val="22"/>
        </w:rPr>
        <w:t xml:space="preserve"> of </w:t>
      </w:r>
      <w:proofErr w:type="spellStart"/>
      <w:r w:rsidRPr="00A21572">
        <w:rPr>
          <w:rFonts w:ascii="Garamond" w:eastAsia="Garamond" w:hAnsi="Garamond" w:cs="Garamond"/>
          <w:color w:val="000000"/>
          <w:sz w:val="22"/>
          <w:szCs w:val="22"/>
        </w:rPr>
        <w:t>each</w:t>
      </w:r>
      <w:proofErr w:type="spellEnd"/>
      <w:r w:rsidRPr="00A21572">
        <w:rPr>
          <w:rFonts w:ascii="Garamond" w:eastAsia="Garamond" w:hAnsi="Garamond" w:cs="Garamond"/>
          <w:color w:val="000000"/>
          <w:sz w:val="22"/>
          <w:szCs w:val="22"/>
        </w:rPr>
        <w:t xml:space="preserve"> </w:t>
      </w:r>
      <w:proofErr w:type="spellStart"/>
      <w:r w:rsidRPr="00A21572">
        <w:rPr>
          <w:rFonts w:ascii="Garamond" w:eastAsia="Garamond" w:hAnsi="Garamond" w:cs="Garamond"/>
          <w:color w:val="000000"/>
          <w:sz w:val="22"/>
          <w:szCs w:val="22"/>
        </w:rPr>
        <w:t>institution</w:t>
      </w:r>
      <w:proofErr w:type="spellEnd"/>
      <w:r w:rsidRPr="00A21572">
        <w:rPr>
          <w:rFonts w:ascii="Garamond" w:eastAsia="Garamond" w:hAnsi="Garamond" w:cs="Garamond"/>
          <w:color w:val="000000"/>
          <w:sz w:val="22"/>
          <w:szCs w:val="22"/>
        </w:rPr>
        <w:t>.</w:t>
      </w:r>
    </w:p>
    <w:p w14:paraId="06D427F4" w14:textId="77777777" w:rsidR="00A21572" w:rsidRPr="00A21572" w:rsidRDefault="00A21572" w:rsidP="00F46D2E">
      <w:pPr>
        <w:spacing w:line="276" w:lineRule="auto"/>
        <w:jc w:val="both"/>
        <w:rPr>
          <w:rFonts w:ascii="Garamond" w:eastAsia="Garamond" w:hAnsi="Garamond" w:cs="Garamond"/>
          <w:color w:val="000000"/>
          <w:sz w:val="22"/>
          <w:szCs w:val="22"/>
        </w:rPr>
      </w:pPr>
      <w:r w:rsidRPr="00A21572">
        <w:rPr>
          <w:rFonts w:ascii="Garamond" w:eastAsia="Garamond" w:hAnsi="Garamond" w:cs="Garamond"/>
          <w:color w:val="000000"/>
          <w:sz w:val="22"/>
          <w:szCs w:val="22"/>
        </w:rPr>
        <w:t xml:space="preserve">. </w:t>
      </w:r>
    </w:p>
    <w:p w14:paraId="4B87DF65" w14:textId="140D7783" w:rsidR="002A56FF" w:rsidRDefault="00A21572" w:rsidP="00F46D2E">
      <w:pPr>
        <w:spacing w:line="276" w:lineRule="auto"/>
        <w:jc w:val="both"/>
        <w:rPr>
          <w:rFonts w:ascii="Garamond" w:eastAsia="Garamond" w:hAnsi="Garamond" w:cs="Garamond"/>
          <w:color w:val="000000"/>
          <w:sz w:val="22"/>
          <w:szCs w:val="22"/>
        </w:rPr>
      </w:pPr>
      <w:proofErr w:type="spellStart"/>
      <w:r w:rsidRPr="00A21572">
        <w:rPr>
          <w:rFonts w:ascii="Garamond" w:eastAsia="Garamond" w:hAnsi="Garamond" w:cs="Garamond"/>
          <w:b/>
          <w:bCs/>
          <w:color w:val="000000"/>
          <w:sz w:val="22"/>
          <w:szCs w:val="22"/>
        </w:rPr>
        <w:t>Autonomy</w:t>
      </w:r>
      <w:proofErr w:type="spellEnd"/>
      <w:r w:rsidRPr="00A21572">
        <w:rPr>
          <w:rFonts w:ascii="Garamond" w:eastAsia="Garamond" w:hAnsi="Garamond" w:cs="Garamond"/>
          <w:b/>
          <w:bCs/>
          <w:color w:val="000000"/>
          <w:sz w:val="22"/>
          <w:szCs w:val="22"/>
        </w:rPr>
        <w:t xml:space="preserve"> and </w:t>
      </w:r>
      <w:proofErr w:type="spellStart"/>
      <w:r w:rsidRPr="00A21572">
        <w:rPr>
          <w:rFonts w:ascii="Garamond" w:eastAsia="Garamond" w:hAnsi="Garamond" w:cs="Garamond"/>
          <w:b/>
          <w:bCs/>
          <w:color w:val="000000"/>
          <w:sz w:val="22"/>
          <w:szCs w:val="22"/>
        </w:rPr>
        <w:t>responsibility</w:t>
      </w:r>
      <w:proofErr w:type="spellEnd"/>
      <w:r w:rsidRPr="00A21572">
        <w:rPr>
          <w:rFonts w:ascii="Garamond" w:eastAsia="Garamond" w:hAnsi="Garamond" w:cs="Garamond"/>
          <w:color w:val="000000"/>
          <w:sz w:val="22"/>
          <w:szCs w:val="22"/>
        </w:rPr>
        <w:t xml:space="preserve">: </w:t>
      </w:r>
      <w:proofErr w:type="spellStart"/>
      <w:r w:rsidRPr="00A21572">
        <w:rPr>
          <w:rFonts w:ascii="Garamond" w:eastAsia="Garamond" w:hAnsi="Garamond" w:cs="Garamond"/>
          <w:color w:val="000000"/>
          <w:sz w:val="22"/>
          <w:szCs w:val="22"/>
        </w:rPr>
        <w:t>the</w:t>
      </w:r>
      <w:proofErr w:type="spellEnd"/>
      <w:r w:rsidRPr="00A21572">
        <w:rPr>
          <w:rFonts w:ascii="Garamond" w:eastAsia="Garamond" w:hAnsi="Garamond" w:cs="Garamond"/>
          <w:color w:val="000000"/>
          <w:sz w:val="22"/>
          <w:szCs w:val="22"/>
        </w:rPr>
        <w:t xml:space="preserve"> </w:t>
      </w:r>
      <w:proofErr w:type="spellStart"/>
      <w:r w:rsidRPr="00A21572">
        <w:rPr>
          <w:rFonts w:ascii="Garamond" w:eastAsia="Garamond" w:hAnsi="Garamond" w:cs="Garamond"/>
          <w:color w:val="000000"/>
          <w:sz w:val="22"/>
          <w:szCs w:val="22"/>
        </w:rPr>
        <w:t>ability</w:t>
      </w:r>
      <w:proofErr w:type="spellEnd"/>
      <w:r w:rsidRPr="00A21572">
        <w:rPr>
          <w:rFonts w:ascii="Garamond" w:eastAsia="Garamond" w:hAnsi="Garamond" w:cs="Garamond"/>
          <w:color w:val="000000"/>
          <w:sz w:val="22"/>
          <w:szCs w:val="22"/>
        </w:rPr>
        <w:t xml:space="preserve"> </w:t>
      </w:r>
      <w:proofErr w:type="spellStart"/>
      <w:r w:rsidRPr="00A21572">
        <w:rPr>
          <w:rFonts w:ascii="Garamond" w:eastAsia="Garamond" w:hAnsi="Garamond" w:cs="Garamond"/>
          <w:color w:val="000000"/>
          <w:sz w:val="22"/>
          <w:szCs w:val="22"/>
        </w:rPr>
        <w:t>to</w:t>
      </w:r>
      <w:proofErr w:type="spellEnd"/>
      <w:r w:rsidRPr="00A21572">
        <w:rPr>
          <w:rFonts w:ascii="Garamond" w:eastAsia="Garamond" w:hAnsi="Garamond" w:cs="Garamond"/>
          <w:color w:val="000000"/>
          <w:sz w:val="22"/>
          <w:szCs w:val="22"/>
        </w:rPr>
        <w:t xml:space="preserve"> </w:t>
      </w:r>
      <w:proofErr w:type="spellStart"/>
      <w:r w:rsidRPr="00A21572">
        <w:rPr>
          <w:rFonts w:ascii="Garamond" w:eastAsia="Garamond" w:hAnsi="Garamond" w:cs="Garamond"/>
          <w:color w:val="000000"/>
          <w:sz w:val="22"/>
          <w:szCs w:val="22"/>
        </w:rPr>
        <w:t>apply</w:t>
      </w:r>
      <w:proofErr w:type="spellEnd"/>
      <w:r w:rsidRPr="00A21572">
        <w:rPr>
          <w:rFonts w:ascii="Garamond" w:eastAsia="Garamond" w:hAnsi="Garamond" w:cs="Garamond"/>
          <w:color w:val="000000"/>
          <w:sz w:val="22"/>
          <w:szCs w:val="22"/>
        </w:rPr>
        <w:t xml:space="preserve"> </w:t>
      </w:r>
      <w:proofErr w:type="spellStart"/>
      <w:r w:rsidRPr="00A21572">
        <w:rPr>
          <w:rFonts w:ascii="Garamond" w:eastAsia="Garamond" w:hAnsi="Garamond" w:cs="Garamond"/>
          <w:color w:val="000000"/>
          <w:sz w:val="22"/>
          <w:szCs w:val="22"/>
        </w:rPr>
        <w:t>independently</w:t>
      </w:r>
      <w:proofErr w:type="spellEnd"/>
      <w:r w:rsidRPr="00A21572">
        <w:rPr>
          <w:rFonts w:ascii="Garamond" w:eastAsia="Garamond" w:hAnsi="Garamond" w:cs="Garamond"/>
          <w:color w:val="000000"/>
          <w:sz w:val="22"/>
          <w:szCs w:val="22"/>
        </w:rPr>
        <w:t xml:space="preserve"> and </w:t>
      </w:r>
      <w:proofErr w:type="spellStart"/>
      <w:r w:rsidRPr="00A21572">
        <w:rPr>
          <w:rFonts w:ascii="Garamond" w:eastAsia="Garamond" w:hAnsi="Garamond" w:cs="Garamond"/>
          <w:color w:val="000000"/>
          <w:sz w:val="22"/>
          <w:szCs w:val="22"/>
        </w:rPr>
        <w:t>responsibly</w:t>
      </w:r>
      <w:proofErr w:type="spellEnd"/>
      <w:r w:rsidRPr="00A21572">
        <w:rPr>
          <w:rFonts w:ascii="Garamond" w:eastAsia="Garamond" w:hAnsi="Garamond" w:cs="Garamond"/>
          <w:color w:val="000000"/>
          <w:sz w:val="22"/>
          <w:szCs w:val="22"/>
        </w:rPr>
        <w:t xml:space="preserve"> </w:t>
      </w:r>
      <w:proofErr w:type="spellStart"/>
      <w:r w:rsidRPr="00A21572">
        <w:rPr>
          <w:rFonts w:ascii="Garamond" w:eastAsia="Garamond" w:hAnsi="Garamond" w:cs="Garamond"/>
          <w:color w:val="000000"/>
          <w:sz w:val="22"/>
          <w:szCs w:val="22"/>
        </w:rPr>
        <w:t>the</w:t>
      </w:r>
      <w:proofErr w:type="spellEnd"/>
      <w:r w:rsidRPr="00A21572">
        <w:rPr>
          <w:rFonts w:ascii="Garamond" w:eastAsia="Garamond" w:hAnsi="Garamond" w:cs="Garamond"/>
          <w:color w:val="000000"/>
          <w:sz w:val="22"/>
          <w:szCs w:val="22"/>
        </w:rPr>
        <w:t xml:space="preserve"> </w:t>
      </w:r>
      <w:proofErr w:type="spellStart"/>
      <w:r w:rsidRPr="00A21572">
        <w:rPr>
          <w:rFonts w:ascii="Garamond" w:eastAsia="Garamond" w:hAnsi="Garamond" w:cs="Garamond"/>
          <w:color w:val="000000"/>
          <w:sz w:val="22"/>
          <w:szCs w:val="22"/>
        </w:rPr>
        <w:t>issues</w:t>
      </w:r>
      <w:proofErr w:type="spellEnd"/>
      <w:r w:rsidRPr="00A21572">
        <w:rPr>
          <w:rFonts w:ascii="Garamond" w:eastAsia="Garamond" w:hAnsi="Garamond" w:cs="Garamond"/>
          <w:color w:val="000000"/>
          <w:sz w:val="22"/>
          <w:szCs w:val="22"/>
        </w:rPr>
        <w:t xml:space="preserve"> </w:t>
      </w:r>
      <w:proofErr w:type="spellStart"/>
      <w:r w:rsidRPr="00A21572">
        <w:rPr>
          <w:rFonts w:ascii="Garamond" w:eastAsia="Garamond" w:hAnsi="Garamond" w:cs="Garamond"/>
          <w:color w:val="000000"/>
          <w:sz w:val="22"/>
          <w:szCs w:val="22"/>
        </w:rPr>
        <w:t>covered</w:t>
      </w:r>
      <w:proofErr w:type="spellEnd"/>
      <w:r w:rsidRPr="00A21572">
        <w:rPr>
          <w:rFonts w:ascii="Garamond" w:eastAsia="Garamond" w:hAnsi="Garamond" w:cs="Garamond"/>
          <w:color w:val="000000"/>
          <w:sz w:val="22"/>
          <w:szCs w:val="22"/>
        </w:rPr>
        <w:t xml:space="preserve"> in </w:t>
      </w:r>
      <w:proofErr w:type="spellStart"/>
      <w:r w:rsidRPr="00A21572">
        <w:rPr>
          <w:rFonts w:ascii="Garamond" w:eastAsia="Garamond" w:hAnsi="Garamond" w:cs="Garamond"/>
          <w:color w:val="000000"/>
          <w:sz w:val="22"/>
          <w:szCs w:val="22"/>
        </w:rPr>
        <w:t>the</w:t>
      </w:r>
      <w:proofErr w:type="spellEnd"/>
      <w:r w:rsidRPr="00A21572">
        <w:rPr>
          <w:rFonts w:ascii="Garamond" w:eastAsia="Garamond" w:hAnsi="Garamond" w:cs="Garamond"/>
          <w:color w:val="000000"/>
          <w:sz w:val="22"/>
          <w:szCs w:val="22"/>
        </w:rPr>
        <w:t xml:space="preserve"> curriculum.</w:t>
      </w:r>
    </w:p>
    <w:p w14:paraId="5730AF6D" w14:textId="77777777" w:rsidR="00A21572" w:rsidRPr="00892F3C" w:rsidRDefault="00A21572" w:rsidP="00F46D2E">
      <w:pPr>
        <w:spacing w:line="276" w:lineRule="auto"/>
        <w:jc w:val="both"/>
        <w:rPr>
          <w:rFonts w:ascii="Garamond" w:eastAsia="Garamond" w:hAnsi="Garamond" w:cs="Garamond"/>
          <w:color w:val="000000"/>
          <w:sz w:val="22"/>
          <w:szCs w:val="22"/>
        </w:rPr>
      </w:pPr>
    </w:p>
    <w:p w14:paraId="3691FDBC" w14:textId="5BA40145" w:rsidR="002A56FF" w:rsidRPr="00203A16" w:rsidRDefault="00246873"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lastRenderedPageBreak/>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9C14BD">
        <w:rPr>
          <w:rFonts w:ascii="Garamond" w:eastAsia="Garamond" w:hAnsi="Garamond" w:cs="Garamond"/>
          <w:b/>
          <w:color w:val="000000"/>
          <w:sz w:val="22"/>
          <w:szCs w:val="22"/>
        </w:rPr>
        <w:t>xam</w:t>
      </w:r>
      <w:proofErr w:type="spellEnd"/>
      <w:r w:rsidR="002A56FF">
        <w:rPr>
          <w:rFonts w:ascii="Garamond" w:eastAsia="Garamond" w:hAnsi="Garamond" w:cs="Garamond"/>
          <w:b/>
          <w:color w:val="000000"/>
          <w:sz w:val="22"/>
          <w:szCs w:val="22"/>
        </w:rPr>
        <w:t xml:space="preserve">: </w:t>
      </w:r>
      <w:proofErr w:type="spellStart"/>
      <w:r w:rsidR="009C14BD">
        <w:rPr>
          <w:rFonts w:ascii="Garamond" w:eastAsia="Garamond" w:hAnsi="Garamond" w:cs="Garamond"/>
          <w:bCs/>
          <w:color w:val="000000"/>
          <w:sz w:val="22"/>
          <w:szCs w:val="22"/>
        </w:rPr>
        <w:t>written</w:t>
      </w:r>
      <w:proofErr w:type="spellEnd"/>
      <w:r w:rsidR="002A56FF" w:rsidRPr="00203A16">
        <w:rPr>
          <w:rFonts w:ascii="Garamond" w:eastAsia="Garamond" w:hAnsi="Garamond" w:cs="Garamond"/>
          <w:bCs/>
          <w:color w:val="000000"/>
          <w:sz w:val="22"/>
          <w:szCs w:val="22"/>
        </w:rPr>
        <w:t xml:space="preserve"> </w:t>
      </w:r>
      <w:proofErr w:type="spellStart"/>
      <w:r w:rsidR="002A56FF" w:rsidRPr="00203A16">
        <w:rPr>
          <w:rFonts w:ascii="Garamond" w:eastAsia="Garamond" w:hAnsi="Garamond" w:cs="Garamond"/>
          <w:bCs/>
          <w:color w:val="000000"/>
          <w:sz w:val="22"/>
          <w:szCs w:val="22"/>
        </w:rPr>
        <w:t>exam</w:t>
      </w:r>
      <w:proofErr w:type="spellEnd"/>
      <w:r w:rsidR="002A56FF" w:rsidRPr="00203A16">
        <w:rPr>
          <w:rFonts w:ascii="Garamond" w:eastAsia="Garamond" w:hAnsi="Garamond" w:cs="Garamond"/>
          <w:bCs/>
          <w:color w:val="000000"/>
          <w:sz w:val="22"/>
          <w:szCs w:val="22"/>
        </w:rPr>
        <w:t xml:space="preserve">, 5 </w:t>
      </w:r>
      <w:proofErr w:type="spellStart"/>
      <w:r w:rsidR="002A56FF" w:rsidRPr="00203A16">
        <w:rPr>
          <w:rFonts w:ascii="Garamond" w:eastAsia="Garamond" w:hAnsi="Garamond" w:cs="Garamond"/>
          <w:bCs/>
          <w:color w:val="000000"/>
          <w:sz w:val="22"/>
          <w:szCs w:val="22"/>
        </w:rPr>
        <w:t>grades</w:t>
      </w:r>
      <w:proofErr w:type="spellEnd"/>
    </w:p>
    <w:p w14:paraId="19BFD92F" w14:textId="77777777" w:rsidR="002A56FF" w:rsidRDefault="002A56FF"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22B9F265" w14:textId="791665F2" w:rsidR="00195259" w:rsidRDefault="00195259" w:rsidP="00F46D2E">
      <w:pPr>
        <w:spacing w:line="276" w:lineRule="auto"/>
        <w:rPr>
          <w:rFonts w:ascii="Garamond" w:eastAsia="Garamond" w:hAnsi="Garamond" w:cs="Garamond"/>
          <w:b/>
          <w:color w:val="000000"/>
          <w:sz w:val="22"/>
          <w:szCs w:val="22"/>
        </w:rPr>
      </w:pPr>
      <w:r>
        <w:rPr>
          <w:rFonts w:ascii="Garamond" w:eastAsia="Garamond" w:hAnsi="Garamond" w:cs="Garamond"/>
          <w:b/>
          <w:color w:val="000000"/>
          <w:sz w:val="22"/>
          <w:szCs w:val="22"/>
        </w:rPr>
        <w:br w:type="page"/>
      </w:r>
    </w:p>
    <w:p w14:paraId="675F71D8" w14:textId="77777777" w:rsidR="00142796" w:rsidRDefault="00142796" w:rsidP="00F46D2E">
      <w:pPr>
        <w:spacing w:line="276" w:lineRule="auto"/>
        <w:jc w:val="center"/>
        <w:rPr>
          <w:rFonts w:ascii="Garamond" w:eastAsia="Garamond" w:hAnsi="Garamond" w:cs="Garamond"/>
          <w:color w:val="000000"/>
          <w:sz w:val="22"/>
          <w:szCs w:val="22"/>
        </w:rPr>
      </w:pPr>
      <w:r>
        <w:rPr>
          <w:rFonts w:ascii="Garamond" w:eastAsia="Garamond" w:hAnsi="Garamond" w:cs="Garamond"/>
          <w:color w:val="000000"/>
          <w:sz w:val="22"/>
          <w:szCs w:val="22"/>
        </w:rPr>
        <w:lastRenderedPageBreak/>
        <w:t xml:space="preserve">Tantárgyleírás </w:t>
      </w:r>
    </w:p>
    <w:p w14:paraId="539F6227" w14:textId="77777777" w:rsidR="00142796" w:rsidRDefault="00142796"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Összehasonlító európai társadalom-történet</w:t>
      </w:r>
    </w:p>
    <w:p w14:paraId="24856795" w14:textId="77777777" w:rsidR="00142796" w:rsidRDefault="00142796"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Pr>
          <w:rFonts w:ascii="Garamond" w:eastAsia="Garamond" w:hAnsi="Garamond" w:cs="Garamond"/>
          <w:sz w:val="22"/>
          <w:szCs w:val="22"/>
        </w:rPr>
        <w:t>ÖET</w:t>
      </w:r>
    </w:p>
    <w:p w14:paraId="2CE38ACF" w14:textId="02120F8E" w:rsidR="00142796" w:rsidRDefault="00142796"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246873">
        <w:rPr>
          <w:rFonts w:ascii="Garamond" w:eastAsia="Garamond" w:hAnsi="Garamond" w:cs="Garamond"/>
          <w:color w:val="000000"/>
          <w:sz w:val="22"/>
          <w:szCs w:val="22"/>
        </w:rPr>
        <w:t xml:space="preserve">dr. </w:t>
      </w:r>
      <w:r>
        <w:rPr>
          <w:rFonts w:ascii="Garamond" w:eastAsia="Garamond" w:hAnsi="Garamond" w:cs="Garamond"/>
          <w:color w:val="000000"/>
          <w:sz w:val="22"/>
          <w:szCs w:val="22"/>
        </w:rPr>
        <w:t xml:space="preserve">Kisteleki Károly </w:t>
      </w:r>
      <w:r w:rsidR="00DF22EA">
        <w:rPr>
          <w:rFonts w:ascii="Garamond" w:eastAsia="Garamond" w:hAnsi="Garamond" w:cs="Garamond"/>
          <w:color w:val="000000"/>
          <w:sz w:val="22"/>
          <w:szCs w:val="22"/>
        </w:rPr>
        <w:t>(</w:t>
      </w:r>
      <w:r w:rsidR="00DF22EA" w:rsidRPr="00DF22EA">
        <w:rPr>
          <w:rFonts w:ascii="Garamond" w:eastAsia="Garamond" w:hAnsi="Garamond" w:cs="Garamond"/>
          <w:color w:val="000000"/>
          <w:sz w:val="22"/>
          <w:szCs w:val="22"/>
        </w:rPr>
        <w:t>TANKLM</w:t>
      </w:r>
      <w:r w:rsidR="00DF22EA">
        <w:rPr>
          <w:rFonts w:ascii="Garamond" w:eastAsia="Garamond" w:hAnsi="Garamond" w:cs="Garamond"/>
          <w:color w:val="000000"/>
          <w:sz w:val="22"/>
          <w:szCs w:val="22"/>
        </w:rPr>
        <w:t>)</w:t>
      </w:r>
    </w:p>
    <w:p w14:paraId="3050EC36" w14:textId="77777777" w:rsidR="00142796" w:rsidRDefault="00142796"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r>
        <w:rPr>
          <w:rFonts w:ascii="Garamond" w:eastAsia="Garamond" w:hAnsi="Garamond" w:cs="Garamond"/>
          <w:color w:val="000000"/>
          <w:sz w:val="22"/>
          <w:szCs w:val="22"/>
        </w:rPr>
        <w:t>PhD</w:t>
      </w:r>
    </w:p>
    <w:p w14:paraId="2B829242" w14:textId="77777777" w:rsidR="00142796" w:rsidRDefault="00142796"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4B31C21F" w14:textId="77777777" w:rsidR="00142796" w:rsidRDefault="00142796" w:rsidP="00F46D2E">
      <w:pPr>
        <w:spacing w:line="276" w:lineRule="auto"/>
        <w:rPr>
          <w:rFonts w:ascii="Garamond" w:eastAsia="Garamond" w:hAnsi="Garamond" w:cs="Garamond"/>
          <w:sz w:val="22"/>
          <w:szCs w:val="22"/>
        </w:rPr>
      </w:pPr>
    </w:p>
    <w:p w14:paraId="4EF0F86D" w14:textId="77777777" w:rsidR="00142796" w:rsidRDefault="00142796"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 xml:space="preserve">A hallgatók áttekintést </w:t>
      </w:r>
      <w:r>
        <w:rPr>
          <w:rFonts w:ascii="Garamond" w:eastAsia="Garamond" w:hAnsi="Garamond" w:cs="Garamond"/>
          <w:bCs/>
          <w:color w:val="000000"/>
          <w:sz w:val="22"/>
          <w:szCs w:val="22"/>
        </w:rPr>
        <w:t xml:space="preserve">az európai társadalmak és azok jogrendszerei alapvető történeti kérdéseiről. A főbb európai társadalmi és jogrendszeri modelljeinek általános kérdéseit követően az egyes intézmények összehasonlító bemutatására kerül sor.  Figyelemmel a tárgynak a történeti kérdésekkel kapcsolatban betöltött jelentőségére, a tárgy egyfajta társadalomtörténeti alapozó tárgyként is szolgál.   </w:t>
      </w:r>
    </w:p>
    <w:p w14:paraId="0D774D49" w14:textId="77777777" w:rsidR="00142796" w:rsidRDefault="00142796" w:rsidP="00F46D2E">
      <w:pPr>
        <w:spacing w:line="276" w:lineRule="auto"/>
        <w:rPr>
          <w:rFonts w:ascii="Garamond" w:eastAsia="Garamond" w:hAnsi="Garamond" w:cs="Garamond"/>
          <w:b/>
          <w:color w:val="000000"/>
          <w:sz w:val="22"/>
          <w:szCs w:val="22"/>
        </w:rPr>
      </w:pPr>
    </w:p>
    <w:p w14:paraId="0E3D9749" w14:textId="13ADCFDC" w:rsidR="00142796" w:rsidRDefault="00142796" w:rsidP="00320A8F">
      <w:pPr>
        <w:spacing w:line="276" w:lineRule="auto"/>
        <w:jc w:val="both"/>
        <w:rPr>
          <w:rFonts w:ascii="Garamond" w:eastAsia="Garamond" w:hAnsi="Garamond" w:cs="Garamond"/>
          <w:b/>
          <w:color w:val="000000"/>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 </w:t>
      </w:r>
      <w:r w:rsidR="009C14BD">
        <w:rPr>
          <w:rFonts w:ascii="Garamond" w:eastAsia="Garamond" w:hAnsi="Garamond" w:cs="Garamond"/>
          <w:color w:val="000000"/>
          <w:sz w:val="22"/>
          <w:szCs w:val="22"/>
        </w:rPr>
        <w:t xml:space="preserve">hallgató ismeri a </w:t>
      </w:r>
      <w:r>
        <w:rPr>
          <w:rFonts w:ascii="Garamond" w:eastAsia="Garamond" w:hAnsi="Garamond" w:cs="Garamond"/>
          <w:color w:val="000000"/>
          <w:sz w:val="22"/>
          <w:szCs w:val="22"/>
        </w:rPr>
        <w:t>társadalmi rendszerek és a jogrendszerek történeti alapjai</w:t>
      </w:r>
      <w:r w:rsidR="009C14BD">
        <w:rPr>
          <w:rFonts w:ascii="Garamond" w:eastAsia="Garamond" w:hAnsi="Garamond" w:cs="Garamond"/>
          <w:color w:val="000000"/>
          <w:sz w:val="22"/>
          <w:szCs w:val="22"/>
        </w:rPr>
        <w:t>t, a társadalmi és a jogrendszerek felépítésének alapvető kérdéseit, megközelítéseit, a történeti és dogmatikai alapokat</w:t>
      </w:r>
      <w:r w:rsidR="00DF22EA">
        <w:rPr>
          <w:rFonts w:ascii="Garamond" w:eastAsia="Garamond" w:hAnsi="Garamond" w:cs="Garamond"/>
          <w:color w:val="000000"/>
          <w:sz w:val="22"/>
          <w:szCs w:val="22"/>
        </w:rPr>
        <w:t>. A hallgató</w:t>
      </w:r>
      <w:r w:rsidR="00DF22EA" w:rsidRPr="00DF22EA">
        <w:rPr>
          <w:rFonts w:ascii="Garamond" w:eastAsia="Garamond" w:hAnsi="Garamond" w:cs="Garamond"/>
          <w:color w:val="000000"/>
          <w:sz w:val="22"/>
          <w:szCs w:val="22"/>
        </w:rPr>
        <w:t xml:space="preserve"> szakjogi ismereteket </w:t>
      </w:r>
      <w:r w:rsidR="00DF22EA">
        <w:rPr>
          <w:rFonts w:ascii="Garamond" w:eastAsia="Garamond" w:hAnsi="Garamond" w:cs="Garamond"/>
          <w:color w:val="000000"/>
          <w:sz w:val="22"/>
          <w:szCs w:val="22"/>
        </w:rPr>
        <w:t>szerez</w:t>
      </w:r>
      <w:r w:rsidR="00DF22EA" w:rsidRPr="00DF22EA">
        <w:rPr>
          <w:rFonts w:ascii="Garamond" w:eastAsia="Garamond" w:hAnsi="Garamond" w:cs="Garamond"/>
          <w:color w:val="000000"/>
          <w:sz w:val="22"/>
          <w:szCs w:val="22"/>
        </w:rPr>
        <w:t xml:space="preserve"> az európai társadalom történései</w:t>
      </w:r>
      <w:r w:rsidR="00DF22EA">
        <w:rPr>
          <w:rFonts w:ascii="Garamond" w:eastAsia="Garamond" w:hAnsi="Garamond" w:cs="Garamond"/>
          <w:color w:val="000000"/>
          <w:sz w:val="22"/>
          <w:szCs w:val="22"/>
        </w:rPr>
        <w:t>ről</w:t>
      </w:r>
      <w:r w:rsidR="00DF22EA" w:rsidRPr="00DF22EA">
        <w:rPr>
          <w:rFonts w:ascii="Garamond" w:eastAsia="Garamond" w:hAnsi="Garamond" w:cs="Garamond"/>
          <w:color w:val="000000"/>
          <w:sz w:val="22"/>
          <w:szCs w:val="22"/>
        </w:rPr>
        <w:t xml:space="preserve"> és kis</w:t>
      </w:r>
      <w:r w:rsidR="00DF22EA">
        <w:rPr>
          <w:rFonts w:ascii="Garamond" w:eastAsia="Garamond" w:hAnsi="Garamond" w:cs="Garamond"/>
          <w:color w:val="000000"/>
          <w:sz w:val="22"/>
          <w:szCs w:val="22"/>
        </w:rPr>
        <w:t xml:space="preserve">ebb </w:t>
      </w:r>
      <w:r w:rsidR="00DF22EA" w:rsidRPr="00DF22EA">
        <w:rPr>
          <w:rFonts w:ascii="Garamond" w:eastAsia="Garamond" w:hAnsi="Garamond" w:cs="Garamond"/>
          <w:color w:val="000000"/>
          <w:sz w:val="22"/>
          <w:szCs w:val="22"/>
        </w:rPr>
        <w:t xml:space="preserve">mértékben </w:t>
      </w:r>
      <w:r w:rsidR="00DF22EA">
        <w:rPr>
          <w:rFonts w:ascii="Garamond" w:eastAsia="Garamond" w:hAnsi="Garamond" w:cs="Garamond"/>
          <w:color w:val="000000"/>
          <w:sz w:val="22"/>
          <w:szCs w:val="22"/>
        </w:rPr>
        <w:t xml:space="preserve">az </w:t>
      </w:r>
      <w:r w:rsidR="00DF22EA" w:rsidRPr="00DF22EA">
        <w:rPr>
          <w:rFonts w:ascii="Garamond" w:eastAsia="Garamond" w:hAnsi="Garamond" w:cs="Garamond"/>
          <w:color w:val="000000"/>
          <w:sz w:val="22"/>
          <w:szCs w:val="22"/>
        </w:rPr>
        <w:t>államtörténet</w:t>
      </w:r>
      <w:r w:rsidR="00DF22EA">
        <w:rPr>
          <w:rFonts w:ascii="Garamond" w:eastAsia="Garamond" w:hAnsi="Garamond" w:cs="Garamond"/>
          <w:color w:val="000000"/>
          <w:sz w:val="22"/>
          <w:szCs w:val="22"/>
        </w:rPr>
        <w:t>ről</w:t>
      </w:r>
      <w:r w:rsidR="00A172CB">
        <w:rPr>
          <w:rFonts w:ascii="Garamond" w:eastAsia="Garamond" w:hAnsi="Garamond" w:cs="Garamond"/>
          <w:color w:val="000000"/>
          <w:sz w:val="22"/>
          <w:szCs w:val="22"/>
        </w:rPr>
        <w:t xml:space="preserve"> és a társadalombiztosítás, nyugdíjbiztosítás történeti alapjairól</w:t>
      </w:r>
      <w:r w:rsidR="009C14BD" w:rsidDel="009C14BD">
        <w:rPr>
          <w:rFonts w:ascii="Garamond" w:eastAsia="Garamond" w:hAnsi="Garamond" w:cs="Garamond"/>
          <w:color w:val="000000"/>
          <w:sz w:val="22"/>
          <w:szCs w:val="22"/>
        </w:rPr>
        <w:t xml:space="preserve"> </w:t>
      </w:r>
    </w:p>
    <w:p w14:paraId="6BE1909A" w14:textId="1D4E4DC4" w:rsidR="00142796" w:rsidRDefault="00A172CB" w:rsidP="00246873">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142796">
        <w:rPr>
          <w:rFonts w:ascii="Garamond" w:eastAsia="Garamond" w:hAnsi="Garamond" w:cs="Garamond"/>
          <w:b/>
          <w:color w:val="000000"/>
          <w:sz w:val="22"/>
          <w:szCs w:val="22"/>
        </w:rPr>
        <w:t>:</w:t>
      </w:r>
      <w:r w:rsidR="00142796">
        <w:rPr>
          <w:rFonts w:ascii="Garamond" w:eastAsia="Garamond" w:hAnsi="Garamond" w:cs="Garamond"/>
          <w:color w:val="000000"/>
          <w:sz w:val="22"/>
          <w:szCs w:val="22"/>
        </w:rPr>
        <w:t xml:space="preserve"> </w:t>
      </w:r>
      <w:r w:rsidR="00DF22EA">
        <w:rPr>
          <w:rFonts w:ascii="Garamond" w:eastAsia="Garamond" w:hAnsi="Garamond" w:cs="Garamond"/>
          <w:color w:val="000000"/>
          <w:sz w:val="22"/>
          <w:szCs w:val="22"/>
        </w:rPr>
        <w:t xml:space="preserve">A hallgató képes </w:t>
      </w:r>
      <w:r w:rsidR="00142796">
        <w:rPr>
          <w:rFonts w:ascii="Garamond" w:eastAsia="Garamond" w:hAnsi="Garamond" w:cs="Garamond"/>
          <w:color w:val="000000"/>
          <w:sz w:val="22"/>
          <w:szCs w:val="22"/>
        </w:rPr>
        <w:t xml:space="preserve">a társadalmi és a jogrendszerek felépítésének alapvető </w:t>
      </w:r>
      <w:r w:rsidR="00DF22EA">
        <w:rPr>
          <w:rFonts w:ascii="Garamond" w:eastAsia="Garamond" w:hAnsi="Garamond" w:cs="Garamond"/>
          <w:color w:val="000000"/>
          <w:sz w:val="22"/>
          <w:szCs w:val="22"/>
        </w:rPr>
        <w:t xml:space="preserve">összefüggéseinek felismerésére, </w:t>
      </w:r>
      <w:r w:rsidR="00DF22EA" w:rsidRPr="00DF22EA">
        <w:rPr>
          <w:rFonts w:ascii="Garamond" w:eastAsia="Garamond" w:hAnsi="Garamond" w:cs="Garamond"/>
          <w:color w:val="000000"/>
          <w:sz w:val="22"/>
          <w:szCs w:val="22"/>
        </w:rPr>
        <w:t xml:space="preserve">a </w:t>
      </w:r>
      <w:r w:rsidR="00DF22EA">
        <w:rPr>
          <w:rFonts w:ascii="Garamond" w:eastAsia="Garamond" w:hAnsi="Garamond" w:cs="Garamond"/>
          <w:color w:val="000000"/>
          <w:sz w:val="22"/>
          <w:szCs w:val="22"/>
        </w:rPr>
        <w:t xml:space="preserve">társadalomfejlődés során </w:t>
      </w:r>
      <w:r w:rsidR="00040D48">
        <w:rPr>
          <w:rFonts w:ascii="Garamond" w:eastAsia="Garamond" w:hAnsi="Garamond" w:cs="Garamond"/>
          <w:color w:val="000000"/>
          <w:sz w:val="22"/>
          <w:szCs w:val="22"/>
        </w:rPr>
        <w:t xml:space="preserve">a </w:t>
      </w:r>
      <w:r w:rsidR="00DF22EA" w:rsidRPr="00DF22EA">
        <w:rPr>
          <w:rFonts w:ascii="Garamond" w:eastAsia="Garamond" w:hAnsi="Garamond" w:cs="Garamond"/>
          <w:color w:val="000000"/>
          <w:sz w:val="22"/>
          <w:szCs w:val="22"/>
        </w:rPr>
        <w:t>városok sz</w:t>
      </w:r>
      <w:r w:rsidR="00DF22EA">
        <w:rPr>
          <w:rFonts w:ascii="Garamond" w:eastAsia="Garamond" w:hAnsi="Garamond" w:cs="Garamond"/>
          <w:color w:val="000000"/>
          <w:sz w:val="22"/>
          <w:szCs w:val="22"/>
        </w:rPr>
        <w:t>erepének</w:t>
      </w:r>
      <w:r w:rsidR="00DF22EA" w:rsidRPr="00DF22EA">
        <w:rPr>
          <w:rFonts w:ascii="Garamond" w:eastAsia="Garamond" w:hAnsi="Garamond" w:cs="Garamond"/>
          <w:color w:val="000000"/>
          <w:sz w:val="22"/>
          <w:szCs w:val="22"/>
        </w:rPr>
        <w:t>, az állam–egyház kapcsolatá</w:t>
      </w:r>
      <w:r w:rsidR="00DF22EA">
        <w:rPr>
          <w:rFonts w:ascii="Garamond" w:eastAsia="Garamond" w:hAnsi="Garamond" w:cs="Garamond"/>
          <w:color w:val="000000"/>
          <w:sz w:val="22"/>
          <w:szCs w:val="22"/>
        </w:rPr>
        <w:t>nak</w:t>
      </w:r>
      <w:r w:rsidR="00DF22EA" w:rsidRPr="00DF22EA">
        <w:rPr>
          <w:rFonts w:ascii="Garamond" w:eastAsia="Garamond" w:hAnsi="Garamond" w:cs="Garamond"/>
          <w:color w:val="000000"/>
          <w:sz w:val="22"/>
          <w:szCs w:val="22"/>
        </w:rPr>
        <w:t xml:space="preserve">, </w:t>
      </w:r>
      <w:r w:rsidR="00DF22EA">
        <w:rPr>
          <w:rFonts w:ascii="Garamond" w:eastAsia="Garamond" w:hAnsi="Garamond" w:cs="Garamond"/>
          <w:color w:val="000000"/>
          <w:sz w:val="22"/>
          <w:szCs w:val="22"/>
        </w:rPr>
        <w:t>valamint</w:t>
      </w:r>
      <w:r w:rsidR="00DF22EA" w:rsidRPr="00DF22EA">
        <w:rPr>
          <w:rFonts w:ascii="Garamond" w:eastAsia="Garamond" w:hAnsi="Garamond" w:cs="Garamond"/>
          <w:color w:val="000000"/>
          <w:sz w:val="22"/>
          <w:szCs w:val="22"/>
        </w:rPr>
        <w:t xml:space="preserve"> az európai társadalomfejlődést az újkorban meghatározó fontosabb szellemi áramlatoknak </w:t>
      </w:r>
      <w:r w:rsidR="00DF22EA">
        <w:rPr>
          <w:rFonts w:ascii="Garamond" w:eastAsia="Garamond" w:hAnsi="Garamond" w:cs="Garamond"/>
          <w:color w:val="000000"/>
          <w:sz w:val="22"/>
          <w:szCs w:val="22"/>
        </w:rPr>
        <w:t>az azonosítására</w:t>
      </w:r>
      <w:r w:rsidR="00142796">
        <w:rPr>
          <w:rFonts w:ascii="Garamond" w:eastAsia="Garamond" w:hAnsi="Garamond" w:cs="Garamond"/>
          <w:color w:val="000000"/>
          <w:sz w:val="22"/>
          <w:szCs w:val="22"/>
        </w:rPr>
        <w:t> </w:t>
      </w:r>
    </w:p>
    <w:p w14:paraId="47754FEB" w14:textId="77777777" w:rsidR="00142796" w:rsidRDefault="00142796" w:rsidP="00320A8F">
      <w:pPr>
        <w:spacing w:line="276" w:lineRule="auto"/>
        <w:jc w:val="both"/>
        <w:rPr>
          <w:rFonts w:ascii="Garamond" w:eastAsia="Garamond" w:hAnsi="Garamond" w:cs="Garamond"/>
          <w:b/>
          <w:color w:val="000000"/>
          <w:sz w:val="22"/>
          <w:szCs w:val="22"/>
        </w:rPr>
      </w:pPr>
    </w:p>
    <w:p w14:paraId="7A87BA77" w14:textId="77777777" w:rsidR="00142796" w:rsidRDefault="00142796" w:rsidP="00320A8F">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A társadalmi rendszerek történeti értelmezésével kapcsolatos ismeretek megfelelő alkalmazása, kritikus gondolkodás az egyes intézmények tartalmával, funkciójával kapcsolatban.</w:t>
      </w:r>
    </w:p>
    <w:p w14:paraId="44096E1A" w14:textId="77777777" w:rsidR="00142796" w:rsidRDefault="00142796" w:rsidP="00320A8F">
      <w:pPr>
        <w:spacing w:line="276" w:lineRule="auto"/>
        <w:jc w:val="both"/>
        <w:rPr>
          <w:rFonts w:ascii="Garamond" w:eastAsia="Garamond" w:hAnsi="Garamond" w:cs="Garamond"/>
          <w:sz w:val="22"/>
          <w:szCs w:val="22"/>
        </w:rPr>
      </w:pPr>
      <w:r>
        <w:rPr>
          <w:rFonts w:ascii="Garamond" w:eastAsia="Garamond" w:hAnsi="Garamond" w:cs="Garamond"/>
          <w:color w:val="000000"/>
          <w:sz w:val="22"/>
          <w:szCs w:val="22"/>
        </w:rPr>
        <w:t>. </w:t>
      </w:r>
    </w:p>
    <w:p w14:paraId="38D1B37D" w14:textId="77777777" w:rsidR="00142796" w:rsidRDefault="00142796"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kérdéseket.</w:t>
      </w:r>
    </w:p>
    <w:p w14:paraId="5FDF864B" w14:textId="77777777" w:rsidR="00142796" w:rsidRDefault="00142796" w:rsidP="00F46D2E">
      <w:pPr>
        <w:spacing w:line="276" w:lineRule="auto"/>
        <w:rPr>
          <w:rFonts w:ascii="Garamond" w:eastAsia="Garamond" w:hAnsi="Garamond" w:cs="Garamond"/>
          <w:b/>
          <w:color w:val="000000"/>
          <w:sz w:val="22"/>
          <w:szCs w:val="22"/>
        </w:rPr>
      </w:pPr>
    </w:p>
    <w:p w14:paraId="1D2FDAD1" w14:textId="77777777" w:rsidR="00142796" w:rsidRDefault="00142796"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A hallgatók megismerkednek</w:t>
      </w:r>
      <w:r w:rsidRPr="00CA4EA6">
        <w:rPr>
          <w:rFonts w:ascii="Garamond" w:eastAsia="Garamond" w:hAnsi="Garamond" w:cs="Garamond"/>
          <w:bCs/>
          <w:color w:val="000000"/>
          <w:sz w:val="22"/>
          <w:szCs w:val="22"/>
        </w:rPr>
        <w:t xml:space="preserve"> </w:t>
      </w:r>
      <w:r>
        <w:rPr>
          <w:rFonts w:ascii="Garamond" w:eastAsia="Garamond" w:hAnsi="Garamond" w:cs="Garamond"/>
          <w:bCs/>
          <w:color w:val="000000"/>
          <w:sz w:val="22"/>
          <w:szCs w:val="22"/>
        </w:rPr>
        <w:t xml:space="preserve">a társadalmi rendszerek és jogrendszerek felépítésének alapvető elméleti és történeti kérdéseivel és megközelítéseivel.  </w:t>
      </w:r>
    </w:p>
    <w:p w14:paraId="4FEA4929" w14:textId="77777777" w:rsidR="00142796" w:rsidRDefault="00142796" w:rsidP="00F46D2E">
      <w:pPr>
        <w:spacing w:line="276" w:lineRule="auto"/>
        <w:jc w:val="both"/>
        <w:rPr>
          <w:rFonts w:ascii="Garamond" w:eastAsia="Garamond" w:hAnsi="Garamond" w:cs="Garamond"/>
          <w:b/>
          <w:color w:val="000000"/>
          <w:sz w:val="22"/>
          <w:szCs w:val="22"/>
        </w:rPr>
      </w:pPr>
    </w:p>
    <w:p w14:paraId="6A057D70" w14:textId="4BE99668" w:rsidR="00142796" w:rsidRPr="006C1E39" w:rsidRDefault="00142796"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 </w:t>
      </w:r>
    </w:p>
    <w:p w14:paraId="6FAA1FD4" w14:textId="77777777" w:rsidR="00142796" w:rsidRDefault="00142796" w:rsidP="00F46D2E">
      <w:pPr>
        <w:spacing w:line="276" w:lineRule="auto"/>
        <w:rPr>
          <w:rFonts w:ascii="Garamond" w:eastAsia="Garamond" w:hAnsi="Garamond" w:cs="Garamond"/>
          <w:b/>
          <w:color w:val="000000"/>
          <w:sz w:val="22"/>
          <w:szCs w:val="22"/>
        </w:rPr>
      </w:pPr>
    </w:p>
    <w:p w14:paraId="6C9408AA" w14:textId="77777777" w:rsidR="00142796" w:rsidRDefault="00142796"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061D5D52" w14:textId="5B3BE839" w:rsidR="00142796" w:rsidRDefault="00142796" w:rsidP="00F46D2E">
      <w:pPr>
        <w:spacing w:line="276" w:lineRule="auto"/>
        <w:rPr>
          <w:rFonts w:ascii="Garamond" w:eastAsia="Garamond" w:hAnsi="Garamond" w:cs="Garamond"/>
          <w:sz w:val="22"/>
          <w:szCs w:val="22"/>
        </w:rPr>
      </w:pPr>
    </w:p>
    <w:p w14:paraId="5DB31CA2" w14:textId="7DFDB725" w:rsidR="00530BF9" w:rsidRDefault="00530BF9" w:rsidP="00F46D2E">
      <w:pPr>
        <w:spacing w:line="276" w:lineRule="auto"/>
        <w:rPr>
          <w:rFonts w:ascii="Garamond" w:eastAsia="Garamond" w:hAnsi="Garamond" w:cs="Garamond"/>
          <w:sz w:val="22"/>
          <w:szCs w:val="22"/>
        </w:rPr>
      </w:pPr>
      <w:r>
        <w:rPr>
          <w:rFonts w:ascii="Garamond" w:eastAsia="Garamond" w:hAnsi="Garamond" w:cs="Garamond"/>
          <w:sz w:val="22"/>
          <w:szCs w:val="22"/>
        </w:rPr>
        <w:t>Földi András: Összehasonlító jogtörténet, Eötvös Kiadó</w:t>
      </w:r>
      <w:r w:rsidR="00F103A3">
        <w:rPr>
          <w:rFonts w:ascii="Garamond" w:eastAsia="Garamond" w:hAnsi="Garamond" w:cs="Garamond"/>
          <w:sz w:val="22"/>
          <w:szCs w:val="22"/>
        </w:rPr>
        <w:t>, Bp., 2016</w:t>
      </w:r>
    </w:p>
    <w:p w14:paraId="299BC7C2" w14:textId="45F043B8" w:rsidR="00DF22EA" w:rsidRDefault="00142796" w:rsidP="00F46D2E">
      <w:pPr>
        <w:spacing w:line="276" w:lineRule="auto"/>
        <w:rPr>
          <w:rFonts w:ascii="Garamond" w:eastAsia="Garamond" w:hAnsi="Garamond" w:cs="Garamond"/>
          <w:sz w:val="22"/>
          <w:szCs w:val="22"/>
        </w:rPr>
      </w:pPr>
      <w:r w:rsidRPr="00D06427">
        <w:rPr>
          <w:rFonts w:ascii="Garamond" w:eastAsia="Garamond" w:hAnsi="Garamond" w:cs="Garamond"/>
          <w:sz w:val="22"/>
          <w:szCs w:val="22"/>
        </w:rPr>
        <w:t>K</w:t>
      </w:r>
      <w:r w:rsidR="00DF22EA">
        <w:rPr>
          <w:rFonts w:ascii="Garamond" w:eastAsia="Garamond" w:hAnsi="Garamond" w:cs="Garamond"/>
          <w:sz w:val="22"/>
          <w:szCs w:val="22"/>
        </w:rPr>
        <w:t>ozári Mónika</w:t>
      </w:r>
      <w:r w:rsidRPr="00D06427">
        <w:rPr>
          <w:rFonts w:ascii="Garamond" w:eastAsia="Garamond" w:hAnsi="Garamond" w:cs="Garamond"/>
          <w:sz w:val="22"/>
          <w:szCs w:val="22"/>
        </w:rPr>
        <w:t>: A nyugdíjrendszer Magyarországon Mária Teréziától a második világháborúig</w:t>
      </w:r>
      <w:r>
        <w:rPr>
          <w:rFonts w:ascii="Garamond" w:eastAsia="Garamond" w:hAnsi="Garamond" w:cs="Garamond"/>
          <w:sz w:val="22"/>
          <w:szCs w:val="22"/>
        </w:rPr>
        <w:t xml:space="preserve">. </w:t>
      </w:r>
      <w:r w:rsidRPr="00D06427">
        <w:rPr>
          <w:rFonts w:ascii="Garamond" w:eastAsia="Garamond" w:hAnsi="Garamond" w:cs="Garamond"/>
          <w:sz w:val="22"/>
          <w:szCs w:val="22"/>
        </w:rPr>
        <w:t>Gondolat Kiadó, Bp. 2012</w:t>
      </w:r>
      <w:r>
        <w:rPr>
          <w:rFonts w:ascii="Garamond" w:eastAsia="Garamond" w:hAnsi="Garamond" w:cs="Garamond"/>
          <w:sz w:val="22"/>
          <w:szCs w:val="22"/>
        </w:rPr>
        <w:t>.</w:t>
      </w:r>
    </w:p>
    <w:p w14:paraId="03B84FAD" w14:textId="77777777" w:rsidR="00142796" w:rsidRDefault="00142796" w:rsidP="00F46D2E">
      <w:pPr>
        <w:spacing w:line="276" w:lineRule="auto"/>
        <w:rPr>
          <w:rFonts w:ascii="Garamond" w:eastAsia="Garamond" w:hAnsi="Garamond" w:cs="Garamond"/>
          <w:b/>
          <w:color w:val="000000"/>
          <w:sz w:val="22"/>
          <w:szCs w:val="22"/>
        </w:rPr>
      </w:pPr>
    </w:p>
    <w:p w14:paraId="50D552B9" w14:textId="77777777" w:rsidR="00142796" w:rsidRPr="00892F3C" w:rsidRDefault="00142796"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r w:rsidRPr="00892F3C">
        <w:rPr>
          <w:rFonts w:ascii="Garamond" w:eastAsia="Garamond" w:hAnsi="Garamond" w:cs="Garamond"/>
          <w:color w:val="000000"/>
          <w:sz w:val="22"/>
          <w:szCs w:val="22"/>
        </w:rPr>
        <w:t xml:space="preserve">The </w:t>
      </w:r>
      <w:proofErr w:type="spellStart"/>
      <w:r w:rsidRPr="00892F3C">
        <w:rPr>
          <w:rFonts w:ascii="Garamond" w:eastAsia="Garamond" w:hAnsi="Garamond" w:cs="Garamond"/>
          <w:color w:val="000000"/>
          <w:sz w:val="22"/>
          <w:szCs w:val="22"/>
        </w:rPr>
        <w:t>aim</w:t>
      </w:r>
      <w:proofErr w:type="spellEnd"/>
      <w:r w:rsidRPr="00892F3C">
        <w:rPr>
          <w:rFonts w:ascii="Garamond" w:eastAsia="Garamond" w:hAnsi="Garamond" w:cs="Garamond"/>
          <w:color w:val="000000"/>
          <w:sz w:val="22"/>
          <w:szCs w:val="22"/>
        </w:rPr>
        <w:t xml:space="preserve"> of </w:t>
      </w:r>
      <w:proofErr w:type="spellStart"/>
      <w:r w:rsidRPr="00892F3C">
        <w:rPr>
          <w:rFonts w:ascii="Garamond" w:eastAsia="Garamond" w:hAnsi="Garamond" w:cs="Garamond"/>
          <w:color w:val="000000"/>
          <w:sz w:val="22"/>
          <w:szCs w:val="22"/>
        </w:rPr>
        <w:t>the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course</w:t>
      </w:r>
      <w:proofErr w:type="spellEnd"/>
      <w:r w:rsidRPr="00892F3C">
        <w:rPr>
          <w:rFonts w:ascii="Garamond" w:eastAsia="Garamond" w:hAnsi="Garamond" w:cs="Garamond"/>
          <w:color w:val="000000"/>
          <w:sz w:val="22"/>
          <w:szCs w:val="22"/>
        </w:rPr>
        <w:t xml:space="preserve"> is </w:t>
      </w:r>
      <w:proofErr w:type="spellStart"/>
      <w:r w:rsidRPr="00892F3C">
        <w:rPr>
          <w:rFonts w:ascii="Garamond" w:eastAsia="Garamond" w:hAnsi="Garamond" w:cs="Garamond"/>
          <w:color w:val="000000"/>
          <w:sz w:val="22"/>
          <w:szCs w:val="22"/>
        </w:rPr>
        <w:t>to</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provide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students</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with</w:t>
      </w:r>
      <w:proofErr w:type="spellEnd"/>
      <w:r w:rsidRPr="00892F3C">
        <w:rPr>
          <w:rFonts w:ascii="Garamond" w:eastAsia="Garamond" w:hAnsi="Garamond" w:cs="Garamond"/>
          <w:color w:val="000000"/>
          <w:sz w:val="22"/>
          <w:szCs w:val="22"/>
        </w:rPr>
        <w:t xml:space="preserve"> an </w:t>
      </w:r>
      <w:proofErr w:type="spellStart"/>
      <w:r w:rsidRPr="00892F3C">
        <w:rPr>
          <w:rFonts w:ascii="Garamond" w:eastAsia="Garamond" w:hAnsi="Garamond" w:cs="Garamond"/>
          <w:color w:val="000000"/>
          <w:sz w:val="22"/>
          <w:szCs w:val="22"/>
        </w:rPr>
        <w:t>overview</w:t>
      </w:r>
      <w:proofErr w:type="spellEnd"/>
      <w:r w:rsidRPr="00892F3C">
        <w:rPr>
          <w:rFonts w:ascii="Garamond" w:eastAsia="Garamond" w:hAnsi="Garamond" w:cs="Garamond"/>
          <w:color w:val="000000"/>
          <w:sz w:val="22"/>
          <w:szCs w:val="22"/>
        </w:rPr>
        <w:t xml:space="preserve"> of </w:t>
      </w:r>
      <w:proofErr w:type="spellStart"/>
      <w:r w:rsidRPr="00892F3C">
        <w:rPr>
          <w:rFonts w:ascii="Garamond" w:eastAsia="Garamond" w:hAnsi="Garamond" w:cs="Garamond"/>
          <w:color w:val="000000"/>
          <w:sz w:val="22"/>
          <w:szCs w:val="22"/>
        </w:rPr>
        <w:t>the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basic</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theoretical</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issues</w:t>
      </w:r>
      <w:proofErr w:type="spellEnd"/>
      <w:r w:rsidRPr="00892F3C">
        <w:rPr>
          <w:rFonts w:ascii="Garamond" w:eastAsia="Garamond" w:hAnsi="Garamond" w:cs="Garamond"/>
          <w:color w:val="000000"/>
          <w:sz w:val="22"/>
          <w:szCs w:val="22"/>
        </w:rPr>
        <w:t xml:space="preserve"> and </w:t>
      </w:r>
      <w:proofErr w:type="spellStart"/>
      <w:r w:rsidRPr="00892F3C">
        <w:rPr>
          <w:rFonts w:ascii="Garamond" w:eastAsia="Garamond" w:hAnsi="Garamond" w:cs="Garamond"/>
          <w:color w:val="000000"/>
          <w:sz w:val="22"/>
          <w:szCs w:val="22"/>
        </w:rPr>
        <w:t>approaches</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to</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the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structure</w:t>
      </w:r>
      <w:proofErr w:type="spellEnd"/>
      <w:r w:rsidRPr="00892F3C">
        <w:rPr>
          <w:rFonts w:ascii="Garamond" w:eastAsia="Garamond" w:hAnsi="Garamond" w:cs="Garamond"/>
          <w:color w:val="000000"/>
          <w:sz w:val="22"/>
          <w:szCs w:val="22"/>
        </w:rPr>
        <w:t xml:space="preserve"> of </w:t>
      </w:r>
      <w:proofErr w:type="spellStart"/>
      <w:r w:rsidRPr="00892F3C">
        <w:rPr>
          <w:rFonts w:ascii="Garamond" w:eastAsia="Garamond" w:hAnsi="Garamond" w:cs="Garamond"/>
          <w:color w:val="000000"/>
          <w:sz w:val="22"/>
          <w:szCs w:val="22"/>
        </w:rPr>
        <w:t>the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industrial</w:t>
      </w:r>
      <w:proofErr w:type="spellEnd"/>
      <w:r w:rsidRPr="00892F3C">
        <w:rPr>
          <w:rFonts w:ascii="Garamond" w:eastAsia="Garamond" w:hAnsi="Garamond" w:cs="Garamond"/>
          <w:color w:val="000000"/>
          <w:sz w:val="22"/>
          <w:szCs w:val="22"/>
        </w:rPr>
        <w:t xml:space="preserve"> relations </w:t>
      </w:r>
      <w:proofErr w:type="spellStart"/>
      <w:r w:rsidRPr="00892F3C">
        <w:rPr>
          <w:rFonts w:ascii="Garamond" w:eastAsia="Garamond" w:hAnsi="Garamond" w:cs="Garamond"/>
          <w:color w:val="000000"/>
          <w:sz w:val="22"/>
          <w:szCs w:val="22"/>
        </w:rPr>
        <w:t>system</w:t>
      </w:r>
      <w:proofErr w:type="spellEnd"/>
      <w:r w:rsidRPr="00892F3C">
        <w:rPr>
          <w:rFonts w:ascii="Garamond" w:eastAsia="Garamond" w:hAnsi="Garamond" w:cs="Garamond"/>
          <w:color w:val="000000"/>
          <w:sz w:val="22"/>
          <w:szCs w:val="22"/>
        </w:rPr>
        <w:t xml:space="preserve">. The </w:t>
      </w:r>
      <w:proofErr w:type="spellStart"/>
      <w:r w:rsidRPr="00892F3C">
        <w:rPr>
          <w:rFonts w:ascii="Garamond" w:eastAsia="Garamond" w:hAnsi="Garamond" w:cs="Garamond"/>
          <w:color w:val="000000"/>
          <w:sz w:val="22"/>
          <w:szCs w:val="22"/>
        </w:rPr>
        <w:t>basic</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approaches</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to</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industrial</w:t>
      </w:r>
      <w:proofErr w:type="spellEnd"/>
      <w:r w:rsidRPr="00892F3C">
        <w:rPr>
          <w:rFonts w:ascii="Garamond" w:eastAsia="Garamond" w:hAnsi="Garamond" w:cs="Garamond"/>
          <w:color w:val="000000"/>
          <w:sz w:val="22"/>
          <w:szCs w:val="22"/>
        </w:rPr>
        <w:t xml:space="preserve"> relations, </w:t>
      </w:r>
      <w:proofErr w:type="spellStart"/>
      <w:r w:rsidRPr="00892F3C">
        <w:rPr>
          <w:rFonts w:ascii="Garamond" w:eastAsia="Garamond" w:hAnsi="Garamond" w:cs="Garamond"/>
          <w:color w:val="000000"/>
          <w:sz w:val="22"/>
          <w:szCs w:val="22"/>
        </w:rPr>
        <w:t>general</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issues</w:t>
      </w:r>
      <w:proofErr w:type="spellEnd"/>
      <w:r w:rsidRPr="00892F3C">
        <w:rPr>
          <w:rFonts w:ascii="Garamond" w:eastAsia="Garamond" w:hAnsi="Garamond" w:cs="Garamond"/>
          <w:color w:val="000000"/>
          <w:sz w:val="22"/>
          <w:szCs w:val="22"/>
        </w:rPr>
        <w:t xml:space="preserve"> of </w:t>
      </w:r>
      <w:proofErr w:type="spellStart"/>
      <w:r w:rsidRPr="00892F3C">
        <w:rPr>
          <w:rFonts w:ascii="Garamond" w:eastAsia="Garamond" w:hAnsi="Garamond" w:cs="Garamond"/>
          <w:color w:val="000000"/>
          <w:sz w:val="22"/>
          <w:szCs w:val="22"/>
        </w:rPr>
        <w:t>the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different</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schools</w:t>
      </w:r>
      <w:proofErr w:type="spellEnd"/>
      <w:r w:rsidRPr="00892F3C">
        <w:rPr>
          <w:rFonts w:ascii="Garamond" w:eastAsia="Garamond" w:hAnsi="Garamond" w:cs="Garamond"/>
          <w:color w:val="000000"/>
          <w:sz w:val="22"/>
          <w:szCs w:val="22"/>
        </w:rPr>
        <w:t xml:space="preserve"> of </w:t>
      </w:r>
      <w:proofErr w:type="spellStart"/>
      <w:r w:rsidRPr="00892F3C">
        <w:rPr>
          <w:rFonts w:ascii="Garamond" w:eastAsia="Garamond" w:hAnsi="Garamond" w:cs="Garamond"/>
          <w:color w:val="000000"/>
          <w:sz w:val="22"/>
          <w:szCs w:val="22"/>
        </w:rPr>
        <w:t>thought</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will</w:t>
      </w:r>
      <w:proofErr w:type="spellEnd"/>
      <w:r w:rsidRPr="00892F3C">
        <w:rPr>
          <w:rFonts w:ascii="Garamond" w:eastAsia="Garamond" w:hAnsi="Garamond" w:cs="Garamond"/>
          <w:color w:val="000000"/>
          <w:sz w:val="22"/>
          <w:szCs w:val="22"/>
        </w:rPr>
        <w:t xml:space="preserve"> be </w:t>
      </w:r>
      <w:proofErr w:type="spellStart"/>
      <w:r w:rsidRPr="00892F3C">
        <w:rPr>
          <w:rFonts w:ascii="Garamond" w:eastAsia="Garamond" w:hAnsi="Garamond" w:cs="Garamond"/>
          <w:color w:val="000000"/>
          <w:sz w:val="22"/>
          <w:szCs w:val="22"/>
        </w:rPr>
        <w:t>followed</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by</w:t>
      </w:r>
      <w:proofErr w:type="spellEnd"/>
      <w:r w:rsidRPr="00892F3C">
        <w:rPr>
          <w:rFonts w:ascii="Garamond" w:eastAsia="Garamond" w:hAnsi="Garamond" w:cs="Garamond"/>
          <w:color w:val="000000"/>
          <w:sz w:val="22"/>
          <w:szCs w:val="22"/>
        </w:rPr>
        <w:t xml:space="preserve"> an </w:t>
      </w:r>
      <w:proofErr w:type="spellStart"/>
      <w:r w:rsidRPr="00892F3C">
        <w:rPr>
          <w:rFonts w:ascii="Garamond" w:eastAsia="Garamond" w:hAnsi="Garamond" w:cs="Garamond"/>
          <w:color w:val="000000"/>
          <w:sz w:val="22"/>
          <w:szCs w:val="22"/>
        </w:rPr>
        <w:t>overview</w:t>
      </w:r>
      <w:proofErr w:type="spellEnd"/>
      <w:r w:rsidRPr="00892F3C">
        <w:rPr>
          <w:rFonts w:ascii="Garamond" w:eastAsia="Garamond" w:hAnsi="Garamond" w:cs="Garamond"/>
          <w:color w:val="000000"/>
          <w:sz w:val="22"/>
          <w:szCs w:val="22"/>
        </w:rPr>
        <w:t xml:space="preserve"> of </w:t>
      </w:r>
      <w:proofErr w:type="spellStart"/>
      <w:r w:rsidRPr="00892F3C">
        <w:rPr>
          <w:rFonts w:ascii="Garamond" w:eastAsia="Garamond" w:hAnsi="Garamond" w:cs="Garamond"/>
          <w:color w:val="000000"/>
          <w:sz w:val="22"/>
          <w:szCs w:val="22"/>
        </w:rPr>
        <w:t>the</w:t>
      </w:r>
      <w:proofErr w:type="spellEnd"/>
      <w:r w:rsidRPr="00892F3C">
        <w:rPr>
          <w:rFonts w:ascii="Garamond" w:eastAsia="Garamond" w:hAnsi="Garamond" w:cs="Garamond"/>
          <w:color w:val="000000"/>
          <w:sz w:val="22"/>
          <w:szCs w:val="22"/>
        </w:rPr>
        <w:t xml:space="preserve"> main </w:t>
      </w:r>
      <w:proofErr w:type="spellStart"/>
      <w:r w:rsidRPr="00892F3C">
        <w:rPr>
          <w:rFonts w:ascii="Garamond" w:eastAsia="Garamond" w:hAnsi="Garamond" w:cs="Garamond"/>
          <w:color w:val="000000"/>
          <w:sz w:val="22"/>
          <w:szCs w:val="22"/>
        </w:rPr>
        <w:t>models</w:t>
      </w:r>
      <w:proofErr w:type="spellEnd"/>
      <w:r w:rsidRPr="00892F3C">
        <w:rPr>
          <w:rFonts w:ascii="Garamond" w:eastAsia="Garamond" w:hAnsi="Garamond" w:cs="Garamond"/>
          <w:color w:val="000000"/>
          <w:sz w:val="22"/>
          <w:szCs w:val="22"/>
        </w:rPr>
        <w:t xml:space="preserve">.  In </w:t>
      </w:r>
      <w:proofErr w:type="spellStart"/>
      <w:r w:rsidRPr="00892F3C">
        <w:rPr>
          <w:rFonts w:ascii="Garamond" w:eastAsia="Garamond" w:hAnsi="Garamond" w:cs="Garamond"/>
          <w:color w:val="000000"/>
          <w:sz w:val="22"/>
          <w:szCs w:val="22"/>
        </w:rPr>
        <w:t>view</w:t>
      </w:r>
      <w:proofErr w:type="spellEnd"/>
      <w:r w:rsidRPr="00892F3C">
        <w:rPr>
          <w:rFonts w:ascii="Garamond" w:eastAsia="Garamond" w:hAnsi="Garamond" w:cs="Garamond"/>
          <w:color w:val="000000"/>
          <w:sz w:val="22"/>
          <w:szCs w:val="22"/>
        </w:rPr>
        <w:t xml:space="preserve"> of </w:t>
      </w:r>
      <w:proofErr w:type="spellStart"/>
      <w:r w:rsidRPr="00892F3C">
        <w:rPr>
          <w:rFonts w:ascii="Garamond" w:eastAsia="Garamond" w:hAnsi="Garamond" w:cs="Garamond"/>
          <w:color w:val="000000"/>
          <w:sz w:val="22"/>
          <w:szCs w:val="22"/>
        </w:rPr>
        <w:t>the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practical</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importance</w:t>
      </w:r>
      <w:proofErr w:type="spellEnd"/>
      <w:r w:rsidRPr="00892F3C">
        <w:rPr>
          <w:rFonts w:ascii="Garamond" w:eastAsia="Garamond" w:hAnsi="Garamond" w:cs="Garamond"/>
          <w:color w:val="000000"/>
          <w:sz w:val="22"/>
          <w:szCs w:val="22"/>
        </w:rPr>
        <w:t xml:space="preserve"> of </w:t>
      </w:r>
      <w:proofErr w:type="spellStart"/>
      <w:r w:rsidRPr="00892F3C">
        <w:rPr>
          <w:rFonts w:ascii="Garamond" w:eastAsia="Garamond" w:hAnsi="Garamond" w:cs="Garamond"/>
          <w:color w:val="000000"/>
          <w:sz w:val="22"/>
          <w:szCs w:val="22"/>
        </w:rPr>
        <w:t>the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subject</w:t>
      </w:r>
      <w:proofErr w:type="spellEnd"/>
      <w:r w:rsidRPr="00892F3C">
        <w:rPr>
          <w:rFonts w:ascii="Garamond" w:eastAsia="Garamond" w:hAnsi="Garamond" w:cs="Garamond"/>
          <w:color w:val="000000"/>
          <w:sz w:val="22"/>
          <w:szCs w:val="22"/>
        </w:rPr>
        <w:t xml:space="preserve"> in </w:t>
      </w:r>
      <w:proofErr w:type="spellStart"/>
      <w:r w:rsidRPr="00892F3C">
        <w:rPr>
          <w:rFonts w:ascii="Garamond" w:eastAsia="Garamond" w:hAnsi="Garamond" w:cs="Garamond"/>
          <w:color w:val="000000"/>
          <w:sz w:val="22"/>
          <w:szCs w:val="22"/>
        </w:rPr>
        <w:t>the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teaching</w:t>
      </w:r>
      <w:proofErr w:type="spellEnd"/>
      <w:r w:rsidRPr="00892F3C">
        <w:rPr>
          <w:rFonts w:ascii="Garamond" w:eastAsia="Garamond" w:hAnsi="Garamond" w:cs="Garamond"/>
          <w:color w:val="000000"/>
          <w:sz w:val="22"/>
          <w:szCs w:val="22"/>
        </w:rPr>
        <w:t xml:space="preserve"> of </w:t>
      </w:r>
      <w:proofErr w:type="spellStart"/>
      <w:r w:rsidRPr="00892F3C">
        <w:rPr>
          <w:rFonts w:ascii="Garamond" w:eastAsia="Garamond" w:hAnsi="Garamond" w:cs="Garamond"/>
          <w:color w:val="000000"/>
          <w:sz w:val="22"/>
          <w:szCs w:val="22"/>
        </w:rPr>
        <w:t>industrial</w:t>
      </w:r>
      <w:proofErr w:type="spellEnd"/>
      <w:r w:rsidRPr="00892F3C">
        <w:rPr>
          <w:rFonts w:ascii="Garamond" w:eastAsia="Garamond" w:hAnsi="Garamond" w:cs="Garamond"/>
          <w:color w:val="000000"/>
          <w:sz w:val="22"/>
          <w:szCs w:val="22"/>
        </w:rPr>
        <w:t xml:space="preserve"> relations, </w:t>
      </w:r>
      <w:proofErr w:type="spellStart"/>
      <w:r w:rsidRPr="00892F3C">
        <w:rPr>
          <w:rFonts w:ascii="Garamond" w:eastAsia="Garamond" w:hAnsi="Garamond" w:cs="Garamond"/>
          <w:color w:val="000000"/>
          <w:sz w:val="22"/>
          <w:szCs w:val="22"/>
        </w:rPr>
        <w:t>it</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also</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serves</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as</w:t>
      </w:r>
      <w:proofErr w:type="spellEnd"/>
      <w:r w:rsidRPr="00892F3C">
        <w:rPr>
          <w:rFonts w:ascii="Garamond" w:eastAsia="Garamond" w:hAnsi="Garamond" w:cs="Garamond"/>
          <w:color w:val="000000"/>
          <w:sz w:val="22"/>
          <w:szCs w:val="22"/>
        </w:rPr>
        <w:t xml:space="preserve"> a </w:t>
      </w:r>
      <w:proofErr w:type="spellStart"/>
      <w:r w:rsidRPr="00892F3C">
        <w:rPr>
          <w:rFonts w:ascii="Garamond" w:eastAsia="Garamond" w:hAnsi="Garamond" w:cs="Garamond"/>
          <w:color w:val="000000"/>
          <w:sz w:val="22"/>
          <w:szCs w:val="22"/>
        </w:rPr>
        <w:t>general</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foundation</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course</w:t>
      </w:r>
      <w:proofErr w:type="spellEnd"/>
      <w:r w:rsidRPr="00892F3C">
        <w:rPr>
          <w:rFonts w:ascii="Garamond" w:eastAsia="Garamond" w:hAnsi="Garamond" w:cs="Garamond"/>
          <w:color w:val="000000"/>
          <w:sz w:val="22"/>
          <w:szCs w:val="22"/>
        </w:rPr>
        <w:t xml:space="preserve">.   </w:t>
      </w:r>
    </w:p>
    <w:p w14:paraId="22D369DC" w14:textId="77777777" w:rsidR="00142796" w:rsidRPr="00892F3C" w:rsidRDefault="00142796" w:rsidP="00F46D2E">
      <w:pPr>
        <w:spacing w:line="276" w:lineRule="auto"/>
        <w:jc w:val="both"/>
        <w:rPr>
          <w:rFonts w:ascii="Garamond" w:eastAsia="Garamond" w:hAnsi="Garamond" w:cs="Garamond"/>
          <w:color w:val="000000"/>
          <w:sz w:val="22"/>
          <w:szCs w:val="22"/>
        </w:rPr>
      </w:pPr>
    </w:p>
    <w:p w14:paraId="2390F0EB" w14:textId="1723B997" w:rsidR="00142796" w:rsidRPr="00892F3C" w:rsidRDefault="00142796" w:rsidP="00F46D2E">
      <w:pPr>
        <w:spacing w:line="276" w:lineRule="auto"/>
        <w:jc w:val="both"/>
        <w:rPr>
          <w:rFonts w:ascii="Garamond" w:eastAsia="Garamond" w:hAnsi="Garamond" w:cs="Garamond"/>
          <w:color w:val="000000"/>
          <w:sz w:val="22"/>
          <w:szCs w:val="22"/>
        </w:rPr>
      </w:pPr>
      <w:proofErr w:type="spellStart"/>
      <w:r w:rsidRPr="00892F3C">
        <w:rPr>
          <w:rFonts w:ascii="Garamond" w:eastAsia="Garamond" w:hAnsi="Garamond" w:cs="Garamond"/>
          <w:b/>
          <w:bCs/>
          <w:color w:val="000000"/>
          <w:sz w:val="22"/>
          <w:szCs w:val="22"/>
        </w:rPr>
        <w:t>Knowledge</w:t>
      </w:r>
      <w:proofErr w:type="spellEnd"/>
      <w:r w:rsidRPr="00892F3C">
        <w:rPr>
          <w:rFonts w:ascii="Garamond" w:eastAsia="Garamond" w:hAnsi="Garamond" w:cs="Garamond"/>
          <w:color w:val="000000"/>
          <w:sz w:val="22"/>
          <w:szCs w:val="22"/>
        </w:rPr>
        <w:t xml:space="preserve">: </w:t>
      </w:r>
      <w:proofErr w:type="spellStart"/>
      <w:r w:rsidR="00A172CB">
        <w:rPr>
          <w:rFonts w:ascii="Garamond" w:eastAsia="Garamond" w:hAnsi="Garamond" w:cs="Garamond"/>
          <w:color w:val="000000"/>
          <w:sz w:val="22"/>
          <w:szCs w:val="22"/>
        </w:rPr>
        <w:t>Students</w:t>
      </w:r>
      <w:proofErr w:type="spellEnd"/>
      <w:r w:rsidR="00A172CB">
        <w:rPr>
          <w:rFonts w:ascii="Garamond" w:eastAsia="Garamond" w:hAnsi="Garamond" w:cs="Garamond"/>
          <w:color w:val="000000"/>
          <w:sz w:val="22"/>
          <w:szCs w:val="22"/>
        </w:rPr>
        <w:t xml:space="preserve"> </w:t>
      </w:r>
      <w:proofErr w:type="spellStart"/>
      <w:r w:rsidR="00A172CB">
        <w:rPr>
          <w:rFonts w:ascii="Garamond" w:eastAsia="Garamond" w:hAnsi="Garamond" w:cs="Garamond"/>
          <w:color w:val="000000"/>
          <w:sz w:val="22"/>
          <w:szCs w:val="22"/>
        </w:rPr>
        <w:t>will</w:t>
      </w:r>
      <w:proofErr w:type="spellEnd"/>
      <w:r w:rsidR="00A172CB" w:rsidRPr="00A172CB">
        <w:rPr>
          <w:rFonts w:ascii="Garamond" w:eastAsia="Garamond" w:hAnsi="Garamond" w:cs="Garamond"/>
          <w:color w:val="000000"/>
          <w:sz w:val="22"/>
          <w:szCs w:val="22"/>
        </w:rPr>
        <w:t xml:space="preserve"> be </w:t>
      </w:r>
      <w:proofErr w:type="spellStart"/>
      <w:r w:rsidR="00A172CB" w:rsidRPr="00A172CB">
        <w:rPr>
          <w:rFonts w:ascii="Garamond" w:eastAsia="Garamond" w:hAnsi="Garamond" w:cs="Garamond"/>
          <w:color w:val="000000"/>
          <w:sz w:val="22"/>
          <w:szCs w:val="22"/>
        </w:rPr>
        <w:t>familiar</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with</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the</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historical</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foundations</w:t>
      </w:r>
      <w:proofErr w:type="spellEnd"/>
      <w:r w:rsidR="00A172CB" w:rsidRPr="00A172CB">
        <w:rPr>
          <w:rFonts w:ascii="Garamond" w:eastAsia="Garamond" w:hAnsi="Garamond" w:cs="Garamond"/>
          <w:color w:val="000000"/>
          <w:sz w:val="22"/>
          <w:szCs w:val="22"/>
        </w:rPr>
        <w:t xml:space="preserve"> of </w:t>
      </w:r>
      <w:proofErr w:type="spellStart"/>
      <w:r w:rsidR="00A172CB" w:rsidRPr="00A172CB">
        <w:rPr>
          <w:rFonts w:ascii="Garamond" w:eastAsia="Garamond" w:hAnsi="Garamond" w:cs="Garamond"/>
          <w:color w:val="000000"/>
          <w:sz w:val="22"/>
          <w:szCs w:val="22"/>
        </w:rPr>
        <w:t>social</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systems</w:t>
      </w:r>
      <w:proofErr w:type="spellEnd"/>
      <w:r w:rsidR="00A172CB" w:rsidRPr="00A172CB">
        <w:rPr>
          <w:rFonts w:ascii="Garamond" w:eastAsia="Garamond" w:hAnsi="Garamond" w:cs="Garamond"/>
          <w:color w:val="000000"/>
          <w:sz w:val="22"/>
          <w:szCs w:val="22"/>
        </w:rPr>
        <w:t xml:space="preserve"> and </w:t>
      </w:r>
      <w:proofErr w:type="spellStart"/>
      <w:r w:rsidR="00A172CB" w:rsidRPr="00A172CB">
        <w:rPr>
          <w:rFonts w:ascii="Garamond" w:eastAsia="Garamond" w:hAnsi="Garamond" w:cs="Garamond"/>
          <w:color w:val="000000"/>
          <w:sz w:val="22"/>
          <w:szCs w:val="22"/>
        </w:rPr>
        <w:t>legal</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systems</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the</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basic</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issues</w:t>
      </w:r>
      <w:proofErr w:type="spellEnd"/>
      <w:r w:rsidR="00A172CB" w:rsidRPr="00A172CB">
        <w:rPr>
          <w:rFonts w:ascii="Garamond" w:eastAsia="Garamond" w:hAnsi="Garamond" w:cs="Garamond"/>
          <w:color w:val="000000"/>
          <w:sz w:val="22"/>
          <w:szCs w:val="22"/>
        </w:rPr>
        <w:t xml:space="preserve"> and </w:t>
      </w:r>
      <w:proofErr w:type="spellStart"/>
      <w:r w:rsidR="00A172CB" w:rsidRPr="00A172CB">
        <w:rPr>
          <w:rFonts w:ascii="Garamond" w:eastAsia="Garamond" w:hAnsi="Garamond" w:cs="Garamond"/>
          <w:color w:val="000000"/>
          <w:sz w:val="22"/>
          <w:szCs w:val="22"/>
        </w:rPr>
        <w:t>approaches</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to</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the</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construction</w:t>
      </w:r>
      <w:proofErr w:type="spellEnd"/>
      <w:r w:rsidR="00A172CB" w:rsidRPr="00A172CB">
        <w:rPr>
          <w:rFonts w:ascii="Garamond" w:eastAsia="Garamond" w:hAnsi="Garamond" w:cs="Garamond"/>
          <w:color w:val="000000"/>
          <w:sz w:val="22"/>
          <w:szCs w:val="22"/>
        </w:rPr>
        <w:t xml:space="preserve"> of </w:t>
      </w:r>
      <w:proofErr w:type="spellStart"/>
      <w:r w:rsidR="00A172CB" w:rsidRPr="00A172CB">
        <w:rPr>
          <w:rFonts w:ascii="Garamond" w:eastAsia="Garamond" w:hAnsi="Garamond" w:cs="Garamond"/>
          <w:color w:val="000000"/>
          <w:sz w:val="22"/>
          <w:szCs w:val="22"/>
        </w:rPr>
        <w:t>social</w:t>
      </w:r>
      <w:proofErr w:type="spellEnd"/>
      <w:r w:rsidR="00A172CB" w:rsidRPr="00A172CB">
        <w:rPr>
          <w:rFonts w:ascii="Garamond" w:eastAsia="Garamond" w:hAnsi="Garamond" w:cs="Garamond"/>
          <w:color w:val="000000"/>
          <w:sz w:val="22"/>
          <w:szCs w:val="22"/>
        </w:rPr>
        <w:t xml:space="preserve"> and </w:t>
      </w:r>
      <w:proofErr w:type="spellStart"/>
      <w:r w:rsidR="00A172CB" w:rsidRPr="00A172CB">
        <w:rPr>
          <w:rFonts w:ascii="Garamond" w:eastAsia="Garamond" w:hAnsi="Garamond" w:cs="Garamond"/>
          <w:color w:val="000000"/>
          <w:sz w:val="22"/>
          <w:szCs w:val="22"/>
        </w:rPr>
        <w:t>legal</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systems</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the</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historical</w:t>
      </w:r>
      <w:proofErr w:type="spellEnd"/>
      <w:r w:rsidR="00A172CB" w:rsidRPr="00A172CB">
        <w:rPr>
          <w:rFonts w:ascii="Garamond" w:eastAsia="Garamond" w:hAnsi="Garamond" w:cs="Garamond"/>
          <w:color w:val="000000"/>
          <w:sz w:val="22"/>
          <w:szCs w:val="22"/>
        </w:rPr>
        <w:t xml:space="preserve"> and </w:t>
      </w:r>
      <w:proofErr w:type="spellStart"/>
      <w:r w:rsidR="00A172CB" w:rsidRPr="00A172CB">
        <w:rPr>
          <w:rFonts w:ascii="Garamond" w:eastAsia="Garamond" w:hAnsi="Garamond" w:cs="Garamond"/>
          <w:color w:val="000000"/>
          <w:sz w:val="22"/>
          <w:szCs w:val="22"/>
        </w:rPr>
        <w:t>dogmatic</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foundations</w:t>
      </w:r>
      <w:proofErr w:type="spellEnd"/>
      <w:r w:rsidR="00A172CB" w:rsidRPr="00A172CB">
        <w:rPr>
          <w:rFonts w:ascii="Garamond" w:eastAsia="Garamond" w:hAnsi="Garamond" w:cs="Garamond"/>
          <w:color w:val="000000"/>
          <w:sz w:val="22"/>
          <w:szCs w:val="22"/>
        </w:rPr>
        <w:t xml:space="preserve">. </w:t>
      </w:r>
      <w:proofErr w:type="spellStart"/>
      <w:r w:rsidR="00A172CB">
        <w:rPr>
          <w:rFonts w:ascii="Garamond" w:eastAsia="Garamond" w:hAnsi="Garamond" w:cs="Garamond"/>
          <w:color w:val="000000"/>
          <w:sz w:val="22"/>
          <w:szCs w:val="22"/>
        </w:rPr>
        <w:t>S</w:t>
      </w:r>
      <w:r w:rsidR="00A172CB" w:rsidRPr="00A172CB">
        <w:rPr>
          <w:rFonts w:ascii="Garamond" w:eastAsia="Garamond" w:hAnsi="Garamond" w:cs="Garamond"/>
          <w:color w:val="000000"/>
          <w:sz w:val="22"/>
          <w:szCs w:val="22"/>
        </w:rPr>
        <w:t>tudent</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will</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acquire</w:t>
      </w:r>
      <w:proofErr w:type="spellEnd"/>
      <w:r w:rsidR="00A172CB" w:rsidRPr="00A172CB">
        <w:rPr>
          <w:rFonts w:ascii="Garamond" w:eastAsia="Garamond" w:hAnsi="Garamond" w:cs="Garamond"/>
          <w:color w:val="000000"/>
          <w:sz w:val="22"/>
          <w:szCs w:val="22"/>
        </w:rPr>
        <w:t xml:space="preserve"> a </w:t>
      </w:r>
      <w:proofErr w:type="spellStart"/>
      <w:r w:rsidR="00A172CB" w:rsidRPr="00A172CB">
        <w:rPr>
          <w:rFonts w:ascii="Garamond" w:eastAsia="Garamond" w:hAnsi="Garamond" w:cs="Garamond"/>
          <w:color w:val="000000"/>
          <w:sz w:val="22"/>
          <w:szCs w:val="22"/>
        </w:rPr>
        <w:t>specialised</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knowledge</w:t>
      </w:r>
      <w:proofErr w:type="spellEnd"/>
      <w:r w:rsidR="00A172CB" w:rsidRPr="00A172CB">
        <w:rPr>
          <w:rFonts w:ascii="Garamond" w:eastAsia="Garamond" w:hAnsi="Garamond" w:cs="Garamond"/>
          <w:color w:val="000000"/>
          <w:sz w:val="22"/>
          <w:szCs w:val="22"/>
        </w:rPr>
        <w:t xml:space="preserve"> of </w:t>
      </w:r>
      <w:proofErr w:type="spellStart"/>
      <w:r w:rsidR="00A172CB" w:rsidRPr="00A172CB">
        <w:rPr>
          <w:rFonts w:ascii="Garamond" w:eastAsia="Garamond" w:hAnsi="Garamond" w:cs="Garamond"/>
          <w:color w:val="000000"/>
          <w:sz w:val="22"/>
          <w:szCs w:val="22"/>
        </w:rPr>
        <w:t>the</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history</w:t>
      </w:r>
      <w:proofErr w:type="spellEnd"/>
      <w:r w:rsidR="00A172CB" w:rsidRPr="00A172CB">
        <w:rPr>
          <w:rFonts w:ascii="Garamond" w:eastAsia="Garamond" w:hAnsi="Garamond" w:cs="Garamond"/>
          <w:color w:val="000000"/>
          <w:sz w:val="22"/>
          <w:szCs w:val="22"/>
        </w:rPr>
        <w:t xml:space="preserve"> of European </w:t>
      </w:r>
      <w:proofErr w:type="spellStart"/>
      <w:r w:rsidR="00A172CB" w:rsidRPr="00A172CB">
        <w:rPr>
          <w:rFonts w:ascii="Garamond" w:eastAsia="Garamond" w:hAnsi="Garamond" w:cs="Garamond"/>
          <w:color w:val="000000"/>
          <w:sz w:val="22"/>
          <w:szCs w:val="22"/>
        </w:rPr>
        <w:t>society</w:t>
      </w:r>
      <w:proofErr w:type="spellEnd"/>
      <w:r w:rsidR="00A172CB" w:rsidRPr="00A172CB">
        <w:rPr>
          <w:rFonts w:ascii="Garamond" w:eastAsia="Garamond" w:hAnsi="Garamond" w:cs="Garamond"/>
          <w:color w:val="000000"/>
          <w:sz w:val="22"/>
          <w:szCs w:val="22"/>
        </w:rPr>
        <w:t xml:space="preserve"> and, </w:t>
      </w:r>
      <w:proofErr w:type="spellStart"/>
      <w:r w:rsidR="00A172CB" w:rsidRPr="00A172CB">
        <w:rPr>
          <w:rFonts w:ascii="Garamond" w:eastAsia="Garamond" w:hAnsi="Garamond" w:cs="Garamond"/>
          <w:color w:val="000000"/>
          <w:sz w:val="22"/>
          <w:szCs w:val="22"/>
        </w:rPr>
        <w:t>to</w:t>
      </w:r>
      <w:proofErr w:type="spellEnd"/>
      <w:r w:rsidR="00A172CB" w:rsidRPr="00A172CB">
        <w:rPr>
          <w:rFonts w:ascii="Garamond" w:eastAsia="Garamond" w:hAnsi="Garamond" w:cs="Garamond"/>
          <w:color w:val="000000"/>
          <w:sz w:val="22"/>
          <w:szCs w:val="22"/>
        </w:rPr>
        <w:t xml:space="preserve"> a </w:t>
      </w:r>
      <w:proofErr w:type="spellStart"/>
      <w:r w:rsidR="00A172CB" w:rsidRPr="00A172CB">
        <w:rPr>
          <w:rFonts w:ascii="Garamond" w:eastAsia="Garamond" w:hAnsi="Garamond" w:cs="Garamond"/>
          <w:color w:val="000000"/>
          <w:sz w:val="22"/>
          <w:szCs w:val="22"/>
        </w:rPr>
        <w:t>lesser</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extent</w:t>
      </w:r>
      <w:proofErr w:type="spellEnd"/>
      <w:r w:rsidR="00A172CB" w:rsidRPr="00A172CB">
        <w:rPr>
          <w:rFonts w:ascii="Garamond" w:eastAsia="Garamond" w:hAnsi="Garamond" w:cs="Garamond"/>
          <w:color w:val="000000"/>
          <w:sz w:val="22"/>
          <w:szCs w:val="22"/>
        </w:rPr>
        <w:t xml:space="preserve">, of </w:t>
      </w:r>
      <w:proofErr w:type="spellStart"/>
      <w:r w:rsidR="00A172CB" w:rsidRPr="00A172CB">
        <w:rPr>
          <w:rFonts w:ascii="Garamond" w:eastAsia="Garamond" w:hAnsi="Garamond" w:cs="Garamond"/>
          <w:color w:val="000000"/>
          <w:sz w:val="22"/>
          <w:szCs w:val="22"/>
        </w:rPr>
        <w:t>the</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history</w:t>
      </w:r>
      <w:proofErr w:type="spellEnd"/>
      <w:r w:rsidR="00A172CB" w:rsidRPr="00A172CB">
        <w:rPr>
          <w:rFonts w:ascii="Garamond" w:eastAsia="Garamond" w:hAnsi="Garamond" w:cs="Garamond"/>
          <w:color w:val="000000"/>
          <w:sz w:val="22"/>
          <w:szCs w:val="22"/>
        </w:rPr>
        <w:t xml:space="preserve"> of </w:t>
      </w:r>
      <w:proofErr w:type="spellStart"/>
      <w:r w:rsidR="00A172CB" w:rsidRPr="00A172CB">
        <w:rPr>
          <w:rFonts w:ascii="Garamond" w:eastAsia="Garamond" w:hAnsi="Garamond" w:cs="Garamond"/>
          <w:color w:val="000000"/>
          <w:sz w:val="22"/>
          <w:szCs w:val="22"/>
        </w:rPr>
        <w:t>the</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State</w:t>
      </w:r>
      <w:proofErr w:type="spellEnd"/>
      <w:r w:rsidR="00A172CB" w:rsidRPr="00A172CB">
        <w:rPr>
          <w:rFonts w:ascii="Garamond" w:eastAsia="Garamond" w:hAnsi="Garamond" w:cs="Garamond"/>
          <w:color w:val="000000"/>
          <w:sz w:val="22"/>
          <w:szCs w:val="22"/>
        </w:rPr>
        <w:t xml:space="preserve"> and </w:t>
      </w:r>
      <w:proofErr w:type="spellStart"/>
      <w:r w:rsidR="00A172CB" w:rsidRPr="00A172CB">
        <w:rPr>
          <w:rFonts w:ascii="Garamond" w:eastAsia="Garamond" w:hAnsi="Garamond" w:cs="Garamond"/>
          <w:color w:val="000000"/>
          <w:sz w:val="22"/>
          <w:szCs w:val="22"/>
        </w:rPr>
        <w:t>the</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historical</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foundations</w:t>
      </w:r>
      <w:proofErr w:type="spellEnd"/>
      <w:r w:rsidR="00A172CB" w:rsidRPr="00A172CB">
        <w:rPr>
          <w:rFonts w:ascii="Garamond" w:eastAsia="Garamond" w:hAnsi="Garamond" w:cs="Garamond"/>
          <w:color w:val="000000"/>
          <w:sz w:val="22"/>
          <w:szCs w:val="22"/>
        </w:rPr>
        <w:t xml:space="preserve"> of </w:t>
      </w:r>
      <w:proofErr w:type="spellStart"/>
      <w:r w:rsidR="00A172CB" w:rsidRPr="00A172CB">
        <w:rPr>
          <w:rFonts w:ascii="Garamond" w:eastAsia="Garamond" w:hAnsi="Garamond" w:cs="Garamond"/>
          <w:color w:val="000000"/>
          <w:sz w:val="22"/>
          <w:szCs w:val="22"/>
        </w:rPr>
        <w:t>social</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security</w:t>
      </w:r>
      <w:proofErr w:type="spellEnd"/>
      <w:r w:rsidR="00A172CB" w:rsidRPr="00A172CB">
        <w:rPr>
          <w:rFonts w:ascii="Garamond" w:eastAsia="Garamond" w:hAnsi="Garamond" w:cs="Garamond"/>
          <w:color w:val="000000"/>
          <w:sz w:val="22"/>
          <w:szCs w:val="22"/>
        </w:rPr>
        <w:t xml:space="preserve"> and </w:t>
      </w:r>
      <w:proofErr w:type="spellStart"/>
      <w:r w:rsidR="00A172CB" w:rsidRPr="00A172CB">
        <w:rPr>
          <w:rFonts w:ascii="Garamond" w:eastAsia="Garamond" w:hAnsi="Garamond" w:cs="Garamond"/>
          <w:color w:val="000000"/>
          <w:sz w:val="22"/>
          <w:szCs w:val="22"/>
        </w:rPr>
        <w:t>pension</w:t>
      </w:r>
      <w:proofErr w:type="spellEnd"/>
      <w:r w:rsidR="00A172CB" w:rsidRPr="00A172CB">
        <w:rPr>
          <w:rFonts w:ascii="Garamond" w:eastAsia="Garamond" w:hAnsi="Garamond" w:cs="Garamond"/>
          <w:color w:val="000000"/>
          <w:sz w:val="22"/>
          <w:szCs w:val="22"/>
        </w:rPr>
        <w:t xml:space="preserve"> </w:t>
      </w:r>
      <w:proofErr w:type="spellStart"/>
      <w:r w:rsidR="00A172CB" w:rsidRPr="00A172CB">
        <w:rPr>
          <w:rFonts w:ascii="Garamond" w:eastAsia="Garamond" w:hAnsi="Garamond" w:cs="Garamond"/>
          <w:color w:val="000000"/>
          <w:sz w:val="22"/>
          <w:szCs w:val="22"/>
        </w:rPr>
        <w:t>insurance</w:t>
      </w:r>
      <w:proofErr w:type="spellEnd"/>
      <w:r w:rsidR="00A172CB" w:rsidRPr="00A172CB">
        <w:rPr>
          <w:rFonts w:ascii="Garamond" w:eastAsia="Garamond" w:hAnsi="Garamond" w:cs="Garamond"/>
          <w:color w:val="000000"/>
          <w:sz w:val="22"/>
          <w:szCs w:val="22"/>
        </w:rPr>
        <w:t xml:space="preserve"> </w:t>
      </w:r>
      <w:r w:rsidRPr="00892F3C">
        <w:rPr>
          <w:rFonts w:ascii="Garamond" w:eastAsia="Garamond" w:hAnsi="Garamond" w:cs="Garamond"/>
          <w:color w:val="000000"/>
          <w:sz w:val="22"/>
          <w:szCs w:val="22"/>
        </w:rPr>
        <w:t xml:space="preserve"> </w:t>
      </w:r>
    </w:p>
    <w:p w14:paraId="0A77329A" w14:textId="77777777" w:rsidR="00142796" w:rsidRPr="00892F3C" w:rsidRDefault="00142796" w:rsidP="00F46D2E">
      <w:pPr>
        <w:spacing w:line="276" w:lineRule="auto"/>
        <w:jc w:val="both"/>
        <w:rPr>
          <w:rFonts w:ascii="Garamond" w:eastAsia="Garamond" w:hAnsi="Garamond" w:cs="Garamond"/>
          <w:color w:val="000000"/>
          <w:sz w:val="22"/>
          <w:szCs w:val="22"/>
        </w:rPr>
      </w:pPr>
    </w:p>
    <w:p w14:paraId="023406BE" w14:textId="46FFB3F0" w:rsidR="00A172CB" w:rsidRPr="00A172CB" w:rsidRDefault="00A172CB" w:rsidP="00A172CB">
      <w:pPr>
        <w:rPr>
          <w:rFonts w:ascii="Garamond" w:eastAsia="Garamond" w:hAnsi="Garamond" w:cs="Garamond"/>
          <w:color w:val="000000"/>
          <w:sz w:val="22"/>
          <w:szCs w:val="22"/>
        </w:rPr>
      </w:pPr>
      <w:proofErr w:type="spellStart"/>
      <w:r>
        <w:rPr>
          <w:rFonts w:ascii="Garamond" w:eastAsia="Garamond" w:hAnsi="Garamond" w:cs="Garamond"/>
          <w:b/>
          <w:bCs/>
          <w:color w:val="000000"/>
          <w:sz w:val="22"/>
          <w:szCs w:val="22"/>
        </w:rPr>
        <w:lastRenderedPageBreak/>
        <w:t>Skills</w:t>
      </w:r>
      <w:proofErr w:type="spellEnd"/>
      <w:r w:rsidR="00142796" w:rsidRPr="00892F3C">
        <w:rPr>
          <w:rFonts w:ascii="Garamond" w:eastAsia="Garamond" w:hAnsi="Garamond" w:cs="Garamond"/>
          <w:color w:val="000000"/>
          <w:sz w:val="22"/>
          <w:szCs w:val="22"/>
        </w:rPr>
        <w:t xml:space="preserve">: </w:t>
      </w:r>
      <w:proofErr w:type="spellStart"/>
      <w:r w:rsidRPr="00A172CB">
        <w:rPr>
          <w:rFonts w:ascii="Garamond" w:eastAsia="Garamond" w:hAnsi="Garamond" w:cs="Garamond"/>
          <w:color w:val="000000"/>
          <w:sz w:val="22"/>
          <w:szCs w:val="22"/>
        </w:rPr>
        <w:t>Students</w:t>
      </w:r>
      <w:proofErr w:type="spellEnd"/>
      <w:r w:rsidRPr="00A172CB">
        <w:rPr>
          <w:rFonts w:ascii="Garamond" w:eastAsia="Garamond" w:hAnsi="Garamond" w:cs="Garamond"/>
          <w:color w:val="000000"/>
          <w:sz w:val="22"/>
          <w:szCs w:val="22"/>
        </w:rPr>
        <w:t xml:space="preserve"> </w:t>
      </w:r>
      <w:proofErr w:type="spellStart"/>
      <w:r w:rsidRPr="00A172CB">
        <w:rPr>
          <w:rFonts w:ascii="Garamond" w:eastAsia="Garamond" w:hAnsi="Garamond" w:cs="Garamond"/>
          <w:color w:val="000000"/>
          <w:sz w:val="22"/>
          <w:szCs w:val="22"/>
        </w:rPr>
        <w:t>will</w:t>
      </w:r>
      <w:proofErr w:type="spellEnd"/>
      <w:r w:rsidRPr="00A172CB">
        <w:rPr>
          <w:rFonts w:ascii="Garamond" w:eastAsia="Garamond" w:hAnsi="Garamond" w:cs="Garamond"/>
          <w:color w:val="000000"/>
          <w:sz w:val="22"/>
          <w:szCs w:val="22"/>
        </w:rPr>
        <w:t xml:space="preserve"> be </w:t>
      </w:r>
      <w:proofErr w:type="spellStart"/>
      <w:r w:rsidRPr="00A172CB">
        <w:rPr>
          <w:rFonts w:ascii="Garamond" w:eastAsia="Garamond" w:hAnsi="Garamond" w:cs="Garamond"/>
          <w:color w:val="000000"/>
          <w:sz w:val="22"/>
          <w:szCs w:val="22"/>
        </w:rPr>
        <w:t>able</w:t>
      </w:r>
      <w:proofErr w:type="spellEnd"/>
      <w:r w:rsidRPr="00A172CB">
        <w:rPr>
          <w:rFonts w:ascii="Garamond" w:eastAsia="Garamond" w:hAnsi="Garamond" w:cs="Garamond"/>
          <w:color w:val="000000"/>
          <w:sz w:val="22"/>
          <w:szCs w:val="22"/>
        </w:rPr>
        <w:t xml:space="preserve"> </w:t>
      </w:r>
      <w:proofErr w:type="spellStart"/>
      <w:r w:rsidRPr="00A172CB">
        <w:rPr>
          <w:rFonts w:ascii="Garamond" w:eastAsia="Garamond" w:hAnsi="Garamond" w:cs="Garamond"/>
          <w:color w:val="000000"/>
          <w:sz w:val="22"/>
          <w:szCs w:val="22"/>
        </w:rPr>
        <w:t>to</w:t>
      </w:r>
      <w:proofErr w:type="spellEnd"/>
      <w:r w:rsidRPr="00A172CB">
        <w:rPr>
          <w:rFonts w:ascii="Garamond" w:eastAsia="Garamond" w:hAnsi="Garamond" w:cs="Garamond"/>
          <w:color w:val="000000"/>
          <w:sz w:val="22"/>
          <w:szCs w:val="22"/>
        </w:rPr>
        <w:t xml:space="preserve"> </w:t>
      </w:r>
      <w:proofErr w:type="spellStart"/>
      <w:r w:rsidRPr="00A172CB">
        <w:rPr>
          <w:rFonts w:ascii="Garamond" w:eastAsia="Garamond" w:hAnsi="Garamond" w:cs="Garamond"/>
          <w:color w:val="000000"/>
          <w:sz w:val="22"/>
          <w:szCs w:val="22"/>
        </w:rPr>
        <w:t>identify</w:t>
      </w:r>
      <w:proofErr w:type="spellEnd"/>
      <w:r w:rsidRPr="00A172CB">
        <w:rPr>
          <w:rFonts w:ascii="Garamond" w:eastAsia="Garamond" w:hAnsi="Garamond" w:cs="Garamond"/>
          <w:color w:val="000000"/>
          <w:sz w:val="22"/>
          <w:szCs w:val="22"/>
        </w:rPr>
        <w:t xml:space="preserve"> </w:t>
      </w:r>
      <w:proofErr w:type="spellStart"/>
      <w:r w:rsidRPr="00A172CB">
        <w:rPr>
          <w:rFonts w:ascii="Garamond" w:eastAsia="Garamond" w:hAnsi="Garamond" w:cs="Garamond"/>
          <w:color w:val="000000"/>
          <w:sz w:val="22"/>
          <w:szCs w:val="22"/>
        </w:rPr>
        <w:t>the</w:t>
      </w:r>
      <w:proofErr w:type="spellEnd"/>
      <w:r w:rsidRPr="00A172CB">
        <w:rPr>
          <w:rFonts w:ascii="Garamond" w:eastAsia="Garamond" w:hAnsi="Garamond" w:cs="Garamond"/>
          <w:color w:val="000000"/>
          <w:sz w:val="22"/>
          <w:szCs w:val="22"/>
        </w:rPr>
        <w:t xml:space="preserve"> </w:t>
      </w:r>
      <w:proofErr w:type="spellStart"/>
      <w:r w:rsidRPr="00A172CB">
        <w:rPr>
          <w:rFonts w:ascii="Garamond" w:eastAsia="Garamond" w:hAnsi="Garamond" w:cs="Garamond"/>
          <w:color w:val="000000"/>
          <w:sz w:val="22"/>
          <w:szCs w:val="22"/>
        </w:rPr>
        <w:t>basic</w:t>
      </w:r>
      <w:proofErr w:type="spellEnd"/>
      <w:r w:rsidRPr="00A172CB">
        <w:rPr>
          <w:rFonts w:ascii="Garamond" w:eastAsia="Garamond" w:hAnsi="Garamond" w:cs="Garamond"/>
          <w:color w:val="000000"/>
          <w:sz w:val="22"/>
          <w:szCs w:val="22"/>
        </w:rPr>
        <w:t xml:space="preserve"> </w:t>
      </w:r>
      <w:proofErr w:type="spellStart"/>
      <w:r w:rsidRPr="00A172CB">
        <w:rPr>
          <w:rFonts w:ascii="Garamond" w:eastAsia="Garamond" w:hAnsi="Garamond" w:cs="Garamond"/>
          <w:color w:val="000000"/>
          <w:sz w:val="22"/>
          <w:szCs w:val="22"/>
        </w:rPr>
        <w:t>interrelationships</w:t>
      </w:r>
      <w:proofErr w:type="spellEnd"/>
      <w:r w:rsidRPr="00A172CB">
        <w:rPr>
          <w:rFonts w:ascii="Garamond" w:eastAsia="Garamond" w:hAnsi="Garamond" w:cs="Garamond"/>
          <w:color w:val="000000"/>
          <w:sz w:val="22"/>
          <w:szCs w:val="22"/>
        </w:rPr>
        <w:t xml:space="preserve"> </w:t>
      </w:r>
      <w:proofErr w:type="spellStart"/>
      <w:r w:rsidRPr="00A172CB">
        <w:rPr>
          <w:rFonts w:ascii="Garamond" w:eastAsia="Garamond" w:hAnsi="Garamond" w:cs="Garamond"/>
          <w:color w:val="000000"/>
          <w:sz w:val="22"/>
          <w:szCs w:val="22"/>
        </w:rPr>
        <w:t>between</w:t>
      </w:r>
      <w:proofErr w:type="spellEnd"/>
      <w:r w:rsidRPr="00A172CB">
        <w:rPr>
          <w:rFonts w:ascii="Garamond" w:eastAsia="Garamond" w:hAnsi="Garamond" w:cs="Garamond"/>
          <w:color w:val="000000"/>
          <w:sz w:val="22"/>
          <w:szCs w:val="22"/>
        </w:rPr>
        <w:t xml:space="preserve"> </w:t>
      </w:r>
      <w:proofErr w:type="spellStart"/>
      <w:r w:rsidRPr="00A172CB">
        <w:rPr>
          <w:rFonts w:ascii="Garamond" w:eastAsia="Garamond" w:hAnsi="Garamond" w:cs="Garamond"/>
          <w:color w:val="000000"/>
          <w:sz w:val="22"/>
          <w:szCs w:val="22"/>
        </w:rPr>
        <w:t>the</w:t>
      </w:r>
      <w:proofErr w:type="spellEnd"/>
      <w:r w:rsidRPr="00A172CB">
        <w:rPr>
          <w:rFonts w:ascii="Garamond" w:eastAsia="Garamond" w:hAnsi="Garamond" w:cs="Garamond"/>
          <w:color w:val="000000"/>
          <w:sz w:val="22"/>
          <w:szCs w:val="22"/>
        </w:rPr>
        <w:t xml:space="preserve"> </w:t>
      </w:r>
      <w:proofErr w:type="spellStart"/>
      <w:r w:rsidRPr="00A172CB">
        <w:rPr>
          <w:rFonts w:ascii="Garamond" w:eastAsia="Garamond" w:hAnsi="Garamond" w:cs="Garamond"/>
          <w:color w:val="000000"/>
          <w:sz w:val="22"/>
          <w:szCs w:val="22"/>
        </w:rPr>
        <w:t>structure</w:t>
      </w:r>
      <w:proofErr w:type="spellEnd"/>
      <w:r w:rsidRPr="00A172CB">
        <w:rPr>
          <w:rFonts w:ascii="Garamond" w:eastAsia="Garamond" w:hAnsi="Garamond" w:cs="Garamond"/>
          <w:color w:val="000000"/>
          <w:sz w:val="22"/>
          <w:szCs w:val="22"/>
        </w:rPr>
        <w:t xml:space="preserve"> of </w:t>
      </w:r>
      <w:proofErr w:type="spellStart"/>
      <w:r w:rsidRPr="00A172CB">
        <w:rPr>
          <w:rFonts w:ascii="Garamond" w:eastAsia="Garamond" w:hAnsi="Garamond" w:cs="Garamond"/>
          <w:color w:val="000000"/>
          <w:sz w:val="22"/>
          <w:szCs w:val="22"/>
        </w:rPr>
        <w:t>social</w:t>
      </w:r>
      <w:proofErr w:type="spellEnd"/>
      <w:r w:rsidRPr="00A172CB">
        <w:rPr>
          <w:rFonts w:ascii="Garamond" w:eastAsia="Garamond" w:hAnsi="Garamond" w:cs="Garamond"/>
          <w:color w:val="000000"/>
          <w:sz w:val="22"/>
          <w:szCs w:val="22"/>
        </w:rPr>
        <w:t xml:space="preserve"> and </w:t>
      </w:r>
      <w:proofErr w:type="spellStart"/>
      <w:r w:rsidRPr="00A172CB">
        <w:rPr>
          <w:rFonts w:ascii="Garamond" w:eastAsia="Garamond" w:hAnsi="Garamond" w:cs="Garamond"/>
          <w:color w:val="000000"/>
          <w:sz w:val="22"/>
          <w:szCs w:val="22"/>
        </w:rPr>
        <w:t>legal</w:t>
      </w:r>
      <w:proofErr w:type="spellEnd"/>
      <w:r w:rsidRPr="00A172CB">
        <w:rPr>
          <w:rFonts w:ascii="Garamond" w:eastAsia="Garamond" w:hAnsi="Garamond" w:cs="Garamond"/>
          <w:color w:val="000000"/>
          <w:sz w:val="22"/>
          <w:szCs w:val="22"/>
        </w:rPr>
        <w:t xml:space="preserve"> </w:t>
      </w:r>
      <w:proofErr w:type="spellStart"/>
      <w:r w:rsidRPr="00A172CB">
        <w:rPr>
          <w:rFonts w:ascii="Garamond" w:eastAsia="Garamond" w:hAnsi="Garamond" w:cs="Garamond"/>
          <w:color w:val="000000"/>
          <w:sz w:val="22"/>
          <w:szCs w:val="22"/>
        </w:rPr>
        <w:t>systems</w:t>
      </w:r>
      <w:proofErr w:type="spellEnd"/>
      <w:r w:rsidRPr="00A172CB">
        <w:rPr>
          <w:rFonts w:ascii="Garamond" w:eastAsia="Garamond" w:hAnsi="Garamond" w:cs="Garamond"/>
          <w:color w:val="000000"/>
          <w:sz w:val="22"/>
          <w:szCs w:val="22"/>
        </w:rPr>
        <w:t xml:space="preserve">, </w:t>
      </w:r>
      <w:proofErr w:type="spellStart"/>
      <w:r w:rsidRPr="00A172CB">
        <w:rPr>
          <w:rFonts w:ascii="Garamond" w:eastAsia="Garamond" w:hAnsi="Garamond" w:cs="Garamond"/>
          <w:color w:val="000000"/>
          <w:sz w:val="22"/>
          <w:szCs w:val="22"/>
        </w:rPr>
        <w:t>the</w:t>
      </w:r>
      <w:proofErr w:type="spellEnd"/>
      <w:r w:rsidRPr="00A172CB">
        <w:rPr>
          <w:rFonts w:ascii="Garamond" w:eastAsia="Garamond" w:hAnsi="Garamond" w:cs="Garamond"/>
          <w:color w:val="000000"/>
          <w:sz w:val="22"/>
          <w:szCs w:val="22"/>
        </w:rPr>
        <w:t xml:space="preserve"> </w:t>
      </w:r>
      <w:proofErr w:type="spellStart"/>
      <w:r w:rsidRPr="00A172CB">
        <w:rPr>
          <w:rFonts w:ascii="Garamond" w:eastAsia="Garamond" w:hAnsi="Garamond" w:cs="Garamond"/>
          <w:color w:val="000000"/>
          <w:sz w:val="22"/>
          <w:szCs w:val="22"/>
        </w:rPr>
        <w:t>role</w:t>
      </w:r>
      <w:proofErr w:type="spellEnd"/>
      <w:r w:rsidRPr="00A172CB">
        <w:rPr>
          <w:rFonts w:ascii="Garamond" w:eastAsia="Garamond" w:hAnsi="Garamond" w:cs="Garamond"/>
          <w:color w:val="000000"/>
          <w:sz w:val="22"/>
          <w:szCs w:val="22"/>
        </w:rPr>
        <w:t xml:space="preserve"> of </w:t>
      </w:r>
      <w:proofErr w:type="spellStart"/>
      <w:r w:rsidRPr="00A172CB">
        <w:rPr>
          <w:rFonts w:ascii="Garamond" w:eastAsia="Garamond" w:hAnsi="Garamond" w:cs="Garamond"/>
          <w:color w:val="000000"/>
          <w:sz w:val="22"/>
          <w:szCs w:val="22"/>
        </w:rPr>
        <w:t>cities</w:t>
      </w:r>
      <w:proofErr w:type="spellEnd"/>
      <w:r w:rsidRPr="00A172CB">
        <w:rPr>
          <w:rFonts w:ascii="Garamond" w:eastAsia="Garamond" w:hAnsi="Garamond" w:cs="Garamond"/>
          <w:color w:val="000000"/>
          <w:sz w:val="22"/>
          <w:szCs w:val="22"/>
        </w:rPr>
        <w:t xml:space="preserve"> in </w:t>
      </w:r>
      <w:proofErr w:type="spellStart"/>
      <w:r w:rsidRPr="00A172CB">
        <w:rPr>
          <w:rFonts w:ascii="Garamond" w:eastAsia="Garamond" w:hAnsi="Garamond" w:cs="Garamond"/>
          <w:color w:val="000000"/>
          <w:sz w:val="22"/>
          <w:szCs w:val="22"/>
        </w:rPr>
        <w:t>the</w:t>
      </w:r>
      <w:proofErr w:type="spellEnd"/>
      <w:r w:rsidRPr="00A172CB">
        <w:rPr>
          <w:rFonts w:ascii="Garamond" w:eastAsia="Garamond" w:hAnsi="Garamond" w:cs="Garamond"/>
          <w:color w:val="000000"/>
          <w:sz w:val="22"/>
          <w:szCs w:val="22"/>
        </w:rPr>
        <w:t xml:space="preserve"> </w:t>
      </w:r>
      <w:proofErr w:type="spellStart"/>
      <w:r w:rsidRPr="00A172CB">
        <w:rPr>
          <w:rFonts w:ascii="Garamond" w:eastAsia="Garamond" w:hAnsi="Garamond" w:cs="Garamond"/>
          <w:color w:val="000000"/>
          <w:sz w:val="22"/>
          <w:szCs w:val="22"/>
        </w:rPr>
        <w:t>development</w:t>
      </w:r>
      <w:proofErr w:type="spellEnd"/>
      <w:r w:rsidRPr="00A172CB">
        <w:rPr>
          <w:rFonts w:ascii="Garamond" w:eastAsia="Garamond" w:hAnsi="Garamond" w:cs="Garamond"/>
          <w:color w:val="000000"/>
          <w:sz w:val="22"/>
          <w:szCs w:val="22"/>
        </w:rPr>
        <w:t xml:space="preserve"> of </w:t>
      </w:r>
      <w:proofErr w:type="spellStart"/>
      <w:r w:rsidRPr="00A172CB">
        <w:rPr>
          <w:rFonts w:ascii="Garamond" w:eastAsia="Garamond" w:hAnsi="Garamond" w:cs="Garamond"/>
          <w:color w:val="000000"/>
          <w:sz w:val="22"/>
          <w:szCs w:val="22"/>
        </w:rPr>
        <w:t>society</w:t>
      </w:r>
      <w:proofErr w:type="spellEnd"/>
      <w:r w:rsidRPr="00A172CB">
        <w:rPr>
          <w:rFonts w:ascii="Garamond" w:eastAsia="Garamond" w:hAnsi="Garamond" w:cs="Garamond"/>
          <w:color w:val="000000"/>
          <w:sz w:val="22"/>
          <w:szCs w:val="22"/>
        </w:rPr>
        <w:t xml:space="preserve">, </w:t>
      </w:r>
      <w:proofErr w:type="spellStart"/>
      <w:r w:rsidRPr="00A172CB">
        <w:rPr>
          <w:rFonts w:ascii="Garamond" w:eastAsia="Garamond" w:hAnsi="Garamond" w:cs="Garamond"/>
          <w:color w:val="000000"/>
          <w:sz w:val="22"/>
          <w:szCs w:val="22"/>
        </w:rPr>
        <w:t>the</w:t>
      </w:r>
      <w:proofErr w:type="spellEnd"/>
      <w:r w:rsidRPr="00A172CB">
        <w:rPr>
          <w:rFonts w:ascii="Garamond" w:eastAsia="Garamond" w:hAnsi="Garamond" w:cs="Garamond"/>
          <w:color w:val="000000"/>
          <w:sz w:val="22"/>
          <w:szCs w:val="22"/>
        </w:rPr>
        <w:t xml:space="preserve"> </w:t>
      </w:r>
      <w:proofErr w:type="spellStart"/>
      <w:r w:rsidRPr="00A172CB">
        <w:rPr>
          <w:rFonts w:ascii="Garamond" w:eastAsia="Garamond" w:hAnsi="Garamond" w:cs="Garamond"/>
          <w:color w:val="000000"/>
          <w:sz w:val="22"/>
          <w:szCs w:val="22"/>
        </w:rPr>
        <w:t>relationship</w:t>
      </w:r>
      <w:proofErr w:type="spellEnd"/>
      <w:r w:rsidRPr="00A172CB">
        <w:rPr>
          <w:rFonts w:ascii="Garamond" w:eastAsia="Garamond" w:hAnsi="Garamond" w:cs="Garamond"/>
          <w:color w:val="000000"/>
          <w:sz w:val="22"/>
          <w:szCs w:val="22"/>
        </w:rPr>
        <w:t xml:space="preserve"> </w:t>
      </w:r>
      <w:proofErr w:type="spellStart"/>
      <w:r w:rsidRPr="00A172CB">
        <w:rPr>
          <w:rFonts w:ascii="Garamond" w:eastAsia="Garamond" w:hAnsi="Garamond" w:cs="Garamond"/>
          <w:color w:val="000000"/>
          <w:sz w:val="22"/>
          <w:szCs w:val="22"/>
        </w:rPr>
        <w:t>between</w:t>
      </w:r>
      <w:proofErr w:type="spellEnd"/>
      <w:r w:rsidRPr="00A172CB">
        <w:rPr>
          <w:rFonts w:ascii="Garamond" w:eastAsia="Garamond" w:hAnsi="Garamond" w:cs="Garamond"/>
          <w:color w:val="000000"/>
          <w:sz w:val="22"/>
          <w:szCs w:val="22"/>
        </w:rPr>
        <w:t xml:space="preserve"> </w:t>
      </w:r>
      <w:proofErr w:type="spellStart"/>
      <w:r w:rsidRPr="00A172CB">
        <w:rPr>
          <w:rFonts w:ascii="Garamond" w:eastAsia="Garamond" w:hAnsi="Garamond" w:cs="Garamond"/>
          <w:color w:val="000000"/>
          <w:sz w:val="22"/>
          <w:szCs w:val="22"/>
        </w:rPr>
        <w:t>church</w:t>
      </w:r>
      <w:proofErr w:type="spellEnd"/>
      <w:r w:rsidRPr="00A172CB">
        <w:rPr>
          <w:rFonts w:ascii="Garamond" w:eastAsia="Garamond" w:hAnsi="Garamond" w:cs="Garamond"/>
          <w:color w:val="000000"/>
          <w:sz w:val="22"/>
          <w:szCs w:val="22"/>
        </w:rPr>
        <w:t xml:space="preserve"> and </w:t>
      </w:r>
      <w:proofErr w:type="spellStart"/>
      <w:r w:rsidRPr="00A172CB">
        <w:rPr>
          <w:rFonts w:ascii="Garamond" w:eastAsia="Garamond" w:hAnsi="Garamond" w:cs="Garamond"/>
          <w:color w:val="000000"/>
          <w:sz w:val="22"/>
          <w:szCs w:val="22"/>
        </w:rPr>
        <w:t>state</w:t>
      </w:r>
      <w:proofErr w:type="spellEnd"/>
      <w:r w:rsidRPr="00A172CB">
        <w:rPr>
          <w:rFonts w:ascii="Garamond" w:eastAsia="Garamond" w:hAnsi="Garamond" w:cs="Garamond"/>
          <w:color w:val="000000"/>
          <w:sz w:val="22"/>
          <w:szCs w:val="22"/>
        </w:rPr>
        <w:t xml:space="preserve">, and </w:t>
      </w:r>
      <w:proofErr w:type="spellStart"/>
      <w:r w:rsidRPr="00A172CB">
        <w:rPr>
          <w:rFonts w:ascii="Garamond" w:eastAsia="Garamond" w:hAnsi="Garamond" w:cs="Garamond"/>
          <w:color w:val="000000"/>
          <w:sz w:val="22"/>
          <w:szCs w:val="22"/>
        </w:rPr>
        <w:t>the</w:t>
      </w:r>
      <w:proofErr w:type="spellEnd"/>
      <w:r w:rsidRPr="00A172CB">
        <w:rPr>
          <w:rFonts w:ascii="Garamond" w:eastAsia="Garamond" w:hAnsi="Garamond" w:cs="Garamond"/>
          <w:color w:val="000000"/>
          <w:sz w:val="22"/>
          <w:szCs w:val="22"/>
        </w:rPr>
        <w:t xml:space="preserve"> major </w:t>
      </w:r>
      <w:proofErr w:type="spellStart"/>
      <w:r w:rsidRPr="00A172CB">
        <w:rPr>
          <w:rFonts w:ascii="Garamond" w:eastAsia="Garamond" w:hAnsi="Garamond" w:cs="Garamond"/>
          <w:color w:val="000000"/>
          <w:sz w:val="22"/>
          <w:szCs w:val="22"/>
        </w:rPr>
        <w:t>intellectual</w:t>
      </w:r>
      <w:proofErr w:type="spellEnd"/>
      <w:r w:rsidRPr="00A172CB">
        <w:rPr>
          <w:rFonts w:ascii="Garamond" w:eastAsia="Garamond" w:hAnsi="Garamond" w:cs="Garamond"/>
          <w:color w:val="000000"/>
          <w:sz w:val="22"/>
          <w:szCs w:val="22"/>
        </w:rPr>
        <w:t xml:space="preserve"> </w:t>
      </w:r>
      <w:proofErr w:type="spellStart"/>
      <w:r w:rsidRPr="00A172CB">
        <w:rPr>
          <w:rFonts w:ascii="Garamond" w:eastAsia="Garamond" w:hAnsi="Garamond" w:cs="Garamond"/>
          <w:color w:val="000000"/>
          <w:sz w:val="22"/>
          <w:szCs w:val="22"/>
        </w:rPr>
        <w:t>currents</w:t>
      </w:r>
      <w:proofErr w:type="spellEnd"/>
      <w:r w:rsidRPr="00A172CB">
        <w:rPr>
          <w:rFonts w:ascii="Garamond" w:eastAsia="Garamond" w:hAnsi="Garamond" w:cs="Garamond"/>
          <w:color w:val="000000"/>
          <w:sz w:val="22"/>
          <w:szCs w:val="22"/>
        </w:rPr>
        <w:t xml:space="preserve"> </w:t>
      </w:r>
      <w:proofErr w:type="spellStart"/>
      <w:r w:rsidRPr="00A172CB">
        <w:rPr>
          <w:rFonts w:ascii="Garamond" w:eastAsia="Garamond" w:hAnsi="Garamond" w:cs="Garamond"/>
          <w:color w:val="000000"/>
          <w:sz w:val="22"/>
          <w:szCs w:val="22"/>
        </w:rPr>
        <w:t>that</w:t>
      </w:r>
      <w:proofErr w:type="spellEnd"/>
      <w:r w:rsidRPr="00A172CB">
        <w:rPr>
          <w:rFonts w:ascii="Garamond" w:eastAsia="Garamond" w:hAnsi="Garamond" w:cs="Garamond"/>
          <w:color w:val="000000"/>
          <w:sz w:val="22"/>
          <w:szCs w:val="22"/>
        </w:rPr>
        <w:t xml:space="preserve"> </w:t>
      </w:r>
      <w:proofErr w:type="spellStart"/>
      <w:r w:rsidRPr="00A172CB">
        <w:rPr>
          <w:rFonts w:ascii="Garamond" w:eastAsia="Garamond" w:hAnsi="Garamond" w:cs="Garamond"/>
          <w:color w:val="000000"/>
          <w:sz w:val="22"/>
          <w:szCs w:val="22"/>
        </w:rPr>
        <w:t>shaped</w:t>
      </w:r>
      <w:proofErr w:type="spellEnd"/>
      <w:r w:rsidRPr="00A172CB">
        <w:rPr>
          <w:rFonts w:ascii="Garamond" w:eastAsia="Garamond" w:hAnsi="Garamond" w:cs="Garamond"/>
          <w:color w:val="000000"/>
          <w:sz w:val="22"/>
          <w:szCs w:val="22"/>
        </w:rPr>
        <w:t xml:space="preserve"> </w:t>
      </w:r>
      <w:proofErr w:type="spellStart"/>
      <w:r w:rsidRPr="00A172CB">
        <w:rPr>
          <w:rFonts w:ascii="Garamond" w:eastAsia="Garamond" w:hAnsi="Garamond" w:cs="Garamond"/>
          <w:color w:val="000000"/>
          <w:sz w:val="22"/>
          <w:szCs w:val="22"/>
        </w:rPr>
        <w:t>the</w:t>
      </w:r>
      <w:proofErr w:type="spellEnd"/>
      <w:r w:rsidRPr="00A172CB">
        <w:rPr>
          <w:rFonts w:ascii="Garamond" w:eastAsia="Garamond" w:hAnsi="Garamond" w:cs="Garamond"/>
          <w:color w:val="000000"/>
          <w:sz w:val="22"/>
          <w:szCs w:val="22"/>
        </w:rPr>
        <w:t xml:space="preserve"> </w:t>
      </w:r>
      <w:proofErr w:type="spellStart"/>
      <w:r w:rsidRPr="00A172CB">
        <w:rPr>
          <w:rFonts w:ascii="Garamond" w:eastAsia="Garamond" w:hAnsi="Garamond" w:cs="Garamond"/>
          <w:color w:val="000000"/>
          <w:sz w:val="22"/>
          <w:szCs w:val="22"/>
        </w:rPr>
        <w:t>development</w:t>
      </w:r>
      <w:proofErr w:type="spellEnd"/>
      <w:r w:rsidRPr="00A172CB">
        <w:rPr>
          <w:rFonts w:ascii="Garamond" w:eastAsia="Garamond" w:hAnsi="Garamond" w:cs="Garamond"/>
          <w:color w:val="000000"/>
          <w:sz w:val="22"/>
          <w:szCs w:val="22"/>
        </w:rPr>
        <w:t xml:space="preserve"> of European </w:t>
      </w:r>
      <w:proofErr w:type="spellStart"/>
      <w:r w:rsidRPr="00A172CB">
        <w:rPr>
          <w:rFonts w:ascii="Garamond" w:eastAsia="Garamond" w:hAnsi="Garamond" w:cs="Garamond"/>
          <w:color w:val="000000"/>
          <w:sz w:val="22"/>
          <w:szCs w:val="22"/>
        </w:rPr>
        <w:t>society</w:t>
      </w:r>
      <w:proofErr w:type="spellEnd"/>
      <w:r w:rsidRPr="00A172CB">
        <w:rPr>
          <w:rFonts w:ascii="Garamond" w:eastAsia="Garamond" w:hAnsi="Garamond" w:cs="Garamond"/>
          <w:color w:val="000000"/>
          <w:sz w:val="22"/>
          <w:szCs w:val="22"/>
        </w:rPr>
        <w:t xml:space="preserve"> in </w:t>
      </w:r>
      <w:proofErr w:type="spellStart"/>
      <w:r w:rsidRPr="00A172CB">
        <w:rPr>
          <w:rFonts w:ascii="Garamond" w:eastAsia="Garamond" w:hAnsi="Garamond" w:cs="Garamond"/>
          <w:color w:val="000000"/>
          <w:sz w:val="22"/>
          <w:szCs w:val="22"/>
        </w:rPr>
        <w:t>the</w:t>
      </w:r>
      <w:proofErr w:type="spellEnd"/>
      <w:r w:rsidRPr="00A172CB">
        <w:rPr>
          <w:rFonts w:ascii="Garamond" w:eastAsia="Garamond" w:hAnsi="Garamond" w:cs="Garamond"/>
          <w:color w:val="000000"/>
          <w:sz w:val="22"/>
          <w:szCs w:val="22"/>
        </w:rPr>
        <w:t xml:space="preserve"> modern </w:t>
      </w:r>
      <w:proofErr w:type="spellStart"/>
      <w:r w:rsidRPr="00A172CB">
        <w:rPr>
          <w:rFonts w:ascii="Garamond" w:eastAsia="Garamond" w:hAnsi="Garamond" w:cs="Garamond"/>
          <w:color w:val="000000"/>
          <w:sz w:val="22"/>
          <w:szCs w:val="22"/>
        </w:rPr>
        <w:t>era</w:t>
      </w:r>
      <w:proofErr w:type="spellEnd"/>
      <w:r w:rsidRPr="00A172CB">
        <w:rPr>
          <w:rFonts w:ascii="Garamond" w:eastAsia="Garamond" w:hAnsi="Garamond" w:cs="Garamond"/>
          <w:color w:val="000000"/>
          <w:sz w:val="22"/>
          <w:szCs w:val="22"/>
        </w:rPr>
        <w:t xml:space="preserve">. </w:t>
      </w:r>
    </w:p>
    <w:p w14:paraId="19DCFF83" w14:textId="20F36897" w:rsidR="00142796" w:rsidRPr="00892F3C" w:rsidRDefault="00142796" w:rsidP="00F46D2E">
      <w:pPr>
        <w:spacing w:line="276" w:lineRule="auto"/>
        <w:jc w:val="both"/>
        <w:rPr>
          <w:rFonts w:ascii="Garamond" w:eastAsia="Garamond" w:hAnsi="Garamond" w:cs="Garamond"/>
          <w:color w:val="000000"/>
          <w:sz w:val="22"/>
          <w:szCs w:val="22"/>
        </w:rPr>
      </w:pPr>
    </w:p>
    <w:p w14:paraId="4E42F598" w14:textId="77777777" w:rsidR="00142796" w:rsidRPr="00892F3C" w:rsidRDefault="00142796" w:rsidP="00F46D2E">
      <w:pPr>
        <w:spacing w:line="276" w:lineRule="auto"/>
        <w:jc w:val="both"/>
        <w:rPr>
          <w:rFonts w:ascii="Garamond" w:eastAsia="Garamond" w:hAnsi="Garamond" w:cs="Garamond"/>
          <w:color w:val="000000"/>
          <w:sz w:val="22"/>
          <w:szCs w:val="22"/>
        </w:rPr>
      </w:pPr>
    </w:p>
    <w:p w14:paraId="79D49A1D" w14:textId="77777777" w:rsidR="00142796" w:rsidRPr="00892F3C" w:rsidRDefault="00142796" w:rsidP="00F46D2E">
      <w:pPr>
        <w:spacing w:line="276" w:lineRule="auto"/>
        <w:jc w:val="both"/>
        <w:rPr>
          <w:rFonts w:ascii="Garamond" w:eastAsia="Garamond" w:hAnsi="Garamond" w:cs="Garamond"/>
          <w:color w:val="000000"/>
          <w:sz w:val="22"/>
          <w:szCs w:val="22"/>
        </w:rPr>
      </w:pPr>
      <w:proofErr w:type="spellStart"/>
      <w:r w:rsidRPr="00892F3C">
        <w:rPr>
          <w:rFonts w:ascii="Garamond" w:eastAsia="Garamond" w:hAnsi="Garamond" w:cs="Garamond"/>
          <w:b/>
          <w:bCs/>
          <w:color w:val="000000"/>
          <w:sz w:val="22"/>
          <w:szCs w:val="22"/>
        </w:rPr>
        <w:t>Attitude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Appropriate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application</w:t>
      </w:r>
      <w:proofErr w:type="spellEnd"/>
      <w:r w:rsidRPr="00892F3C">
        <w:rPr>
          <w:rFonts w:ascii="Garamond" w:eastAsia="Garamond" w:hAnsi="Garamond" w:cs="Garamond"/>
          <w:color w:val="000000"/>
          <w:sz w:val="22"/>
          <w:szCs w:val="22"/>
        </w:rPr>
        <w:t xml:space="preserve"> of </w:t>
      </w:r>
      <w:proofErr w:type="spellStart"/>
      <w:r w:rsidRPr="00892F3C">
        <w:rPr>
          <w:rFonts w:ascii="Garamond" w:eastAsia="Garamond" w:hAnsi="Garamond" w:cs="Garamond"/>
          <w:color w:val="000000"/>
          <w:sz w:val="22"/>
          <w:szCs w:val="22"/>
        </w:rPr>
        <w:t>knowledge</w:t>
      </w:r>
      <w:proofErr w:type="spellEnd"/>
      <w:r w:rsidRPr="00892F3C">
        <w:rPr>
          <w:rFonts w:ascii="Garamond" w:eastAsia="Garamond" w:hAnsi="Garamond" w:cs="Garamond"/>
          <w:color w:val="000000"/>
          <w:sz w:val="22"/>
          <w:szCs w:val="22"/>
        </w:rPr>
        <w:t xml:space="preserve"> of </w:t>
      </w:r>
      <w:proofErr w:type="spellStart"/>
      <w:r w:rsidRPr="00892F3C">
        <w:rPr>
          <w:rFonts w:ascii="Garamond" w:eastAsia="Garamond" w:hAnsi="Garamond" w:cs="Garamond"/>
          <w:color w:val="000000"/>
          <w:sz w:val="22"/>
          <w:szCs w:val="22"/>
        </w:rPr>
        <w:t>the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interpretation</w:t>
      </w:r>
      <w:proofErr w:type="spellEnd"/>
      <w:r w:rsidRPr="00892F3C">
        <w:rPr>
          <w:rFonts w:ascii="Garamond" w:eastAsia="Garamond" w:hAnsi="Garamond" w:cs="Garamond"/>
          <w:color w:val="000000"/>
          <w:sz w:val="22"/>
          <w:szCs w:val="22"/>
        </w:rPr>
        <w:t xml:space="preserve"> of </w:t>
      </w:r>
      <w:proofErr w:type="spellStart"/>
      <w:r w:rsidRPr="00892F3C">
        <w:rPr>
          <w:rFonts w:ascii="Garamond" w:eastAsia="Garamond" w:hAnsi="Garamond" w:cs="Garamond"/>
          <w:color w:val="000000"/>
          <w:sz w:val="22"/>
          <w:szCs w:val="22"/>
        </w:rPr>
        <w:t>industrial</w:t>
      </w:r>
      <w:proofErr w:type="spellEnd"/>
      <w:r w:rsidRPr="00892F3C">
        <w:rPr>
          <w:rFonts w:ascii="Garamond" w:eastAsia="Garamond" w:hAnsi="Garamond" w:cs="Garamond"/>
          <w:color w:val="000000"/>
          <w:sz w:val="22"/>
          <w:szCs w:val="22"/>
        </w:rPr>
        <w:t xml:space="preserve"> relations, </w:t>
      </w:r>
      <w:proofErr w:type="spellStart"/>
      <w:r w:rsidRPr="00892F3C">
        <w:rPr>
          <w:rFonts w:ascii="Garamond" w:eastAsia="Garamond" w:hAnsi="Garamond" w:cs="Garamond"/>
          <w:color w:val="000000"/>
          <w:sz w:val="22"/>
          <w:szCs w:val="22"/>
        </w:rPr>
        <w:t>critical</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thinking</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about</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the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content</w:t>
      </w:r>
      <w:proofErr w:type="spellEnd"/>
      <w:r w:rsidRPr="00892F3C">
        <w:rPr>
          <w:rFonts w:ascii="Garamond" w:eastAsia="Garamond" w:hAnsi="Garamond" w:cs="Garamond"/>
          <w:color w:val="000000"/>
          <w:sz w:val="22"/>
          <w:szCs w:val="22"/>
        </w:rPr>
        <w:t xml:space="preserve"> and </w:t>
      </w:r>
      <w:proofErr w:type="spellStart"/>
      <w:r w:rsidRPr="00892F3C">
        <w:rPr>
          <w:rFonts w:ascii="Garamond" w:eastAsia="Garamond" w:hAnsi="Garamond" w:cs="Garamond"/>
          <w:color w:val="000000"/>
          <w:sz w:val="22"/>
          <w:szCs w:val="22"/>
        </w:rPr>
        <w:t>function</w:t>
      </w:r>
      <w:proofErr w:type="spellEnd"/>
      <w:r w:rsidRPr="00892F3C">
        <w:rPr>
          <w:rFonts w:ascii="Garamond" w:eastAsia="Garamond" w:hAnsi="Garamond" w:cs="Garamond"/>
          <w:color w:val="000000"/>
          <w:sz w:val="22"/>
          <w:szCs w:val="22"/>
        </w:rPr>
        <w:t xml:space="preserve"> of </w:t>
      </w:r>
      <w:proofErr w:type="spellStart"/>
      <w:r w:rsidRPr="00892F3C">
        <w:rPr>
          <w:rFonts w:ascii="Garamond" w:eastAsia="Garamond" w:hAnsi="Garamond" w:cs="Garamond"/>
          <w:color w:val="000000"/>
          <w:sz w:val="22"/>
          <w:szCs w:val="22"/>
        </w:rPr>
        <w:t>each</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institution</w:t>
      </w:r>
      <w:proofErr w:type="spellEnd"/>
      <w:r w:rsidRPr="00892F3C">
        <w:rPr>
          <w:rFonts w:ascii="Garamond" w:eastAsia="Garamond" w:hAnsi="Garamond" w:cs="Garamond"/>
          <w:color w:val="000000"/>
          <w:sz w:val="22"/>
          <w:szCs w:val="22"/>
        </w:rPr>
        <w:t>.</w:t>
      </w:r>
    </w:p>
    <w:p w14:paraId="6C2938D4" w14:textId="77777777" w:rsidR="00142796" w:rsidRPr="00892F3C" w:rsidRDefault="00142796" w:rsidP="00F46D2E">
      <w:pPr>
        <w:spacing w:line="276" w:lineRule="auto"/>
        <w:jc w:val="both"/>
        <w:rPr>
          <w:rFonts w:ascii="Garamond" w:eastAsia="Garamond" w:hAnsi="Garamond" w:cs="Garamond"/>
          <w:b/>
          <w:bCs/>
          <w:color w:val="000000"/>
          <w:sz w:val="22"/>
          <w:szCs w:val="22"/>
        </w:rPr>
      </w:pPr>
      <w:r w:rsidRPr="00892F3C">
        <w:rPr>
          <w:rFonts w:ascii="Garamond" w:eastAsia="Garamond" w:hAnsi="Garamond" w:cs="Garamond"/>
          <w:b/>
          <w:bCs/>
          <w:color w:val="000000"/>
          <w:sz w:val="22"/>
          <w:szCs w:val="22"/>
        </w:rPr>
        <w:t xml:space="preserve">. </w:t>
      </w:r>
    </w:p>
    <w:p w14:paraId="0476053F" w14:textId="77777777" w:rsidR="00142796" w:rsidRPr="00892F3C" w:rsidRDefault="00142796" w:rsidP="00F46D2E">
      <w:pPr>
        <w:spacing w:line="276" w:lineRule="auto"/>
        <w:jc w:val="both"/>
        <w:rPr>
          <w:rFonts w:ascii="Garamond" w:eastAsia="Garamond" w:hAnsi="Garamond" w:cs="Garamond"/>
          <w:color w:val="000000"/>
          <w:sz w:val="22"/>
          <w:szCs w:val="22"/>
        </w:rPr>
      </w:pPr>
      <w:proofErr w:type="spellStart"/>
      <w:r w:rsidRPr="00892F3C">
        <w:rPr>
          <w:rFonts w:ascii="Garamond" w:eastAsia="Garamond" w:hAnsi="Garamond" w:cs="Garamond"/>
          <w:b/>
          <w:bCs/>
          <w:color w:val="000000"/>
          <w:sz w:val="22"/>
          <w:szCs w:val="22"/>
        </w:rPr>
        <w:t>Autonomy</w:t>
      </w:r>
      <w:proofErr w:type="spellEnd"/>
      <w:r w:rsidRPr="00892F3C">
        <w:rPr>
          <w:rFonts w:ascii="Garamond" w:eastAsia="Garamond" w:hAnsi="Garamond" w:cs="Garamond"/>
          <w:b/>
          <w:bCs/>
          <w:color w:val="000000"/>
          <w:sz w:val="22"/>
          <w:szCs w:val="22"/>
        </w:rPr>
        <w:t xml:space="preserve"> and </w:t>
      </w:r>
      <w:proofErr w:type="spellStart"/>
      <w:r w:rsidRPr="00892F3C">
        <w:rPr>
          <w:rFonts w:ascii="Garamond" w:eastAsia="Garamond" w:hAnsi="Garamond" w:cs="Garamond"/>
          <w:b/>
          <w:bCs/>
          <w:color w:val="000000"/>
          <w:sz w:val="22"/>
          <w:szCs w:val="22"/>
        </w:rPr>
        <w:t>responsibility</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ability</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to</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apply</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independently</w:t>
      </w:r>
      <w:proofErr w:type="spellEnd"/>
      <w:r w:rsidRPr="00892F3C">
        <w:rPr>
          <w:rFonts w:ascii="Garamond" w:eastAsia="Garamond" w:hAnsi="Garamond" w:cs="Garamond"/>
          <w:color w:val="000000"/>
          <w:sz w:val="22"/>
          <w:szCs w:val="22"/>
        </w:rPr>
        <w:t xml:space="preserve"> and </w:t>
      </w:r>
      <w:proofErr w:type="spellStart"/>
      <w:r w:rsidRPr="00892F3C">
        <w:rPr>
          <w:rFonts w:ascii="Garamond" w:eastAsia="Garamond" w:hAnsi="Garamond" w:cs="Garamond"/>
          <w:color w:val="000000"/>
          <w:sz w:val="22"/>
          <w:szCs w:val="22"/>
        </w:rPr>
        <w:t>responsibly</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the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issues</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covered</w:t>
      </w:r>
      <w:proofErr w:type="spellEnd"/>
      <w:r w:rsidRPr="00892F3C">
        <w:rPr>
          <w:rFonts w:ascii="Garamond" w:eastAsia="Garamond" w:hAnsi="Garamond" w:cs="Garamond"/>
          <w:color w:val="000000"/>
          <w:sz w:val="22"/>
          <w:szCs w:val="22"/>
        </w:rPr>
        <w:t xml:space="preserve"> in </w:t>
      </w:r>
      <w:proofErr w:type="spellStart"/>
      <w:r w:rsidRPr="00892F3C">
        <w:rPr>
          <w:rFonts w:ascii="Garamond" w:eastAsia="Garamond" w:hAnsi="Garamond" w:cs="Garamond"/>
          <w:color w:val="000000"/>
          <w:sz w:val="22"/>
          <w:szCs w:val="22"/>
        </w:rPr>
        <w:t>the</w:t>
      </w:r>
      <w:proofErr w:type="spellEnd"/>
      <w:r w:rsidRPr="00892F3C">
        <w:rPr>
          <w:rFonts w:ascii="Garamond" w:eastAsia="Garamond" w:hAnsi="Garamond" w:cs="Garamond"/>
          <w:color w:val="000000"/>
          <w:sz w:val="22"/>
          <w:szCs w:val="22"/>
        </w:rPr>
        <w:t xml:space="preserve"> curriculum.</w:t>
      </w:r>
    </w:p>
    <w:p w14:paraId="3EB3E87A" w14:textId="77777777" w:rsidR="00142796" w:rsidRPr="00892F3C" w:rsidRDefault="00142796" w:rsidP="00F46D2E">
      <w:pPr>
        <w:spacing w:line="276" w:lineRule="auto"/>
        <w:jc w:val="both"/>
        <w:rPr>
          <w:rFonts w:ascii="Garamond" w:eastAsia="Garamond" w:hAnsi="Garamond" w:cs="Garamond"/>
          <w:color w:val="000000"/>
          <w:sz w:val="22"/>
          <w:szCs w:val="22"/>
        </w:rPr>
      </w:pPr>
    </w:p>
    <w:p w14:paraId="16EA58B4" w14:textId="77777777" w:rsidR="00142796" w:rsidRPr="00892F3C" w:rsidRDefault="00142796" w:rsidP="00F46D2E">
      <w:pPr>
        <w:spacing w:line="276" w:lineRule="auto"/>
        <w:jc w:val="both"/>
        <w:rPr>
          <w:rFonts w:ascii="Garamond" w:eastAsia="Garamond" w:hAnsi="Garamond" w:cs="Garamond"/>
          <w:color w:val="000000"/>
          <w:sz w:val="22"/>
          <w:szCs w:val="22"/>
        </w:rPr>
      </w:pPr>
      <w:proofErr w:type="spellStart"/>
      <w:r w:rsidRPr="00892F3C">
        <w:rPr>
          <w:rFonts w:ascii="Garamond" w:eastAsia="Garamond" w:hAnsi="Garamond" w:cs="Garamond"/>
          <w:b/>
          <w:bCs/>
          <w:color w:val="000000"/>
          <w:sz w:val="22"/>
          <w:szCs w:val="22"/>
        </w:rPr>
        <w:t>Content</w:t>
      </w:r>
      <w:proofErr w:type="spellEnd"/>
      <w:r w:rsidRPr="00892F3C">
        <w:rPr>
          <w:rFonts w:ascii="Garamond" w:eastAsia="Garamond" w:hAnsi="Garamond" w:cs="Garamond"/>
          <w:b/>
          <w:bCs/>
          <w:color w:val="000000"/>
          <w:sz w:val="22"/>
          <w:szCs w:val="22"/>
        </w:rPr>
        <w:t xml:space="preserve"> of </w:t>
      </w:r>
      <w:proofErr w:type="spellStart"/>
      <w:r w:rsidRPr="00892F3C">
        <w:rPr>
          <w:rFonts w:ascii="Garamond" w:eastAsia="Garamond" w:hAnsi="Garamond" w:cs="Garamond"/>
          <w:b/>
          <w:bCs/>
          <w:color w:val="000000"/>
          <w:sz w:val="22"/>
          <w:szCs w:val="22"/>
        </w:rPr>
        <w:t>the</w:t>
      </w:r>
      <w:proofErr w:type="spellEnd"/>
      <w:r w:rsidRPr="00892F3C">
        <w:rPr>
          <w:rFonts w:ascii="Garamond" w:eastAsia="Garamond" w:hAnsi="Garamond" w:cs="Garamond"/>
          <w:b/>
          <w:bCs/>
          <w:color w:val="000000"/>
          <w:sz w:val="22"/>
          <w:szCs w:val="22"/>
        </w:rPr>
        <w:t xml:space="preserve"> </w:t>
      </w:r>
      <w:proofErr w:type="spellStart"/>
      <w:r w:rsidRPr="00892F3C">
        <w:rPr>
          <w:rFonts w:ascii="Garamond" w:eastAsia="Garamond" w:hAnsi="Garamond" w:cs="Garamond"/>
          <w:b/>
          <w:bCs/>
          <w:color w:val="000000"/>
          <w:sz w:val="22"/>
          <w:szCs w:val="22"/>
        </w:rPr>
        <w:t>course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Students</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will</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become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familiar</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with</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the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basic</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theoretical</w:t>
      </w:r>
      <w:proofErr w:type="spellEnd"/>
      <w:r w:rsidRPr="00892F3C">
        <w:rPr>
          <w:rFonts w:ascii="Garamond" w:eastAsia="Garamond" w:hAnsi="Garamond" w:cs="Garamond"/>
          <w:color w:val="000000"/>
          <w:sz w:val="22"/>
          <w:szCs w:val="22"/>
        </w:rPr>
        <w:t xml:space="preserve"> and </w:t>
      </w:r>
      <w:proofErr w:type="spellStart"/>
      <w:r w:rsidRPr="00892F3C">
        <w:rPr>
          <w:rFonts w:ascii="Garamond" w:eastAsia="Garamond" w:hAnsi="Garamond" w:cs="Garamond"/>
          <w:color w:val="000000"/>
          <w:sz w:val="22"/>
          <w:szCs w:val="22"/>
        </w:rPr>
        <w:t>historical</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issues</w:t>
      </w:r>
      <w:proofErr w:type="spellEnd"/>
      <w:r w:rsidRPr="00892F3C">
        <w:rPr>
          <w:rFonts w:ascii="Garamond" w:eastAsia="Garamond" w:hAnsi="Garamond" w:cs="Garamond"/>
          <w:color w:val="000000"/>
          <w:sz w:val="22"/>
          <w:szCs w:val="22"/>
        </w:rPr>
        <w:t xml:space="preserve"> and </w:t>
      </w:r>
      <w:proofErr w:type="spellStart"/>
      <w:r w:rsidRPr="00892F3C">
        <w:rPr>
          <w:rFonts w:ascii="Garamond" w:eastAsia="Garamond" w:hAnsi="Garamond" w:cs="Garamond"/>
          <w:color w:val="000000"/>
          <w:sz w:val="22"/>
          <w:szCs w:val="22"/>
        </w:rPr>
        <w:t>approaches</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to</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the</w:t>
      </w:r>
      <w:proofErr w:type="spellEnd"/>
      <w:r w:rsidRPr="00892F3C">
        <w:rPr>
          <w:rFonts w:ascii="Garamond" w:eastAsia="Garamond" w:hAnsi="Garamond" w:cs="Garamond"/>
          <w:color w:val="000000"/>
          <w:sz w:val="22"/>
          <w:szCs w:val="22"/>
        </w:rPr>
        <w:t xml:space="preserve"> </w:t>
      </w:r>
      <w:proofErr w:type="spellStart"/>
      <w:r w:rsidRPr="00892F3C">
        <w:rPr>
          <w:rFonts w:ascii="Garamond" w:eastAsia="Garamond" w:hAnsi="Garamond" w:cs="Garamond"/>
          <w:color w:val="000000"/>
          <w:sz w:val="22"/>
          <w:szCs w:val="22"/>
        </w:rPr>
        <w:t>structure</w:t>
      </w:r>
      <w:proofErr w:type="spellEnd"/>
      <w:r w:rsidRPr="00892F3C">
        <w:rPr>
          <w:rFonts w:ascii="Garamond" w:eastAsia="Garamond" w:hAnsi="Garamond" w:cs="Garamond"/>
          <w:color w:val="000000"/>
          <w:sz w:val="22"/>
          <w:szCs w:val="22"/>
        </w:rPr>
        <w:t xml:space="preserve"> of </w:t>
      </w:r>
      <w:proofErr w:type="spellStart"/>
      <w:r w:rsidRPr="00892F3C">
        <w:rPr>
          <w:rFonts w:ascii="Garamond" w:eastAsia="Garamond" w:hAnsi="Garamond" w:cs="Garamond"/>
          <w:color w:val="000000"/>
          <w:sz w:val="22"/>
          <w:szCs w:val="22"/>
        </w:rPr>
        <w:t>industrial</w:t>
      </w:r>
      <w:proofErr w:type="spellEnd"/>
      <w:r w:rsidRPr="00892F3C">
        <w:rPr>
          <w:rFonts w:ascii="Garamond" w:eastAsia="Garamond" w:hAnsi="Garamond" w:cs="Garamond"/>
          <w:color w:val="000000"/>
          <w:sz w:val="22"/>
          <w:szCs w:val="22"/>
        </w:rPr>
        <w:t xml:space="preserve"> relations.  </w:t>
      </w:r>
    </w:p>
    <w:p w14:paraId="3759B6B3" w14:textId="77777777" w:rsidR="00142796" w:rsidRPr="00892F3C" w:rsidRDefault="00142796" w:rsidP="00F46D2E">
      <w:pPr>
        <w:spacing w:line="276" w:lineRule="auto"/>
        <w:jc w:val="both"/>
        <w:rPr>
          <w:rFonts w:ascii="Garamond" w:eastAsia="Garamond" w:hAnsi="Garamond" w:cs="Garamond"/>
          <w:color w:val="000000"/>
          <w:sz w:val="22"/>
          <w:szCs w:val="22"/>
        </w:rPr>
      </w:pPr>
    </w:p>
    <w:p w14:paraId="07C2CB8B" w14:textId="625FBBFA" w:rsidR="00142796" w:rsidRPr="00203A16" w:rsidRDefault="00FB6EAF"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A172CB">
        <w:rPr>
          <w:rFonts w:ascii="Garamond" w:eastAsia="Garamond" w:hAnsi="Garamond" w:cs="Garamond"/>
          <w:b/>
          <w:color w:val="000000"/>
          <w:sz w:val="22"/>
          <w:szCs w:val="22"/>
        </w:rPr>
        <w:t>xam</w:t>
      </w:r>
      <w:proofErr w:type="spellEnd"/>
      <w:r w:rsidR="00142796">
        <w:rPr>
          <w:rFonts w:ascii="Garamond" w:eastAsia="Garamond" w:hAnsi="Garamond" w:cs="Garamond"/>
          <w:b/>
          <w:color w:val="000000"/>
          <w:sz w:val="22"/>
          <w:szCs w:val="22"/>
        </w:rPr>
        <w:t xml:space="preserve">: </w:t>
      </w:r>
      <w:proofErr w:type="spellStart"/>
      <w:r w:rsidR="00A172CB">
        <w:rPr>
          <w:rFonts w:ascii="Garamond" w:eastAsia="Garamond" w:hAnsi="Garamond" w:cs="Garamond"/>
          <w:bCs/>
          <w:color w:val="000000"/>
          <w:sz w:val="22"/>
          <w:szCs w:val="22"/>
        </w:rPr>
        <w:t>Written</w:t>
      </w:r>
      <w:proofErr w:type="spellEnd"/>
      <w:r w:rsidR="00142796" w:rsidRPr="00203A16">
        <w:rPr>
          <w:rFonts w:ascii="Garamond" w:eastAsia="Garamond" w:hAnsi="Garamond" w:cs="Garamond"/>
          <w:bCs/>
          <w:color w:val="000000"/>
          <w:sz w:val="22"/>
          <w:szCs w:val="22"/>
        </w:rPr>
        <w:t xml:space="preserve"> </w:t>
      </w:r>
      <w:proofErr w:type="spellStart"/>
      <w:r w:rsidR="00142796" w:rsidRPr="00203A16">
        <w:rPr>
          <w:rFonts w:ascii="Garamond" w:eastAsia="Garamond" w:hAnsi="Garamond" w:cs="Garamond"/>
          <w:bCs/>
          <w:color w:val="000000"/>
          <w:sz w:val="22"/>
          <w:szCs w:val="22"/>
        </w:rPr>
        <w:t>exam</w:t>
      </w:r>
      <w:proofErr w:type="spellEnd"/>
      <w:r w:rsidR="00142796" w:rsidRPr="00203A16">
        <w:rPr>
          <w:rFonts w:ascii="Garamond" w:eastAsia="Garamond" w:hAnsi="Garamond" w:cs="Garamond"/>
          <w:bCs/>
          <w:color w:val="000000"/>
          <w:sz w:val="22"/>
          <w:szCs w:val="22"/>
        </w:rPr>
        <w:t xml:space="preserve">, 5 </w:t>
      </w:r>
      <w:proofErr w:type="spellStart"/>
      <w:r w:rsidR="00142796" w:rsidRPr="00203A16">
        <w:rPr>
          <w:rFonts w:ascii="Garamond" w:eastAsia="Garamond" w:hAnsi="Garamond" w:cs="Garamond"/>
          <w:bCs/>
          <w:color w:val="000000"/>
          <w:sz w:val="22"/>
          <w:szCs w:val="22"/>
        </w:rPr>
        <w:t>grades</w:t>
      </w:r>
      <w:proofErr w:type="spellEnd"/>
    </w:p>
    <w:p w14:paraId="57075728" w14:textId="77777777" w:rsidR="00142796" w:rsidRDefault="00142796"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32296A4F" w14:textId="79E0371C" w:rsidR="00195DD5" w:rsidRDefault="00195DD5" w:rsidP="00F46D2E">
      <w:pPr>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3D5BD101" w14:textId="77777777" w:rsidR="00195DD5" w:rsidRDefault="00195DD5" w:rsidP="00F46D2E">
      <w:pPr>
        <w:spacing w:line="276" w:lineRule="auto"/>
        <w:jc w:val="center"/>
        <w:rPr>
          <w:rFonts w:ascii="Garamond" w:eastAsia="Garamond" w:hAnsi="Garamond" w:cs="Garamond"/>
          <w:sz w:val="22"/>
          <w:szCs w:val="22"/>
        </w:rPr>
      </w:pPr>
      <w:r>
        <w:rPr>
          <w:rFonts w:ascii="Garamond" w:eastAsia="Garamond" w:hAnsi="Garamond" w:cs="Garamond"/>
          <w:color w:val="000000"/>
          <w:sz w:val="22"/>
          <w:szCs w:val="22"/>
        </w:rPr>
        <w:lastRenderedPageBreak/>
        <w:t>Tárgyleírás</w:t>
      </w:r>
    </w:p>
    <w:p w14:paraId="066DE0D8" w14:textId="402AC73A" w:rsidR="00195DD5" w:rsidRDefault="00195DD5"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Társadalombiztosítás alapjai</w:t>
      </w:r>
    </w:p>
    <w:p w14:paraId="40576AE7" w14:textId="4B23BAF3" w:rsidR="00195DD5" w:rsidRDefault="00195DD5"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sidR="00E459B6">
        <w:rPr>
          <w:rFonts w:ascii="Garamond" w:eastAsia="Garamond" w:hAnsi="Garamond" w:cs="Garamond"/>
          <w:sz w:val="22"/>
          <w:szCs w:val="22"/>
        </w:rPr>
        <w:t>T</w:t>
      </w:r>
      <w:r>
        <w:rPr>
          <w:rFonts w:ascii="Garamond" w:eastAsia="Garamond" w:hAnsi="Garamond" w:cs="Garamond"/>
          <w:sz w:val="22"/>
          <w:szCs w:val="22"/>
        </w:rPr>
        <w:t>A</w:t>
      </w:r>
    </w:p>
    <w:p w14:paraId="74ACEEBD" w14:textId="2ED6D9CB" w:rsidR="00195DD5" w:rsidRPr="00320A8F" w:rsidRDefault="00195DD5" w:rsidP="00320A8F">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FB6EAF">
        <w:rPr>
          <w:rFonts w:ascii="Garamond" w:eastAsia="Garamond" w:hAnsi="Garamond" w:cs="Garamond"/>
          <w:color w:val="000000"/>
          <w:sz w:val="22"/>
          <w:szCs w:val="22"/>
        </w:rPr>
        <w:t xml:space="preserve">dr. </w:t>
      </w:r>
      <w:r w:rsidR="00E459B6">
        <w:rPr>
          <w:rFonts w:ascii="Garamond" w:eastAsia="Garamond" w:hAnsi="Garamond" w:cs="Garamond"/>
          <w:color w:val="000000"/>
          <w:sz w:val="22"/>
          <w:szCs w:val="22"/>
        </w:rPr>
        <w:t>Hoffman István</w:t>
      </w:r>
      <w:r w:rsidR="00A172CB">
        <w:rPr>
          <w:rFonts w:ascii="Garamond" w:eastAsia="Garamond" w:hAnsi="Garamond" w:cs="Garamond"/>
          <w:color w:val="000000"/>
          <w:sz w:val="22"/>
          <w:szCs w:val="22"/>
        </w:rPr>
        <w:t xml:space="preserve"> (XOEM55)</w:t>
      </w:r>
    </w:p>
    <w:p w14:paraId="294FCC29" w14:textId="1431C160" w:rsidR="00195DD5" w:rsidRDefault="00195DD5"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r w:rsidR="00E459B6">
        <w:rPr>
          <w:rFonts w:ascii="Garamond" w:eastAsia="Garamond" w:hAnsi="Garamond" w:cs="Garamond"/>
          <w:color w:val="000000"/>
          <w:sz w:val="22"/>
          <w:szCs w:val="22"/>
        </w:rPr>
        <w:t xml:space="preserve">MTA doktora </w:t>
      </w:r>
    </w:p>
    <w:p w14:paraId="75581257" w14:textId="77777777" w:rsidR="00195DD5" w:rsidRDefault="00195DD5"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4EC47E74" w14:textId="77777777" w:rsidR="00195DD5" w:rsidRDefault="00195DD5" w:rsidP="00F46D2E">
      <w:pPr>
        <w:spacing w:line="276" w:lineRule="auto"/>
        <w:rPr>
          <w:rFonts w:ascii="Garamond" w:eastAsia="Garamond" w:hAnsi="Garamond" w:cs="Garamond"/>
          <w:sz w:val="22"/>
          <w:szCs w:val="22"/>
        </w:rPr>
      </w:pPr>
    </w:p>
    <w:p w14:paraId="633402E1" w14:textId="226AF433" w:rsidR="00195DD5" w:rsidRDefault="00195DD5"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 xml:space="preserve">A hallgatók áttekintést kapnak </w:t>
      </w:r>
      <w:r w:rsidR="00E459B6">
        <w:rPr>
          <w:rFonts w:ascii="Garamond" w:eastAsia="Garamond" w:hAnsi="Garamond" w:cs="Garamond"/>
          <w:bCs/>
          <w:color w:val="000000"/>
          <w:sz w:val="22"/>
          <w:szCs w:val="22"/>
        </w:rPr>
        <w:t>a társadalombiztosítási rendszer</w:t>
      </w:r>
      <w:r>
        <w:rPr>
          <w:rFonts w:ascii="Garamond" w:eastAsia="Garamond" w:hAnsi="Garamond" w:cs="Garamond"/>
          <w:bCs/>
          <w:color w:val="000000"/>
          <w:sz w:val="22"/>
          <w:szCs w:val="22"/>
        </w:rPr>
        <w:t xml:space="preserve"> </w:t>
      </w:r>
      <w:r w:rsidR="00E459B6">
        <w:rPr>
          <w:rFonts w:ascii="Garamond" w:eastAsia="Garamond" w:hAnsi="Garamond" w:cs="Garamond"/>
          <w:bCs/>
          <w:color w:val="000000"/>
          <w:sz w:val="22"/>
          <w:szCs w:val="22"/>
        </w:rPr>
        <w:t>fejlődéséről, kiépüléséről, főbb modelljeiről. A nemzetközi és elméleti keretek mellett megismerik a magyar társadalombiztosítás rendszerét, fejlődését, a hazai szabályozásban megjelenő jogviszonyokat.</w:t>
      </w:r>
      <w:r>
        <w:rPr>
          <w:rFonts w:ascii="Garamond" w:eastAsia="Garamond" w:hAnsi="Garamond" w:cs="Garamond"/>
          <w:bCs/>
          <w:color w:val="000000"/>
          <w:sz w:val="22"/>
          <w:szCs w:val="22"/>
        </w:rPr>
        <w:t xml:space="preserve">  Figyelemmel a későbbi </w:t>
      </w:r>
      <w:r w:rsidR="00E459B6">
        <w:rPr>
          <w:rFonts w:ascii="Garamond" w:eastAsia="Garamond" w:hAnsi="Garamond" w:cs="Garamond"/>
          <w:bCs/>
          <w:color w:val="000000"/>
          <w:sz w:val="22"/>
          <w:szCs w:val="22"/>
        </w:rPr>
        <w:t xml:space="preserve">szociális </w:t>
      </w:r>
      <w:r>
        <w:rPr>
          <w:rFonts w:ascii="Garamond" w:eastAsia="Garamond" w:hAnsi="Garamond" w:cs="Garamond"/>
          <w:bCs/>
          <w:color w:val="000000"/>
          <w:sz w:val="22"/>
          <w:szCs w:val="22"/>
        </w:rPr>
        <w:t xml:space="preserve">jogi jellegű tárgyak oktatásában betöltött gyakorlati jelentőségére, a tárgy egyfajta általános </w:t>
      </w:r>
      <w:r w:rsidR="00E459B6">
        <w:rPr>
          <w:rFonts w:ascii="Garamond" w:eastAsia="Garamond" w:hAnsi="Garamond" w:cs="Garamond"/>
          <w:bCs/>
          <w:color w:val="000000"/>
          <w:sz w:val="22"/>
          <w:szCs w:val="22"/>
        </w:rPr>
        <w:t>szociális jogi</w:t>
      </w:r>
      <w:r>
        <w:rPr>
          <w:rFonts w:ascii="Garamond" w:eastAsia="Garamond" w:hAnsi="Garamond" w:cs="Garamond"/>
          <w:bCs/>
          <w:color w:val="000000"/>
          <w:sz w:val="22"/>
          <w:szCs w:val="22"/>
        </w:rPr>
        <w:t xml:space="preserve"> alapozó tárgyként is szolgál.   </w:t>
      </w:r>
    </w:p>
    <w:p w14:paraId="5D5F4A4D" w14:textId="77777777" w:rsidR="00195DD5" w:rsidRDefault="00195DD5" w:rsidP="00F46D2E">
      <w:pPr>
        <w:spacing w:line="276" w:lineRule="auto"/>
        <w:rPr>
          <w:rFonts w:ascii="Garamond" w:eastAsia="Garamond" w:hAnsi="Garamond" w:cs="Garamond"/>
          <w:b/>
          <w:color w:val="000000"/>
          <w:sz w:val="22"/>
          <w:szCs w:val="22"/>
        </w:rPr>
      </w:pPr>
    </w:p>
    <w:p w14:paraId="2BB260A3" w14:textId="63BF857A" w:rsidR="00195DD5" w:rsidRDefault="00195DD5"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 </w:t>
      </w:r>
      <w:r w:rsidR="00A172CB">
        <w:rPr>
          <w:rFonts w:ascii="Garamond" w:eastAsia="Garamond" w:hAnsi="Garamond" w:cs="Garamond"/>
          <w:color w:val="000000"/>
          <w:sz w:val="22"/>
          <w:szCs w:val="22"/>
        </w:rPr>
        <w:t xml:space="preserve">hallgató ismeri a </w:t>
      </w:r>
      <w:r>
        <w:rPr>
          <w:rFonts w:ascii="Garamond" w:eastAsia="Garamond" w:hAnsi="Garamond" w:cs="Garamond"/>
          <w:color w:val="000000"/>
          <w:sz w:val="22"/>
          <w:szCs w:val="22"/>
        </w:rPr>
        <w:t xml:space="preserve">hazai </w:t>
      </w:r>
      <w:r w:rsidR="00733470">
        <w:rPr>
          <w:rFonts w:ascii="Garamond" w:eastAsia="Garamond" w:hAnsi="Garamond" w:cs="Garamond"/>
          <w:color w:val="000000"/>
          <w:sz w:val="22"/>
          <w:szCs w:val="22"/>
        </w:rPr>
        <w:t>és nemzetközi társadalombiztosítási modellek</w:t>
      </w:r>
      <w:r w:rsidR="00A172CB">
        <w:rPr>
          <w:rFonts w:ascii="Garamond" w:eastAsia="Garamond" w:hAnsi="Garamond" w:cs="Garamond"/>
          <w:color w:val="000000"/>
          <w:sz w:val="22"/>
          <w:szCs w:val="22"/>
        </w:rPr>
        <w:t>et</w:t>
      </w:r>
      <w:r w:rsidR="00733470">
        <w:rPr>
          <w:rFonts w:ascii="Garamond" w:eastAsia="Garamond" w:hAnsi="Garamond" w:cs="Garamond"/>
          <w:color w:val="000000"/>
          <w:sz w:val="22"/>
          <w:szCs w:val="22"/>
        </w:rPr>
        <w:t xml:space="preserve"> és szabályok</w:t>
      </w:r>
      <w:r w:rsidR="00A172CB">
        <w:rPr>
          <w:rFonts w:ascii="Garamond" w:eastAsia="Garamond" w:hAnsi="Garamond" w:cs="Garamond"/>
          <w:color w:val="000000"/>
          <w:sz w:val="22"/>
          <w:szCs w:val="22"/>
        </w:rPr>
        <w:t>at, a társadalombiztosítás felépítésére és rendszerére vonatkozó megközelítéseket, szabályokat és azok gyakorlatát</w:t>
      </w:r>
      <w:r>
        <w:rPr>
          <w:rFonts w:ascii="Garamond" w:eastAsia="Garamond" w:hAnsi="Garamond" w:cs="Garamond"/>
          <w:color w:val="000000"/>
          <w:sz w:val="22"/>
          <w:szCs w:val="22"/>
        </w:rPr>
        <w:t>. </w:t>
      </w:r>
    </w:p>
    <w:p w14:paraId="75321FEF" w14:textId="77777777" w:rsidR="00195DD5" w:rsidRDefault="00195DD5" w:rsidP="00F46D2E">
      <w:pPr>
        <w:spacing w:line="276" w:lineRule="auto"/>
        <w:rPr>
          <w:rFonts w:ascii="Garamond" w:eastAsia="Garamond" w:hAnsi="Garamond" w:cs="Garamond"/>
          <w:b/>
          <w:color w:val="000000"/>
          <w:sz w:val="22"/>
          <w:szCs w:val="22"/>
        </w:rPr>
      </w:pPr>
    </w:p>
    <w:p w14:paraId="1F00020C" w14:textId="2D62C87B" w:rsidR="00195DD5" w:rsidRDefault="00A172CB"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195DD5">
        <w:rPr>
          <w:rFonts w:ascii="Garamond" w:eastAsia="Garamond" w:hAnsi="Garamond" w:cs="Garamond"/>
          <w:b/>
          <w:color w:val="000000"/>
          <w:sz w:val="22"/>
          <w:szCs w:val="22"/>
        </w:rPr>
        <w:t>:</w:t>
      </w:r>
      <w:r w:rsidR="00195DD5">
        <w:rPr>
          <w:rFonts w:ascii="Garamond" w:eastAsia="Garamond" w:hAnsi="Garamond" w:cs="Garamond"/>
          <w:color w:val="000000"/>
          <w:sz w:val="22"/>
          <w:szCs w:val="22"/>
        </w:rPr>
        <w:t xml:space="preserve"> </w:t>
      </w:r>
      <w:r>
        <w:rPr>
          <w:rFonts w:ascii="Garamond" w:eastAsia="Garamond" w:hAnsi="Garamond" w:cs="Garamond"/>
          <w:color w:val="000000"/>
          <w:sz w:val="22"/>
          <w:szCs w:val="22"/>
        </w:rPr>
        <w:t>A hallgató képes a társadalombiztosítási szabályok azonosítására és megfelelő alkalmazására</w:t>
      </w:r>
      <w:r w:rsidR="00195DD5">
        <w:rPr>
          <w:rFonts w:ascii="Garamond" w:eastAsia="Garamond" w:hAnsi="Garamond" w:cs="Garamond"/>
          <w:color w:val="000000"/>
          <w:sz w:val="22"/>
          <w:szCs w:val="22"/>
        </w:rPr>
        <w:t>. </w:t>
      </w:r>
    </w:p>
    <w:p w14:paraId="5E5B4154" w14:textId="77777777" w:rsidR="00195DD5" w:rsidRDefault="00195DD5" w:rsidP="00F46D2E">
      <w:pPr>
        <w:spacing w:line="276" w:lineRule="auto"/>
        <w:rPr>
          <w:rFonts w:ascii="Garamond" w:eastAsia="Garamond" w:hAnsi="Garamond" w:cs="Garamond"/>
          <w:b/>
          <w:color w:val="000000"/>
          <w:sz w:val="22"/>
          <w:szCs w:val="22"/>
        </w:rPr>
      </w:pPr>
    </w:p>
    <w:p w14:paraId="6DE60B7B" w14:textId="4B557DDC" w:rsidR="00195DD5" w:rsidRDefault="00195DD5"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xml:space="preserve">: Az </w:t>
      </w:r>
      <w:r w:rsidR="00FA6460">
        <w:rPr>
          <w:rFonts w:ascii="Garamond" w:eastAsia="Garamond" w:hAnsi="Garamond" w:cs="Garamond"/>
          <w:color w:val="000000"/>
          <w:sz w:val="22"/>
          <w:szCs w:val="22"/>
        </w:rPr>
        <w:t xml:space="preserve">társadalombiztosítás </w:t>
      </w:r>
      <w:r>
        <w:rPr>
          <w:rFonts w:ascii="Garamond" w:eastAsia="Garamond" w:hAnsi="Garamond" w:cs="Garamond"/>
          <w:color w:val="000000"/>
          <w:sz w:val="22"/>
          <w:szCs w:val="22"/>
        </w:rPr>
        <w:t>szabályainak megfelelő alkalmazása, kritikus gondolkodás az egyes jogintézmények tartalmával, funkciójával kapcsolatban.</w:t>
      </w:r>
    </w:p>
    <w:p w14:paraId="2D5350F7" w14:textId="77777777" w:rsidR="00195DD5" w:rsidRDefault="00195DD5"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7055E121" w14:textId="77777777" w:rsidR="00195DD5" w:rsidRDefault="00195DD5"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szabályozást.</w:t>
      </w:r>
    </w:p>
    <w:p w14:paraId="29AAA12E" w14:textId="77777777" w:rsidR="00195DD5" w:rsidRDefault="00195DD5" w:rsidP="00F46D2E">
      <w:pPr>
        <w:spacing w:line="276" w:lineRule="auto"/>
        <w:rPr>
          <w:rFonts w:ascii="Garamond" w:eastAsia="Garamond" w:hAnsi="Garamond" w:cs="Garamond"/>
          <w:b/>
          <w:color w:val="000000"/>
          <w:sz w:val="22"/>
          <w:szCs w:val="22"/>
        </w:rPr>
      </w:pPr>
    </w:p>
    <w:p w14:paraId="11F634A9" w14:textId="605ADF03" w:rsidR="00195DD5" w:rsidRDefault="00195DD5"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w:t>
      </w:r>
      <w:r w:rsidR="00FA6460" w:rsidRPr="00CA4EA6">
        <w:rPr>
          <w:rFonts w:ascii="Garamond" w:eastAsia="Garamond" w:hAnsi="Garamond" w:cs="Garamond"/>
          <w:bCs/>
          <w:color w:val="000000"/>
          <w:sz w:val="22"/>
          <w:szCs w:val="22"/>
        </w:rPr>
        <w:t xml:space="preserve">A hallgatók áttekintést kapnak </w:t>
      </w:r>
      <w:r w:rsidR="00FA6460">
        <w:rPr>
          <w:rFonts w:ascii="Garamond" w:eastAsia="Garamond" w:hAnsi="Garamond" w:cs="Garamond"/>
          <w:bCs/>
          <w:color w:val="000000"/>
          <w:sz w:val="22"/>
          <w:szCs w:val="22"/>
        </w:rPr>
        <w:t xml:space="preserve">a társadalombiztosítási rendszer fejlődéséről, kiépüléséről, főbb modelljeiről. A nemzetközi és elméleti keretek mellett megismerik a magyar társadalombiztosítás rendszerét, fejlődését, a hazai szabályozásban megjelenő jogviszonyokat.  </w:t>
      </w:r>
    </w:p>
    <w:p w14:paraId="2D4EEDCB" w14:textId="77777777" w:rsidR="00195DD5" w:rsidRDefault="00195DD5" w:rsidP="00F46D2E">
      <w:pPr>
        <w:spacing w:line="276" w:lineRule="auto"/>
        <w:jc w:val="both"/>
        <w:rPr>
          <w:rFonts w:ascii="Garamond" w:eastAsia="Garamond" w:hAnsi="Garamond" w:cs="Garamond"/>
          <w:b/>
          <w:color w:val="000000"/>
          <w:sz w:val="22"/>
          <w:szCs w:val="22"/>
        </w:rPr>
      </w:pPr>
    </w:p>
    <w:p w14:paraId="480559A4" w14:textId="2862A0C4" w:rsidR="00195DD5" w:rsidRPr="006C1E39" w:rsidRDefault="00195DD5"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w:t>
      </w:r>
    </w:p>
    <w:p w14:paraId="104CBAB4" w14:textId="77777777" w:rsidR="00195DD5" w:rsidRDefault="00195DD5" w:rsidP="00F46D2E">
      <w:pPr>
        <w:spacing w:line="276" w:lineRule="auto"/>
        <w:rPr>
          <w:rFonts w:ascii="Garamond" w:eastAsia="Garamond" w:hAnsi="Garamond" w:cs="Garamond"/>
          <w:b/>
          <w:color w:val="000000"/>
          <w:sz w:val="22"/>
          <w:szCs w:val="22"/>
        </w:rPr>
      </w:pPr>
    </w:p>
    <w:p w14:paraId="6AA341DC" w14:textId="77777777" w:rsidR="00195DD5" w:rsidRDefault="00195DD5"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14229726" w14:textId="6ABE4A34" w:rsidR="00195DD5" w:rsidRDefault="00195DD5" w:rsidP="00F46D2E">
      <w:pPr>
        <w:spacing w:line="276" w:lineRule="auto"/>
        <w:rPr>
          <w:rFonts w:ascii="Garamond" w:eastAsia="Garamond" w:hAnsi="Garamond" w:cs="Garamond"/>
          <w:sz w:val="22"/>
          <w:szCs w:val="22"/>
        </w:rPr>
      </w:pPr>
    </w:p>
    <w:p w14:paraId="31616E0C" w14:textId="136716D6" w:rsidR="00195DD5" w:rsidRDefault="00DF1586" w:rsidP="00F46D2E">
      <w:pPr>
        <w:spacing w:line="276" w:lineRule="auto"/>
        <w:rPr>
          <w:rFonts w:ascii="Garamond" w:eastAsia="Garamond" w:hAnsi="Garamond" w:cs="Garamond"/>
          <w:sz w:val="22"/>
          <w:szCs w:val="22"/>
        </w:rPr>
      </w:pPr>
      <w:r>
        <w:rPr>
          <w:rFonts w:ascii="Garamond" w:eastAsia="Garamond" w:hAnsi="Garamond" w:cs="Garamond"/>
          <w:sz w:val="22"/>
          <w:szCs w:val="22"/>
        </w:rPr>
        <w:t xml:space="preserve">Hoffman István – </w:t>
      </w:r>
      <w:proofErr w:type="spellStart"/>
      <w:r>
        <w:rPr>
          <w:rFonts w:ascii="Garamond" w:eastAsia="Garamond" w:hAnsi="Garamond" w:cs="Garamond"/>
          <w:sz w:val="22"/>
          <w:szCs w:val="22"/>
        </w:rPr>
        <w:t>Gellérné</w:t>
      </w:r>
      <w:proofErr w:type="spellEnd"/>
      <w:r>
        <w:rPr>
          <w:rFonts w:ascii="Garamond" w:eastAsia="Garamond" w:hAnsi="Garamond" w:cs="Garamond"/>
          <w:sz w:val="22"/>
          <w:szCs w:val="22"/>
        </w:rPr>
        <w:t xml:space="preserve"> Lukács Éva: Bevezetés a társadalombiztosítási és szociális jogba. ELTE Eötvös Kiadó, Budapest 2020. </w:t>
      </w:r>
    </w:p>
    <w:p w14:paraId="46D9A602" w14:textId="77777777" w:rsidR="00ED72FF" w:rsidRDefault="00ED72FF" w:rsidP="00ED72FF">
      <w:pPr>
        <w:spacing w:line="276" w:lineRule="auto"/>
        <w:jc w:val="both"/>
        <w:rPr>
          <w:rFonts w:ascii="Garamond" w:eastAsia="Garamond" w:hAnsi="Garamond" w:cs="Garamond"/>
          <w:sz w:val="22"/>
          <w:szCs w:val="22"/>
        </w:rPr>
      </w:pPr>
      <w:r>
        <w:rPr>
          <w:rFonts w:ascii="Garamond" w:eastAsia="Garamond" w:hAnsi="Garamond" w:cs="Garamond"/>
          <w:sz w:val="22"/>
          <w:szCs w:val="22"/>
        </w:rPr>
        <w:t xml:space="preserve">Hoffman István: Szociális igazgatás. In: </w:t>
      </w:r>
      <w:proofErr w:type="spellStart"/>
      <w:r>
        <w:rPr>
          <w:rFonts w:ascii="Garamond" w:eastAsia="Garamond" w:hAnsi="Garamond" w:cs="Garamond"/>
          <w:sz w:val="22"/>
          <w:szCs w:val="22"/>
        </w:rPr>
        <w:t>Lapsánszky</w:t>
      </w:r>
      <w:proofErr w:type="spellEnd"/>
      <w:r>
        <w:rPr>
          <w:rFonts w:ascii="Garamond" w:eastAsia="Garamond" w:hAnsi="Garamond" w:cs="Garamond"/>
          <w:sz w:val="22"/>
          <w:szCs w:val="22"/>
        </w:rPr>
        <w:t xml:space="preserve"> András (szerk.): Közigazgatási jog. Szakigazgatásaink elmélete és működése. Budapest, </w:t>
      </w:r>
      <w:proofErr w:type="spellStart"/>
      <w:r>
        <w:rPr>
          <w:rFonts w:ascii="Garamond" w:eastAsia="Garamond" w:hAnsi="Garamond" w:cs="Garamond"/>
          <w:sz w:val="22"/>
          <w:szCs w:val="22"/>
        </w:rPr>
        <w:t>Wolters</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Kluwer</w:t>
      </w:r>
      <w:proofErr w:type="spellEnd"/>
      <w:r>
        <w:rPr>
          <w:rFonts w:ascii="Garamond" w:eastAsia="Garamond" w:hAnsi="Garamond" w:cs="Garamond"/>
          <w:sz w:val="22"/>
          <w:szCs w:val="22"/>
        </w:rPr>
        <w:t xml:space="preserve">, 2020. 806-830. </w:t>
      </w:r>
    </w:p>
    <w:p w14:paraId="26C2734B" w14:textId="77777777" w:rsidR="00ED72FF" w:rsidRDefault="00ED72FF" w:rsidP="00ED72FF">
      <w:pPr>
        <w:spacing w:line="276" w:lineRule="auto"/>
        <w:jc w:val="both"/>
        <w:rPr>
          <w:rFonts w:ascii="Garamond" w:eastAsia="Garamond" w:hAnsi="Garamond" w:cs="Garamond"/>
          <w:sz w:val="22"/>
          <w:szCs w:val="22"/>
        </w:rPr>
      </w:pPr>
      <w:r>
        <w:rPr>
          <w:rFonts w:ascii="Garamond" w:eastAsia="Garamond" w:hAnsi="Garamond" w:cs="Garamond"/>
          <w:sz w:val="22"/>
          <w:szCs w:val="22"/>
        </w:rPr>
        <w:t xml:space="preserve">Fazekas Marianna – Koncz József: Egészségügyi jog és igazgatás. In: </w:t>
      </w:r>
      <w:proofErr w:type="spellStart"/>
      <w:r>
        <w:rPr>
          <w:rFonts w:ascii="Garamond" w:eastAsia="Garamond" w:hAnsi="Garamond" w:cs="Garamond"/>
          <w:sz w:val="22"/>
          <w:szCs w:val="22"/>
        </w:rPr>
        <w:t>Lapsánszky</w:t>
      </w:r>
      <w:proofErr w:type="spellEnd"/>
      <w:r>
        <w:rPr>
          <w:rFonts w:ascii="Garamond" w:eastAsia="Garamond" w:hAnsi="Garamond" w:cs="Garamond"/>
          <w:sz w:val="22"/>
          <w:szCs w:val="22"/>
        </w:rPr>
        <w:t xml:space="preserve"> András (szerk.): Közigazgatási jog. Szakigazgatásaink elmélete és működése. Budapest, </w:t>
      </w:r>
      <w:proofErr w:type="spellStart"/>
      <w:r>
        <w:rPr>
          <w:rFonts w:ascii="Garamond" w:eastAsia="Garamond" w:hAnsi="Garamond" w:cs="Garamond"/>
          <w:sz w:val="22"/>
          <w:szCs w:val="22"/>
        </w:rPr>
        <w:t>Wolters</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Kluwer</w:t>
      </w:r>
      <w:proofErr w:type="spellEnd"/>
      <w:r>
        <w:rPr>
          <w:rFonts w:ascii="Garamond" w:eastAsia="Garamond" w:hAnsi="Garamond" w:cs="Garamond"/>
          <w:sz w:val="22"/>
          <w:szCs w:val="22"/>
        </w:rPr>
        <w:t>, 2020. 776-805.</w:t>
      </w:r>
    </w:p>
    <w:p w14:paraId="0CCDD28D" w14:textId="77777777" w:rsidR="00ED72FF" w:rsidRDefault="00ED72FF" w:rsidP="00ED72FF">
      <w:pPr>
        <w:spacing w:line="276" w:lineRule="auto"/>
        <w:jc w:val="both"/>
        <w:rPr>
          <w:rFonts w:ascii="Garamond" w:eastAsia="Garamond" w:hAnsi="Garamond" w:cs="Garamond"/>
          <w:sz w:val="22"/>
          <w:szCs w:val="22"/>
        </w:rPr>
      </w:pPr>
      <w:r>
        <w:rPr>
          <w:rFonts w:ascii="Garamond" w:eastAsia="Garamond" w:hAnsi="Garamond" w:cs="Garamond"/>
          <w:sz w:val="22"/>
          <w:szCs w:val="22"/>
        </w:rPr>
        <w:t xml:space="preserve">Hoffman István – Asbóth Márton: A humán közszolgáltatások alapjai. In: </w:t>
      </w:r>
      <w:proofErr w:type="spellStart"/>
      <w:r>
        <w:rPr>
          <w:rFonts w:ascii="Garamond" w:eastAsia="Garamond" w:hAnsi="Garamond" w:cs="Garamond"/>
          <w:sz w:val="22"/>
          <w:szCs w:val="22"/>
        </w:rPr>
        <w:t>Lapsánszky</w:t>
      </w:r>
      <w:proofErr w:type="spellEnd"/>
      <w:r>
        <w:rPr>
          <w:rFonts w:ascii="Garamond" w:eastAsia="Garamond" w:hAnsi="Garamond" w:cs="Garamond"/>
          <w:sz w:val="22"/>
          <w:szCs w:val="22"/>
        </w:rPr>
        <w:t xml:space="preserve"> András (szerk.): Közigazgatási jog. Szakigazgatásaink elmélete és működése. Budapest, </w:t>
      </w:r>
      <w:proofErr w:type="spellStart"/>
      <w:r>
        <w:rPr>
          <w:rFonts w:ascii="Garamond" w:eastAsia="Garamond" w:hAnsi="Garamond" w:cs="Garamond"/>
          <w:sz w:val="22"/>
          <w:szCs w:val="22"/>
        </w:rPr>
        <w:t>Wolters</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Kluwer</w:t>
      </w:r>
      <w:proofErr w:type="spellEnd"/>
      <w:r>
        <w:rPr>
          <w:rFonts w:ascii="Garamond" w:eastAsia="Garamond" w:hAnsi="Garamond" w:cs="Garamond"/>
          <w:sz w:val="22"/>
          <w:szCs w:val="22"/>
        </w:rPr>
        <w:t xml:space="preserve">, 2020. 755-775. </w:t>
      </w:r>
    </w:p>
    <w:p w14:paraId="01C79AB4" w14:textId="77777777" w:rsidR="00195DD5" w:rsidRDefault="00195DD5" w:rsidP="00F46D2E">
      <w:pPr>
        <w:spacing w:line="276" w:lineRule="auto"/>
        <w:rPr>
          <w:rFonts w:ascii="Garamond" w:eastAsia="Garamond" w:hAnsi="Garamond" w:cs="Garamond"/>
          <w:sz w:val="22"/>
          <w:szCs w:val="22"/>
        </w:rPr>
      </w:pPr>
    </w:p>
    <w:p w14:paraId="6186A4C9" w14:textId="77777777" w:rsidR="00195DD5" w:rsidRDefault="00195DD5" w:rsidP="00F46D2E">
      <w:pPr>
        <w:spacing w:line="276" w:lineRule="auto"/>
        <w:rPr>
          <w:rFonts w:ascii="Garamond" w:eastAsia="Garamond" w:hAnsi="Garamond" w:cs="Garamond"/>
          <w:b/>
          <w:color w:val="000000"/>
          <w:sz w:val="22"/>
          <w:szCs w:val="22"/>
        </w:rPr>
      </w:pPr>
    </w:p>
    <w:p w14:paraId="776D1183" w14:textId="77777777" w:rsidR="00D94B40" w:rsidRPr="00D94B40" w:rsidRDefault="00195DD5"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Students</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will</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get</w:t>
      </w:r>
      <w:proofErr w:type="spellEnd"/>
      <w:r w:rsidR="00D94B40" w:rsidRPr="00D94B40">
        <w:rPr>
          <w:rFonts w:ascii="Garamond" w:eastAsia="Garamond" w:hAnsi="Garamond" w:cs="Garamond"/>
          <w:color w:val="000000"/>
          <w:sz w:val="22"/>
          <w:szCs w:val="22"/>
        </w:rPr>
        <w:t xml:space="preserve"> an </w:t>
      </w:r>
      <w:proofErr w:type="spellStart"/>
      <w:r w:rsidR="00D94B40" w:rsidRPr="00D94B40">
        <w:rPr>
          <w:rFonts w:ascii="Garamond" w:eastAsia="Garamond" w:hAnsi="Garamond" w:cs="Garamond"/>
          <w:color w:val="000000"/>
          <w:sz w:val="22"/>
          <w:szCs w:val="22"/>
        </w:rPr>
        <w:t>overview</w:t>
      </w:r>
      <w:proofErr w:type="spellEnd"/>
      <w:r w:rsidR="00D94B40" w:rsidRPr="00D94B40">
        <w:rPr>
          <w:rFonts w:ascii="Garamond" w:eastAsia="Garamond" w:hAnsi="Garamond" w:cs="Garamond"/>
          <w:color w:val="000000"/>
          <w:sz w:val="22"/>
          <w:szCs w:val="22"/>
        </w:rPr>
        <w:t xml:space="preserve"> of </w:t>
      </w:r>
      <w:proofErr w:type="spellStart"/>
      <w:r w:rsidR="00D94B40" w:rsidRPr="00D94B40">
        <w:rPr>
          <w:rFonts w:ascii="Garamond" w:eastAsia="Garamond" w:hAnsi="Garamond" w:cs="Garamond"/>
          <w:color w:val="000000"/>
          <w:sz w:val="22"/>
          <w:szCs w:val="22"/>
        </w:rPr>
        <w:t>the</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development</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evolution</w:t>
      </w:r>
      <w:proofErr w:type="spellEnd"/>
      <w:r w:rsidR="00D94B40" w:rsidRPr="00D94B40">
        <w:rPr>
          <w:rFonts w:ascii="Garamond" w:eastAsia="Garamond" w:hAnsi="Garamond" w:cs="Garamond"/>
          <w:color w:val="000000"/>
          <w:sz w:val="22"/>
          <w:szCs w:val="22"/>
        </w:rPr>
        <w:t xml:space="preserve"> and main </w:t>
      </w:r>
      <w:proofErr w:type="spellStart"/>
      <w:r w:rsidR="00D94B40" w:rsidRPr="00D94B40">
        <w:rPr>
          <w:rFonts w:ascii="Garamond" w:eastAsia="Garamond" w:hAnsi="Garamond" w:cs="Garamond"/>
          <w:color w:val="000000"/>
          <w:sz w:val="22"/>
          <w:szCs w:val="22"/>
        </w:rPr>
        <w:t>models</w:t>
      </w:r>
      <w:proofErr w:type="spellEnd"/>
      <w:r w:rsidR="00D94B40" w:rsidRPr="00D94B40">
        <w:rPr>
          <w:rFonts w:ascii="Garamond" w:eastAsia="Garamond" w:hAnsi="Garamond" w:cs="Garamond"/>
          <w:color w:val="000000"/>
          <w:sz w:val="22"/>
          <w:szCs w:val="22"/>
        </w:rPr>
        <w:t xml:space="preserve"> of </w:t>
      </w:r>
      <w:proofErr w:type="spellStart"/>
      <w:r w:rsidR="00D94B40" w:rsidRPr="00D94B40">
        <w:rPr>
          <w:rFonts w:ascii="Garamond" w:eastAsia="Garamond" w:hAnsi="Garamond" w:cs="Garamond"/>
          <w:color w:val="000000"/>
          <w:sz w:val="22"/>
          <w:szCs w:val="22"/>
        </w:rPr>
        <w:t>the</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social</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security</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system</w:t>
      </w:r>
      <w:proofErr w:type="spellEnd"/>
      <w:r w:rsidR="00D94B40" w:rsidRPr="00D94B40">
        <w:rPr>
          <w:rFonts w:ascii="Garamond" w:eastAsia="Garamond" w:hAnsi="Garamond" w:cs="Garamond"/>
          <w:color w:val="000000"/>
          <w:sz w:val="22"/>
          <w:szCs w:val="22"/>
        </w:rPr>
        <w:t xml:space="preserve">. In </w:t>
      </w:r>
      <w:proofErr w:type="spellStart"/>
      <w:r w:rsidR="00D94B40" w:rsidRPr="00D94B40">
        <w:rPr>
          <w:rFonts w:ascii="Garamond" w:eastAsia="Garamond" w:hAnsi="Garamond" w:cs="Garamond"/>
          <w:color w:val="000000"/>
          <w:sz w:val="22"/>
          <w:szCs w:val="22"/>
        </w:rPr>
        <w:t>addition</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to</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the</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international</w:t>
      </w:r>
      <w:proofErr w:type="spellEnd"/>
      <w:r w:rsidR="00D94B40" w:rsidRPr="00D94B40">
        <w:rPr>
          <w:rFonts w:ascii="Garamond" w:eastAsia="Garamond" w:hAnsi="Garamond" w:cs="Garamond"/>
          <w:color w:val="000000"/>
          <w:sz w:val="22"/>
          <w:szCs w:val="22"/>
        </w:rPr>
        <w:t xml:space="preserve"> and </w:t>
      </w:r>
      <w:proofErr w:type="spellStart"/>
      <w:r w:rsidR="00D94B40" w:rsidRPr="00D94B40">
        <w:rPr>
          <w:rFonts w:ascii="Garamond" w:eastAsia="Garamond" w:hAnsi="Garamond" w:cs="Garamond"/>
          <w:color w:val="000000"/>
          <w:sz w:val="22"/>
          <w:szCs w:val="22"/>
        </w:rPr>
        <w:t>theoretical</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framework</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they</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will</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learn</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about</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the</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Hungarian</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social</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security</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system</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its</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development</w:t>
      </w:r>
      <w:proofErr w:type="spellEnd"/>
      <w:r w:rsidR="00D94B40" w:rsidRPr="00D94B40">
        <w:rPr>
          <w:rFonts w:ascii="Garamond" w:eastAsia="Garamond" w:hAnsi="Garamond" w:cs="Garamond"/>
          <w:color w:val="000000"/>
          <w:sz w:val="22"/>
          <w:szCs w:val="22"/>
        </w:rPr>
        <w:t xml:space="preserve"> and </w:t>
      </w:r>
      <w:proofErr w:type="spellStart"/>
      <w:r w:rsidR="00D94B40" w:rsidRPr="00D94B40">
        <w:rPr>
          <w:rFonts w:ascii="Garamond" w:eastAsia="Garamond" w:hAnsi="Garamond" w:cs="Garamond"/>
          <w:color w:val="000000"/>
          <w:sz w:val="22"/>
          <w:szCs w:val="22"/>
        </w:rPr>
        <w:t>the</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legal</w:t>
      </w:r>
      <w:proofErr w:type="spellEnd"/>
      <w:r w:rsidR="00D94B40" w:rsidRPr="00D94B40">
        <w:rPr>
          <w:rFonts w:ascii="Garamond" w:eastAsia="Garamond" w:hAnsi="Garamond" w:cs="Garamond"/>
          <w:color w:val="000000"/>
          <w:sz w:val="22"/>
          <w:szCs w:val="22"/>
        </w:rPr>
        <w:t xml:space="preserve"> </w:t>
      </w:r>
      <w:proofErr w:type="gramStart"/>
      <w:r w:rsidR="00D94B40" w:rsidRPr="00D94B40">
        <w:rPr>
          <w:rFonts w:ascii="Garamond" w:eastAsia="Garamond" w:hAnsi="Garamond" w:cs="Garamond"/>
          <w:color w:val="000000"/>
          <w:sz w:val="22"/>
          <w:szCs w:val="22"/>
        </w:rPr>
        <w:t>relations in</w:t>
      </w:r>
      <w:proofErr w:type="gram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Hungarian</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legislation</w:t>
      </w:r>
      <w:proofErr w:type="spellEnd"/>
      <w:r w:rsidR="00D94B40" w:rsidRPr="00D94B40">
        <w:rPr>
          <w:rFonts w:ascii="Garamond" w:eastAsia="Garamond" w:hAnsi="Garamond" w:cs="Garamond"/>
          <w:color w:val="000000"/>
          <w:sz w:val="22"/>
          <w:szCs w:val="22"/>
        </w:rPr>
        <w:t xml:space="preserve">.  In </w:t>
      </w:r>
      <w:proofErr w:type="spellStart"/>
      <w:r w:rsidR="00D94B40" w:rsidRPr="00D94B40">
        <w:rPr>
          <w:rFonts w:ascii="Garamond" w:eastAsia="Garamond" w:hAnsi="Garamond" w:cs="Garamond"/>
          <w:color w:val="000000"/>
          <w:sz w:val="22"/>
          <w:szCs w:val="22"/>
        </w:rPr>
        <w:t>view</w:t>
      </w:r>
      <w:proofErr w:type="spellEnd"/>
      <w:r w:rsidR="00D94B40" w:rsidRPr="00D94B40">
        <w:rPr>
          <w:rFonts w:ascii="Garamond" w:eastAsia="Garamond" w:hAnsi="Garamond" w:cs="Garamond"/>
          <w:color w:val="000000"/>
          <w:sz w:val="22"/>
          <w:szCs w:val="22"/>
        </w:rPr>
        <w:t xml:space="preserve"> of </w:t>
      </w:r>
      <w:proofErr w:type="spellStart"/>
      <w:r w:rsidR="00D94B40" w:rsidRPr="00D94B40">
        <w:rPr>
          <w:rFonts w:ascii="Garamond" w:eastAsia="Garamond" w:hAnsi="Garamond" w:cs="Garamond"/>
          <w:color w:val="000000"/>
          <w:sz w:val="22"/>
          <w:szCs w:val="22"/>
        </w:rPr>
        <w:t>its</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practical</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importance</w:t>
      </w:r>
      <w:proofErr w:type="spellEnd"/>
      <w:r w:rsidR="00D94B40" w:rsidRPr="00D94B40">
        <w:rPr>
          <w:rFonts w:ascii="Garamond" w:eastAsia="Garamond" w:hAnsi="Garamond" w:cs="Garamond"/>
          <w:color w:val="000000"/>
          <w:sz w:val="22"/>
          <w:szCs w:val="22"/>
        </w:rPr>
        <w:t xml:space="preserve"> in </w:t>
      </w:r>
      <w:proofErr w:type="spellStart"/>
      <w:r w:rsidR="00D94B40" w:rsidRPr="00D94B40">
        <w:rPr>
          <w:rFonts w:ascii="Garamond" w:eastAsia="Garamond" w:hAnsi="Garamond" w:cs="Garamond"/>
          <w:color w:val="000000"/>
          <w:sz w:val="22"/>
          <w:szCs w:val="22"/>
        </w:rPr>
        <w:t>the</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teaching</w:t>
      </w:r>
      <w:proofErr w:type="spellEnd"/>
      <w:r w:rsidR="00D94B40" w:rsidRPr="00D94B40">
        <w:rPr>
          <w:rFonts w:ascii="Garamond" w:eastAsia="Garamond" w:hAnsi="Garamond" w:cs="Garamond"/>
          <w:color w:val="000000"/>
          <w:sz w:val="22"/>
          <w:szCs w:val="22"/>
        </w:rPr>
        <w:t xml:space="preserve"> of </w:t>
      </w:r>
      <w:proofErr w:type="spellStart"/>
      <w:r w:rsidR="00D94B40" w:rsidRPr="00D94B40">
        <w:rPr>
          <w:rFonts w:ascii="Garamond" w:eastAsia="Garamond" w:hAnsi="Garamond" w:cs="Garamond"/>
          <w:color w:val="000000"/>
          <w:sz w:val="22"/>
          <w:szCs w:val="22"/>
        </w:rPr>
        <w:t>later</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social</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law</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subjects</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the</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course</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also</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serves</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as</w:t>
      </w:r>
      <w:proofErr w:type="spellEnd"/>
      <w:r w:rsidR="00D94B40" w:rsidRPr="00D94B40">
        <w:rPr>
          <w:rFonts w:ascii="Garamond" w:eastAsia="Garamond" w:hAnsi="Garamond" w:cs="Garamond"/>
          <w:color w:val="000000"/>
          <w:sz w:val="22"/>
          <w:szCs w:val="22"/>
        </w:rPr>
        <w:t xml:space="preserve"> a </w:t>
      </w:r>
      <w:proofErr w:type="spellStart"/>
      <w:r w:rsidR="00D94B40" w:rsidRPr="00D94B40">
        <w:rPr>
          <w:rFonts w:ascii="Garamond" w:eastAsia="Garamond" w:hAnsi="Garamond" w:cs="Garamond"/>
          <w:color w:val="000000"/>
          <w:sz w:val="22"/>
          <w:szCs w:val="22"/>
        </w:rPr>
        <w:t>kind</w:t>
      </w:r>
      <w:proofErr w:type="spellEnd"/>
      <w:r w:rsidR="00D94B40" w:rsidRPr="00D94B40">
        <w:rPr>
          <w:rFonts w:ascii="Garamond" w:eastAsia="Garamond" w:hAnsi="Garamond" w:cs="Garamond"/>
          <w:color w:val="000000"/>
          <w:sz w:val="22"/>
          <w:szCs w:val="22"/>
        </w:rPr>
        <w:t xml:space="preserve"> of </w:t>
      </w:r>
      <w:proofErr w:type="spellStart"/>
      <w:r w:rsidR="00D94B40" w:rsidRPr="00D94B40">
        <w:rPr>
          <w:rFonts w:ascii="Garamond" w:eastAsia="Garamond" w:hAnsi="Garamond" w:cs="Garamond"/>
          <w:color w:val="000000"/>
          <w:sz w:val="22"/>
          <w:szCs w:val="22"/>
        </w:rPr>
        <w:t>general</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social</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law</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foundation</w:t>
      </w:r>
      <w:proofErr w:type="spellEnd"/>
      <w:r w:rsidR="00D94B40" w:rsidRPr="00D94B40">
        <w:rPr>
          <w:rFonts w:ascii="Garamond" w:eastAsia="Garamond" w:hAnsi="Garamond" w:cs="Garamond"/>
          <w:color w:val="000000"/>
          <w:sz w:val="22"/>
          <w:szCs w:val="22"/>
        </w:rPr>
        <w:t xml:space="preserve"> </w:t>
      </w:r>
      <w:proofErr w:type="spellStart"/>
      <w:r w:rsidR="00D94B40" w:rsidRPr="00D94B40">
        <w:rPr>
          <w:rFonts w:ascii="Garamond" w:eastAsia="Garamond" w:hAnsi="Garamond" w:cs="Garamond"/>
          <w:color w:val="000000"/>
          <w:sz w:val="22"/>
          <w:szCs w:val="22"/>
        </w:rPr>
        <w:t>course</w:t>
      </w:r>
      <w:proofErr w:type="spellEnd"/>
      <w:r w:rsidR="00D94B40" w:rsidRPr="00D94B40">
        <w:rPr>
          <w:rFonts w:ascii="Garamond" w:eastAsia="Garamond" w:hAnsi="Garamond" w:cs="Garamond"/>
          <w:color w:val="000000"/>
          <w:sz w:val="22"/>
          <w:szCs w:val="22"/>
        </w:rPr>
        <w:t xml:space="preserve">.   </w:t>
      </w:r>
    </w:p>
    <w:p w14:paraId="2E45BD8F" w14:textId="77777777" w:rsidR="00D94B40" w:rsidRPr="00D94B40" w:rsidRDefault="00D94B40" w:rsidP="00F46D2E">
      <w:pPr>
        <w:spacing w:line="276" w:lineRule="auto"/>
        <w:jc w:val="both"/>
        <w:rPr>
          <w:rFonts w:ascii="Garamond" w:eastAsia="Garamond" w:hAnsi="Garamond" w:cs="Garamond"/>
          <w:color w:val="000000"/>
          <w:sz w:val="22"/>
          <w:szCs w:val="22"/>
        </w:rPr>
      </w:pPr>
    </w:p>
    <w:p w14:paraId="4485F13D" w14:textId="2131A647" w:rsidR="00D94B40" w:rsidRPr="00D94B40" w:rsidRDefault="00D94B40" w:rsidP="00F46D2E">
      <w:pPr>
        <w:spacing w:line="276" w:lineRule="auto"/>
        <w:jc w:val="both"/>
        <w:rPr>
          <w:rFonts w:ascii="Garamond" w:eastAsia="Garamond" w:hAnsi="Garamond" w:cs="Garamond"/>
          <w:color w:val="000000"/>
          <w:sz w:val="22"/>
          <w:szCs w:val="22"/>
        </w:rPr>
      </w:pPr>
      <w:proofErr w:type="spellStart"/>
      <w:r w:rsidRPr="00DF1586">
        <w:rPr>
          <w:rFonts w:ascii="Garamond" w:eastAsia="Garamond" w:hAnsi="Garamond" w:cs="Garamond"/>
          <w:b/>
          <w:bCs/>
          <w:color w:val="000000"/>
          <w:sz w:val="22"/>
          <w:szCs w:val="22"/>
        </w:rPr>
        <w:lastRenderedPageBreak/>
        <w:t>Knowledge</w:t>
      </w:r>
      <w:proofErr w:type="spellEnd"/>
      <w:r w:rsidRPr="00D94B40">
        <w:rPr>
          <w:rFonts w:ascii="Garamond" w:eastAsia="Garamond" w:hAnsi="Garamond" w:cs="Garamond"/>
          <w:color w:val="000000"/>
          <w:sz w:val="22"/>
          <w:szCs w:val="22"/>
        </w:rPr>
        <w:t xml:space="preserve">. </w:t>
      </w:r>
      <w:proofErr w:type="spellStart"/>
      <w:r w:rsidR="007C0BE0">
        <w:rPr>
          <w:rFonts w:ascii="Garamond" w:eastAsia="Garamond" w:hAnsi="Garamond" w:cs="Garamond"/>
          <w:color w:val="000000"/>
          <w:sz w:val="22"/>
          <w:szCs w:val="22"/>
        </w:rPr>
        <w:t>S</w:t>
      </w:r>
      <w:r w:rsidR="007C0BE0" w:rsidRPr="007C0BE0">
        <w:rPr>
          <w:rFonts w:ascii="Garamond" w:eastAsia="Garamond" w:hAnsi="Garamond" w:cs="Garamond"/>
          <w:color w:val="000000"/>
          <w:sz w:val="22"/>
          <w:szCs w:val="22"/>
        </w:rPr>
        <w:t>tudent</w:t>
      </w:r>
      <w:r w:rsidR="007C0BE0">
        <w:rPr>
          <w:rFonts w:ascii="Garamond" w:eastAsia="Garamond" w:hAnsi="Garamond" w:cs="Garamond"/>
          <w:color w:val="000000"/>
          <w:sz w:val="22"/>
          <w:szCs w:val="22"/>
        </w:rPr>
        <w:t>s</w:t>
      </w:r>
      <w:proofErr w:type="spellEnd"/>
      <w:r w:rsidR="007C0BE0" w:rsidRPr="007C0BE0">
        <w:rPr>
          <w:rFonts w:ascii="Garamond" w:eastAsia="Garamond" w:hAnsi="Garamond" w:cs="Garamond"/>
          <w:color w:val="000000"/>
          <w:sz w:val="22"/>
          <w:szCs w:val="22"/>
        </w:rPr>
        <w:t xml:space="preserve"> </w:t>
      </w:r>
      <w:proofErr w:type="spellStart"/>
      <w:r w:rsidR="007C0BE0" w:rsidRPr="007C0BE0">
        <w:rPr>
          <w:rFonts w:ascii="Garamond" w:eastAsia="Garamond" w:hAnsi="Garamond" w:cs="Garamond"/>
          <w:color w:val="000000"/>
          <w:sz w:val="22"/>
          <w:szCs w:val="22"/>
        </w:rPr>
        <w:t>will</w:t>
      </w:r>
      <w:proofErr w:type="spellEnd"/>
      <w:r w:rsidR="007C0BE0" w:rsidRPr="007C0BE0">
        <w:rPr>
          <w:rFonts w:ascii="Garamond" w:eastAsia="Garamond" w:hAnsi="Garamond" w:cs="Garamond"/>
          <w:color w:val="000000"/>
          <w:sz w:val="22"/>
          <w:szCs w:val="22"/>
        </w:rPr>
        <w:t xml:space="preserve"> be </w:t>
      </w:r>
      <w:proofErr w:type="spellStart"/>
      <w:r w:rsidR="007C0BE0" w:rsidRPr="007C0BE0">
        <w:rPr>
          <w:rFonts w:ascii="Garamond" w:eastAsia="Garamond" w:hAnsi="Garamond" w:cs="Garamond"/>
          <w:color w:val="000000"/>
          <w:sz w:val="22"/>
          <w:szCs w:val="22"/>
        </w:rPr>
        <w:t>familiar</w:t>
      </w:r>
      <w:proofErr w:type="spellEnd"/>
      <w:r w:rsidR="007C0BE0" w:rsidRPr="007C0BE0">
        <w:rPr>
          <w:rFonts w:ascii="Garamond" w:eastAsia="Garamond" w:hAnsi="Garamond" w:cs="Garamond"/>
          <w:color w:val="000000"/>
          <w:sz w:val="22"/>
          <w:szCs w:val="22"/>
        </w:rPr>
        <w:t xml:space="preserve"> </w:t>
      </w:r>
      <w:proofErr w:type="spellStart"/>
      <w:r w:rsidR="007C0BE0" w:rsidRPr="007C0BE0">
        <w:rPr>
          <w:rFonts w:ascii="Garamond" w:eastAsia="Garamond" w:hAnsi="Garamond" w:cs="Garamond"/>
          <w:color w:val="000000"/>
          <w:sz w:val="22"/>
          <w:szCs w:val="22"/>
        </w:rPr>
        <w:t>with</w:t>
      </w:r>
      <w:proofErr w:type="spellEnd"/>
      <w:r w:rsidR="007C0BE0" w:rsidRPr="007C0BE0">
        <w:rPr>
          <w:rFonts w:ascii="Garamond" w:eastAsia="Garamond" w:hAnsi="Garamond" w:cs="Garamond"/>
          <w:color w:val="000000"/>
          <w:sz w:val="22"/>
          <w:szCs w:val="22"/>
        </w:rPr>
        <w:t xml:space="preserve"> </w:t>
      </w:r>
      <w:proofErr w:type="spellStart"/>
      <w:r w:rsidR="007C0BE0" w:rsidRPr="007C0BE0">
        <w:rPr>
          <w:rFonts w:ascii="Garamond" w:eastAsia="Garamond" w:hAnsi="Garamond" w:cs="Garamond"/>
          <w:color w:val="000000"/>
          <w:sz w:val="22"/>
          <w:szCs w:val="22"/>
        </w:rPr>
        <w:t>national</w:t>
      </w:r>
      <w:proofErr w:type="spellEnd"/>
      <w:r w:rsidR="007C0BE0" w:rsidRPr="007C0BE0">
        <w:rPr>
          <w:rFonts w:ascii="Garamond" w:eastAsia="Garamond" w:hAnsi="Garamond" w:cs="Garamond"/>
          <w:color w:val="000000"/>
          <w:sz w:val="22"/>
          <w:szCs w:val="22"/>
        </w:rPr>
        <w:t xml:space="preserve"> and </w:t>
      </w:r>
      <w:proofErr w:type="spellStart"/>
      <w:r w:rsidR="007C0BE0" w:rsidRPr="007C0BE0">
        <w:rPr>
          <w:rFonts w:ascii="Garamond" w:eastAsia="Garamond" w:hAnsi="Garamond" w:cs="Garamond"/>
          <w:color w:val="000000"/>
          <w:sz w:val="22"/>
          <w:szCs w:val="22"/>
        </w:rPr>
        <w:t>international</w:t>
      </w:r>
      <w:proofErr w:type="spellEnd"/>
      <w:r w:rsidR="007C0BE0" w:rsidRPr="007C0BE0">
        <w:rPr>
          <w:rFonts w:ascii="Garamond" w:eastAsia="Garamond" w:hAnsi="Garamond" w:cs="Garamond"/>
          <w:color w:val="000000"/>
          <w:sz w:val="22"/>
          <w:szCs w:val="22"/>
        </w:rPr>
        <w:t xml:space="preserve"> </w:t>
      </w:r>
      <w:proofErr w:type="spellStart"/>
      <w:r w:rsidR="007C0BE0" w:rsidRPr="007C0BE0">
        <w:rPr>
          <w:rFonts w:ascii="Garamond" w:eastAsia="Garamond" w:hAnsi="Garamond" w:cs="Garamond"/>
          <w:color w:val="000000"/>
          <w:sz w:val="22"/>
          <w:szCs w:val="22"/>
        </w:rPr>
        <w:t>social</w:t>
      </w:r>
      <w:proofErr w:type="spellEnd"/>
      <w:r w:rsidR="007C0BE0" w:rsidRPr="007C0BE0">
        <w:rPr>
          <w:rFonts w:ascii="Garamond" w:eastAsia="Garamond" w:hAnsi="Garamond" w:cs="Garamond"/>
          <w:color w:val="000000"/>
          <w:sz w:val="22"/>
          <w:szCs w:val="22"/>
        </w:rPr>
        <w:t xml:space="preserve"> </w:t>
      </w:r>
      <w:proofErr w:type="spellStart"/>
      <w:r w:rsidR="007C0BE0" w:rsidRPr="007C0BE0">
        <w:rPr>
          <w:rFonts w:ascii="Garamond" w:eastAsia="Garamond" w:hAnsi="Garamond" w:cs="Garamond"/>
          <w:color w:val="000000"/>
          <w:sz w:val="22"/>
          <w:szCs w:val="22"/>
        </w:rPr>
        <w:t>security</w:t>
      </w:r>
      <w:proofErr w:type="spellEnd"/>
      <w:r w:rsidR="007C0BE0" w:rsidRPr="007C0BE0">
        <w:rPr>
          <w:rFonts w:ascii="Garamond" w:eastAsia="Garamond" w:hAnsi="Garamond" w:cs="Garamond"/>
          <w:color w:val="000000"/>
          <w:sz w:val="22"/>
          <w:szCs w:val="22"/>
        </w:rPr>
        <w:t xml:space="preserve"> </w:t>
      </w:r>
      <w:proofErr w:type="spellStart"/>
      <w:r w:rsidR="007C0BE0" w:rsidRPr="007C0BE0">
        <w:rPr>
          <w:rFonts w:ascii="Garamond" w:eastAsia="Garamond" w:hAnsi="Garamond" w:cs="Garamond"/>
          <w:color w:val="000000"/>
          <w:sz w:val="22"/>
          <w:szCs w:val="22"/>
        </w:rPr>
        <w:t>models</w:t>
      </w:r>
      <w:proofErr w:type="spellEnd"/>
      <w:r w:rsidR="007C0BE0" w:rsidRPr="007C0BE0">
        <w:rPr>
          <w:rFonts w:ascii="Garamond" w:eastAsia="Garamond" w:hAnsi="Garamond" w:cs="Garamond"/>
          <w:color w:val="000000"/>
          <w:sz w:val="22"/>
          <w:szCs w:val="22"/>
        </w:rPr>
        <w:t xml:space="preserve"> and </w:t>
      </w:r>
      <w:proofErr w:type="spellStart"/>
      <w:r w:rsidR="007C0BE0" w:rsidRPr="007C0BE0">
        <w:rPr>
          <w:rFonts w:ascii="Garamond" w:eastAsia="Garamond" w:hAnsi="Garamond" w:cs="Garamond"/>
          <w:color w:val="000000"/>
          <w:sz w:val="22"/>
          <w:szCs w:val="22"/>
        </w:rPr>
        <w:t>rules</w:t>
      </w:r>
      <w:proofErr w:type="spellEnd"/>
      <w:r w:rsidR="007C0BE0" w:rsidRPr="007C0BE0">
        <w:rPr>
          <w:rFonts w:ascii="Garamond" w:eastAsia="Garamond" w:hAnsi="Garamond" w:cs="Garamond"/>
          <w:color w:val="000000"/>
          <w:sz w:val="22"/>
          <w:szCs w:val="22"/>
        </w:rPr>
        <w:t xml:space="preserve">, </w:t>
      </w:r>
      <w:proofErr w:type="spellStart"/>
      <w:r w:rsidR="007C0BE0" w:rsidRPr="007C0BE0">
        <w:rPr>
          <w:rFonts w:ascii="Garamond" w:eastAsia="Garamond" w:hAnsi="Garamond" w:cs="Garamond"/>
          <w:color w:val="000000"/>
          <w:sz w:val="22"/>
          <w:szCs w:val="22"/>
        </w:rPr>
        <w:t>approaches</w:t>
      </w:r>
      <w:proofErr w:type="spellEnd"/>
      <w:r w:rsidR="007C0BE0" w:rsidRPr="007C0BE0">
        <w:rPr>
          <w:rFonts w:ascii="Garamond" w:eastAsia="Garamond" w:hAnsi="Garamond" w:cs="Garamond"/>
          <w:color w:val="000000"/>
          <w:sz w:val="22"/>
          <w:szCs w:val="22"/>
        </w:rPr>
        <w:t xml:space="preserve">, </w:t>
      </w:r>
      <w:proofErr w:type="spellStart"/>
      <w:r w:rsidR="007C0BE0" w:rsidRPr="007C0BE0">
        <w:rPr>
          <w:rFonts w:ascii="Garamond" w:eastAsia="Garamond" w:hAnsi="Garamond" w:cs="Garamond"/>
          <w:color w:val="000000"/>
          <w:sz w:val="22"/>
          <w:szCs w:val="22"/>
        </w:rPr>
        <w:t>rules</w:t>
      </w:r>
      <w:proofErr w:type="spellEnd"/>
      <w:r w:rsidR="007C0BE0" w:rsidRPr="007C0BE0">
        <w:rPr>
          <w:rFonts w:ascii="Garamond" w:eastAsia="Garamond" w:hAnsi="Garamond" w:cs="Garamond"/>
          <w:color w:val="000000"/>
          <w:sz w:val="22"/>
          <w:szCs w:val="22"/>
        </w:rPr>
        <w:t xml:space="preserve"> and </w:t>
      </w:r>
      <w:proofErr w:type="spellStart"/>
      <w:r w:rsidR="007C0BE0" w:rsidRPr="007C0BE0">
        <w:rPr>
          <w:rFonts w:ascii="Garamond" w:eastAsia="Garamond" w:hAnsi="Garamond" w:cs="Garamond"/>
          <w:color w:val="000000"/>
          <w:sz w:val="22"/>
          <w:szCs w:val="22"/>
        </w:rPr>
        <w:t>practices</w:t>
      </w:r>
      <w:proofErr w:type="spellEnd"/>
      <w:r w:rsidR="007C0BE0" w:rsidRPr="007C0BE0">
        <w:rPr>
          <w:rFonts w:ascii="Garamond" w:eastAsia="Garamond" w:hAnsi="Garamond" w:cs="Garamond"/>
          <w:color w:val="000000"/>
          <w:sz w:val="22"/>
          <w:szCs w:val="22"/>
        </w:rPr>
        <w:t xml:space="preserve"> </w:t>
      </w:r>
      <w:proofErr w:type="spellStart"/>
      <w:r w:rsidR="007C0BE0" w:rsidRPr="007C0BE0">
        <w:rPr>
          <w:rFonts w:ascii="Garamond" w:eastAsia="Garamond" w:hAnsi="Garamond" w:cs="Garamond"/>
          <w:color w:val="000000"/>
          <w:sz w:val="22"/>
          <w:szCs w:val="22"/>
        </w:rPr>
        <w:t>concerning</w:t>
      </w:r>
      <w:proofErr w:type="spellEnd"/>
      <w:r w:rsidR="007C0BE0" w:rsidRPr="007C0BE0">
        <w:rPr>
          <w:rFonts w:ascii="Garamond" w:eastAsia="Garamond" w:hAnsi="Garamond" w:cs="Garamond"/>
          <w:color w:val="000000"/>
          <w:sz w:val="22"/>
          <w:szCs w:val="22"/>
        </w:rPr>
        <w:t xml:space="preserve"> </w:t>
      </w:r>
      <w:proofErr w:type="spellStart"/>
      <w:r w:rsidR="007C0BE0" w:rsidRPr="007C0BE0">
        <w:rPr>
          <w:rFonts w:ascii="Garamond" w:eastAsia="Garamond" w:hAnsi="Garamond" w:cs="Garamond"/>
          <w:color w:val="000000"/>
          <w:sz w:val="22"/>
          <w:szCs w:val="22"/>
        </w:rPr>
        <w:t>the</w:t>
      </w:r>
      <w:proofErr w:type="spellEnd"/>
      <w:r w:rsidR="007C0BE0" w:rsidRPr="007C0BE0">
        <w:rPr>
          <w:rFonts w:ascii="Garamond" w:eastAsia="Garamond" w:hAnsi="Garamond" w:cs="Garamond"/>
          <w:color w:val="000000"/>
          <w:sz w:val="22"/>
          <w:szCs w:val="22"/>
        </w:rPr>
        <w:t xml:space="preserve"> </w:t>
      </w:r>
      <w:proofErr w:type="spellStart"/>
      <w:r w:rsidR="007C0BE0" w:rsidRPr="007C0BE0">
        <w:rPr>
          <w:rFonts w:ascii="Garamond" w:eastAsia="Garamond" w:hAnsi="Garamond" w:cs="Garamond"/>
          <w:color w:val="000000"/>
          <w:sz w:val="22"/>
          <w:szCs w:val="22"/>
        </w:rPr>
        <w:t>structure</w:t>
      </w:r>
      <w:proofErr w:type="spellEnd"/>
      <w:r w:rsidR="007C0BE0" w:rsidRPr="007C0BE0">
        <w:rPr>
          <w:rFonts w:ascii="Garamond" w:eastAsia="Garamond" w:hAnsi="Garamond" w:cs="Garamond"/>
          <w:color w:val="000000"/>
          <w:sz w:val="22"/>
          <w:szCs w:val="22"/>
        </w:rPr>
        <w:t xml:space="preserve"> and </w:t>
      </w:r>
      <w:proofErr w:type="spellStart"/>
      <w:r w:rsidR="007C0BE0" w:rsidRPr="007C0BE0">
        <w:rPr>
          <w:rFonts w:ascii="Garamond" w:eastAsia="Garamond" w:hAnsi="Garamond" w:cs="Garamond"/>
          <w:color w:val="000000"/>
          <w:sz w:val="22"/>
          <w:szCs w:val="22"/>
        </w:rPr>
        <w:t>system</w:t>
      </w:r>
      <w:proofErr w:type="spellEnd"/>
      <w:r w:rsidR="007C0BE0" w:rsidRPr="007C0BE0">
        <w:rPr>
          <w:rFonts w:ascii="Garamond" w:eastAsia="Garamond" w:hAnsi="Garamond" w:cs="Garamond"/>
          <w:color w:val="000000"/>
          <w:sz w:val="22"/>
          <w:szCs w:val="22"/>
        </w:rPr>
        <w:t xml:space="preserve"> of </w:t>
      </w:r>
      <w:proofErr w:type="spellStart"/>
      <w:r w:rsidR="007C0BE0" w:rsidRPr="007C0BE0">
        <w:rPr>
          <w:rFonts w:ascii="Garamond" w:eastAsia="Garamond" w:hAnsi="Garamond" w:cs="Garamond"/>
          <w:color w:val="000000"/>
          <w:sz w:val="22"/>
          <w:szCs w:val="22"/>
        </w:rPr>
        <w:t>social</w:t>
      </w:r>
      <w:proofErr w:type="spellEnd"/>
      <w:r w:rsidR="007C0BE0" w:rsidRPr="007C0BE0">
        <w:rPr>
          <w:rFonts w:ascii="Garamond" w:eastAsia="Garamond" w:hAnsi="Garamond" w:cs="Garamond"/>
          <w:color w:val="000000"/>
          <w:sz w:val="22"/>
          <w:szCs w:val="22"/>
        </w:rPr>
        <w:t xml:space="preserve"> </w:t>
      </w:r>
      <w:proofErr w:type="spellStart"/>
      <w:proofErr w:type="gramStart"/>
      <w:r w:rsidR="007C0BE0" w:rsidRPr="007C0BE0">
        <w:rPr>
          <w:rFonts w:ascii="Garamond" w:eastAsia="Garamond" w:hAnsi="Garamond" w:cs="Garamond"/>
          <w:color w:val="000000"/>
          <w:sz w:val="22"/>
          <w:szCs w:val="22"/>
        </w:rPr>
        <w:t>security</w:t>
      </w:r>
      <w:proofErr w:type="spellEnd"/>
      <w:r w:rsidR="007C0BE0" w:rsidRPr="007C0BE0" w:rsidDel="007C0BE0">
        <w:rPr>
          <w:rFonts w:ascii="Garamond" w:eastAsia="Garamond" w:hAnsi="Garamond" w:cs="Garamond"/>
          <w:color w:val="000000"/>
          <w:sz w:val="22"/>
          <w:szCs w:val="22"/>
        </w:rPr>
        <w:t xml:space="preserve"> </w:t>
      </w:r>
      <w:r w:rsidR="00DF1586" w:rsidRPr="00DF1586">
        <w:rPr>
          <w:rFonts w:ascii="Garamond" w:eastAsia="Garamond" w:hAnsi="Garamond" w:cs="Garamond"/>
          <w:color w:val="000000"/>
          <w:sz w:val="22"/>
          <w:szCs w:val="22"/>
        </w:rPr>
        <w:t>.</w:t>
      </w:r>
      <w:proofErr w:type="gramEnd"/>
    </w:p>
    <w:p w14:paraId="61848647" w14:textId="77777777" w:rsidR="00D94B40" w:rsidRPr="00D94B40" w:rsidRDefault="00D94B40" w:rsidP="00F46D2E">
      <w:pPr>
        <w:spacing w:line="276" w:lineRule="auto"/>
        <w:jc w:val="both"/>
        <w:rPr>
          <w:rFonts w:ascii="Garamond" w:eastAsia="Garamond" w:hAnsi="Garamond" w:cs="Garamond"/>
          <w:color w:val="000000"/>
          <w:sz w:val="22"/>
          <w:szCs w:val="22"/>
        </w:rPr>
      </w:pPr>
    </w:p>
    <w:p w14:paraId="342038D2" w14:textId="7C8088AA" w:rsidR="00D94B40" w:rsidRPr="00D94B40" w:rsidRDefault="007C0BE0" w:rsidP="00F46D2E">
      <w:pPr>
        <w:spacing w:line="276" w:lineRule="auto"/>
        <w:jc w:val="both"/>
        <w:rPr>
          <w:rFonts w:ascii="Garamond" w:eastAsia="Garamond" w:hAnsi="Garamond" w:cs="Garamond"/>
          <w:color w:val="000000"/>
          <w:sz w:val="22"/>
          <w:szCs w:val="22"/>
        </w:rPr>
      </w:pPr>
      <w:proofErr w:type="spellStart"/>
      <w:r>
        <w:rPr>
          <w:rFonts w:ascii="Garamond" w:eastAsia="Garamond" w:hAnsi="Garamond" w:cs="Garamond"/>
          <w:b/>
          <w:bCs/>
          <w:color w:val="000000"/>
          <w:sz w:val="22"/>
          <w:szCs w:val="22"/>
        </w:rPr>
        <w:t>Skills</w:t>
      </w:r>
      <w:proofErr w:type="spellEnd"/>
      <w:r w:rsidR="00D94B40" w:rsidRPr="00D94B40">
        <w:rPr>
          <w:rFonts w:ascii="Garamond" w:eastAsia="Garamond" w:hAnsi="Garamond" w:cs="Garamond"/>
          <w:color w:val="000000"/>
          <w:sz w:val="22"/>
          <w:szCs w:val="22"/>
        </w:rPr>
        <w:t xml:space="preserve">: </w:t>
      </w:r>
      <w:r w:rsidRPr="007C0BE0">
        <w:rPr>
          <w:rFonts w:ascii="Garamond" w:eastAsia="Garamond" w:hAnsi="Garamond" w:cs="Garamond"/>
          <w:color w:val="000000"/>
          <w:sz w:val="22"/>
          <w:szCs w:val="22"/>
        </w:rPr>
        <w:t xml:space="preserve">The </w:t>
      </w:r>
      <w:proofErr w:type="spellStart"/>
      <w:r w:rsidRPr="007C0BE0">
        <w:rPr>
          <w:rFonts w:ascii="Garamond" w:eastAsia="Garamond" w:hAnsi="Garamond" w:cs="Garamond"/>
          <w:color w:val="000000"/>
          <w:sz w:val="22"/>
          <w:szCs w:val="22"/>
        </w:rPr>
        <w:t>student</w:t>
      </w:r>
      <w:proofErr w:type="spellEnd"/>
      <w:r w:rsidRPr="007C0BE0">
        <w:rPr>
          <w:rFonts w:ascii="Garamond" w:eastAsia="Garamond" w:hAnsi="Garamond" w:cs="Garamond"/>
          <w:color w:val="000000"/>
          <w:sz w:val="22"/>
          <w:szCs w:val="22"/>
        </w:rPr>
        <w:t xml:space="preserve"> </w:t>
      </w:r>
      <w:proofErr w:type="spellStart"/>
      <w:r w:rsidRPr="007C0BE0">
        <w:rPr>
          <w:rFonts w:ascii="Garamond" w:eastAsia="Garamond" w:hAnsi="Garamond" w:cs="Garamond"/>
          <w:color w:val="000000"/>
          <w:sz w:val="22"/>
          <w:szCs w:val="22"/>
        </w:rPr>
        <w:t>will</w:t>
      </w:r>
      <w:proofErr w:type="spellEnd"/>
      <w:r w:rsidRPr="007C0BE0">
        <w:rPr>
          <w:rFonts w:ascii="Garamond" w:eastAsia="Garamond" w:hAnsi="Garamond" w:cs="Garamond"/>
          <w:color w:val="000000"/>
          <w:sz w:val="22"/>
          <w:szCs w:val="22"/>
        </w:rPr>
        <w:t xml:space="preserve"> be </w:t>
      </w:r>
      <w:proofErr w:type="spellStart"/>
      <w:r w:rsidRPr="007C0BE0">
        <w:rPr>
          <w:rFonts w:ascii="Garamond" w:eastAsia="Garamond" w:hAnsi="Garamond" w:cs="Garamond"/>
          <w:color w:val="000000"/>
          <w:sz w:val="22"/>
          <w:szCs w:val="22"/>
        </w:rPr>
        <w:t>able</w:t>
      </w:r>
      <w:proofErr w:type="spellEnd"/>
      <w:r w:rsidRPr="007C0BE0">
        <w:rPr>
          <w:rFonts w:ascii="Garamond" w:eastAsia="Garamond" w:hAnsi="Garamond" w:cs="Garamond"/>
          <w:color w:val="000000"/>
          <w:sz w:val="22"/>
          <w:szCs w:val="22"/>
        </w:rPr>
        <w:t xml:space="preserve"> </w:t>
      </w:r>
      <w:proofErr w:type="spellStart"/>
      <w:r w:rsidRPr="007C0BE0">
        <w:rPr>
          <w:rFonts w:ascii="Garamond" w:eastAsia="Garamond" w:hAnsi="Garamond" w:cs="Garamond"/>
          <w:color w:val="000000"/>
          <w:sz w:val="22"/>
          <w:szCs w:val="22"/>
        </w:rPr>
        <w:t>to</w:t>
      </w:r>
      <w:proofErr w:type="spellEnd"/>
      <w:r w:rsidRPr="007C0BE0">
        <w:rPr>
          <w:rFonts w:ascii="Garamond" w:eastAsia="Garamond" w:hAnsi="Garamond" w:cs="Garamond"/>
          <w:color w:val="000000"/>
          <w:sz w:val="22"/>
          <w:szCs w:val="22"/>
        </w:rPr>
        <w:t xml:space="preserve"> </w:t>
      </w:r>
      <w:proofErr w:type="spellStart"/>
      <w:r w:rsidRPr="007C0BE0">
        <w:rPr>
          <w:rFonts w:ascii="Garamond" w:eastAsia="Garamond" w:hAnsi="Garamond" w:cs="Garamond"/>
          <w:color w:val="000000"/>
          <w:sz w:val="22"/>
          <w:szCs w:val="22"/>
        </w:rPr>
        <w:t>identify</w:t>
      </w:r>
      <w:proofErr w:type="spellEnd"/>
      <w:r w:rsidRPr="007C0BE0">
        <w:rPr>
          <w:rFonts w:ascii="Garamond" w:eastAsia="Garamond" w:hAnsi="Garamond" w:cs="Garamond"/>
          <w:color w:val="000000"/>
          <w:sz w:val="22"/>
          <w:szCs w:val="22"/>
        </w:rPr>
        <w:t xml:space="preserve"> and </w:t>
      </w:r>
      <w:proofErr w:type="spellStart"/>
      <w:r w:rsidRPr="007C0BE0">
        <w:rPr>
          <w:rFonts w:ascii="Garamond" w:eastAsia="Garamond" w:hAnsi="Garamond" w:cs="Garamond"/>
          <w:color w:val="000000"/>
          <w:sz w:val="22"/>
          <w:szCs w:val="22"/>
        </w:rPr>
        <w:t>correctly</w:t>
      </w:r>
      <w:proofErr w:type="spellEnd"/>
      <w:r w:rsidRPr="007C0BE0">
        <w:rPr>
          <w:rFonts w:ascii="Garamond" w:eastAsia="Garamond" w:hAnsi="Garamond" w:cs="Garamond"/>
          <w:color w:val="000000"/>
          <w:sz w:val="22"/>
          <w:szCs w:val="22"/>
        </w:rPr>
        <w:t xml:space="preserve"> </w:t>
      </w:r>
      <w:proofErr w:type="spellStart"/>
      <w:r w:rsidRPr="007C0BE0">
        <w:rPr>
          <w:rFonts w:ascii="Garamond" w:eastAsia="Garamond" w:hAnsi="Garamond" w:cs="Garamond"/>
          <w:color w:val="000000"/>
          <w:sz w:val="22"/>
          <w:szCs w:val="22"/>
        </w:rPr>
        <w:t>apply</w:t>
      </w:r>
      <w:proofErr w:type="spellEnd"/>
      <w:r w:rsidRPr="007C0BE0">
        <w:rPr>
          <w:rFonts w:ascii="Garamond" w:eastAsia="Garamond" w:hAnsi="Garamond" w:cs="Garamond"/>
          <w:color w:val="000000"/>
          <w:sz w:val="22"/>
          <w:szCs w:val="22"/>
        </w:rPr>
        <w:t xml:space="preserve"> </w:t>
      </w:r>
      <w:proofErr w:type="spellStart"/>
      <w:r w:rsidRPr="007C0BE0">
        <w:rPr>
          <w:rFonts w:ascii="Garamond" w:eastAsia="Garamond" w:hAnsi="Garamond" w:cs="Garamond"/>
          <w:color w:val="000000"/>
          <w:sz w:val="22"/>
          <w:szCs w:val="22"/>
        </w:rPr>
        <w:t>social</w:t>
      </w:r>
      <w:proofErr w:type="spellEnd"/>
      <w:r w:rsidRPr="007C0BE0">
        <w:rPr>
          <w:rFonts w:ascii="Garamond" w:eastAsia="Garamond" w:hAnsi="Garamond" w:cs="Garamond"/>
          <w:color w:val="000000"/>
          <w:sz w:val="22"/>
          <w:szCs w:val="22"/>
        </w:rPr>
        <w:t xml:space="preserve"> </w:t>
      </w:r>
      <w:proofErr w:type="spellStart"/>
      <w:r w:rsidRPr="007C0BE0">
        <w:rPr>
          <w:rFonts w:ascii="Garamond" w:eastAsia="Garamond" w:hAnsi="Garamond" w:cs="Garamond"/>
          <w:color w:val="000000"/>
          <w:sz w:val="22"/>
          <w:szCs w:val="22"/>
        </w:rPr>
        <w:t>security</w:t>
      </w:r>
      <w:proofErr w:type="spellEnd"/>
      <w:r w:rsidRPr="007C0BE0">
        <w:rPr>
          <w:rFonts w:ascii="Garamond" w:eastAsia="Garamond" w:hAnsi="Garamond" w:cs="Garamond"/>
          <w:color w:val="000000"/>
          <w:sz w:val="22"/>
          <w:szCs w:val="22"/>
        </w:rPr>
        <w:t xml:space="preserve"> </w:t>
      </w:r>
      <w:proofErr w:type="spellStart"/>
      <w:r w:rsidRPr="007C0BE0">
        <w:rPr>
          <w:rFonts w:ascii="Garamond" w:eastAsia="Garamond" w:hAnsi="Garamond" w:cs="Garamond"/>
          <w:color w:val="000000"/>
          <w:sz w:val="22"/>
          <w:szCs w:val="22"/>
        </w:rPr>
        <w:t>rules</w:t>
      </w:r>
      <w:proofErr w:type="spellEnd"/>
    </w:p>
    <w:p w14:paraId="5330A0C3" w14:textId="77777777" w:rsidR="00D94B40" w:rsidRPr="00D94B40" w:rsidRDefault="00D94B40" w:rsidP="00F46D2E">
      <w:pPr>
        <w:spacing w:line="276" w:lineRule="auto"/>
        <w:jc w:val="both"/>
        <w:rPr>
          <w:rFonts w:ascii="Garamond" w:eastAsia="Garamond" w:hAnsi="Garamond" w:cs="Garamond"/>
          <w:color w:val="000000"/>
          <w:sz w:val="22"/>
          <w:szCs w:val="22"/>
        </w:rPr>
      </w:pPr>
    </w:p>
    <w:p w14:paraId="0B9435D4" w14:textId="77777777" w:rsidR="00D94B40" w:rsidRPr="00D94B40" w:rsidRDefault="00D94B40" w:rsidP="00F46D2E">
      <w:pPr>
        <w:spacing w:line="276" w:lineRule="auto"/>
        <w:jc w:val="both"/>
        <w:rPr>
          <w:rFonts w:ascii="Garamond" w:eastAsia="Garamond" w:hAnsi="Garamond" w:cs="Garamond"/>
          <w:color w:val="000000"/>
          <w:sz w:val="22"/>
          <w:szCs w:val="22"/>
        </w:rPr>
      </w:pPr>
      <w:proofErr w:type="spellStart"/>
      <w:r w:rsidRPr="00DF1586">
        <w:rPr>
          <w:rFonts w:ascii="Garamond" w:eastAsia="Garamond" w:hAnsi="Garamond" w:cs="Garamond"/>
          <w:b/>
          <w:bCs/>
          <w:color w:val="000000"/>
          <w:sz w:val="22"/>
          <w:szCs w:val="22"/>
        </w:rPr>
        <w:t>Attitude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Appropriate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application</w:t>
      </w:r>
      <w:proofErr w:type="spellEnd"/>
      <w:r w:rsidRPr="00D94B40">
        <w:rPr>
          <w:rFonts w:ascii="Garamond" w:eastAsia="Garamond" w:hAnsi="Garamond" w:cs="Garamond"/>
          <w:color w:val="000000"/>
          <w:sz w:val="22"/>
          <w:szCs w:val="22"/>
        </w:rPr>
        <w:t xml:space="preserve"> of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rules</w:t>
      </w:r>
      <w:proofErr w:type="spellEnd"/>
      <w:r w:rsidRPr="00D94B40">
        <w:rPr>
          <w:rFonts w:ascii="Garamond" w:eastAsia="Garamond" w:hAnsi="Garamond" w:cs="Garamond"/>
          <w:color w:val="000000"/>
          <w:sz w:val="22"/>
          <w:szCs w:val="22"/>
        </w:rPr>
        <w:t xml:space="preserve"> of </w:t>
      </w:r>
      <w:proofErr w:type="spellStart"/>
      <w:r w:rsidRPr="00D94B40">
        <w:rPr>
          <w:rFonts w:ascii="Garamond" w:eastAsia="Garamond" w:hAnsi="Garamond" w:cs="Garamond"/>
          <w:color w:val="000000"/>
          <w:sz w:val="22"/>
          <w:szCs w:val="22"/>
        </w:rPr>
        <w:t>social</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security</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critical</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thinking</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about</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content</w:t>
      </w:r>
      <w:proofErr w:type="spellEnd"/>
      <w:r w:rsidRPr="00D94B40">
        <w:rPr>
          <w:rFonts w:ascii="Garamond" w:eastAsia="Garamond" w:hAnsi="Garamond" w:cs="Garamond"/>
          <w:color w:val="000000"/>
          <w:sz w:val="22"/>
          <w:szCs w:val="22"/>
        </w:rPr>
        <w:t xml:space="preserve"> and </w:t>
      </w:r>
      <w:proofErr w:type="spellStart"/>
      <w:r w:rsidRPr="00D94B40">
        <w:rPr>
          <w:rFonts w:ascii="Garamond" w:eastAsia="Garamond" w:hAnsi="Garamond" w:cs="Garamond"/>
          <w:color w:val="000000"/>
          <w:sz w:val="22"/>
          <w:szCs w:val="22"/>
        </w:rPr>
        <w:t>function</w:t>
      </w:r>
      <w:proofErr w:type="spellEnd"/>
      <w:r w:rsidRPr="00D94B40">
        <w:rPr>
          <w:rFonts w:ascii="Garamond" w:eastAsia="Garamond" w:hAnsi="Garamond" w:cs="Garamond"/>
          <w:color w:val="000000"/>
          <w:sz w:val="22"/>
          <w:szCs w:val="22"/>
        </w:rPr>
        <w:t xml:space="preserve"> of </w:t>
      </w:r>
      <w:proofErr w:type="spellStart"/>
      <w:r w:rsidRPr="00D94B40">
        <w:rPr>
          <w:rFonts w:ascii="Garamond" w:eastAsia="Garamond" w:hAnsi="Garamond" w:cs="Garamond"/>
          <w:color w:val="000000"/>
          <w:sz w:val="22"/>
          <w:szCs w:val="22"/>
        </w:rPr>
        <w:t>each</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legal</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institution</w:t>
      </w:r>
      <w:proofErr w:type="spellEnd"/>
      <w:r w:rsidRPr="00D94B40">
        <w:rPr>
          <w:rFonts w:ascii="Garamond" w:eastAsia="Garamond" w:hAnsi="Garamond" w:cs="Garamond"/>
          <w:color w:val="000000"/>
          <w:sz w:val="22"/>
          <w:szCs w:val="22"/>
        </w:rPr>
        <w:t>.</w:t>
      </w:r>
    </w:p>
    <w:p w14:paraId="4FE1C973" w14:textId="77777777" w:rsidR="00D94B40" w:rsidRPr="00D94B40" w:rsidRDefault="00D94B40" w:rsidP="00F46D2E">
      <w:pPr>
        <w:spacing w:line="276" w:lineRule="auto"/>
        <w:jc w:val="both"/>
        <w:rPr>
          <w:rFonts w:ascii="Garamond" w:eastAsia="Garamond" w:hAnsi="Garamond" w:cs="Garamond"/>
          <w:color w:val="000000"/>
          <w:sz w:val="22"/>
          <w:szCs w:val="22"/>
        </w:rPr>
      </w:pPr>
      <w:r w:rsidRPr="00D94B40">
        <w:rPr>
          <w:rFonts w:ascii="Garamond" w:eastAsia="Garamond" w:hAnsi="Garamond" w:cs="Garamond"/>
          <w:color w:val="000000"/>
          <w:sz w:val="22"/>
          <w:szCs w:val="22"/>
        </w:rPr>
        <w:t xml:space="preserve">. </w:t>
      </w:r>
    </w:p>
    <w:p w14:paraId="23FA2CE7" w14:textId="77777777" w:rsidR="00D94B40" w:rsidRPr="00D94B40" w:rsidRDefault="00D94B40" w:rsidP="00F46D2E">
      <w:pPr>
        <w:spacing w:line="276" w:lineRule="auto"/>
        <w:jc w:val="both"/>
        <w:rPr>
          <w:rFonts w:ascii="Garamond" w:eastAsia="Garamond" w:hAnsi="Garamond" w:cs="Garamond"/>
          <w:color w:val="000000"/>
          <w:sz w:val="22"/>
          <w:szCs w:val="22"/>
        </w:rPr>
      </w:pPr>
      <w:proofErr w:type="spellStart"/>
      <w:r w:rsidRPr="00DF1586">
        <w:rPr>
          <w:rFonts w:ascii="Garamond" w:eastAsia="Garamond" w:hAnsi="Garamond" w:cs="Garamond"/>
          <w:b/>
          <w:bCs/>
          <w:color w:val="000000"/>
          <w:sz w:val="22"/>
          <w:szCs w:val="22"/>
        </w:rPr>
        <w:t>Autonomy</w:t>
      </w:r>
      <w:proofErr w:type="spellEnd"/>
      <w:r w:rsidRPr="00DF1586">
        <w:rPr>
          <w:rFonts w:ascii="Garamond" w:eastAsia="Garamond" w:hAnsi="Garamond" w:cs="Garamond"/>
          <w:b/>
          <w:bCs/>
          <w:color w:val="000000"/>
          <w:sz w:val="22"/>
          <w:szCs w:val="22"/>
        </w:rPr>
        <w:t xml:space="preserve"> and </w:t>
      </w:r>
      <w:proofErr w:type="spellStart"/>
      <w:r w:rsidRPr="00DF1586">
        <w:rPr>
          <w:rFonts w:ascii="Garamond" w:eastAsia="Garamond" w:hAnsi="Garamond" w:cs="Garamond"/>
          <w:b/>
          <w:bCs/>
          <w:color w:val="000000"/>
          <w:sz w:val="22"/>
          <w:szCs w:val="22"/>
        </w:rPr>
        <w:t>responsibility</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ability</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to</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apply</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rules</w:t>
      </w:r>
      <w:proofErr w:type="spellEnd"/>
      <w:r w:rsidRPr="00D94B40">
        <w:rPr>
          <w:rFonts w:ascii="Garamond" w:eastAsia="Garamond" w:hAnsi="Garamond" w:cs="Garamond"/>
          <w:color w:val="000000"/>
          <w:sz w:val="22"/>
          <w:szCs w:val="22"/>
        </w:rPr>
        <w:t xml:space="preserve"> and </w:t>
      </w:r>
      <w:proofErr w:type="spellStart"/>
      <w:r w:rsidRPr="00D94B40">
        <w:rPr>
          <w:rFonts w:ascii="Garamond" w:eastAsia="Garamond" w:hAnsi="Garamond" w:cs="Garamond"/>
          <w:color w:val="000000"/>
          <w:sz w:val="22"/>
          <w:szCs w:val="22"/>
        </w:rPr>
        <w:t>regulations</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included</w:t>
      </w:r>
      <w:proofErr w:type="spellEnd"/>
      <w:r w:rsidRPr="00D94B40">
        <w:rPr>
          <w:rFonts w:ascii="Garamond" w:eastAsia="Garamond" w:hAnsi="Garamond" w:cs="Garamond"/>
          <w:color w:val="000000"/>
          <w:sz w:val="22"/>
          <w:szCs w:val="22"/>
        </w:rPr>
        <w:t xml:space="preserve"> in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curriculum </w:t>
      </w:r>
      <w:proofErr w:type="spellStart"/>
      <w:r w:rsidRPr="00D94B40">
        <w:rPr>
          <w:rFonts w:ascii="Garamond" w:eastAsia="Garamond" w:hAnsi="Garamond" w:cs="Garamond"/>
          <w:color w:val="000000"/>
          <w:sz w:val="22"/>
          <w:szCs w:val="22"/>
        </w:rPr>
        <w:t>independently</w:t>
      </w:r>
      <w:proofErr w:type="spellEnd"/>
      <w:r w:rsidRPr="00D94B40">
        <w:rPr>
          <w:rFonts w:ascii="Garamond" w:eastAsia="Garamond" w:hAnsi="Garamond" w:cs="Garamond"/>
          <w:color w:val="000000"/>
          <w:sz w:val="22"/>
          <w:szCs w:val="22"/>
        </w:rPr>
        <w:t xml:space="preserve"> and </w:t>
      </w:r>
      <w:proofErr w:type="spellStart"/>
      <w:r w:rsidRPr="00D94B40">
        <w:rPr>
          <w:rFonts w:ascii="Garamond" w:eastAsia="Garamond" w:hAnsi="Garamond" w:cs="Garamond"/>
          <w:color w:val="000000"/>
          <w:sz w:val="22"/>
          <w:szCs w:val="22"/>
        </w:rPr>
        <w:t>responsibly</w:t>
      </w:r>
      <w:proofErr w:type="spellEnd"/>
      <w:r w:rsidRPr="00D94B40">
        <w:rPr>
          <w:rFonts w:ascii="Garamond" w:eastAsia="Garamond" w:hAnsi="Garamond" w:cs="Garamond"/>
          <w:color w:val="000000"/>
          <w:sz w:val="22"/>
          <w:szCs w:val="22"/>
        </w:rPr>
        <w:t>.</w:t>
      </w:r>
    </w:p>
    <w:p w14:paraId="4F995184" w14:textId="77777777" w:rsidR="00D94B40" w:rsidRPr="00D94B40" w:rsidRDefault="00D94B40" w:rsidP="00F46D2E">
      <w:pPr>
        <w:spacing w:line="276" w:lineRule="auto"/>
        <w:jc w:val="both"/>
        <w:rPr>
          <w:rFonts w:ascii="Garamond" w:eastAsia="Garamond" w:hAnsi="Garamond" w:cs="Garamond"/>
          <w:color w:val="000000"/>
          <w:sz w:val="22"/>
          <w:szCs w:val="22"/>
        </w:rPr>
      </w:pPr>
    </w:p>
    <w:p w14:paraId="45B711DB" w14:textId="47D90640" w:rsidR="00195DD5" w:rsidRPr="00FF003E" w:rsidRDefault="00D94B40" w:rsidP="00F46D2E">
      <w:pPr>
        <w:spacing w:line="276" w:lineRule="auto"/>
        <w:jc w:val="both"/>
        <w:rPr>
          <w:rFonts w:ascii="Garamond" w:eastAsia="Garamond" w:hAnsi="Garamond" w:cs="Garamond"/>
          <w:color w:val="000000"/>
          <w:sz w:val="22"/>
          <w:szCs w:val="22"/>
        </w:rPr>
      </w:pPr>
      <w:proofErr w:type="spellStart"/>
      <w:r w:rsidRPr="00DF1586">
        <w:rPr>
          <w:rFonts w:ascii="Garamond" w:eastAsia="Garamond" w:hAnsi="Garamond" w:cs="Garamond"/>
          <w:b/>
          <w:bCs/>
          <w:color w:val="000000"/>
          <w:sz w:val="22"/>
          <w:szCs w:val="22"/>
        </w:rPr>
        <w:t>Content</w:t>
      </w:r>
      <w:proofErr w:type="spellEnd"/>
      <w:r w:rsidRPr="00DF1586">
        <w:rPr>
          <w:rFonts w:ascii="Garamond" w:eastAsia="Garamond" w:hAnsi="Garamond" w:cs="Garamond"/>
          <w:b/>
          <w:bCs/>
          <w:color w:val="000000"/>
          <w:sz w:val="22"/>
          <w:szCs w:val="22"/>
        </w:rPr>
        <w:t xml:space="preserve"> of </w:t>
      </w:r>
      <w:proofErr w:type="spellStart"/>
      <w:r w:rsidRPr="00DF1586">
        <w:rPr>
          <w:rFonts w:ascii="Garamond" w:eastAsia="Garamond" w:hAnsi="Garamond" w:cs="Garamond"/>
          <w:b/>
          <w:bCs/>
          <w:color w:val="000000"/>
          <w:sz w:val="22"/>
          <w:szCs w:val="22"/>
        </w:rPr>
        <w:t>the</w:t>
      </w:r>
      <w:proofErr w:type="spellEnd"/>
      <w:r w:rsidRPr="00DF1586">
        <w:rPr>
          <w:rFonts w:ascii="Garamond" w:eastAsia="Garamond" w:hAnsi="Garamond" w:cs="Garamond"/>
          <w:b/>
          <w:bCs/>
          <w:color w:val="000000"/>
          <w:sz w:val="22"/>
          <w:szCs w:val="22"/>
        </w:rPr>
        <w:t xml:space="preserve"> </w:t>
      </w:r>
      <w:proofErr w:type="spellStart"/>
      <w:r w:rsidRPr="00DF1586">
        <w:rPr>
          <w:rFonts w:ascii="Garamond" w:eastAsia="Garamond" w:hAnsi="Garamond" w:cs="Garamond"/>
          <w:b/>
          <w:bCs/>
          <w:color w:val="000000"/>
          <w:sz w:val="22"/>
          <w:szCs w:val="22"/>
        </w:rPr>
        <w:t>course</w:t>
      </w:r>
      <w:proofErr w:type="spellEnd"/>
      <w:r w:rsidRPr="00DF1586">
        <w:rPr>
          <w:rFonts w:ascii="Garamond" w:eastAsia="Garamond" w:hAnsi="Garamond" w:cs="Garamond"/>
          <w:b/>
          <w:bCs/>
          <w:color w:val="000000"/>
          <w:sz w:val="22"/>
          <w:szCs w:val="22"/>
        </w:rPr>
        <w:t xml:space="preserve">: </w:t>
      </w:r>
      <w:proofErr w:type="spellStart"/>
      <w:r w:rsidRPr="00D94B40">
        <w:rPr>
          <w:rFonts w:ascii="Garamond" w:eastAsia="Garamond" w:hAnsi="Garamond" w:cs="Garamond"/>
          <w:color w:val="000000"/>
          <w:sz w:val="22"/>
          <w:szCs w:val="22"/>
        </w:rPr>
        <w:t>Students</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will</w:t>
      </w:r>
      <w:proofErr w:type="spellEnd"/>
      <w:r w:rsidRPr="00D94B40">
        <w:rPr>
          <w:rFonts w:ascii="Garamond" w:eastAsia="Garamond" w:hAnsi="Garamond" w:cs="Garamond"/>
          <w:color w:val="000000"/>
          <w:sz w:val="22"/>
          <w:szCs w:val="22"/>
        </w:rPr>
        <w:t xml:space="preserve"> be </w:t>
      </w:r>
      <w:proofErr w:type="spellStart"/>
      <w:r w:rsidRPr="00D94B40">
        <w:rPr>
          <w:rFonts w:ascii="Garamond" w:eastAsia="Garamond" w:hAnsi="Garamond" w:cs="Garamond"/>
          <w:color w:val="000000"/>
          <w:sz w:val="22"/>
          <w:szCs w:val="22"/>
        </w:rPr>
        <w:t>given</w:t>
      </w:r>
      <w:proofErr w:type="spellEnd"/>
      <w:r w:rsidRPr="00D94B40">
        <w:rPr>
          <w:rFonts w:ascii="Garamond" w:eastAsia="Garamond" w:hAnsi="Garamond" w:cs="Garamond"/>
          <w:color w:val="000000"/>
          <w:sz w:val="22"/>
          <w:szCs w:val="22"/>
        </w:rPr>
        <w:t xml:space="preserve"> an </w:t>
      </w:r>
      <w:proofErr w:type="spellStart"/>
      <w:r w:rsidRPr="00D94B40">
        <w:rPr>
          <w:rFonts w:ascii="Garamond" w:eastAsia="Garamond" w:hAnsi="Garamond" w:cs="Garamond"/>
          <w:color w:val="000000"/>
          <w:sz w:val="22"/>
          <w:szCs w:val="22"/>
        </w:rPr>
        <w:t>overview</w:t>
      </w:r>
      <w:proofErr w:type="spellEnd"/>
      <w:r w:rsidRPr="00D94B40">
        <w:rPr>
          <w:rFonts w:ascii="Garamond" w:eastAsia="Garamond" w:hAnsi="Garamond" w:cs="Garamond"/>
          <w:color w:val="000000"/>
          <w:sz w:val="22"/>
          <w:szCs w:val="22"/>
        </w:rPr>
        <w:t xml:space="preserve"> of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development</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evolution</w:t>
      </w:r>
      <w:proofErr w:type="spellEnd"/>
      <w:r w:rsidRPr="00D94B40">
        <w:rPr>
          <w:rFonts w:ascii="Garamond" w:eastAsia="Garamond" w:hAnsi="Garamond" w:cs="Garamond"/>
          <w:color w:val="000000"/>
          <w:sz w:val="22"/>
          <w:szCs w:val="22"/>
        </w:rPr>
        <w:t xml:space="preserve"> and main </w:t>
      </w:r>
      <w:proofErr w:type="spellStart"/>
      <w:r w:rsidRPr="00D94B40">
        <w:rPr>
          <w:rFonts w:ascii="Garamond" w:eastAsia="Garamond" w:hAnsi="Garamond" w:cs="Garamond"/>
          <w:color w:val="000000"/>
          <w:sz w:val="22"/>
          <w:szCs w:val="22"/>
        </w:rPr>
        <w:t>models</w:t>
      </w:r>
      <w:proofErr w:type="spellEnd"/>
      <w:r w:rsidRPr="00D94B40">
        <w:rPr>
          <w:rFonts w:ascii="Garamond" w:eastAsia="Garamond" w:hAnsi="Garamond" w:cs="Garamond"/>
          <w:color w:val="000000"/>
          <w:sz w:val="22"/>
          <w:szCs w:val="22"/>
        </w:rPr>
        <w:t xml:space="preserve"> of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social</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security</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system</w:t>
      </w:r>
      <w:proofErr w:type="spellEnd"/>
      <w:r w:rsidRPr="00D94B40">
        <w:rPr>
          <w:rFonts w:ascii="Garamond" w:eastAsia="Garamond" w:hAnsi="Garamond" w:cs="Garamond"/>
          <w:color w:val="000000"/>
          <w:sz w:val="22"/>
          <w:szCs w:val="22"/>
        </w:rPr>
        <w:t xml:space="preserve">. In </w:t>
      </w:r>
      <w:proofErr w:type="spellStart"/>
      <w:r w:rsidRPr="00D94B40">
        <w:rPr>
          <w:rFonts w:ascii="Garamond" w:eastAsia="Garamond" w:hAnsi="Garamond" w:cs="Garamond"/>
          <w:color w:val="000000"/>
          <w:sz w:val="22"/>
          <w:szCs w:val="22"/>
        </w:rPr>
        <w:t>addition</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to</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international</w:t>
      </w:r>
      <w:proofErr w:type="spellEnd"/>
      <w:r w:rsidRPr="00D94B40">
        <w:rPr>
          <w:rFonts w:ascii="Garamond" w:eastAsia="Garamond" w:hAnsi="Garamond" w:cs="Garamond"/>
          <w:color w:val="000000"/>
          <w:sz w:val="22"/>
          <w:szCs w:val="22"/>
        </w:rPr>
        <w:t xml:space="preserve"> and </w:t>
      </w:r>
      <w:proofErr w:type="spellStart"/>
      <w:r w:rsidRPr="00D94B40">
        <w:rPr>
          <w:rFonts w:ascii="Garamond" w:eastAsia="Garamond" w:hAnsi="Garamond" w:cs="Garamond"/>
          <w:color w:val="000000"/>
          <w:sz w:val="22"/>
          <w:szCs w:val="22"/>
        </w:rPr>
        <w:t>theoretical</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frameworks</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they</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will</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learn</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about</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Hungarian</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social</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security</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system</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its</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development</w:t>
      </w:r>
      <w:proofErr w:type="spellEnd"/>
      <w:r w:rsidRPr="00D94B40">
        <w:rPr>
          <w:rFonts w:ascii="Garamond" w:eastAsia="Garamond" w:hAnsi="Garamond" w:cs="Garamond"/>
          <w:color w:val="000000"/>
          <w:sz w:val="22"/>
          <w:szCs w:val="22"/>
        </w:rPr>
        <w:t xml:space="preserve"> and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legal</w:t>
      </w:r>
      <w:proofErr w:type="spellEnd"/>
      <w:r w:rsidRPr="00D94B40">
        <w:rPr>
          <w:rFonts w:ascii="Garamond" w:eastAsia="Garamond" w:hAnsi="Garamond" w:cs="Garamond"/>
          <w:color w:val="000000"/>
          <w:sz w:val="22"/>
          <w:szCs w:val="22"/>
        </w:rPr>
        <w:t xml:space="preserve"> </w:t>
      </w:r>
      <w:proofErr w:type="gramStart"/>
      <w:r w:rsidRPr="00D94B40">
        <w:rPr>
          <w:rFonts w:ascii="Garamond" w:eastAsia="Garamond" w:hAnsi="Garamond" w:cs="Garamond"/>
          <w:color w:val="000000"/>
          <w:sz w:val="22"/>
          <w:szCs w:val="22"/>
        </w:rPr>
        <w:t>relations in</w:t>
      </w:r>
      <w:proofErr w:type="gram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Hungarian</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legislation</w:t>
      </w:r>
      <w:proofErr w:type="spellEnd"/>
      <w:r w:rsidRPr="00D94B40">
        <w:rPr>
          <w:rFonts w:ascii="Garamond" w:eastAsia="Garamond" w:hAnsi="Garamond" w:cs="Garamond"/>
          <w:color w:val="000000"/>
          <w:sz w:val="22"/>
          <w:szCs w:val="22"/>
        </w:rPr>
        <w:t>.</w:t>
      </w:r>
    </w:p>
    <w:p w14:paraId="1B34EAFB" w14:textId="77777777" w:rsidR="00195DD5" w:rsidRPr="00FF003E" w:rsidRDefault="00195DD5" w:rsidP="00F46D2E">
      <w:pPr>
        <w:spacing w:line="276" w:lineRule="auto"/>
        <w:jc w:val="both"/>
        <w:rPr>
          <w:rFonts w:ascii="Garamond" w:eastAsia="Garamond" w:hAnsi="Garamond" w:cs="Garamond"/>
          <w:color w:val="000000"/>
          <w:sz w:val="22"/>
          <w:szCs w:val="22"/>
        </w:rPr>
      </w:pPr>
    </w:p>
    <w:p w14:paraId="7D44D7E0" w14:textId="2027A094" w:rsidR="00195DD5" w:rsidRPr="00203A16" w:rsidRDefault="00FB6EAF"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7C0BE0">
        <w:rPr>
          <w:rFonts w:ascii="Garamond" w:eastAsia="Garamond" w:hAnsi="Garamond" w:cs="Garamond"/>
          <w:b/>
          <w:color w:val="000000"/>
          <w:sz w:val="22"/>
          <w:szCs w:val="22"/>
        </w:rPr>
        <w:t>xam</w:t>
      </w:r>
      <w:proofErr w:type="spellEnd"/>
      <w:r w:rsidR="00195DD5">
        <w:rPr>
          <w:rFonts w:ascii="Garamond" w:eastAsia="Garamond" w:hAnsi="Garamond" w:cs="Garamond"/>
          <w:b/>
          <w:color w:val="000000"/>
          <w:sz w:val="22"/>
          <w:szCs w:val="22"/>
        </w:rPr>
        <w:t xml:space="preserve">: </w:t>
      </w:r>
      <w:proofErr w:type="spellStart"/>
      <w:r w:rsidR="007C0BE0">
        <w:rPr>
          <w:rFonts w:ascii="Garamond" w:eastAsia="Garamond" w:hAnsi="Garamond" w:cs="Garamond"/>
          <w:bCs/>
          <w:color w:val="000000"/>
          <w:sz w:val="22"/>
          <w:szCs w:val="22"/>
        </w:rPr>
        <w:t>Written</w:t>
      </w:r>
      <w:proofErr w:type="spellEnd"/>
      <w:r w:rsidR="00195DD5" w:rsidRPr="00203A16">
        <w:rPr>
          <w:rFonts w:ascii="Garamond" w:eastAsia="Garamond" w:hAnsi="Garamond" w:cs="Garamond"/>
          <w:bCs/>
          <w:color w:val="000000"/>
          <w:sz w:val="22"/>
          <w:szCs w:val="22"/>
        </w:rPr>
        <w:t xml:space="preserve"> </w:t>
      </w:r>
      <w:proofErr w:type="spellStart"/>
      <w:r w:rsidR="00195DD5" w:rsidRPr="00203A16">
        <w:rPr>
          <w:rFonts w:ascii="Garamond" w:eastAsia="Garamond" w:hAnsi="Garamond" w:cs="Garamond"/>
          <w:bCs/>
          <w:color w:val="000000"/>
          <w:sz w:val="22"/>
          <w:szCs w:val="22"/>
        </w:rPr>
        <w:t>exam</w:t>
      </w:r>
      <w:proofErr w:type="spellEnd"/>
      <w:r w:rsidR="00195DD5" w:rsidRPr="00203A16">
        <w:rPr>
          <w:rFonts w:ascii="Garamond" w:eastAsia="Garamond" w:hAnsi="Garamond" w:cs="Garamond"/>
          <w:bCs/>
          <w:color w:val="000000"/>
          <w:sz w:val="22"/>
          <w:szCs w:val="22"/>
        </w:rPr>
        <w:t xml:space="preserve">, 5 </w:t>
      </w:r>
      <w:proofErr w:type="spellStart"/>
      <w:r w:rsidR="00195DD5" w:rsidRPr="00203A16">
        <w:rPr>
          <w:rFonts w:ascii="Garamond" w:eastAsia="Garamond" w:hAnsi="Garamond" w:cs="Garamond"/>
          <w:bCs/>
          <w:color w:val="000000"/>
          <w:sz w:val="22"/>
          <w:szCs w:val="22"/>
        </w:rPr>
        <w:t>grades</w:t>
      </w:r>
      <w:proofErr w:type="spellEnd"/>
    </w:p>
    <w:p w14:paraId="551AA77B" w14:textId="77777777" w:rsidR="00195DD5" w:rsidRDefault="00195DD5"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29AF18EC" w14:textId="77777777" w:rsidR="00195DD5" w:rsidRDefault="00195DD5" w:rsidP="00F46D2E">
      <w:pPr>
        <w:spacing w:line="276" w:lineRule="auto"/>
        <w:rPr>
          <w:rFonts w:ascii="Garamond" w:eastAsia="Garamond" w:hAnsi="Garamond" w:cs="Garamond"/>
          <w:color w:val="000000"/>
          <w:sz w:val="22"/>
          <w:szCs w:val="22"/>
        </w:rPr>
      </w:pPr>
    </w:p>
    <w:p w14:paraId="3337B9C8" w14:textId="50E93E9F" w:rsidR="00142796" w:rsidRDefault="00142796" w:rsidP="00F46D2E">
      <w:pPr>
        <w:spacing w:line="276" w:lineRule="auto"/>
        <w:rPr>
          <w:rFonts w:ascii="Garamond" w:eastAsia="Garamond" w:hAnsi="Garamond" w:cs="Garamond"/>
          <w:b/>
          <w:color w:val="000000"/>
          <w:sz w:val="22"/>
          <w:szCs w:val="22"/>
        </w:rPr>
      </w:pPr>
      <w:r>
        <w:rPr>
          <w:rFonts w:ascii="Garamond" w:eastAsia="Garamond" w:hAnsi="Garamond" w:cs="Garamond"/>
          <w:b/>
          <w:color w:val="000000"/>
          <w:sz w:val="22"/>
          <w:szCs w:val="22"/>
        </w:rPr>
        <w:br w:type="page"/>
      </w:r>
    </w:p>
    <w:p w14:paraId="68BBFB21" w14:textId="77777777" w:rsidR="002A1417" w:rsidRDefault="002A1417" w:rsidP="00F46D2E">
      <w:pPr>
        <w:spacing w:line="276" w:lineRule="auto"/>
        <w:jc w:val="center"/>
        <w:rPr>
          <w:rFonts w:ascii="Garamond" w:eastAsia="Garamond" w:hAnsi="Garamond" w:cs="Garamond"/>
          <w:sz w:val="22"/>
          <w:szCs w:val="22"/>
        </w:rPr>
      </w:pPr>
      <w:r>
        <w:rPr>
          <w:rFonts w:ascii="Garamond" w:eastAsia="Garamond" w:hAnsi="Garamond" w:cs="Garamond"/>
          <w:color w:val="000000"/>
          <w:sz w:val="22"/>
          <w:szCs w:val="22"/>
        </w:rPr>
        <w:lastRenderedPageBreak/>
        <w:t>Tárgyleírás</w:t>
      </w:r>
    </w:p>
    <w:p w14:paraId="0E9DFEA7" w14:textId="1A9EF148" w:rsidR="002A1417" w:rsidRDefault="002A1417"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Makroökonómia </w:t>
      </w:r>
    </w:p>
    <w:p w14:paraId="5E3F0217" w14:textId="7F130214" w:rsidR="002A1417" w:rsidRDefault="002A1417"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proofErr w:type="gramStart"/>
      <w:r>
        <w:rPr>
          <w:rFonts w:ascii="Garamond" w:eastAsia="Garamond" w:hAnsi="Garamond" w:cs="Garamond"/>
          <w:sz w:val="22"/>
          <w:szCs w:val="22"/>
        </w:rPr>
        <w:t>KGT(</w:t>
      </w:r>
      <w:proofErr w:type="gramEnd"/>
      <w:r>
        <w:rPr>
          <w:rFonts w:ascii="Garamond" w:eastAsia="Garamond" w:hAnsi="Garamond" w:cs="Garamond"/>
          <w:sz w:val="22"/>
          <w:szCs w:val="22"/>
        </w:rPr>
        <w:t>2)</w:t>
      </w:r>
    </w:p>
    <w:p w14:paraId="324019C0" w14:textId="50786A56" w:rsidR="002A1417" w:rsidRDefault="002A1417"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FB6EAF">
        <w:rPr>
          <w:rFonts w:ascii="Garamond" w:eastAsia="Garamond" w:hAnsi="Garamond" w:cs="Garamond"/>
          <w:color w:val="000000"/>
          <w:sz w:val="22"/>
          <w:szCs w:val="22"/>
        </w:rPr>
        <w:t xml:space="preserve">dr. </w:t>
      </w:r>
      <w:r>
        <w:rPr>
          <w:rFonts w:ascii="Garamond" w:eastAsia="Garamond" w:hAnsi="Garamond" w:cs="Garamond"/>
          <w:color w:val="000000"/>
          <w:sz w:val="22"/>
          <w:szCs w:val="22"/>
        </w:rPr>
        <w:t xml:space="preserve">Kelemen Katalin </w:t>
      </w:r>
      <w:r w:rsidR="007C0BE0">
        <w:rPr>
          <w:rFonts w:ascii="Garamond" w:eastAsia="Garamond" w:hAnsi="Garamond" w:cs="Garamond"/>
          <w:color w:val="000000"/>
          <w:sz w:val="22"/>
          <w:szCs w:val="22"/>
        </w:rPr>
        <w:t>(</w:t>
      </w:r>
      <w:r w:rsidR="007C0BE0" w:rsidRPr="007C0BE0">
        <w:rPr>
          <w:rFonts w:ascii="Garamond" w:eastAsia="Garamond" w:hAnsi="Garamond" w:cs="Garamond"/>
          <w:color w:val="000000"/>
          <w:sz w:val="22"/>
          <w:szCs w:val="22"/>
        </w:rPr>
        <w:t>DCZK4G</w:t>
      </w:r>
      <w:r w:rsidR="007C0BE0">
        <w:rPr>
          <w:rFonts w:ascii="Garamond" w:eastAsia="Garamond" w:hAnsi="Garamond" w:cs="Garamond"/>
          <w:color w:val="000000"/>
          <w:sz w:val="22"/>
          <w:szCs w:val="22"/>
        </w:rPr>
        <w:t>)</w:t>
      </w:r>
    </w:p>
    <w:p w14:paraId="6028BC15" w14:textId="77777777" w:rsidR="002A1417" w:rsidRDefault="002A1417"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r>
        <w:rPr>
          <w:rFonts w:ascii="Garamond" w:eastAsia="Garamond" w:hAnsi="Garamond" w:cs="Garamond"/>
          <w:color w:val="000000"/>
          <w:sz w:val="22"/>
          <w:szCs w:val="22"/>
        </w:rPr>
        <w:t>PhD</w:t>
      </w:r>
    </w:p>
    <w:p w14:paraId="15C44999" w14:textId="77777777" w:rsidR="002A1417" w:rsidRDefault="002A1417"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26482F80" w14:textId="77777777" w:rsidR="002A1417" w:rsidRDefault="002A1417" w:rsidP="00F46D2E">
      <w:pPr>
        <w:spacing w:line="276" w:lineRule="auto"/>
        <w:rPr>
          <w:rFonts w:ascii="Garamond" w:eastAsia="Garamond" w:hAnsi="Garamond" w:cs="Garamond"/>
          <w:sz w:val="22"/>
          <w:szCs w:val="22"/>
        </w:rPr>
      </w:pPr>
    </w:p>
    <w:p w14:paraId="3A530ED4" w14:textId="4E2A6306" w:rsidR="002A1417" w:rsidRDefault="002A1417"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 xml:space="preserve">A hallgatók áttekintést </w:t>
      </w:r>
      <w:r>
        <w:rPr>
          <w:rFonts w:ascii="Garamond" w:eastAsia="Garamond" w:hAnsi="Garamond" w:cs="Garamond"/>
          <w:bCs/>
          <w:color w:val="000000"/>
          <w:sz w:val="22"/>
          <w:szCs w:val="22"/>
        </w:rPr>
        <w:t xml:space="preserve">a makroökonómia alapvető elméleti kérdéseiről és megközelítéseről. Figyelemmel a közgazdaságtannak a későbbi gazdasági jellegű tárgyak oktatásában betöltött gyakorlati jelentőségére, a tárgy egyfajta általános alapozó tárgyként is szolgál.   </w:t>
      </w:r>
    </w:p>
    <w:p w14:paraId="1F6C9FE1" w14:textId="77777777" w:rsidR="002A1417" w:rsidRDefault="002A1417" w:rsidP="00F46D2E">
      <w:pPr>
        <w:spacing w:line="276" w:lineRule="auto"/>
        <w:rPr>
          <w:rFonts w:ascii="Garamond" w:eastAsia="Garamond" w:hAnsi="Garamond" w:cs="Garamond"/>
          <w:b/>
          <w:color w:val="000000"/>
          <w:sz w:val="22"/>
          <w:szCs w:val="22"/>
        </w:rPr>
      </w:pPr>
    </w:p>
    <w:p w14:paraId="253E2B72" w14:textId="1ED7A693" w:rsidR="002A1417" w:rsidRDefault="002A1417"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 </w:t>
      </w:r>
      <w:r w:rsidR="007C0BE0">
        <w:rPr>
          <w:rFonts w:ascii="Garamond" w:eastAsia="Garamond" w:hAnsi="Garamond" w:cs="Garamond"/>
          <w:color w:val="000000"/>
          <w:sz w:val="22"/>
          <w:szCs w:val="22"/>
        </w:rPr>
        <w:t xml:space="preserve">hallgató ismeri a </w:t>
      </w:r>
      <w:r>
        <w:rPr>
          <w:rFonts w:ascii="Garamond" w:eastAsia="Garamond" w:hAnsi="Garamond" w:cs="Garamond"/>
          <w:color w:val="000000"/>
          <w:sz w:val="22"/>
          <w:szCs w:val="22"/>
        </w:rPr>
        <w:t>makroökonómia kerete</w:t>
      </w:r>
      <w:r w:rsidR="007C0BE0">
        <w:rPr>
          <w:rFonts w:ascii="Garamond" w:eastAsia="Garamond" w:hAnsi="Garamond" w:cs="Garamond"/>
          <w:color w:val="000000"/>
          <w:sz w:val="22"/>
          <w:szCs w:val="22"/>
        </w:rPr>
        <w:t>it,</w:t>
      </w:r>
      <w:r w:rsidR="00AF5C4D" w:rsidRPr="00AF5C4D">
        <w:rPr>
          <w:rFonts w:ascii="Garamond" w:eastAsia="Garamond" w:hAnsi="Garamond" w:cs="Garamond"/>
          <w:color w:val="000000"/>
          <w:sz w:val="22"/>
          <w:szCs w:val="22"/>
        </w:rPr>
        <w:t xml:space="preserve"> kulcsfogalmai</w:t>
      </w:r>
      <w:r w:rsidR="00AF5C4D">
        <w:rPr>
          <w:rFonts w:ascii="Garamond" w:eastAsia="Garamond" w:hAnsi="Garamond" w:cs="Garamond"/>
          <w:color w:val="000000"/>
          <w:sz w:val="22"/>
          <w:szCs w:val="22"/>
        </w:rPr>
        <w:t>t</w:t>
      </w:r>
      <w:r w:rsidR="00AF5C4D" w:rsidRPr="00AF5C4D">
        <w:rPr>
          <w:rFonts w:ascii="Garamond" w:eastAsia="Garamond" w:hAnsi="Garamond" w:cs="Garamond"/>
          <w:color w:val="000000"/>
          <w:sz w:val="22"/>
          <w:szCs w:val="22"/>
        </w:rPr>
        <w:t>, alanyai</w:t>
      </w:r>
      <w:r w:rsidR="00AF5C4D">
        <w:rPr>
          <w:rFonts w:ascii="Garamond" w:eastAsia="Garamond" w:hAnsi="Garamond" w:cs="Garamond"/>
          <w:color w:val="000000"/>
          <w:sz w:val="22"/>
          <w:szCs w:val="22"/>
        </w:rPr>
        <w:t>t és</w:t>
      </w:r>
      <w:r w:rsidR="00AF5C4D" w:rsidRPr="00AF5C4D">
        <w:rPr>
          <w:rFonts w:ascii="Garamond" w:eastAsia="Garamond" w:hAnsi="Garamond" w:cs="Garamond"/>
          <w:color w:val="000000"/>
          <w:sz w:val="22"/>
          <w:szCs w:val="22"/>
        </w:rPr>
        <w:t xml:space="preserve"> modelljei</w:t>
      </w:r>
      <w:r w:rsidR="00AF5C4D">
        <w:rPr>
          <w:rFonts w:ascii="Garamond" w:eastAsia="Garamond" w:hAnsi="Garamond" w:cs="Garamond"/>
          <w:color w:val="000000"/>
          <w:sz w:val="22"/>
          <w:szCs w:val="22"/>
        </w:rPr>
        <w:t>t.</w:t>
      </w:r>
      <w:r w:rsidR="00FB7E1C">
        <w:rPr>
          <w:rFonts w:ascii="Garamond" w:eastAsia="Garamond" w:hAnsi="Garamond" w:cs="Garamond"/>
          <w:color w:val="000000"/>
          <w:sz w:val="22"/>
          <w:szCs w:val="22"/>
        </w:rPr>
        <w:t xml:space="preserve">  Érti a </w:t>
      </w:r>
      <w:r w:rsidR="00FB7E1C" w:rsidRPr="00FB7E1C">
        <w:rPr>
          <w:rFonts w:ascii="Garamond" w:eastAsia="Garamond" w:hAnsi="Garamond" w:cs="Garamond"/>
          <w:color w:val="000000"/>
          <w:sz w:val="22"/>
          <w:szCs w:val="22"/>
        </w:rPr>
        <w:t>gazdasági növekedés folyamat</w:t>
      </w:r>
      <w:r w:rsidR="00FB7E1C">
        <w:rPr>
          <w:rFonts w:ascii="Garamond" w:eastAsia="Garamond" w:hAnsi="Garamond" w:cs="Garamond"/>
          <w:color w:val="000000"/>
          <w:sz w:val="22"/>
          <w:szCs w:val="22"/>
        </w:rPr>
        <w:t>át</w:t>
      </w:r>
      <w:r w:rsidR="00FB7E1C" w:rsidRPr="00FB7E1C">
        <w:rPr>
          <w:rFonts w:ascii="Garamond" w:eastAsia="Garamond" w:hAnsi="Garamond" w:cs="Garamond"/>
          <w:color w:val="000000"/>
          <w:sz w:val="22"/>
          <w:szCs w:val="22"/>
        </w:rPr>
        <w:t xml:space="preserve"> és technológiai-társadalmi összefüggései</w:t>
      </w:r>
      <w:r w:rsidR="00FB7E1C">
        <w:rPr>
          <w:rFonts w:ascii="Garamond" w:eastAsia="Garamond" w:hAnsi="Garamond" w:cs="Garamond"/>
          <w:color w:val="000000"/>
          <w:sz w:val="22"/>
          <w:szCs w:val="22"/>
        </w:rPr>
        <w:t>t.</w:t>
      </w:r>
      <w:r w:rsidR="002B7FC4">
        <w:rPr>
          <w:rFonts w:ascii="Garamond" w:eastAsia="Garamond" w:hAnsi="Garamond" w:cs="Garamond"/>
          <w:color w:val="000000"/>
          <w:sz w:val="22"/>
          <w:szCs w:val="22"/>
        </w:rPr>
        <w:t xml:space="preserve"> Ismeri a konjunktúra elméleteket.</w:t>
      </w:r>
      <w:r w:rsidR="007C0BE0" w:rsidDel="007C0BE0">
        <w:rPr>
          <w:rFonts w:ascii="Garamond" w:eastAsia="Garamond" w:hAnsi="Garamond" w:cs="Garamond"/>
          <w:color w:val="000000"/>
          <w:sz w:val="22"/>
          <w:szCs w:val="22"/>
        </w:rPr>
        <w:t xml:space="preserve"> </w:t>
      </w:r>
      <w:r>
        <w:rPr>
          <w:rFonts w:ascii="Garamond" w:eastAsia="Garamond" w:hAnsi="Garamond" w:cs="Garamond"/>
          <w:color w:val="000000"/>
          <w:sz w:val="22"/>
          <w:szCs w:val="22"/>
        </w:rPr>
        <w:t> </w:t>
      </w:r>
    </w:p>
    <w:p w14:paraId="5D156A70" w14:textId="77777777" w:rsidR="002A1417" w:rsidRDefault="002A1417" w:rsidP="00F46D2E">
      <w:pPr>
        <w:spacing w:line="276" w:lineRule="auto"/>
        <w:rPr>
          <w:rFonts w:ascii="Garamond" w:eastAsia="Garamond" w:hAnsi="Garamond" w:cs="Garamond"/>
          <w:b/>
          <w:color w:val="000000"/>
          <w:sz w:val="22"/>
          <w:szCs w:val="22"/>
        </w:rPr>
      </w:pPr>
    </w:p>
    <w:p w14:paraId="19A1231B" w14:textId="68F0873F" w:rsidR="002A1417" w:rsidRDefault="007C0BE0"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2A1417">
        <w:rPr>
          <w:rFonts w:ascii="Garamond" w:eastAsia="Garamond" w:hAnsi="Garamond" w:cs="Garamond"/>
          <w:b/>
          <w:color w:val="000000"/>
          <w:sz w:val="22"/>
          <w:szCs w:val="22"/>
        </w:rPr>
        <w:t>:</w:t>
      </w:r>
      <w:r w:rsidR="002A1417">
        <w:rPr>
          <w:rFonts w:ascii="Garamond" w:eastAsia="Garamond" w:hAnsi="Garamond" w:cs="Garamond"/>
          <w:color w:val="000000"/>
          <w:sz w:val="22"/>
          <w:szCs w:val="22"/>
        </w:rPr>
        <w:t xml:space="preserve"> </w:t>
      </w:r>
      <w:r>
        <w:rPr>
          <w:rFonts w:ascii="Garamond" w:eastAsia="Garamond" w:hAnsi="Garamond" w:cs="Garamond"/>
          <w:color w:val="000000"/>
          <w:sz w:val="22"/>
          <w:szCs w:val="22"/>
        </w:rPr>
        <w:t>A hallgató képes makroökonómiai ismeretei készségszintű alkalmazására</w:t>
      </w:r>
      <w:r w:rsidR="00FF6CD9">
        <w:rPr>
          <w:rFonts w:ascii="Garamond" w:eastAsia="Garamond" w:hAnsi="Garamond" w:cs="Garamond"/>
          <w:color w:val="000000"/>
          <w:sz w:val="22"/>
          <w:szCs w:val="22"/>
        </w:rPr>
        <w:t>, a pénzpiaci mozgások alapszintű megértés</w:t>
      </w:r>
      <w:r w:rsidR="00BA1F40">
        <w:rPr>
          <w:rFonts w:ascii="Garamond" w:eastAsia="Garamond" w:hAnsi="Garamond" w:cs="Garamond"/>
          <w:color w:val="000000"/>
          <w:sz w:val="22"/>
          <w:szCs w:val="22"/>
        </w:rPr>
        <w:t>é</w:t>
      </w:r>
      <w:r w:rsidR="00FF6CD9">
        <w:rPr>
          <w:rFonts w:ascii="Garamond" w:eastAsia="Garamond" w:hAnsi="Garamond" w:cs="Garamond"/>
          <w:color w:val="000000"/>
          <w:sz w:val="22"/>
          <w:szCs w:val="22"/>
        </w:rPr>
        <w:t>re</w:t>
      </w:r>
      <w:r w:rsidR="00BA1F40">
        <w:rPr>
          <w:rFonts w:ascii="Garamond" w:eastAsia="Garamond" w:hAnsi="Garamond" w:cs="Garamond"/>
          <w:color w:val="000000"/>
          <w:sz w:val="22"/>
          <w:szCs w:val="22"/>
        </w:rPr>
        <w:t xml:space="preserve">, a fiskális és monetáris </w:t>
      </w:r>
      <w:r w:rsidR="004F5F2F">
        <w:rPr>
          <w:rFonts w:ascii="Garamond" w:eastAsia="Garamond" w:hAnsi="Garamond" w:cs="Garamond"/>
          <w:color w:val="000000"/>
          <w:sz w:val="22"/>
          <w:szCs w:val="22"/>
        </w:rPr>
        <w:t>gazdaságpolitikai elemek azonosítására</w:t>
      </w:r>
      <w:r>
        <w:rPr>
          <w:rFonts w:ascii="Garamond" w:eastAsia="Garamond" w:hAnsi="Garamond" w:cs="Garamond"/>
          <w:color w:val="000000"/>
          <w:sz w:val="22"/>
          <w:szCs w:val="22"/>
        </w:rPr>
        <w:t xml:space="preserve"> </w:t>
      </w:r>
      <w:r w:rsidR="002A1417">
        <w:rPr>
          <w:rFonts w:ascii="Garamond" w:eastAsia="Garamond" w:hAnsi="Garamond" w:cs="Garamond"/>
          <w:color w:val="000000"/>
          <w:sz w:val="22"/>
          <w:szCs w:val="22"/>
        </w:rPr>
        <w:t> </w:t>
      </w:r>
    </w:p>
    <w:p w14:paraId="55CC832C" w14:textId="77777777" w:rsidR="002A1417" w:rsidRDefault="002A1417" w:rsidP="00F46D2E">
      <w:pPr>
        <w:spacing w:line="276" w:lineRule="auto"/>
        <w:rPr>
          <w:rFonts w:ascii="Garamond" w:eastAsia="Garamond" w:hAnsi="Garamond" w:cs="Garamond"/>
          <w:b/>
          <w:color w:val="000000"/>
          <w:sz w:val="22"/>
          <w:szCs w:val="22"/>
        </w:rPr>
      </w:pPr>
    </w:p>
    <w:p w14:paraId="21D109F3" w14:textId="544B7368" w:rsidR="002A1417" w:rsidRDefault="002A1417"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xml:space="preserve">: A </w:t>
      </w:r>
      <w:r w:rsidR="00F36D5B">
        <w:rPr>
          <w:rFonts w:ascii="Garamond" w:eastAsia="Garamond" w:hAnsi="Garamond" w:cs="Garamond"/>
          <w:color w:val="000000"/>
          <w:sz w:val="22"/>
          <w:szCs w:val="22"/>
        </w:rPr>
        <w:t>makroökonómia</w:t>
      </w:r>
      <w:r>
        <w:rPr>
          <w:rFonts w:ascii="Garamond" w:eastAsia="Garamond" w:hAnsi="Garamond" w:cs="Garamond"/>
          <w:color w:val="000000"/>
          <w:sz w:val="22"/>
          <w:szCs w:val="22"/>
        </w:rPr>
        <w:t xml:space="preserve"> szabályainak megfelelő alkalmazása, kritikus gondolkodás az egyes intézmények tartalmával, funkciójával kapcsolatban.</w:t>
      </w:r>
    </w:p>
    <w:p w14:paraId="6B777662" w14:textId="77777777" w:rsidR="002A1417" w:rsidRDefault="002A1417"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610575E6" w14:textId="77777777" w:rsidR="002A1417" w:rsidRDefault="002A1417"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kérdéseket.</w:t>
      </w:r>
    </w:p>
    <w:p w14:paraId="2988F2C4" w14:textId="77777777" w:rsidR="002A1417" w:rsidRDefault="002A1417" w:rsidP="00F46D2E">
      <w:pPr>
        <w:spacing w:line="276" w:lineRule="auto"/>
        <w:rPr>
          <w:rFonts w:ascii="Garamond" w:eastAsia="Garamond" w:hAnsi="Garamond" w:cs="Garamond"/>
          <w:b/>
          <w:color w:val="000000"/>
          <w:sz w:val="22"/>
          <w:szCs w:val="22"/>
        </w:rPr>
      </w:pPr>
    </w:p>
    <w:p w14:paraId="05D60680" w14:textId="6E817AE3" w:rsidR="002A1417" w:rsidRDefault="002A1417"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A hallgatók megismerkednek a</w:t>
      </w:r>
      <w:r>
        <w:rPr>
          <w:rFonts w:ascii="Garamond" w:eastAsia="Garamond" w:hAnsi="Garamond" w:cs="Garamond"/>
          <w:bCs/>
          <w:color w:val="000000"/>
          <w:sz w:val="22"/>
          <w:szCs w:val="22"/>
        </w:rPr>
        <w:t xml:space="preserve"> m</w:t>
      </w:r>
      <w:r w:rsidR="007C0BE0">
        <w:rPr>
          <w:rFonts w:ascii="Garamond" w:eastAsia="Garamond" w:hAnsi="Garamond" w:cs="Garamond"/>
          <w:bCs/>
          <w:color w:val="000000"/>
          <w:sz w:val="22"/>
          <w:szCs w:val="22"/>
        </w:rPr>
        <w:t>a</w:t>
      </w:r>
      <w:r>
        <w:rPr>
          <w:rFonts w:ascii="Garamond" w:eastAsia="Garamond" w:hAnsi="Garamond" w:cs="Garamond"/>
          <w:bCs/>
          <w:color w:val="000000"/>
          <w:sz w:val="22"/>
          <w:szCs w:val="22"/>
        </w:rPr>
        <w:t xml:space="preserve">kroökonómia alapvető elméleti kérdéseivel és megközelítéseivel.  </w:t>
      </w:r>
    </w:p>
    <w:p w14:paraId="7EC3FFF0" w14:textId="77777777" w:rsidR="002A1417" w:rsidRDefault="002A1417" w:rsidP="00F46D2E">
      <w:pPr>
        <w:spacing w:line="276" w:lineRule="auto"/>
        <w:jc w:val="both"/>
        <w:rPr>
          <w:rFonts w:ascii="Garamond" w:eastAsia="Garamond" w:hAnsi="Garamond" w:cs="Garamond"/>
          <w:b/>
          <w:color w:val="000000"/>
          <w:sz w:val="22"/>
          <w:szCs w:val="22"/>
        </w:rPr>
      </w:pPr>
    </w:p>
    <w:p w14:paraId="403E972B" w14:textId="4DDC5C9F" w:rsidR="002A1417" w:rsidRPr="006C1E39" w:rsidRDefault="002A1417"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 </w:t>
      </w:r>
    </w:p>
    <w:p w14:paraId="3C3A2590" w14:textId="77777777" w:rsidR="002A1417" w:rsidRDefault="002A1417" w:rsidP="00F46D2E">
      <w:pPr>
        <w:spacing w:line="276" w:lineRule="auto"/>
        <w:rPr>
          <w:rFonts w:ascii="Garamond" w:eastAsia="Garamond" w:hAnsi="Garamond" w:cs="Garamond"/>
          <w:b/>
          <w:color w:val="000000"/>
          <w:sz w:val="22"/>
          <w:szCs w:val="22"/>
        </w:rPr>
      </w:pPr>
    </w:p>
    <w:p w14:paraId="1DBFD018" w14:textId="77777777" w:rsidR="002A1417" w:rsidRDefault="002A1417"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42DC4796" w14:textId="77777777" w:rsidR="005A336A" w:rsidRDefault="002A1417" w:rsidP="00F46D2E">
      <w:pPr>
        <w:spacing w:line="276" w:lineRule="auto"/>
        <w:rPr>
          <w:rFonts w:ascii="Garamond" w:eastAsia="Garamond" w:hAnsi="Garamond" w:cs="Garamond"/>
          <w:sz w:val="22"/>
          <w:szCs w:val="22"/>
        </w:rPr>
      </w:pPr>
      <w:proofErr w:type="spellStart"/>
      <w:r>
        <w:rPr>
          <w:rFonts w:ascii="Garamond" w:eastAsia="Garamond" w:hAnsi="Garamond" w:cs="Garamond"/>
          <w:sz w:val="22"/>
          <w:szCs w:val="22"/>
        </w:rPr>
        <w:t>Samuelson</w:t>
      </w:r>
      <w:proofErr w:type="spellEnd"/>
      <w:r>
        <w:rPr>
          <w:rFonts w:ascii="Garamond" w:eastAsia="Garamond" w:hAnsi="Garamond" w:cs="Garamond"/>
          <w:sz w:val="22"/>
          <w:szCs w:val="22"/>
        </w:rPr>
        <w:t xml:space="preserve"> – </w:t>
      </w:r>
      <w:proofErr w:type="spellStart"/>
      <w:r>
        <w:rPr>
          <w:rFonts w:ascii="Garamond" w:eastAsia="Garamond" w:hAnsi="Garamond" w:cs="Garamond"/>
          <w:sz w:val="22"/>
          <w:szCs w:val="22"/>
        </w:rPr>
        <w:t>Nordhaus</w:t>
      </w:r>
      <w:proofErr w:type="spellEnd"/>
      <w:r>
        <w:rPr>
          <w:rFonts w:ascii="Garamond" w:eastAsia="Garamond" w:hAnsi="Garamond" w:cs="Garamond"/>
          <w:sz w:val="22"/>
          <w:szCs w:val="22"/>
        </w:rPr>
        <w:t>: Közgazdaságtan. Akadémiai Kiadó, Budapest 2012.</w:t>
      </w:r>
    </w:p>
    <w:p w14:paraId="65F5F3F1" w14:textId="77777777" w:rsidR="005A336A" w:rsidRPr="005A336A" w:rsidRDefault="005A336A" w:rsidP="005A336A">
      <w:pPr>
        <w:spacing w:line="276" w:lineRule="auto"/>
        <w:rPr>
          <w:rFonts w:ascii="Garamond" w:eastAsia="Garamond" w:hAnsi="Garamond" w:cs="Garamond"/>
          <w:sz w:val="22"/>
          <w:szCs w:val="22"/>
        </w:rPr>
      </w:pPr>
      <w:r w:rsidRPr="005A336A">
        <w:rPr>
          <w:rFonts w:ascii="Garamond" w:eastAsia="Garamond" w:hAnsi="Garamond" w:cs="Garamond"/>
          <w:sz w:val="22"/>
          <w:szCs w:val="22"/>
        </w:rPr>
        <w:t>Robert E. Hall–John B. Taylor: Makroökonómia, KJK-</w:t>
      </w:r>
      <w:proofErr w:type="spellStart"/>
      <w:r w:rsidRPr="005A336A">
        <w:rPr>
          <w:rFonts w:ascii="Garamond" w:eastAsia="Garamond" w:hAnsi="Garamond" w:cs="Garamond"/>
          <w:sz w:val="22"/>
          <w:szCs w:val="22"/>
        </w:rPr>
        <w:t>Kerszöv</w:t>
      </w:r>
      <w:proofErr w:type="spellEnd"/>
      <w:r w:rsidRPr="005A336A">
        <w:rPr>
          <w:rFonts w:ascii="Garamond" w:eastAsia="Garamond" w:hAnsi="Garamond" w:cs="Garamond"/>
          <w:sz w:val="22"/>
          <w:szCs w:val="22"/>
        </w:rPr>
        <w:t xml:space="preserve"> Jogi és Üzleti Kiadó Kft., Bp. 2003.</w:t>
      </w:r>
    </w:p>
    <w:p w14:paraId="629EE6D5" w14:textId="279C4343" w:rsidR="002A1417" w:rsidRDefault="005A336A" w:rsidP="005A336A">
      <w:pPr>
        <w:spacing w:line="276" w:lineRule="auto"/>
        <w:rPr>
          <w:rFonts w:ascii="Garamond" w:eastAsia="Garamond" w:hAnsi="Garamond" w:cs="Garamond"/>
          <w:sz w:val="22"/>
          <w:szCs w:val="22"/>
        </w:rPr>
      </w:pPr>
      <w:r w:rsidRPr="005A336A">
        <w:rPr>
          <w:rFonts w:ascii="Garamond" w:eastAsia="Garamond" w:hAnsi="Garamond" w:cs="Garamond"/>
          <w:sz w:val="22"/>
          <w:szCs w:val="22"/>
        </w:rPr>
        <w:t xml:space="preserve">Paul R. </w:t>
      </w:r>
      <w:proofErr w:type="spellStart"/>
      <w:r w:rsidRPr="005A336A">
        <w:rPr>
          <w:rFonts w:ascii="Garamond" w:eastAsia="Garamond" w:hAnsi="Garamond" w:cs="Garamond"/>
          <w:sz w:val="22"/>
          <w:szCs w:val="22"/>
        </w:rPr>
        <w:t>Krugman</w:t>
      </w:r>
      <w:proofErr w:type="spellEnd"/>
      <w:r w:rsidRPr="005A336A">
        <w:rPr>
          <w:rFonts w:ascii="Garamond" w:eastAsia="Garamond" w:hAnsi="Garamond" w:cs="Garamond"/>
          <w:sz w:val="22"/>
          <w:szCs w:val="22"/>
        </w:rPr>
        <w:t xml:space="preserve">–Maurice </w:t>
      </w:r>
      <w:proofErr w:type="spellStart"/>
      <w:r w:rsidRPr="005A336A">
        <w:rPr>
          <w:rFonts w:ascii="Garamond" w:eastAsia="Garamond" w:hAnsi="Garamond" w:cs="Garamond"/>
          <w:sz w:val="22"/>
          <w:szCs w:val="22"/>
        </w:rPr>
        <w:t>Obstfeld</w:t>
      </w:r>
      <w:proofErr w:type="spellEnd"/>
      <w:r w:rsidRPr="005A336A">
        <w:rPr>
          <w:rFonts w:ascii="Garamond" w:eastAsia="Garamond" w:hAnsi="Garamond" w:cs="Garamond"/>
          <w:sz w:val="22"/>
          <w:szCs w:val="22"/>
        </w:rPr>
        <w:t xml:space="preserve">: Nemzetközi gazdaságtan, </w:t>
      </w:r>
      <w:proofErr w:type="spellStart"/>
      <w:r w:rsidRPr="005A336A">
        <w:rPr>
          <w:rFonts w:ascii="Garamond" w:eastAsia="Garamond" w:hAnsi="Garamond" w:cs="Garamond"/>
          <w:sz w:val="22"/>
          <w:szCs w:val="22"/>
        </w:rPr>
        <w:t>Panem</w:t>
      </w:r>
      <w:proofErr w:type="spellEnd"/>
      <w:r w:rsidRPr="005A336A">
        <w:rPr>
          <w:rFonts w:ascii="Garamond" w:eastAsia="Garamond" w:hAnsi="Garamond" w:cs="Garamond"/>
          <w:sz w:val="22"/>
          <w:szCs w:val="22"/>
        </w:rPr>
        <w:t xml:space="preserve"> Kiadó, Bp. 2003.</w:t>
      </w:r>
      <w:r w:rsidR="002A1417">
        <w:rPr>
          <w:rFonts w:ascii="Garamond" w:eastAsia="Garamond" w:hAnsi="Garamond" w:cs="Garamond"/>
          <w:sz w:val="22"/>
          <w:szCs w:val="22"/>
        </w:rPr>
        <w:t xml:space="preserve"> </w:t>
      </w:r>
    </w:p>
    <w:p w14:paraId="050A697A" w14:textId="77777777" w:rsidR="002A1417" w:rsidRDefault="002A1417" w:rsidP="00F46D2E">
      <w:pPr>
        <w:spacing w:line="276" w:lineRule="auto"/>
        <w:rPr>
          <w:rFonts w:ascii="Garamond" w:eastAsia="Garamond" w:hAnsi="Garamond" w:cs="Garamond"/>
          <w:b/>
          <w:color w:val="000000"/>
          <w:sz w:val="22"/>
          <w:szCs w:val="22"/>
        </w:rPr>
      </w:pPr>
    </w:p>
    <w:p w14:paraId="5FE1DF8B" w14:textId="77777777" w:rsidR="00BD4F61" w:rsidRPr="00BD4F61" w:rsidRDefault="002A1417"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00BD4F61" w:rsidRPr="00BD4F61">
        <w:rPr>
          <w:rFonts w:ascii="Garamond" w:eastAsia="Garamond" w:hAnsi="Garamond" w:cs="Garamond"/>
          <w:color w:val="000000"/>
          <w:sz w:val="22"/>
          <w:szCs w:val="22"/>
        </w:rPr>
        <w:t>Students</w:t>
      </w:r>
      <w:proofErr w:type="spellEnd"/>
      <w:r w:rsidR="00BD4F61" w:rsidRPr="00BD4F61">
        <w:rPr>
          <w:rFonts w:ascii="Garamond" w:eastAsia="Garamond" w:hAnsi="Garamond" w:cs="Garamond"/>
          <w:color w:val="000000"/>
          <w:sz w:val="22"/>
          <w:szCs w:val="22"/>
        </w:rPr>
        <w:t xml:space="preserve"> </w:t>
      </w:r>
      <w:proofErr w:type="spellStart"/>
      <w:r w:rsidR="00BD4F61" w:rsidRPr="00BD4F61">
        <w:rPr>
          <w:rFonts w:ascii="Garamond" w:eastAsia="Garamond" w:hAnsi="Garamond" w:cs="Garamond"/>
          <w:color w:val="000000"/>
          <w:sz w:val="22"/>
          <w:szCs w:val="22"/>
        </w:rPr>
        <w:t>will</w:t>
      </w:r>
      <w:proofErr w:type="spellEnd"/>
      <w:r w:rsidR="00BD4F61" w:rsidRPr="00BD4F61">
        <w:rPr>
          <w:rFonts w:ascii="Garamond" w:eastAsia="Garamond" w:hAnsi="Garamond" w:cs="Garamond"/>
          <w:color w:val="000000"/>
          <w:sz w:val="22"/>
          <w:szCs w:val="22"/>
        </w:rPr>
        <w:t xml:space="preserve"> </w:t>
      </w:r>
      <w:proofErr w:type="spellStart"/>
      <w:r w:rsidR="00BD4F61" w:rsidRPr="00BD4F61">
        <w:rPr>
          <w:rFonts w:ascii="Garamond" w:eastAsia="Garamond" w:hAnsi="Garamond" w:cs="Garamond"/>
          <w:color w:val="000000"/>
          <w:sz w:val="22"/>
          <w:szCs w:val="22"/>
        </w:rPr>
        <w:t>get</w:t>
      </w:r>
      <w:proofErr w:type="spellEnd"/>
      <w:r w:rsidR="00BD4F61" w:rsidRPr="00BD4F61">
        <w:rPr>
          <w:rFonts w:ascii="Garamond" w:eastAsia="Garamond" w:hAnsi="Garamond" w:cs="Garamond"/>
          <w:color w:val="000000"/>
          <w:sz w:val="22"/>
          <w:szCs w:val="22"/>
        </w:rPr>
        <w:t xml:space="preserve"> an </w:t>
      </w:r>
      <w:proofErr w:type="spellStart"/>
      <w:r w:rsidR="00BD4F61" w:rsidRPr="00BD4F61">
        <w:rPr>
          <w:rFonts w:ascii="Garamond" w:eastAsia="Garamond" w:hAnsi="Garamond" w:cs="Garamond"/>
          <w:color w:val="000000"/>
          <w:sz w:val="22"/>
          <w:szCs w:val="22"/>
        </w:rPr>
        <w:t>overview</w:t>
      </w:r>
      <w:proofErr w:type="spellEnd"/>
      <w:r w:rsidR="00BD4F61" w:rsidRPr="00BD4F61">
        <w:rPr>
          <w:rFonts w:ascii="Garamond" w:eastAsia="Garamond" w:hAnsi="Garamond" w:cs="Garamond"/>
          <w:color w:val="000000"/>
          <w:sz w:val="22"/>
          <w:szCs w:val="22"/>
        </w:rPr>
        <w:t xml:space="preserve"> of </w:t>
      </w:r>
      <w:proofErr w:type="spellStart"/>
      <w:r w:rsidR="00BD4F61" w:rsidRPr="00BD4F61">
        <w:rPr>
          <w:rFonts w:ascii="Garamond" w:eastAsia="Garamond" w:hAnsi="Garamond" w:cs="Garamond"/>
          <w:color w:val="000000"/>
          <w:sz w:val="22"/>
          <w:szCs w:val="22"/>
        </w:rPr>
        <w:t>the</w:t>
      </w:r>
      <w:proofErr w:type="spellEnd"/>
      <w:r w:rsidR="00BD4F61" w:rsidRPr="00BD4F61">
        <w:rPr>
          <w:rFonts w:ascii="Garamond" w:eastAsia="Garamond" w:hAnsi="Garamond" w:cs="Garamond"/>
          <w:color w:val="000000"/>
          <w:sz w:val="22"/>
          <w:szCs w:val="22"/>
        </w:rPr>
        <w:t xml:space="preserve"> </w:t>
      </w:r>
      <w:proofErr w:type="spellStart"/>
      <w:r w:rsidR="00BD4F61" w:rsidRPr="00BD4F61">
        <w:rPr>
          <w:rFonts w:ascii="Garamond" w:eastAsia="Garamond" w:hAnsi="Garamond" w:cs="Garamond"/>
          <w:color w:val="000000"/>
          <w:sz w:val="22"/>
          <w:szCs w:val="22"/>
        </w:rPr>
        <w:t>basic</w:t>
      </w:r>
      <w:proofErr w:type="spellEnd"/>
      <w:r w:rsidR="00BD4F61" w:rsidRPr="00BD4F61">
        <w:rPr>
          <w:rFonts w:ascii="Garamond" w:eastAsia="Garamond" w:hAnsi="Garamond" w:cs="Garamond"/>
          <w:color w:val="000000"/>
          <w:sz w:val="22"/>
          <w:szCs w:val="22"/>
        </w:rPr>
        <w:t xml:space="preserve"> </w:t>
      </w:r>
      <w:proofErr w:type="spellStart"/>
      <w:r w:rsidR="00BD4F61" w:rsidRPr="00BD4F61">
        <w:rPr>
          <w:rFonts w:ascii="Garamond" w:eastAsia="Garamond" w:hAnsi="Garamond" w:cs="Garamond"/>
          <w:color w:val="000000"/>
          <w:sz w:val="22"/>
          <w:szCs w:val="22"/>
        </w:rPr>
        <w:t>theoretical</w:t>
      </w:r>
      <w:proofErr w:type="spellEnd"/>
      <w:r w:rsidR="00BD4F61" w:rsidRPr="00BD4F61">
        <w:rPr>
          <w:rFonts w:ascii="Garamond" w:eastAsia="Garamond" w:hAnsi="Garamond" w:cs="Garamond"/>
          <w:color w:val="000000"/>
          <w:sz w:val="22"/>
          <w:szCs w:val="22"/>
        </w:rPr>
        <w:t xml:space="preserve"> </w:t>
      </w:r>
      <w:proofErr w:type="spellStart"/>
      <w:r w:rsidR="00BD4F61" w:rsidRPr="00BD4F61">
        <w:rPr>
          <w:rFonts w:ascii="Garamond" w:eastAsia="Garamond" w:hAnsi="Garamond" w:cs="Garamond"/>
          <w:color w:val="000000"/>
          <w:sz w:val="22"/>
          <w:szCs w:val="22"/>
        </w:rPr>
        <w:t>issues</w:t>
      </w:r>
      <w:proofErr w:type="spellEnd"/>
      <w:r w:rsidR="00BD4F61" w:rsidRPr="00BD4F61">
        <w:rPr>
          <w:rFonts w:ascii="Garamond" w:eastAsia="Garamond" w:hAnsi="Garamond" w:cs="Garamond"/>
          <w:color w:val="000000"/>
          <w:sz w:val="22"/>
          <w:szCs w:val="22"/>
        </w:rPr>
        <w:t xml:space="preserve"> and </w:t>
      </w:r>
      <w:proofErr w:type="spellStart"/>
      <w:r w:rsidR="00BD4F61" w:rsidRPr="00BD4F61">
        <w:rPr>
          <w:rFonts w:ascii="Garamond" w:eastAsia="Garamond" w:hAnsi="Garamond" w:cs="Garamond"/>
          <w:color w:val="000000"/>
          <w:sz w:val="22"/>
          <w:szCs w:val="22"/>
        </w:rPr>
        <w:t>approaches</w:t>
      </w:r>
      <w:proofErr w:type="spellEnd"/>
      <w:r w:rsidR="00BD4F61" w:rsidRPr="00BD4F61">
        <w:rPr>
          <w:rFonts w:ascii="Garamond" w:eastAsia="Garamond" w:hAnsi="Garamond" w:cs="Garamond"/>
          <w:color w:val="000000"/>
          <w:sz w:val="22"/>
          <w:szCs w:val="22"/>
        </w:rPr>
        <w:t xml:space="preserve"> in </w:t>
      </w:r>
      <w:proofErr w:type="spellStart"/>
      <w:r w:rsidR="00BD4F61" w:rsidRPr="00BD4F61">
        <w:rPr>
          <w:rFonts w:ascii="Garamond" w:eastAsia="Garamond" w:hAnsi="Garamond" w:cs="Garamond"/>
          <w:color w:val="000000"/>
          <w:sz w:val="22"/>
          <w:szCs w:val="22"/>
        </w:rPr>
        <w:t>macroeconomics</w:t>
      </w:r>
      <w:proofErr w:type="spellEnd"/>
      <w:r w:rsidR="00BD4F61" w:rsidRPr="00BD4F61">
        <w:rPr>
          <w:rFonts w:ascii="Garamond" w:eastAsia="Garamond" w:hAnsi="Garamond" w:cs="Garamond"/>
          <w:color w:val="000000"/>
          <w:sz w:val="22"/>
          <w:szCs w:val="22"/>
        </w:rPr>
        <w:t xml:space="preserve">. In </w:t>
      </w:r>
      <w:proofErr w:type="spellStart"/>
      <w:r w:rsidR="00BD4F61" w:rsidRPr="00BD4F61">
        <w:rPr>
          <w:rFonts w:ascii="Garamond" w:eastAsia="Garamond" w:hAnsi="Garamond" w:cs="Garamond"/>
          <w:color w:val="000000"/>
          <w:sz w:val="22"/>
          <w:szCs w:val="22"/>
        </w:rPr>
        <w:t>view</w:t>
      </w:r>
      <w:proofErr w:type="spellEnd"/>
      <w:r w:rsidR="00BD4F61" w:rsidRPr="00BD4F61">
        <w:rPr>
          <w:rFonts w:ascii="Garamond" w:eastAsia="Garamond" w:hAnsi="Garamond" w:cs="Garamond"/>
          <w:color w:val="000000"/>
          <w:sz w:val="22"/>
          <w:szCs w:val="22"/>
        </w:rPr>
        <w:t xml:space="preserve"> of </w:t>
      </w:r>
      <w:proofErr w:type="spellStart"/>
      <w:r w:rsidR="00BD4F61" w:rsidRPr="00BD4F61">
        <w:rPr>
          <w:rFonts w:ascii="Garamond" w:eastAsia="Garamond" w:hAnsi="Garamond" w:cs="Garamond"/>
          <w:color w:val="000000"/>
          <w:sz w:val="22"/>
          <w:szCs w:val="22"/>
        </w:rPr>
        <w:t>the</w:t>
      </w:r>
      <w:proofErr w:type="spellEnd"/>
      <w:r w:rsidR="00BD4F61" w:rsidRPr="00BD4F61">
        <w:rPr>
          <w:rFonts w:ascii="Garamond" w:eastAsia="Garamond" w:hAnsi="Garamond" w:cs="Garamond"/>
          <w:color w:val="000000"/>
          <w:sz w:val="22"/>
          <w:szCs w:val="22"/>
        </w:rPr>
        <w:t xml:space="preserve"> </w:t>
      </w:r>
      <w:proofErr w:type="spellStart"/>
      <w:r w:rsidR="00BD4F61" w:rsidRPr="00BD4F61">
        <w:rPr>
          <w:rFonts w:ascii="Garamond" w:eastAsia="Garamond" w:hAnsi="Garamond" w:cs="Garamond"/>
          <w:color w:val="000000"/>
          <w:sz w:val="22"/>
          <w:szCs w:val="22"/>
        </w:rPr>
        <w:t>practical</w:t>
      </w:r>
      <w:proofErr w:type="spellEnd"/>
      <w:r w:rsidR="00BD4F61" w:rsidRPr="00BD4F61">
        <w:rPr>
          <w:rFonts w:ascii="Garamond" w:eastAsia="Garamond" w:hAnsi="Garamond" w:cs="Garamond"/>
          <w:color w:val="000000"/>
          <w:sz w:val="22"/>
          <w:szCs w:val="22"/>
        </w:rPr>
        <w:t xml:space="preserve"> </w:t>
      </w:r>
      <w:proofErr w:type="spellStart"/>
      <w:r w:rsidR="00BD4F61" w:rsidRPr="00BD4F61">
        <w:rPr>
          <w:rFonts w:ascii="Garamond" w:eastAsia="Garamond" w:hAnsi="Garamond" w:cs="Garamond"/>
          <w:color w:val="000000"/>
          <w:sz w:val="22"/>
          <w:szCs w:val="22"/>
        </w:rPr>
        <w:t>importance</w:t>
      </w:r>
      <w:proofErr w:type="spellEnd"/>
      <w:r w:rsidR="00BD4F61" w:rsidRPr="00BD4F61">
        <w:rPr>
          <w:rFonts w:ascii="Garamond" w:eastAsia="Garamond" w:hAnsi="Garamond" w:cs="Garamond"/>
          <w:color w:val="000000"/>
          <w:sz w:val="22"/>
          <w:szCs w:val="22"/>
        </w:rPr>
        <w:t xml:space="preserve"> of </w:t>
      </w:r>
      <w:proofErr w:type="spellStart"/>
      <w:r w:rsidR="00BD4F61" w:rsidRPr="00BD4F61">
        <w:rPr>
          <w:rFonts w:ascii="Garamond" w:eastAsia="Garamond" w:hAnsi="Garamond" w:cs="Garamond"/>
          <w:color w:val="000000"/>
          <w:sz w:val="22"/>
          <w:szCs w:val="22"/>
        </w:rPr>
        <w:t>economics</w:t>
      </w:r>
      <w:proofErr w:type="spellEnd"/>
      <w:r w:rsidR="00BD4F61" w:rsidRPr="00BD4F61">
        <w:rPr>
          <w:rFonts w:ascii="Garamond" w:eastAsia="Garamond" w:hAnsi="Garamond" w:cs="Garamond"/>
          <w:color w:val="000000"/>
          <w:sz w:val="22"/>
          <w:szCs w:val="22"/>
        </w:rPr>
        <w:t xml:space="preserve"> in </w:t>
      </w:r>
      <w:proofErr w:type="spellStart"/>
      <w:r w:rsidR="00BD4F61" w:rsidRPr="00BD4F61">
        <w:rPr>
          <w:rFonts w:ascii="Garamond" w:eastAsia="Garamond" w:hAnsi="Garamond" w:cs="Garamond"/>
          <w:color w:val="000000"/>
          <w:sz w:val="22"/>
          <w:szCs w:val="22"/>
        </w:rPr>
        <w:t>the</w:t>
      </w:r>
      <w:proofErr w:type="spellEnd"/>
      <w:r w:rsidR="00BD4F61" w:rsidRPr="00BD4F61">
        <w:rPr>
          <w:rFonts w:ascii="Garamond" w:eastAsia="Garamond" w:hAnsi="Garamond" w:cs="Garamond"/>
          <w:color w:val="000000"/>
          <w:sz w:val="22"/>
          <w:szCs w:val="22"/>
        </w:rPr>
        <w:t xml:space="preserve"> </w:t>
      </w:r>
      <w:proofErr w:type="spellStart"/>
      <w:r w:rsidR="00BD4F61" w:rsidRPr="00BD4F61">
        <w:rPr>
          <w:rFonts w:ascii="Garamond" w:eastAsia="Garamond" w:hAnsi="Garamond" w:cs="Garamond"/>
          <w:color w:val="000000"/>
          <w:sz w:val="22"/>
          <w:szCs w:val="22"/>
        </w:rPr>
        <w:t>teaching</w:t>
      </w:r>
      <w:proofErr w:type="spellEnd"/>
      <w:r w:rsidR="00BD4F61" w:rsidRPr="00BD4F61">
        <w:rPr>
          <w:rFonts w:ascii="Garamond" w:eastAsia="Garamond" w:hAnsi="Garamond" w:cs="Garamond"/>
          <w:color w:val="000000"/>
          <w:sz w:val="22"/>
          <w:szCs w:val="22"/>
        </w:rPr>
        <w:t xml:space="preserve"> of </w:t>
      </w:r>
      <w:proofErr w:type="spellStart"/>
      <w:r w:rsidR="00BD4F61" w:rsidRPr="00BD4F61">
        <w:rPr>
          <w:rFonts w:ascii="Garamond" w:eastAsia="Garamond" w:hAnsi="Garamond" w:cs="Garamond"/>
          <w:color w:val="000000"/>
          <w:sz w:val="22"/>
          <w:szCs w:val="22"/>
        </w:rPr>
        <w:t>subsequent</w:t>
      </w:r>
      <w:proofErr w:type="spellEnd"/>
      <w:r w:rsidR="00BD4F61" w:rsidRPr="00BD4F61">
        <w:rPr>
          <w:rFonts w:ascii="Garamond" w:eastAsia="Garamond" w:hAnsi="Garamond" w:cs="Garamond"/>
          <w:color w:val="000000"/>
          <w:sz w:val="22"/>
          <w:szCs w:val="22"/>
        </w:rPr>
        <w:t xml:space="preserve"> </w:t>
      </w:r>
      <w:proofErr w:type="spellStart"/>
      <w:r w:rsidR="00BD4F61" w:rsidRPr="00BD4F61">
        <w:rPr>
          <w:rFonts w:ascii="Garamond" w:eastAsia="Garamond" w:hAnsi="Garamond" w:cs="Garamond"/>
          <w:color w:val="000000"/>
          <w:sz w:val="22"/>
          <w:szCs w:val="22"/>
        </w:rPr>
        <w:t>subjects</w:t>
      </w:r>
      <w:proofErr w:type="spellEnd"/>
      <w:r w:rsidR="00BD4F61" w:rsidRPr="00BD4F61">
        <w:rPr>
          <w:rFonts w:ascii="Garamond" w:eastAsia="Garamond" w:hAnsi="Garamond" w:cs="Garamond"/>
          <w:color w:val="000000"/>
          <w:sz w:val="22"/>
          <w:szCs w:val="22"/>
        </w:rPr>
        <w:t xml:space="preserve"> of an </w:t>
      </w:r>
      <w:proofErr w:type="spellStart"/>
      <w:r w:rsidR="00BD4F61" w:rsidRPr="00BD4F61">
        <w:rPr>
          <w:rFonts w:ascii="Garamond" w:eastAsia="Garamond" w:hAnsi="Garamond" w:cs="Garamond"/>
          <w:color w:val="000000"/>
          <w:sz w:val="22"/>
          <w:szCs w:val="22"/>
        </w:rPr>
        <w:t>economic</w:t>
      </w:r>
      <w:proofErr w:type="spellEnd"/>
      <w:r w:rsidR="00BD4F61" w:rsidRPr="00BD4F61">
        <w:rPr>
          <w:rFonts w:ascii="Garamond" w:eastAsia="Garamond" w:hAnsi="Garamond" w:cs="Garamond"/>
          <w:color w:val="000000"/>
          <w:sz w:val="22"/>
          <w:szCs w:val="22"/>
        </w:rPr>
        <w:t xml:space="preserve"> </w:t>
      </w:r>
      <w:proofErr w:type="spellStart"/>
      <w:r w:rsidR="00BD4F61" w:rsidRPr="00BD4F61">
        <w:rPr>
          <w:rFonts w:ascii="Garamond" w:eastAsia="Garamond" w:hAnsi="Garamond" w:cs="Garamond"/>
          <w:color w:val="000000"/>
          <w:sz w:val="22"/>
          <w:szCs w:val="22"/>
        </w:rPr>
        <w:t>nature</w:t>
      </w:r>
      <w:proofErr w:type="spellEnd"/>
      <w:r w:rsidR="00BD4F61" w:rsidRPr="00BD4F61">
        <w:rPr>
          <w:rFonts w:ascii="Garamond" w:eastAsia="Garamond" w:hAnsi="Garamond" w:cs="Garamond"/>
          <w:color w:val="000000"/>
          <w:sz w:val="22"/>
          <w:szCs w:val="22"/>
        </w:rPr>
        <w:t xml:space="preserve">, </w:t>
      </w:r>
      <w:proofErr w:type="spellStart"/>
      <w:r w:rsidR="00BD4F61" w:rsidRPr="00BD4F61">
        <w:rPr>
          <w:rFonts w:ascii="Garamond" w:eastAsia="Garamond" w:hAnsi="Garamond" w:cs="Garamond"/>
          <w:color w:val="000000"/>
          <w:sz w:val="22"/>
          <w:szCs w:val="22"/>
        </w:rPr>
        <w:t>the</w:t>
      </w:r>
      <w:proofErr w:type="spellEnd"/>
      <w:r w:rsidR="00BD4F61" w:rsidRPr="00BD4F61">
        <w:rPr>
          <w:rFonts w:ascii="Garamond" w:eastAsia="Garamond" w:hAnsi="Garamond" w:cs="Garamond"/>
          <w:color w:val="000000"/>
          <w:sz w:val="22"/>
          <w:szCs w:val="22"/>
        </w:rPr>
        <w:t xml:space="preserve"> </w:t>
      </w:r>
      <w:proofErr w:type="spellStart"/>
      <w:r w:rsidR="00BD4F61" w:rsidRPr="00BD4F61">
        <w:rPr>
          <w:rFonts w:ascii="Garamond" w:eastAsia="Garamond" w:hAnsi="Garamond" w:cs="Garamond"/>
          <w:color w:val="000000"/>
          <w:sz w:val="22"/>
          <w:szCs w:val="22"/>
        </w:rPr>
        <w:t>course</w:t>
      </w:r>
      <w:proofErr w:type="spellEnd"/>
      <w:r w:rsidR="00BD4F61" w:rsidRPr="00BD4F61">
        <w:rPr>
          <w:rFonts w:ascii="Garamond" w:eastAsia="Garamond" w:hAnsi="Garamond" w:cs="Garamond"/>
          <w:color w:val="000000"/>
          <w:sz w:val="22"/>
          <w:szCs w:val="22"/>
        </w:rPr>
        <w:t xml:space="preserve"> </w:t>
      </w:r>
      <w:proofErr w:type="spellStart"/>
      <w:r w:rsidR="00BD4F61" w:rsidRPr="00BD4F61">
        <w:rPr>
          <w:rFonts w:ascii="Garamond" w:eastAsia="Garamond" w:hAnsi="Garamond" w:cs="Garamond"/>
          <w:color w:val="000000"/>
          <w:sz w:val="22"/>
          <w:szCs w:val="22"/>
        </w:rPr>
        <w:t>also</w:t>
      </w:r>
      <w:proofErr w:type="spellEnd"/>
      <w:r w:rsidR="00BD4F61" w:rsidRPr="00BD4F61">
        <w:rPr>
          <w:rFonts w:ascii="Garamond" w:eastAsia="Garamond" w:hAnsi="Garamond" w:cs="Garamond"/>
          <w:color w:val="000000"/>
          <w:sz w:val="22"/>
          <w:szCs w:val="22"/>
        </w:rPr>
        <w:t xml:space="preserve"> </w:t>
      </w:r>
      <w:proofErr w:type="spellStart"/>
      <w:r w:rsidR="00BD4F61" w:rsidRPr="00BD4F61">
        <w:rPr>
          <w:rFonts w:ascii="Garamond" w:eastAsia="Garamond" w:hAnsi="Garamond" w:cs="Garamond"/>
          <w:color w:val="000000"/>
          <w:sz w:val="22"/>
          <w:szCs w:val="22"/>
        </w:rPr>
        <w:t>serves</w:t>
      </w:r>
      <w:proofErr w:type="spellEnd"/>
      <w:r w:rsidR="00BD4F61" w:rsidRPr="00BD4F61">
        <w:rPr>
          <w:rFonts w:ascii="Garamond" w:eastAsia="Garamond" w:hAnsi="Garamond" w:cs="Garamond"/>
          <w:color w:val="000000"/>
          <w:sz w:val="22"/>
          <w:szCs w:val="22"/>
        </w:rPr>
        <w:t xml:space="preserve"> </w:t>
      </w:r>
      <w:proofErr w:type="spellStart"/>
      <w:r w:rsidR="00BD4F61" w:rsidRPr="00BD4F61">
        <w:rPr>
          <w:rFonts w:ascii="Garamond" w:eastAsia="Garamond" w:hAnsi="Garamond" w:cs="Garamond"/>
          <w:color w:val="000000"/>
          <w:sz w:val="22"/>
          <w:szCs w:val="22"/>
        </w:rPr>
        <w:t>as</w:t>
      </w:r>
      <w:proofErr w:type="spellEnd"/>
      <w:r w:rsidR="00BD4F61" w:rsidRPr="00BD4F61">
        <w:rPr>
          <w:rFonts w:ascii="Garamond" w:eastAsia="Garamond" w:hAnsi="Garamond" w:cs="Garamond"/>
          <w:color w:val="000000"/>
          <w:sz w:val="22"/>
          <w:szCs w:val="22"/>
        </w:rPr>
        <w:t xml:space="preserve"> a </w:t>
      </w:r>
      <w:proofErr w:type="spellStart"/>
      <w:r w:rsidR="00BD4F61" w:rsidRPr="00BD4F61">
        <w:rPr>
          <w:rFonts w:ascii="Garamond" w:eastAsia="Garamond" w:hAnsi="Garamond" w:cs="Garamond"/>
          <w:color w:val="000000"/>
          <w:sz w:val="22"/>
          <w:szCs w:val="22"/>
        </w:rPr>
        <w:t>general</w:t>
      </w:r>
      <w:proofErr w:type="spellEnd"/>
      <w:r w:rsidR="00BD4F61" w:rsidRPr="00BD4F61">
        <w:rPr>
          <w:rFonts w:ascii="Garamond" w:eastAsia="Garamond" w:hAnsi="Garamond" w:cs="Garamond"/>
          <w:color w:val="000000"/>
          <w:sz w:val="22"/>
          <w:szCs w:val="22"/>
        </w:rPr>
        <w:t xml:space="preserve"> </w:t>
      </w:r>
      <w:proofErr w:type="spellStart"/>
      <w:r w:rsidR="00BD4F61" w:rsidRPr="00BD4F61">
        <w:rPr>
          <w:rFonts w:ascii="Garamond" w:eastAsia="Garamond" w:hAnsi="Garamond" w:cs="Garamond"/>
          <w:color w:val="000000"/>
          <w:sz w:val="22"/>
          <w:szCs w:val="22"/>
        </w:rPr>
        <w:t>foundation</w:t>
      </w:r>
      <w:proofErr w:type="spellEnd"/>
      <w:r w:rsidR="00BD4F61" w:rsidRPr="00BD4F61">
        <w:rPr>
          <w:rFonts w:ascii="Garamond" w:eastAsia="Garamond" w:hAnsi="Garamond" w:cs="Garamond"/>
          <w:color w:val="000000"/>
          <w:sz w:val="22"/>
          <w:szCs w:val="22"/>
        </w:rPr>
        <w:t xml:space="preserve"> </w:t>
      </w:r>
      <w:proofErr w:type="spellStart"/>
      <w:r w:rsidR="00BD4F61" w:rsidRPr="00BD4F61">
        <w:rPr>
          <w:rFonts w:ascii="Garamond" w:eastAsia="Garamond" w:hAnsi="Garamond" w:cs="Garamond"/>
          <w:color w:val="000000"/>
          <w:sz w:val="22"/>
          <w:szCs w:val="22"/>
        </w:rPr>
        <w:t>course</w:t>
      </w:r>
      <w:proofErr w:type="spellEnd"/>
      <w:r w:rsidR="00BD4F61" w:rsidRPr="00BD4F61">
        <w:rPr>
          <w:rFonts w:ascii="Garamond" w:eastAsia="Garamond" w:hAnsi="Garamond" w:cs="Garamond"/>
          <w:color w:val="000000"/>
          <w:sz w:val="22"/>
          <w:szCs w:val="22"/>
        </w:rPr>
        <w:t xml:space="preserve">.   </w:t>
      </w:r>
    </w:p>
    <w:p w14:paraId="7749BE4B" w14:textId="77777777" w:rsidR="00BD4F61" w:rsidRPr="00BD4F61" w:rsidRDefault="00BD4F61" w:rsidP="00F46D2E">
      <w:pPr>
        <w:spacing w:line="276" w:lineRule="auto"/>
        <w:jc w:val="both"/>
        <w:rPr>
          <w:rFonts w:ascii="Garamond" w:eastAsia="Garamond" w:hAnsi="Garamond" w:cs="Garamond"/>
          <w:color w:val="000000"/>
          <w:sz w:val="22"/>
          <w:szCs w:val="22"/>
        </w:rPr>
      </w:pPr>
    </w:p>
    <w:p w14:paraId="63164B8A" w14:textId="19DA1C3A" w:rsidR="00BD4F61" w:rsidRPr="00BD4F61" w:rsidRDefault="00BD4F61" w:rsidP="00F46D2E">
      <w:pPr>
        <w:spacing w:line="276" w:lineRule="auto"/>
        <w:jc w:val="both"/>
        <w:rPr>
          <w:rFonts w:ascii="Garamond" w:eastAsia="Garamond" w:hAnsi="Garamond" w:cs="Garamond"/>
          <w:color w:val="000000"/>
          <w:sz w:val="22"/>
          <w:szCs w:val="22"/>
        </w:rPr>
      </w:pPr>
      <w:proofErr w:type="spellStart"/>
      <w:r w:rsidRPr="00B9091D">
        <w:rPr>
          <w:rFonts w:ascii="Garamond" w:eastAsia="Garamond" w:hAnsi="Garamond" w:cs="Garamond"/>
          <w:b/>
          <w:bCs/>
          <w:color w:val="000000"/>
          <w:sz w:val="22"/>
          <w:szCs w:val="22"/>
        </w:rPr>
        <w:t>Knowledge</w:t>
      </w:r>
      <w:proofErr w:type="spellEnd"/>
      <w:r w:rsidRPr="00B9091D">
        <w:rPr>
          <w:rFonts w:ascii="Garamond" w:eastAsia="Garamond" w:hAnsi="Garamond" w:cs="Garamond"/>
          <w:b/>
          <w:bCs/>
          <w:color w:val="000000"/>
          <w:sz w:val="22"/>
          <w:szCs w:val="22"/>
        </w:rPr>
        <w:t>:</w:t>
      </w:r>
      <w:r w:rsidRPr="00BD4F61">
        <w:rPr>
          <w:rFonts w:ascii="Garamond" w:eastAsia="Garamond" w:hAnsi="Garamond" w:cs="Garamond"/>
          <w:color w:val="000000"/>
          <w:sz w:val="22"/>
          <w:szCs w:val="22"/>
        </w:rPr>
        <w:t xml:space="preserve"> </w:t>
      </w:r>
      <w:proofErr w:type="spellStart"/>
      <w:r w:rsidR="00AA1F6D">
        <w:rPr>
          <w:rFonts w:ascii="Garamond" w:eastAsia="Garamond" w:hAnsi="Garamond" w:cs="Garamond"/>
          <w:color w:val="000000"/>
          <w:sz w:val="22"/>
          <w:szCs w:val="22"/>
        </w:rPr>
        <w:t>S</w:t>
      </w:r>
      <w:r w:rsidR="007865AA" w:rsidRPr="007865AA">
        <w:rPr>
          <w:rFonts w:ascii="Garamond" w:eastAsia="Garamond" w:hAnsi="Garamond" w:cs="Garamond"/>
          <w:color w:val="000000"/>
          <w:sz w:val="22"/>
          <w:szCs w:val="22"/>
        </w:rPr>
        <w:t>tudent</w:t>
      </w:r>
      <w:r w:rsidR="00AA1F6D">
        <w:rPr>
          <w:rFonts w:ascii="Garamond" w:eastAsia="Garamond" w:hAnsi="Garamond" w:cs="Garamond"/>
          <w:color w:val="000000"/>
          <w:sz w:val="22"/>
          <w:szCs w:val="22"/>
        </w:rPr>
        <w:t>s</w:t>
      </w:r>
      <w:proofErr w:type="spellEnd"/>
      <w:r w:rsidR="007865AA" w:rsidRPr="007865AA">
        <w:rPr>
          <w:rFonts w:ascii="Garamond" w:eastAsia="Garamond" w:hAnsi="Garamond" w:cs="Garamond"/>
          <w:color w:val="000000"/>
          <w:sz w:val="22"/>
          <w:szCs w:val="22"/>
        </w:rPr>
        <w:t xml:space="preserve"> </w:t>
      </w:r>
      <w:proofErr w:type="spellStart"/>
      <w:r w:rsidR="00AA1F6D">
        <w:rPr>
          <w:rFonts w:ascii="Garamond" w:eastAsia="Garamond" w:hAnsi="Garamond" w:cs="Garamond"/>
          <w:color w:val="000000"/>
          <w:sz w:val="22"/>
          <w:szCs w:val="22"/>
        </w:rPr>
        <w:t>will</w:t>
      </w:r>
      <w:proofErr w:type="spellEnd"/>
      <w:r w:rsidR="00AA1F6D">
        <w:rPr>
          <w:rFonts w:ascii="Garamond" w:eastAsia="Garamond" w:hAnsi="Garamond" w:cs="Garamond"/>
          <w:color w:val="000000"/>
          <w:sz w:val="22"/>
          <w:szCs w:val="22"/>
        </w:rPr>
        <w:t xml:space="preserve"> </w:t>
      </w:r>
      <w:proofErr w:type="spellStart"/>
      <w:r w:rsidR="007865AA" w:rsidRPr="007865AA">
        <w:rPr>
          <w:rFonts w:ascii="Garamond" w:eastAsia="Garamond" w:hAnsi="Garamond" w:cs="Garamond"/>
          <w:color w:val="000000"/>
          <w:sz w:val="22"/>
          <w:szCs w:val="22"/>
        </w:rPr>
        <w:t>know</w:t>
      </w:r>
      <w:proofErr w:type="spellEnd"/>
      <w:r w:rsidR="007865AA" w:rsidRPr="007865AA">
        <w:rPr>
          <w:rFonts w:ascii="Garamond" w:eastAsia="Garamond" w:hAnsi="Garamond" w:cs="Garamond"/>
          <w:color w:val="000000"/>
          <w:sz w:val="22"/>
          <w:szCs w:val="22"/>
        </w:rPr>
        <w:t xml:space="preserve"> </w:t>
      </w:r>
      <w:proofErr w:type="spellStart"/>
      <w:r w:rsidR="007865AA" w:rsidRPr="007865AA">
        <w:rPr>
          <w:rFonts w:ascii="Garamond" w:eastAsia="Garamond" w:hAnsi="Garamond" w:cs="Garamond"/>
          <w:color w:val="000000"/>
          <w:sz w:val="22"/>
          <w:szCs w:val="22"/>
        </w:rPr>
        <w:t>the</w:t>
      </w:r>
      <w:proofErr w:type="spellEnd"/>
      <w:r w:rsidR="007865AA" w:rsidRPr="007865AA">
        <w:rPr>
          <w:rFonts w:ascii="Garamond" w:eastAsia="Garamond" w:hAnsi="Garamond" w:cs="Garamond"/>
          <w:color w:val="000000"/>
          <w:sz w:val="22"/>
          <w:szCs w:val="22"/>
        </w:rPr>
        <w:t xml:space="preserve"> </w:t>
      </w:r>
      <w:proofErr w:type="spellStart"/>
      <w:r w:rsidR="007865AA" w:rsidRPr="007865AA">
        <w:rPr>
          <w:rFonts w:ascii="Garamond" w:eastAsia="Garamond" w:hAnsi="Garamond" w:cs="Garamond"/>
          <w:color w:val="000000"/>
          <w:sz w:val="22"/>
          <w:szCs w:val="22"/>
        </w:rPr>
        <w:t>macroeconomic</w:t>
      </w:r>
      <w:proofErr w:type="spellEnd"/>
      <w:r w:rsidR="007865AA" w:rsidRPr="007865AA">
        <w:rPr>
          <w:rFonts w:ascii="Garamond" w:eastAsia="Garamond" w:hAnsi="Garamond" w:cs="Garamond"/>
          <w:color w:val="000000"/>
          <w:sz w:val="22"/>
          <w:szCs w:val="22"/>
        </w:rPr>
        <w:t xml:space="preserve"> </w:t>
      </w:r>
      <w:proofErr w:type="spellStart"/>
      <w:r w:rsidR="007865AA" w:rsidRPr="007865AA">
        <w:rPr>
          <w:rFonts w:ascii="Garamond" w:eastAsia="Garamond" w:hAnsi="Garamond" w:cs="Garamond"/>
          <w:color w:val="000000"/>
          <w:sz w:val="22"/>
          <w:szCs w:val="22"/>
        </w:rPr>
        <w:t>framework</w:t>
      </w:r>
      <w:proofErr w:type="spellEnd"/>
      <w:r w:rsidR="007865AA" w:rsidRPr="007865AA">
        <w:rPr>
          <w:rFonts w:ascii="Garamond" w:eastAsia="Garamond" w:hAnsi="Garamond" w:cs="Garamond"/>
          <w:color w:val="000000"/>
          <w:sz w:val="22"/>
          <w:szCs w:val="22"/>
        </w:rPr>
        <w:t xml:space="preserve">, </w:t>
      </w:r>
      <w:proofErr w:type="spellStart"/>
      <w:r w:rsidR="007865AA" w:rsidRPr="007865AA">
        <w:rPr>
          <w:rFonts w:ascii="Garamond" w:eastAsia="Garamond" w:hAnsi="Garamond" w:cs="Garamond"/>
          <w:color w:val="000000"/>
          <w:sz w:val="22"/>
          <w:szCs w:val="22"/>
        </w:rPr>
        <w:t>key</w:t>
      </w:r>
      <w:proofErr w:type="spellEnd"/>
      <w:r w:rsidR="007865AA" w:rsidRPr="007865AA">
        <w:rPr>
          <w:rFonts w:ascii="Garamond" w:eastAsia="Garamond" w:hAnsi="Garamond" w:cs="Garamond"/>
          <w:color w:val="000000"/>
          <w:sz w:val="22"/>
          <w:szCs w:val="22"/>
        </w:rPr>
        <w:t xml:space="preserve"> </w:t>
      </w:r>
      <w:proofErr w:type="spellStart"/>
      <w:r w:rsidR="007865AA" w:rsidRPr="007865AA">
        <w:rPr>
          <w:rFonts w:ascii="Garamond" w:eastAsia="Garamond" w:hAnsi="Garamond" w:cs="Garamond"/>
          <w:color w:val="000000"/>
          <w:sz w:val="22"/>
          <w:szCs w:val="22"/>
        </w:rPr>
        <w:t>concepts</w:t>
      </w:r>
      <w:proofErr w:type="spellEnd"/>
      <w:r w:rsidR="007865AA" w:rsidRPr="007865AA">
        <w:rPr>
          <w:rFonts w:ascii="Garamond" w:eastAsia="Garamond" w:hAnsi="Garamond" w:cs="Garamond"/>
          <w:color w:val="000000"/>
          <w:sz w:val="22"/>
          <w:szCs w:val="22"/>
        </w:rPr>
        <w:t xml:space="preserve">, </w:t>
      </w:r>
      <w:proofErr w:type="spellStart"/>
      <w:r w:rsidR="007865AA" w:rsidRPr="007865AA">
        <w:rPr>
          <w:rFonts w:ascii="Garamond" w:eastAsia="Garamond" w:hAnsi="Garamond" w:cs="Garamond"/>
          <w:color w:val="000000"/>
          <w:sz w:val="22"/>
          <w:szCs w:val="22"/>
        </w:rPr>
        <w:t>subjects</w:t>
      </w:r>
      <w:proofErr w:type="spellEnd"/>
      <w:r w:rsidR="007865AA" w:rsidRPr="007865AA">
        <w:rPr>
          <w:rFonts w:ascii="Garamond" w:eastAsia="Garamond" w:hAnsi="Garamond" w:cs="Garamond"/>
          <w:color w:val="000000"/>
          <w:sz w:val="22"/>
          <w:szCs w:val="22"/>
        </w:rPr>
        <w:t xml:space="preserve"> and </w:t>
      </w:r>
      <w:proofErr w:type="spellStart"/>
      <w:r w:rsidR="007865AA" w:rsidRPr="007865AA">
        <w:rPr>
          <w:rFonts w:ascii="Garamond" w:eastAsia="Garamond" w:hAnsi="Garamond" w:cs="Garamond"/>
          <w:color w:val="000000"/>
          <w:sz w:val="22"/>
          <w:szCs w:val="22"/>
        </w:rPr>
        <w:t>models</w:t>
      </w:r>
      <w:proofErr w:type="spellEnd"/>
      <w:r w:rsidR="007865AA" w:rsidRPr="007865AA">
        <w:rPr>
          <w:rFonts w:ascii="Garamond" w:eastAsia="Garamond" w:hAnsi="Garamond" w:cs="Garamond"/>
          <w:color w:val="000000"/>
          <w:sz w:val="22"/>
          <w:szCs w:val="22"/>
        </w:rPr>
        <w:t xml:space="preserve">.  </w:t>
      </w:r>
      <w:proofErr w:type="spellStart"/>
      <w:r w:rsidR="007865AA" w:rsidRPr="007865AA">
        <w:rPr>
          <w:rFonts w:ascii="Garamond" w:eastAsia="Garamond" w:hAnsi="Garamond" w:cs="Garamond"/>
          <w:color w:val="000000"/>
          <w:sz w:val="22"/>
          <w:szCs w:val="22"/>
        </w:rPr>
        <w:t>Understand</w:t>
      </w:r>
      <w:proofErr w:type="spellEnd"/>
      <w:r w:rsidR="007865AA" w:rsidRPr="007865AA">
        <w:rPr>
          <w:rFonts w:ascii="Garamond" w:eastAsia="Garamond" w:hAnsi="Garamond" w:cs="Garamond"/>
          <w:color w:val="000000"/>
          <w:sz w:val="22"/>
          <w:szCs w:val="22"/>
        </w:rPr>
        <w:t xml:space="preserve"> </w:t>
      </w:r>
      <w:proofErr w:type="spellStart"/>
      <w:r w:rsidR="007865AA" w:rsidRPr="007865AA">
        <w:rPr>
          <w:rFonts w:ascii="Garamond" w:eastAsia="Garamond" w:hAnsi="Garamond" w:cs="Garamond"/>
          <w:color w:val="000000"/>
          <w:sz w:val="22"/>
          <w:szCs w:val="22"/>
        </w:rPr>
        <w:t>the</w:t>
      </w:r>
      <w:proofErr w:type="spellEnd"/>
      <w:r w:rsidR="007865AA" w:rsidRPr="007865AA">
        <w:rPr>
          <w:rFonts w:ascii="Garamond" w:eastAsia="Garamond" w:hAnsi="Garamond" w:cs="Garamond"/>
          <w:color w:val="000000"/>
          <w:sz w:val="22"/>
          <w:szCs w:val="22"/>
        </w:rPr>
        <w:t xml:space="preserve"> </w:t>
      </w:r>
      <w:proofErr w:type="spellStart"/>
      <w:r w:rsidR="007865AA" w:rsidRPr="007865AA">
        <w:rPr>
          <w:rFonts w:ascii="Garamond" w:eastAsia="Garamond" w:hAnsi="Garamond" w:cs="Garamond"/>
          <w:color w:val="000000"/>
          <w:sz w:val="22"/>
          <w:szCs w:val="22"/>
        </w:rPr>
        <w:t>process</w:t>
      </w:r>
      <w:proofErr w:type="spellEnd"/>
      <w:r w:rsidR="007865AA" w:rsidRPr="007865AA">
        <w:rPr>
          <w:rFonts w:ascii="Garamond" w:eastAsia="Garamond" w:hAnsi="Garamond" w:cs="Garamond"/>
          <w:color w:val="000000"/>
          <w:sz w:val="22"/>
          <w:szCs w:val="22"/>
        </w:rPr>
        <w:t xml:space="preserve"> of </w:t>
      </w:r>
      <w:proofErr w:type="spellStart"/>
      <w:r w:rsidR="007865AA" w:rsidRPr="007865AA">
        <w:rPr>
          <w:rFonts w:ascii="Garamond" w:eastAsia="Garamond" w:hAnsi="Garamond" w:cs="Garamond"/>
          <w:color w:val="000000"/>
          <w:sz w:val="22"/>
          <w:szCs w:val="22"/>
        </w:rPr>
        <w:t>economic</w:t>
      </w:r>
      <w:proofErr w:type="spellEnd"/>
      <w:r w:rsidR="007865AA" w:rsidRPr="007865AA">
        <w:rPr>
          <w:rFonts w:ascii="Garamond" w:eastAsia="Garamond" w:hAnsi="Garamond" w:cs="Garamond"/>
          <w:color w:val="000000"/>
          <w:sz w:val="22"/>
          <w:szCs w:val="22"/>
        </w:rPr>
        <w:t xml:space="preserve"> </w:t>
      </w:r>
      <w:proofErr w:type="spellStart"/>
      <w:r w:rsidR="007865AA" w:rsidRPr="007865AA">
        <w:rPr>
          <w:rFonts w:ascii="Garamond" w:eastAsia="Garamond" w:hAnsi="Garamond" w:cs="Garamond"/>
          <w:color w:val="000000"/>
          <w:sz w:val="22"/>
          <w:szCs w:val="22"/>
        </w:rPr>
        <w:t>growth</w:t>
      </w:r>
      <w:proofErr w:type="spellEnd"/>
      <w:r w:rsidR="007865AA" w:rsidRPr="007865AA">
        <w:rPr>
          <w:rFonts w:ascii="Garamond" w:eastAsia="Garamond" w:hAnsi="Garamond" w:cs="Garamond"/>
          <w:color w:val="000000"/>
          <w:sz w:val="22"/>
          <w:szCs w:val="22"/>
        </w:rPr>
        <w:t xml:space="preserve"> and </w:t>
      </w:r>
      <w:proofErr w:type="spellStart"/>
      <w:r w:rsidR="007865AA" w:rsidRPr="007865AA">
        <w:rPr>
          <w:rFonts w:ascii="Garamond" w:eastAsia="Garamond" w:hAnsi="Garamond" w:cs="Garamond"/>
          <w:color w:val="000000"/>
          <w:sz w:val="22"/>
          <w:szCs w:val="22"/>
        </w:rPr>
        <w:t>its</w:t>
      </w:r>
      <w:proofErr w:type="spellEnd"/>
      <w:r w:rsidR="007865AA" w:rsidRPr="007865AA">
        <w:rPr>
          <w:rFonts w:ascii="Garamond" w:eastAsia="Garamond" w:hAnsi="Garamond" w:cs="Garamond"/>
          <w:color w:val="000000"/>
          <w:sz w:val="22"/>
          <w:szCs w:val="22"/>
        </w:rPr>
        <w:t xml:space="preserve"> </w:t>
      </w:r>
      <w:proofErr w:type="spellStart"/>
      <w:r w:rsidR="007865AA" w:rsidRPr="007865AA">
        <w:rPr>
          <w:rFonts w:ascii="Garamond" w:eastAsia="Garamond" w:hAnsi="Garamond" w:cs="Garamond"/>
          <w:color w:val="000000"/>
          <w:sz w:val="22"/>
          <w:szCs w:val="22"/>
        </w:rPr>
        <w:t>technological-social</w:t>
      </w:r>
      <w:proofErr w:type="spellEnd"/>
      <w:r w:rsidR="007865AA" w:rsidRPr="007865AA">
        <w:rPr>
          <w:rFonts w:ascii="Garamond" w:eastAsia="Garamond" w:hAnsi="Garamond" w:cs="Garamond"/>
          <w:color w:val="000000"/>
          <w:sz w:val="22"/>
          <w:szCs w:val="22"/>
        </w:rPr>
        <w:t xml:space="preserve"> context. </w:t>
      </w:r>
      <w:proofErr w:type="spellStart"/>
      <w:r w:rsidR="007865AA" w:rsidRPr="007865AA">
        <w:rPr>
          <w:rFonts w:ascii="Garamond" w:eastAsia="Garamond" w:hAnsi="Garamond" w:cs="Garamond"/>
          <w:color w:val="000000"/>
          <w:sz w:val="22"/>
          <w:szCs w:val="22"/>
        </w:rPr>
        <w:t>Knowledge</w:t>
      </w:r>
      <w:proofErr w:type="spellEnd"/>
      <w:r w:rsidR="007865AA" w:rsidRPr="007865AA">
        <w:rPr>
          <w:rFonts w:ascii="Garamond" w:eastAsia="Garamond" w:hAnsi="Garamond" w:cs="Garamond"/>
          <w:color w:val="000000"/>
          <w:sz w:val="22"/>
          <w:szCs w:val="22"/>
        </w:rPr>
        <w:t xml:space="preserve"> of business </w:t>
      </w:r>
      <w:proofErr w:type="spellStart"/>
      <w:r w:rsidR="007865AA" w:rsidRPr="007865AA">
        <w:rPr>
          <w:rFonts w:ascii="Garamond" w:eastAsia="Garamond" w:hAnsi="Garamond" w:cs="Garamond"/>
          <w:color w:val="000000"/>
          <w:sz w:val="22"/>
          <w:szCs w:val="22"/>
        </w:rPr>
        <w:t>cycle</w:t>
      </w:r>
      <w:proofErr w:type="spellEnd"/>
      <w:r w:rsidR="007865AA" w:rsidRPr="007865AA">
        <w:rPr>
          <w:rFonts w:ascii="Garamond" w:eastAsia="Garamond" w:hAnsi="Garamond" w:cs="Garamond"/>
          <w:color w:val="000000"/>
          <w:sz w:val="22"/>
          <w:szCs w:val="22"/>
        </w:rPr>
        <w:t xml:space="preserve"> </w:t>
      </w:r>
      <w:proofErr w:type="spellStart"/>
      <w:r w:rsidR="007865AA" w:rsidRPr="007865AA">
        <w:rPr>
          <w:rFonts w:ascii="Garamond" w:eastAsia="Garamond" w:hAnsi="Garamond" w:cs="Garamond"/>
          <w:color w:val="000000"/>
          <w:sz w:val="22"/>
          <w:szCs w:val="22"/>
        </w:rPr>
        <w:t>theories</w:t>
      </w:r>
      <w:proofErr w:type="spellEnd"/>
      <w:r w:rsidR="007865AA" w:rsidRPr="007865AA" w:rsidDel="007C0BE0">
        <w:rPr>
          <w:rFonts w:ascii="Garamond" w:eastAsia="Garamond" w:hAnsi="Garamond" w:cs="Garamond"/>
          <w:color w:val="000000"/>
          <w:sz w:val="22"/>
          <w:szCs w:val="22"/>
        </w:rPr>
        <w:t xml:space="preserve"> </w:t>
      </w:r>
      <w:r w:rsidRPr="00BD4F61">
        <w:rPr>
          <w:rFonts w:ascii="Garamond" w:eastAsia="Garamond" w:hAnsi="Garamond" w:cs="Garamond"/>
          <w:color w:val="000000"/>
          <w:sz w:val="22"/>
          <w:szCs w:val="22"/>
        </w:rPr>
        <w:t xml:space="preserve"> </w:t>
      </w:r>
    </w:p>
    <w:p w14:paraId="695CD68E" w14:textId="77777777" w:rsidR="00BD4F61" w:rsidRPr="00BD4F61" w:rsidRDefault="00BD4F61" w:rsidP="00F46D2E">
      <w:pPr>
        <w:spacing w:line="276" w:lineRule="auto"/>
        <w:jc w:val="both"/>
        <w:rPr>
          <w:rFonts w:ascii="Garamond" w:eastAsia="Garamond" w:hAnsi="Garamond" w:cs="Garamond"/>
          <w:color w:val="000000"/>
          <w:sz w:val="22"/>
          <w:szCs w:val="22"/>
        </w:rPr>
      </w:pPr>
    </w:p>
    <w:p w14:paraId="299FF53B" w14:textId="00CD02B5" w:rsidR="00BD4F61" w:rsidRPr="00BD4F61" w:rsidRDefault="00145F8D" w:rsidP="00F46D2E">
      <w:pPr>
        <w:spacing w:line="276" w:lineRule="auto"/>
        <w:jc w:val="both"/>
        <w:rPr>
          <w:rFonts w:ascii="Garamond" w:eastAsia="Garamond" w:hAnsi="Garamond" w:cs="Garamond"/>
          <w:color w:val="000000"/>
          <w:sz w:val="22"/>
          <w:szCs w:val="22"/>
        </w:rPr>
      </w:pPr>
      <w:proofErr w:type="spellStart"/>
      <w:r w:rsidRPr="00B9091D">
        <w:rPr>
          <w:rFonts w:ascii="Garamond" w:eastAsia="Garamond" w:hAnsi="Garamond" w:cs="Garamond"/>
          <w:b/>
          <w:bCs/>
          <w:color w:val="000000"/>
          <w:sz w:val="22"/>
          <w:szCs w:val="22"/>
        </w:rPr>
        <w:t>Skills</w:t>
      </w:r>
      <w:proofErr w:type="spellEnd"/>
      <w:r w:rsidRPr="00B9091D">
        <w:rPr>
          <w:rFonts w:ascii="Garamond" w:eastAsia="Garamond" w:hAnsi="Garamond" w:cs="Garamond"/>
          <w:b/>
          <w:bCs/>
          <w:color w:val="000000"/>
          <w:sz w:val="22"/>
          <w:szCs w:val="22"/>
        </w:rPr>
        <w:t>:</w:t>
      </w:r>
      <w:r>
        <w:rPr>
          <w:rFonts w:ascii="Garamond" w:eastAsia="Garamond" w:hAnsi="Garamond" w:cs="Garamond"/>
          <w:color w:val="000000"/>
          <w:sz w:val="22"/>
          <w:szCs w:val="22"/>
        </w:rPr>
        <w:t xml:space="preserve"> </w:t>
      </w:r>
      <w:proofErr w:type="spellStart"/>
      <w:r w:rsidR="00544A0D" w:rsidRPr="00544A0D">
        <w:rPr>
          <w:rFonts w:ascii="Garamond" w:eastAsia="Garamond" w:hAnsi="Garamond" w:cs="Garamond"/>
          <w:color w:val="000000"/>
          <w:sz w:val="22"/>
          <w:szCs w:val="22"/>
        </w:rPr>
        <w:t>Students</w:t>
      </w:r>
      <w:proofErr w:type="spellEnd"/>
      <w:r w:rsidR="00544A0D" w:rsidRPr="00544A0D">
        <w:rPr>
          <w:rFonts w:ascii="Garamond" w:eastAsia="Garamond" w:hAnsi="Garamond" w:cs="Garamond"/>
          <w:color w:val="000000"/>
          <w:sz w:val="22"/>
          <w:szCs w:val="22"/>
        </w:rPr>
        <w:t xml:space="preserve"> </w:t>
      </w:r>
      <w:proofErr w:type="spellStart"/>
      <w:r w:rsidR="00544A0D" w:rsidRPr="00544A0D">
        <w:rPr>
          <w:rFonts w:ascii="Garamond" w:eastAsia="Garamond" w:hAnsi="Garamond" w:cs="Garamond"/>
          <w:color w:val="000000"/>
          <w:sz w:val="22"/>
          <w:szCs w:val="22"/>
        </w:rPr>
        <w:t>will</w:t>
      </w:r>
      <w:proofErr w:type="spellEnd"/>
      <w:r w:rsidR="00544A0D" w:rsidRPr="00544A0D">
        <w:rPr>
          <w:rFonts w:ascii="Garamond" w:eastAsia="Garamond" w:hAnsi="Garamond" w:cs="Garamond"/>
          <w:color w:val="000000"/>
          <w:sz w:val="22"/>
          <w:szCs w:val="22"/>
        </w:rPr>
        <w:t xml:space="preserve"> be </w:t>
      </w:r>
      <w:proofErr w:type="spellStart"/>
      <w:r w:rsidR="00544A0D" w:rsidRPr="00544A0D">
        <w:rPr>
          <w:rFonts w:ascii="Garamond" w:eastAsia="Garamond" w:hAnsi="Garamond" w:cs="Garamond"/>
          <w:color w:val="000000"/>
          <w:sz w:val="22"/>
          <w:szCs w:val="22"/>
        </w:rPr>
        <w:t>able</w:t>
      </w:r>
      <w:proofErr w:type="spellEnd"/>
      <w:r w:rsidR="00544A0D" w:rsidRPr="00544A0D">
        <w:rPr>
          <w:rFonts w:ascii="Garamond" w:eastAsia="Garamond" w:hAnsi="Garamond" w:cs="Garamond"/>
          <w:color w:val="000000"/>
          <w:sz w:val="22"/>
          <w:szCs w:val="22"/>
        </w:rPr>
        <w:t xml:space="preserve"> </w:t>
      </w:r>
      <w:proofErr w:type="spellStart"/>
      <w:r w:rsidR="00544A0D" w:rsidRPr="00544A0D">
        <w:rPr>
          <w:rFonts w:ascii="Garamond" w:eastAsia="Garamond" w:hAnsi="Garamond" w:cs="Garamond"/>
          <w:color w:val="000000"/>
          <w:sz w:val="22"/>
          <w:szCs w:val="22"/>
        </w:rPr>
        <w:t>to</w:t>
      </w:r>
      <w:proofErr w:type="spellEnd"/>
      <w:r w:rsidR="00544A0D" w:rsidRPr="00544A0D">
        <w:rPr>
          <w:rFonts w:ascii="Garamond" w:eastAsia="Garamond" w:hAnsi="Garamond" w:cs="Garamond"/>
          <w:color w:val="000000"/>
          <w:sz w:val="22"/>
          <w:szCs w:val="22"/>
        </w:rPr>
        <w:t xml:space="preserve"> </w:t>
      </w:r>
      <w:proofErr w:type="spellStart"/>
      <w:r w:rsidR="00544A0D" w:rsidRPr="00544A0D">
        <w:rPr>
          <w:rFonts w:ascii="Garamond" w:eastAsia="Garamond" w:hAnsi="Garamond" w:cs="Garamond"/>
          <w:color w:val="000000"/>
          <w:sz w:val="22"/>
          <w:szCs w:val="22"/>
        </w:rPr>
        <w:t>apply</w:t>
      </w:r>
      <w:proofErr w:type="spellEnd"/>
      <w:r w:rsidR="00544A0D" w:rsidRPr="00544A0D">
        <w:rPr>
          <w:rFonts w:ascii="Garamond" w:eastAsia="Garamond" w:hAnsi="Garamond" w:cs="Garamond"/>
          <w:color w:val="000000"/>
          <w:sz w:val="22"/>
          <w:szCs w:val="22"/>
        </w:rPr>
        <w:t xml:space="preserve"> </w:t>
      </w:r>
      <w:proofErr w:type="spellStart"/>
      <w:r w:rsidR="00544A0D" w:rsidRPr="00544A0D">
        <w:rPr>
          <w:rFonts w:ascii="Garamond" w:eastAsia="Garamond" w:hAnsi="Garamond" w:cs="Garamond"/>
          <w:color w:val="000000"/>
          <w:sz w:val="22"/>
          <w:szCs w:val="22"/>
        </w:rPr>
        <w:t>their</w:t>
      </w:r>
      <w:proofErr w:type="spellEnd"/>
      <w:r w:rsidR="00544A0D" w:rsidRPr="00544A0D">
        <w:rPr>
          <w:rFonts w:ascii="Garamond" w:eastAsia="Garamond" w:hAnsi="Garamond" w:cs="Garamond"/>
          <w:color w:val="000000"/>
          <w:sz w:val="22"/>
          <w:szCs w:val="22"/>
        </w:rPr>
        <w:t xml:space="preserve"> </w:t>
      </w:r>
      <w:proofErr w:type="spellStart"/>
      <w:r w:rsidR="00544A0D" w:rsidRPr="00544A0D">
        <w:rPr>
          <w:rFonts w:ascii="Garamond" w:eastAsia="Garamond" w:hAnsi="Garamond" w:cs="Garamond"/>
          <w:color w:val="000000"/>
          <w:sz w:val="22"/>
          <w:szCs w:val="22"/>
        </w:rPr>
        <w:t>knowledge</w:t>
      </w:r>
      <w:proofErr w:type="spellEnd"/>
      <w:r w:rsidR="00544A0D" w:rsidRPr="00544A0D">
        <w:rPr>
          <w:rFonts w:ascii="Garamond" w:eastAsia="Garamond" w:hAnsi="Garamond" w:cs="Garamond"/>
          <w:color w:val="000000"/>
          <w:sz w:val="22"/>
          <w:szCs w:val="22"/>
        </w:rPr>
        <w:t xml:space="preserve"> of </w:t>
      </w:r>
      <w:proofErr w:type="spellStart"/>
      <w:r w:rsidR="00544A0D" w:rsidRPr="00544A0D">
        <w:rPr>
          <w:rFonts w:ascii="Garamond" w:eastAsia="Garamond" w:hAnsi="Garamond" w:cs="Garamond"/>
          <w:color w:val="000000"/>
          <w:sz w:val="22"/>
          <w:szCs w:val="22"/>
        </w:rPr>
        <w:t>macroeconomics</w:t>
      </w:r>
      <w:proofErr w:type="spellEnd"/>
      <w:r w:rsidR="00544A0D" w:rsidRPr="00544A0D">
        <w:rPr>
          <w:rFonts w:ascii="Garamond" w:eastAsia="Garamond" w:hAnsi="Garamond" w:cs="Garamond"/>
          <w:color w:val="000000"/>
          <w:sz w:val="22"/>
          <w:szCs w:val="22"/>
        </w:rPr>
        <w:t xml:space="preserve"> </w:t>
      </w:r>
      <w:proofErr w:type="spellStart"/>
      <w:r w:rsidR="00544A0D" w:rsidRPr="00544A0D">
        <w:rPr>
          <w:rFonts w:ascii="Garamond" w:eastAsia="Garamond" w:hAnsi="Garamond" w:cs="Garamond"/>
          <w:color w:val="000000"/>
          <w:sz w:val="22"/>
          <w:szCs w:val="22"/>
        </w:rPr>
        <w:t>at</w:t>
      </w:r>
      <w:proofErr w:type="spellEnd"/>
      <w:r w:rsidR="00544A0D" w:rsidRPr="00544A0D">
        <w:rPr>
          <w:rFonts w:ascii="Garamond" w:eastAsia="Garamond" w:hAnsi="Garamond" w:cs="Garamond"/>
          <w:color w:val="000000"/>
          <w:sz w:val="22"/>
          <w:szCs w:val="22"/>
        </w:rPr>
        <w:t xml:space="preserve"> a </w:t>
      </w:r>
      <w:proofErr w:type="spellStart"/>
      <w:r w:rsidR="00544A0D" w:rsidRPr="00544A0D">
        <w:rPr>
          <w:rFonts w:ascii="Garamond" w:eastAsia="Garamond" w:hAnsi="Garamond" w:cs="Garamond"/>
          <w:color w:val="000000"/>
          <w:sz w:val="22"/>
          <w:szCs w:val="22"/>
        </w:rPr>
        <w:t>skill</w:t>
      </w:r>
      <w:proofErr w:type="spellEnd"/>
      <w:r w:rsidR="00544A0D" w:rsidRPr="00544A0D">
        <w:rPr>
          <w:rFonts w:ascii="Garamond" w:eastAsia="Garamond" w:hAnsi="Garamond" w:cs="Garamond"/>
          <w:color w:val="000000"/>
          <w:sz w:val="22"/>
          <w:szCs w:val="22"/>
        </w:rPr>
        <w:t xml:space="preserve"> </w:t>
      </w:r>
      <w:proofErr w:type="spellStart"/>
      <w:r w:rsidR="00544A0D" w:rsidRPr="00544A0D">
        <w:rPr>
          <w:rFonts w:ascii="Garamond" w:eastAsia="Garamond" w:hAnsi="Garamond" w:cs="Garamond"/>
          <w:color w:val="000000"/>
          <w:sz w:val="22"/>
          <w:szCs w:val="22"/>
        </w:rPr>
        <w:t>level</w:t>
      </w:r>
      <w:proofErr w:type="spellEnd"/>
      <w:r w:rsidR="00544A0D" w:rsidRPr="00544A0D">
        <w:rPr>
          <w:rFonts w:ascii="Garamond" w:eastAsia="Garamond" w:hAnsi="Garamond" w:cs="Garamond"/>
          <w:color w:val="000000"/>
          <w:sz w:val="22"/>
          <w:szCs w:val="22"/>
        </w:rPr>
        <w:t xml:space="preserve">, </w:t>
      </w:r>
      <w:proofErr w:type="spellStart"/>
      <w:r w:rsidR="00544A0D" w:rsidRPr="00544A0D">
        <w:rPr>
          <w:rFonts w:ascii="Garamond" w:eastAsia="Garamond" w:hAnsi="Garamond" w:cs="Garamond"/>
          <w:color w:val="000000"/>
          <w:sz w:val="22"/>
          <w:szCs w:val="22"/>
        </w:rPr>
        <w:t>to</w:t>
      </w:r>
      <w:proofErr w:type="spellEnd"/>
      <w:r w:rsidR="00544A0D" w:rsidRPr="00544A0D">
        <w:rPr>
          <w:rFonts w:ascii="Garamond" w:eastAsia="Garamond" w:hAnsi="Garamond" w:cs="Garamond"/>
          <w:color w:val="000000"/>
          <w:sz w:val="22"/>
          <w:szCs w:val="22"/>
        </w:rPr>
        <w:t xml:space="preserve"> </w:t>
      </w:r>
      <w:proofErr w:type="spellStart"/>
      <w:r w:rsidR="00544A0D" w:rsidRPr="00544A0D">
        <w:rPr>
          <w:rFonts w:ascii="Garamond" w:eastAsia="Garamond" w:hAnsi="Garamond" w:cs="Garamond"/>
          <w:color w:val="000000"/>
          <w:sz w:val="22"/>
          <w:szCs w:val="22"/>
        </w:rPr>
        <w:t>understand</w:t>
      </w:r>
      <w:proofErr w:type="spellEnd"/>
      <w:r w:rsidR="00544A0D" w:rsidRPr="00544A0D">
        <w:rPr>
          <w:rFonts w:ascii="Garamond" w:eastAsia="Garamond" w:hAnsi="Garamond" w:cs="Garamond"/>
          <w:color w:val="000000"/>
          <w:sz w:val="22"/>
          <w:szCs w:val="22"/>
        </w:rPr>
        <w:t xml:space="preserve"> </w:t>
      </w:r>
      <w:proofErr w:type="spellStart"/>
      <w:r w:rsidR="00544A0D" w:rsidRPr="00544A0D">
        <w:rPr>
          <w:rFonts w:ascii="Garamond" w:eastAsia="Garamond" w:hAnsi="Garamond" w:cs="Garamond"/>
          <w:color w:val="000000"/>
          <w:sz w:val="22"/>
          <w:szCs w:val="22"/>
        </w:rPr>
        <w:t>at</w:t>
      </w:r>
      <w:proofErr w:type="spellEnd"/>
      <w:r w:rsidR="00544A0D" w:rsidRPr="00544A0D">
        <w:rPr>
          <w:rFonts w:ascii="Garamond" w:eastAsia="Garamond" w:hAnsi="Garamond" w:cs="Garamond"/>
          <w:color w:val="000000"/>
          <w:sz w:val="22"/>
          <w:szCs w:val="22"/>
        </w:rPr>
        <w:t xml:space="preserve"> a </w:t>
      </w:r>
      <w:proofErr w:type="spellStart"/>
      <w:r w:rsidR="00544A0D" w:rsidRPr="00544A0D">
        <w:rPr>
          <w:rFonts w:ascii="Garamond" w:eastAsia="Garamond" w:hAnsi="Garamond" w:cs="Garamond"/>
          <w:color w:val="000000"/>
          <w:sz w:val="22"/>
          <w:szCs w:val="22"/>
        </w:rPr>
        <w:t>basic</w:t>
      </w:r>
      <w:proofErr w:type="spellEnd"/>
      <w:r w:rsidR="00544A0D" w:rsidRPr="00544A0D">
        <w:rPr>
          <w:rFonts w:ascii="Garamond" w:eastAsia="Garamond" w:hAnsi="Garamond" w:cs="Garamond"/>
          <w:color w:val="000000"/>
          <w:sz w:val="22"/>
          <w:szCs w:val="22"/>
        </w:rPr>
        <w:t xml:space="preserve"> </w:t>
      </w:r>
      <w:proofErr w:type="spellStart"/>
      <w:r w:rsidR="00544A0D" w:rsidRPr="00544A0D">
        <w:rPr>
          <w:rFonts w:ascii="Garamond" w:eastAsia="Garamond" w:hAnsi="Garamond" w:cs="Garamond"/>
          <w:color w:val="000000"/>
          <w:sz w:val="22"/>
          <w:szCs w:val="22"/>
        </w:rPr>
        <w:t>level</w:t>
      </w:r>
      <w:proofErr w:type="spellEnd"/>
      <w:r w:rsidR="00544A0D" w:rsidRPr="00544A0D">
        <w:rPr>
          <w:rFonts w:ascii="Garamond" w:eastAsia="Garamond" w:hAnsi="Garamond" w:cs="Garamond"/>
          <w:color w:val="000000"/>
          <w:sz w:val="22"/>
          <w:szCs w:val="22"/>
        </w:rPr>
        <w:t xml:space="preserve"> </w:t>
      </w:r>
      <w:proofErr w:type="spellStart"/>
      <w:r w:rsidR="00544A0D" w:rsidRPr="00544A0D">
        <w:rPr>
          <w:rFonts w:ascii="Garamond" w:eastAsia="Garamond" w:hAnsi="Garamond" w:cs="Garamond"/>
          <w:color w:val="000000"/>
          <w:sz w:val="22"/>
          <w:szCs w:val="22"/>
        </w:rPr>
        <w:t>the</w:t>
      </w:r>
      <w:proofErr w:type="spellEnd"/>
      <w:r w:rsidR="00544A0D" w:rsidRPr="00544A0D">
        <w:rPr>
          <w:rFonts w:ascii="Garamond" w:eastAsia="Garamond" w:hAnsi="Garamond" w:cs="Garamond"/>
          <w:color w:val="000000"/>
          <w:sz w:val="22"/>
          <w:szCs w:val="22"/>
        </w:rPr>
        <w:t xml:space="preserve"> </w:t>
      </w:r>
      <w:proofErr w:type="spellStart"/>
      <w:r w:rsidR="00544A0D" w:rsidRPr="00544A0D">
        <w:rPr>
          <w:rFonts w:ascii="Garamond" w:eastAsia="Garamond" w:hAnsi="Garamond" w:cs="Garamond"/>
          <w:color w:val="000000"/>
          <w:sz w:val="22"/>
          <w:szCs w:val="22"/>
        </w:rPr>
        <w:t>movements</w:t>
      </w:r>
      <w:proofErr w:type="spellEnd"/>
      <w:r w:rsidR="00544A0D" w:rsidRPr="00544A0D">
        <w:rPr>
          <w:rFonts w:ascii="Garamond" w:eastAsia="Garamond" w:hAnsi="Garamond" w:cs="Garamond"/>
          <w:color w:val="000000"/>
          <w:sz w:val="22"/>
          <w:szCs w:val="22"/>
        </w:rPr>
        <w:t xml:space="preserve"> of </w:t>
      </w:r>
      <w:proofErr w:type="spellStart"/>
      <w:r w:rsidR="00544A0D" w:rsidRPr="00544A0D">
        <w:rPr>
          <w:rFonts w:ascii="Garamond" w:eastAsia="Garamond" w:hAnsi="Garamond" w:cs="Garamond"/>
          <w:color w:val="000000"/>
          <w:sz w:val="22"/>
          <w:szCs w:val="22"/>
        </w:rPr>
        <w:t>the</w:t>
      </w:r>
      <w:proofErr w:type="spellEnd"/>
      <w:r w:rsidR="00544A0D" w:rsidRPr="00544A0D">
        <w:rPr>
          <w:rFonts w:ascii="Garamond" w:eastAsia="Garamond" w:hAnsi="Garamond" w:cs="Garamond"/>
          <w:color w:val="000000"/>
          <w:sz w:val="22"/>
          <w:szCs w:val="22"/>
        </w:rPr>
        <w:t xml:space="preserve"> </w:t>
      </w:r>
      <w:proofErr w:type="spellStart"/>
      <w:r w:rsidR="00544A0D" w:rsidRPr="00544A0D">
        <w:rPr>
          <w:rFonts w:ascii="Garamond" w:eastAsia="Garamond" w:hAnsi="Garamond" w:cs="Garamond"/>
          <w:color w:val="000000"/>
          <w:sz w:val="22"/>
          <w:szCs w:val="22"/>
        </w:rPr>
        <w:t>money</w:t>
      </w:r>
      <w:proofErr w:type="spellEnd"/>
      <w:r w:rsidR="00544A0D" w:rsidRPr="00544A0D">
        <w:rPr>
          <w:rFonts w:ascii="Garamond" w:eastAsia="Garamond" w:hAnsi="Garamond" w:cs="Garamond"/>
          <w:color w:val="000000"/>
          <w:sz w:val="22"/>
          <w:szCs w:val="22"/>
        </w:rPr>
        <w:t xml:space="preserve"> market, </w:t>
      </w:r>
      <w:proofErr w:type="spellStart"/>
      <w:r w:rsidR="00544A0D" w:rsidRPr="00544A0D">
        <w:rPr>
          <w:rFonts w:ascii="Garamond" w:eastAsia="Garamond" w:hAnsi="Garamond" w:cs="Garamond"/>
          <w:color w:val="000000"/>
          <w:sz w:val="22"/>
          <w:szCs w:val="22"/>
        </w:rPr>
        <w:t>to</w:t>
      </w:r>
      <w:proofErr w:type="spellEnd"/>
      <w:r w:rsidR="00544A0D" w:rsidRPr="00544A0D">
        <w:rPr>
          <w:rFonts w:ascii="Garamond" w:eastAsia="Garamond" w:hAnsi="Garamond" w:cs="Garamond"/>
          <w:color w:val="000000"/>
          <w:sz w:val="22"/>
          <w:szCs w:val="22"/>
        </w:rPr>
        <w:t xml:space="preserve"> </w:t>
      </w:r>
      <w:proofErr w:type="spellStart"/>
      <w:r w:rsidR="00544A0D" w:rsidRPr="00544A0D">
        <w:rPr>
          <w:rFonts w:ascii="Garamond" w:eastAsia="Garamond" w:hAnsi="Garamond" w:cs="Garamond"/>
          <w:color w:val="000000"/>
          <w:sz w:val="22"/>
          <w:szCs w:val="22"/>
        </w:rPr>
        <w:t>identify</w:t>
      </w:r>
      <w:proofErr w:type="spellEnd"/>
      <w:r w:rsidR="00544A0D" w:rsidRPr="00544A0D">
        <w:rPr>
          <w:rFonts w:ascii="Garamond" w:eastAsia="Garamond" w:hAnsi="Garamond" w:cs="Garamond"/>
          <w:color w:val="000000"/>
          <w:sz w:val="22"/>
          <w:szCs w:val="22"/>
        </w:rPr>
        <w:t xml:space="preserve"> </w:t>
      </w:r>
      <w:proofErr w:type="spellStart"/>
      <w:r w:rsidR="00544A0D" w:rsidRPr="00544A0D">
        <w:rPr>
          <w:rFonts w:ascii="Garamond" w:eastAsia="Garamond" w:hAnsi="Garamond" w:cs="Garamond"/>
          <w:color w:val="000000"/>
          <w:sz w:val="22"/>
          <w:szCs w:val="22"/>
        </w:rPr>
        <w:t>the</w:t>
      </w:r>
      <w:proofErr w:type="spellEnd"/>
      <w:r w:rsidR="00544A0D" w:rsidRPr="00544A0D">
        <w:rPr>
          <w:rFonts w:ascii="Garamond" w:eastAsia="Garamond" w:hAnsi="Garamond" w:cs="Garamond"/>
          <w:color w:val="000000"/>
          <w:sz w:val="22"/>
          <w:szCs w:val="22"/>
        </w:rPr>
        <w:t xml:space="preserve"> </w:t>
      </w:r>
      <w:proofErr w:type="spellStart"/>
      <w:r w:rsidR="00544A0D" w:rsidRPr="00544A0D">
        <w:rPr>
          <w:rFonts w:ascii="Garamond" w:eastAsia="Garamond" w:hAnsi="Garamond" w:cs="Garamond"/>
          <w:color w:val="000000"/>
          <w:sz w:val="22"/>
          <w:szCs w:val="22"/>
        </w:rPr>
        <w:t>elements</w:t>
      </w:r>
      <w:proofErr w:type="spellEnd"/>
      <w:r w:rsidR="00544A0D" w:rsidRPr="00544A0D">
        <w:rPr>
          <w:rFonts w:ascii="Garamond" w:eastAsia="Garamond" w:hAnsi="Garamond" w:cs="Garamond"/>
          <w:color w:val="000000"/>
          <w:sz w:val="22"/>
          <w:szCs w:val="22"/>
        </w:rPr>
        <w:t xml:space="preserve"> of </w:t>
      </w:r>
      <w:proofErr w:type="spellStart"/>
      <w:r w:rsidR="00544A0D" w:rsidRPr="00544A0D">
        <w:rPr>
          <w:rFonts w:ascii="Garamond" w:eastAsia="Garamond" w:hAnsi="Garamond" w:cs="Garamond"/>
          <w:color w:val="000000"/>
          <w:sz w:val="22"/>
          <w:szCs w:val="22"/>
        </w:rPr>
        <w:t>fiscal</w:t>
      </w:r>
      <w:proofErr w:type="spellEnd"/>
      <w:r w:rsidR="00544A0D" w:rsidRPr="00544A0D">
        <w:rPr>
          <w:rFonts w:ascii="Garamond" w:eastAsia="Garamond" w:hAnsi="Garamond" w:cs="Garamond"/>
          <w:color w:val="000000"/>
          <w:sz w:val="22"/>
          <w:szCs w:val="22"/>
        </w:rPr>
        <w:t xml:space="preserve"> and </w:t>
      </w:r>
      <w:proofErr w:type="spellStart"/>
      <w:r w:rsidR="00544A0D" w:rsidRPr="00544A0D">
        <w:rPr>
          <w:rFonts w:ascii="Garamond" w:eastAsia="Garamond" w:hAnsi="Garamond" w:cs="Garamond"/>
          <w:color w:val="000000"/>
          <w:sz w:val="22"/>
          <w:szCs w:val="22"/>
        </w:rPr>
        <w:t>monetary</w:t>
      </w:r>
      <w:proofErr w:type="spellEnd"/>
      <w:r w:rsidR="00544A0D" w:rsidRPr="00544A0D">
        <w:rPr>
          <w:rFonts w:ascii="Garamond" w:eastAsia="Garamond" w:hAnsi="Garamond" w:cs="Garamond"/>
          <w:color w:val="000000"/>
          <w:sz w:val="22"/>
          <w:szCs w:val="22"/>
        </w:rPr>
        <w:t xml:space="preserve"> </w:t>
      </w:r>
      <w:proofErr w:type="spellStart"/>
      <w:r w:rsidR="00544A0D" w:rsidRPr="00544A0D">
        <w:rPr>
          <w:rFonts w:ascii="Garamond" w:eastAsia="Garamond" w:hAnsi="Garamond" w:cs="Garamond"/>
          <w:color w:val="000000"/>
          <w:sz w:val="22"/>
          <w:szCs w:val="22"/>
        </w:rPr>
        <w:t>economic</w:t>
      </w:r>
      <w:proofErr w:type="spellEnd"/>
      <w:r w:rsidR="00544A0D" w:rsidRPr="00544A0D">
        <w:rPr>
          <w:rFonts w:ascii="Garamond" w:eastAsia="Garamond" w:hAnsi="Garamond" w:cs="Garamond"/>
          <w:color w:val="000000"/>
          <w:sz w:val="22"/>
          <w:szCs w:val="22"/>
        </w:rPr>
        <w:t xml:space="preserve"> policy </w:t>
      </w:r>
    </w:p>
    <w:p w14:paraId="788FA4A2" w14:textId="77777777" w:rsidR="00BD4F61" w:rsidRPr="00BD4F61" w:rsidRDefault="00BD4F61" w:rsidP="00F46D2E">
      <w:pPr>
        <w:spacing w:line="276" w:lineRule="auto"/>
        <w:jc w:val="both"/>
        <w:rPr>
          <w:rFonts w:ascii="Garamond" w:eastAsia="Garamond" w:hAnsi="Garamond" w:cs="Garamond"/>
          <w:color w:val="000000"/>
          <w:sz w:val="22"/>
          <w:szCs w:val="22"/>
        </w:rPr>
      </w:pPr>
    </w:p>
    <w:p w14:paraId="39ABD0A4" w14:textId="77777777" w:rsidR="00BD4F61" w:rsidRPr="00BD4F61" w:rsidRDefault="00BD4F61" w:rsidP="00F46D2E">
      <w:pPr>
        <w:spacing w:line="276" w:lineRule="auto"/>
        <w:jc w:val="both"/>
        <w:rPr>
          <w:rFonts w:ascii="Garamond" w:eastAsia="Garamond" w:hAnsi="Garamond" w:cs="Garamond"/>
          <w:color w:val="000000"/>
          <w:sz w:val="22"/>
          <w:szCs w:val="22"/>
        </w:rPr>
      </w:pPr>
      <w:proofErr w:type="spellStart"/>
      <w:r w:rsidRPr="00B9091D">
        <w:rPr>
          <w:rFonts w:ascii="Garamond" w:eastAsia="Garamond" w:hAnsi="Garamond" w:cs="Garamond"/>
          <w:b/>
          <w:bCs/>
          <w:color w:val="000000"/>
          <w:sz w:val="22"/>
          <w:szCs w:val="22"/>
        </w:rPr>
        <w:t>Attitude</w:t>
      </w:r>
      <w:proofErr w:type="spellEnd"/>
      <w:r w:rsidRPr="00B9091D">
        <w:rPr>
          <w:rFonts w:ascii="Garamond" w:eastAsia="Garamond" w:hAnsi="Garamond" w:cs="Garamond"/>
          <w:b/>
          <w:bCs/>
          <w:color w:val="000000"/>
          <w:sz w:val="22"/>
          <w:szCs w:val="22"/>
        </w:rPr>
        <w:t>:</w:t>
      </w:r>
      <w:r w:rsidRPr="00BD4F61">
        <w:rPr>
          <w:rFonts w:ascii="Garamond" w:eastAsia="Garamond" w:hAnsi="Garamond" w:cs="Garamond"/>
          <w:color w:val="000000"/>
          <w:sz w:val="22"/>
          <w:szCs w:val="22"/>
        </w:rPr>
        <w:t xml:space="preserve"> </w:t>
      </w:r>
      <w:proofErr w:type="spellStart"/>
      <w:r w:rsidRPr="00BD4F61">
        <w:rPr>
          <w:rFonts w:ascii="Garamond" w:eastAsia="Garamond" w:hAnsi="Garamond" w:cs="Garamond"/>
          <w:color w:val="000000"/>
          <w:sz w:val="22"/>
          <w:szCs w:val="22"/>
        </w:rPr>
        <w:t>Appropriate</w:t>
      </w:r>
      <w:proofErr w:type="spellEnd"/>
      <w:r w:rsidRPr="00BD4F61">
        <w:rPr>
          <w:rFonts w:ascii="Garamond" w:eastAsia="Garamond" w:hAnsi="Garamond" w:cs="Garamond"/>
          <w:color w:val="000000"/>
          <w:sz w:val="22"/>
          <w:szCs w:val="22"/>
        </w:rPr>
        <w:t xml:space="preserve"> </w:t>
      </w:r>
      <w:proofErr w:type="spellStart"/>
      <w:r w:rsidRPr="00BD4F61">
        <w:rPr>
          <w:rFonts w:ascii="Garamond" w:eastAsia="Garamond" w:hAnsi="Garamond" w:cs="Garamond"/>
          <w:color w:val="000000"/>
          <w:sz w:val="22"/>
          <w:szCs w:val="22"/>
        </w:rPr>
        <w:t>application</w:t>
      </w:r>
      <w:proofErr w:type="spellEnd"/>
      <w:r w:rsidRPr="00BD4F61">
        <w:rPr>
          <w:rFonts w:ascii="Garamond" w:eastAsia="Garamond" w:hAnsi="Garamond" w:cs="Garamond"/>
          <w:color w:val="000000"/>
          <w:sz w:val="22"/>
          <w:szCs w:val="22"/>
        </w:rPr>
        <w:t xml:space="preserve"> of </w:t>
      </w:r>
      <w:proofErr w:type="spellStart"/>
      <w:r w:rsidRPr="00BD4F61">
        <w:rPr>
          <w:rFonts w:ascii="Garamond" w:eastAsia="Garamond" w:hAnsi="Garamond" w:cs="Garamond"/>
          <w:color w:val="000000"/>
          <w:sz w:val="22"/>
          <w:szCs w:val="22"/>
        </w:rPr>
        <w:t>the</w:t>
      </w:r>
      <w:proofErr w:type="spellEnd"/>
      <w:r w:rsidRPr="00BD4F61">
        <w:rPr>
          <w:rFonts w:ascii="Garamond" w:eastAsia="Garamond" w:hAnsi="Garamond" w:cs="Garamond"/>
          <w:color w:val="000000"/>
          <w:sz w:val="22"/>
          <w:szCs w:val="22"/>
        </w:rPr>
        <w:t xml:space="preserve"> </w:t>
      </w:r>
      <w:proofErr w:type="spellStart"/>
      <w:r w:rsidRPr="00BD4F61">
        <w:rPr>
          <w:rFonts w:ascii="Garamond" w:eastAsia="Garamond" w:hAnsi="Garamond" w:cs="Garamond"/>
          <w:color w:val="000000"/>
          <w:sz w:val="22"/>
          <w:szCs w:val="22"/>
        </w:rPr>
        <w:t>rules</w:t>
      </w:r>
      <w:proofErr w:type="spellEnd"/>
      <w:r w:rsidRPr="00BD4F61">
        <w:rPr>
          <w:rFonts w:ascii="Garamond" w:eastAsia="Garamond" w:hAnsi="Garamond" w:cs="Garamond"/>
          <w:color w:val="000000"/>
          <w:sz w:val="22"/>
          <w:szCs w:val="22"/>
        </w:rPr>
        <w:t xml:space="preserve"> of </w:t>
      </w:r>
      <w:proofErr w:type="spellStart"/>
      <w:r w:rsidRPr="00BD4F61">
        <w:rPr>
          <w:rFonts w:ascii="Garamond" w:eastAsia="Garamond" w:hAnsi="Garamond" w:cs="Garamond"/>
          <w:color w:val="000000"/>
          <w:sz w:val="22"/>
          <w:szCs w:val="22"/>
        </w:rPr>
        <w:t>macroeconomics</w:t>
      </w:r>
      <w:proofErr w:type="spellEnd"/>
      <w:r w:rsidRPr="00BD4F61">
        <w:rPr>
          <w:rFonts w:ascii="Garamond" w:eastAsia="Garamond" w:hAnsi="Garamond" w:cs="Garamond"/>
          <w:color w:val="000000"/>
          <w:sz w:val="22"/>
          <w:szCs w:val="22"/>
        </w:rPr>
        <w:t xml:space="preserve">, </w:t>
      </w:r>
      <w:proofErr w:type="spellStart"/>
      <w:r w:rsidRPr="00BD4F61">
        <w:rPr>
          <w:rFonts w:ascii="Garamond" w:eastAsia="Garamond" w:hAnsi="Garamond" w:cs="Garamond"/>
          <w:color w:val="000000"/>
          <w:sz w:val="22"/>
          <w:szCs w:val="22"/>
        </w:rPr>
        <w:t>critical</w:t>
      </w:r>
      <w:proofErr w:type="spellEnd"/>
      <w:r w:rsidRPr="00BD4F61">
        <w:rPr>
          <w:rFonts w:ascii="Garamond" w:eastAsia="Garamond" w:hAnsi="Garamond" w:cs="Garamond"/>
          <w:color w:val="000000"/>
          <w:sz w:val="22"/>
          <w:szCs w:val="22"/>
        </w:rPr>
        <w:t xml:space="preserve"> </w:t>
      </w:r>
      <w:proofErr w:type="spellStart"/>
      <w:r w:rsidRPr="00BD4F61">
        <w:rPr>
          <w:rFonts w:ascii="Garamond" w:eastAsia="Garamond" w:hAnsi="Garamond" w:cs="Garamond"/>
          <w:color w:val="000000"/>
          <w:sz w:val="22"/>
          <w:szCs w:val="22"/>
        </w:rPr>
        <w:t>thinking</w:t>
      </w:r>
      <w:proofErr w:type="spellEnd"/>
      <w:r w:rsidRPr="00BD4F61">
        <w:rPr>
          <w:rFonts w:ascii="Garamond" w:eastAsia="Garamond" w:hAnsi="Garamond" w:cs="Garamond"/>
          <w:color w:val="000000"/>
          <w:sz w:val="22"/>
          <w:szCs w:val="22"/>
        </w:rPr>
        <w:t xml:space="preserve"> </w:t>
      </w:r>
      <w:proofErr w:type="spellStart"/>
      <w:r w:rsidRPr="00BD4F61">
        <w:rPr>
          <w:rFonts w:ascii="Garamond" w:eastAsia="Garamond" w:hAnsi="Garamond" w:cs="Garamond"/>
          <w:color w:val="000000"/>
          <w:sz w:val="22"/>
          <w:szCs w:val="22"/>
        </w:rPr>
        <w:t>about</w:t>
      </w:r>
      <w:proofErr w:type="spellEnd"/>
      <w:r w:rsidRPr="00BD4F61">
        <w:rPr>
          <w:rFonts w:ascii="Garamond" w:eastAsia="Garamond" w:hAnsi="Garamond" w:cs="Garamond"/>
          <w:color w:val="000000"/>
          <w:sz w:val="22"/>
          <w:szCs w:val="22"/>
        </w:rPr>
        <w:t xml:space="preserve"> </w:t>
      </w:r>
      <w:proofErr w:type="spellStart"/>
      <w:r w:rsidRPr="00BD4F61">
        <w:rPr>
          <w:rFonts w:ascii="Garamond" w:eastAsia="Garamond" w:hAnsi="Garamond" w:cs="Garamond"/>
          <w:color w:val="000000"/>
          <w:sz w:val="22"/>
          <w:szCs w:val="22"/>
        </w:rPr>
        <w:t>the</w:t>
      </w:r>
      <w:proofErr w:type="spellEnd"/>
      <w:r w:rsidRPr="00BD4F61">
        <w:rPr>
          <w:rFonts w:ascii="Garamond" w:eastAsia="Garamond" w:hAnsi="Garamond" w:cs="Garamond"/>
          <w:color w:val="000000"/>
          <w:sz w:val="22"/>
          <w:szCs w:val="22"/>
        </w:rPr>
        <w:t xml:space="preserve"> </w:t>
      </w:r>
      <w:proofErr w:type="spellStart"/>
      <w:r w:rsidRPr="00BD4F61">
        <w:rPr>
          <w:rFonts w:ascii="Garamond" w:eastAsia="Garamond" w:hAnsi="Garamond" w:cs="Garamond"/>
          <w:color w:val="000000"/>
          <w:sz w:val="22"/>
          <w:szCs w:val="22"/>
        </w:rPr>
        <w:t>content</w:t>
      </w:r>
      <w:proofErr w:type="spellEnd"/>
      <w:r w:rsidRPr="00BD4F61">
        <w:rPr>
          <w:rFonts w:ascii="Garamond" w:eastAsia="Garamond" w:hAnsi="Garamond" w:cs="Garamond"/>
          <w:color w:val="000000"/>
          <w:sz w:val="22"/>
          <w:szCs w:val="22"/>
        </w:rPr>
        <w:t xml:space="preserve"> and </w:t>
      </w:r>
      <w:proofErr w:type="spellStart"/>
      <w:r w:rsidRPr="00BD4F61">
        <w:rPr>
          <w:rFonts w:ascii="Garamond" w:eastAsia="Garamond" w:hAnsi="Garamond" w:cs="Garamond"/>
          <w:color w:val="000000"/>
          <w:sz w:val="22"/>
          <w:szCs w:val="22"/>
        </w:rPr>
        <w:t>function</w:t>
      </w:r>
      <w:proofErr w:type="spellEnd"/>
      <w:r w:rsidRPr="00BD4F61">
        <w:rPr>
          <w:rFonts w:ascii="Garamond" w:eastAsia="Garamond" w:hAnsi="Garamond" w:cs="Garamond"/>
          <w:color w:val="000000"/>
          <w:sz w:val="22"/>
          <w:szCs w:val="22"/>
        </w:rPr>
        <w:t xml:space="preserve"> of </w:t>
      </w:r>
      <w:proofErr w:type="spellStart"/>
      <w:r w:rsidRPr="00BD4F61">
        <w:rPr>
          <w:rFonts w:ascii="Garamond" w:eastAsia="Garamond" w:hAnsi="Garamond" w:cs="Garamond"/>
          <w:color w:val="000000"/>
          <w:sz w:val="22"/>
          <w:szCs w:val="22"/>
        </w:rPr>
        <w:t>the</w:t>
      </w:r>
      <w:proofErr w:type="spellEnd"/>
      <w:r w:rsidRPr="00BD4F61">
        <w:rPr>
          <w:rFonts w:ascii="Garamond" w:eastAsia="Garamond" w:hAnsi="Garamond" w:cs="Garamond"/>
          <w:color w:val="000000"/>
          <w:sz w:val="22"/>
          <w:szCs w:val="22"/>
        </w:rPr>
        <w:t xml:space="preserve"> </w:t>
      </w:r>
      <w:proofErr w:type="spellStart"/>
      <w:r w:rsidRPr="00BD4F61">
        <w:rPr>
          <w:rFonts w:ascii="Garamond" w:eastAsia="Garamond" w:hAnsi="Garamond" w:cs="Garamond"/>
          <w:color w:val="000000"/>
          <w:sz w:val="22"/>
          <w:szCs w:val="22"/>
        </w:rPr>
        <w:t>institutions</w:t>
      </w:r>
      <w:proofErr w:type="spellEnd"/>
      <w:r w:rsidRPr="00BD4F61">
        <w:rPr>
          <w:rFonts w:ascii="Garamond" w:eastAsia="Garamond" w:hAnsi="Garamond" w:cs="Garamond"/>
          <w:color w:val="000000"/>
          <w:sz w:val="22"/>
          <w:szCs w:val="22"/>
        </w:rPr>
        <w:t>.</w:t>
      </w:r>
    </w:p>
    <w:p w14:paraId="0F6FEBBD" w14:textId="77777777" w:rsidR="00BD4F61" w:rsidRPr="00BD4F61" w:rsidRDefault="00BD4F61" w:rsidP="00F46D2E">
      <w:pPr>
        <w:spacing w:line="276" w:lineRule="auto"/>
        <w:jc w:val="both"/>
        <w:rPr>
          <w:rFonts w:ascii="Garamond" w:eastAsia="Garamond" w:hAnsi="Garamond" w:cs="Garamond"/>
          <w:color w:val="000000"/>
          <w:sz w:val="22"/>
          <w:szCs w:val="22"/>
        </w:rPr>
      </w:pPr>
      <w:r w:rsidRPr="00BD4F61">
        <w:rPr>
          <w:rFonts w:ascii="Garamond" w:eastAsia="Garamond" w:hAnsi="Garamond" w:cs="Garamond"/>
          <w:color w:val="000000"/>
          <w:sz w:val="22"/>
          <w:szCs w:val="22"/>
        </w:rPr>
        <w:t xml:space="preserve">. </w:t>
      </w:r>
    </w:p>
    <w:p w14:paraId="53B36210" w14:textId="77777777" w:rsidR="00BD4F61" w:rsidRPr="00BD4F61" w:rsidRDefault="00BD4F61" w:rsidP="00F46D2E">
      <w:pPr>
        <w:spacing w:line="276" w:lineRule="auto"/>
        <w:jc w:val="both"/>
        <w:rPr>
          <w:rFonts w:ascii="Garamond" w:eastAsia="Garamond" w:hAnsi="Garamond" w:cs="Garamond"/>
          <w:color w:val="000000"/>
          <w:sz w:val="22"/>
          <w:szCs w:val="22"/>
        </w:rPr>
      </w:pPr>
      <w:proofErr w:type="spellStart"/>
      <w:r w:rsidRPr="00B9091D">
        <w:rPr>
          <w:rFonts w:ascii="Garamond" w:eastAsia="Garamond" w:hAnsi="Garamond" w:cs="Garamond"/>
          <w:b/>
          <w:bCs/>
          <w:color w:val="000000"/>
          <w:sz w:val="22"/>
          <w:szCs w:val="22"/>
        </w:rPr>
        <w:lastRenderedPageBreak/>
        <w:t>Autonomy</w:t>
      </w:r>
      <w:proofErr w:type="spellEnd"/>
      <w:r w:rsidRPr="00B9091D">
        <w:rPr>
          <w:rFonts w:ascii="Garamond" w:eastAsia="Garamond" w:hAnsi="Garamond" w:cs="Garamond"/>
          <w:b/>
          <w:bCs/>
          <w:color w:val="000000"/>
          <w:sz w:val="22"/>
          <w:szCs w:val="22"/>
        </w:rPr>
        <w:t xml:space="preserve"> and </w:t>
      </w:r>
      <w:proofErr w:type="spellStart"/>
      <w:r w:rsidRPr="00B9091D">
        <w:rPr>
          <w:rFonts w:ascii="Garamond" w:eastAsia="Garamond" w:hAnsi="Garamond" w:cs="Garamond"/>
          <w:b/>
          <w:bCs/>
          <w:color w:val="000000"/>
          <w:sz w:val="22"/>
          <w:szCs w:val="22"/>
        </w:rPr>
        <w:t>responsibility</w:t>
      </w:r>
      <w:proofErr w:type="spellEnd"/>
      <w:r w:rsidRPr="00B9091D">
        <w:rPr>
          <w:rFonts w:ascii="Garamond" w:eastAsia="Garamond" w:hAnsi="Garamond" w:cs="Garamond"/>
          <w:b/>
          <w:bCs/>
          <w:color w:val="000000"/>
          <w:sz w:val="22"/>
          <w:szCs w:val="22"/>
        </w:rPr>
        <w:t>:</w:t>
      </w:r>
      <w:r w:rsidRPr="00BD4F61">
        <w:rPr>
          <w:rFonts w:ascii="Garamond" w:eastAsia="Garamond" w:hAnsi="Garamond" w:cs="Garamond"/>
          <w:color w:val="000000"/>
          <w:sz w:val="22"/>
          <w:szCs w:val="22"/>
        </w:rPr>
        <w:t xml:space="preserve"> </w:t>
      </w:r>
      <w:proofErr w:type="spellStart"/>
      <w:r w:rsidRPr="00BD4F61">
        <w:rPr>
          <w:rFonts w:ascii="Garamond" w:eastAsia="Garamond" w:hAnsi="Garamond" w:cs="Garamond"/>
          <w:color w:val="000000"/>
          <w:sz w:val="22"/>
          <w:szCs w:val="22"/>
        </w:rPr>
        <w:t>ability</w:t>
      </w:r>
      <w:proofErr w:type="spellEnd"/>
      <w:r w:rsidRPr="00BD4F61">
        <w:rPr>
          <w:rFonts w:ascii="Garamond" w:eastAsia="Garamond" w:hAnsi="Garamond" w:cs="Garamond"/>
          <w:color w:val="000000"/>
          <w:sz w:val="22"/>
          <w:szCs w:val="22"/>
        </w:rPr>
        <w:t xml:space="preserve"> </w:t>
      </w:r>
      <w:proofErr w:type="spellStart"/>
      <w:r w:rsidRPr="00BD4F61">
        <w:rPr>
          <w:rFonts w:ascii="Garamond" w:eastAsia="Garamond" w:hAnsi="Garamond" w:cs="Garamond"/>
          <w:color w:val="000000"/>
          <w:sz w:val="22"/>
          <w:szCs w:val="22"/>
        </w:rPr>
        <w:t>to</w:t>
      </w:r>
      <w:proofErr w:type="spellEnd"/>
      <w:r w:rsidRPr="00BD4F61">
        <w:rPr>
          <w:rFonts w:ascii="Garamond" w:eastAsia="Garamond" w:hAnsi="Garamond" w:cs="Garamond"/>
          <w:color w:val="000000"/>
          <w:sz w:val="22"/>
          <w:szCs w:val="22"/>
        </w:rPr>
        <w:t xml:space="preserve"> </w:t>
      </w:r>
      <w:proofErr w:type="spellStart"/>
      <w:r w:rsidRPr="00BD4F61">
        <w:rPr>
          <w:rFonts w:ascii="Garamond" w:eastAsia="Garamond" w:hAnsi="Garamond" w:cs="Garamond"/>
          <w:color w:val="000000"/>
          <w:sz w:val="22"/>
          <w:szCs w:val="22"/>
        </w:rPr>
        <w:t>apply</w:t>
      </w:r>
      <w:proofErr w:type="spellEnd"/>
      <w:r w:rsidRPr="00BD4F61">
        <w:rPr>
          <w:rFonts w:ascii="Garamond" w:eastAsia="Garamond" w:hAnsi="Garamond" w:cs="Garamond"/>
          <w:color w:val="000000"/>
          <w:sz w:val="22"/>
          <w:szCs w:val="22"/>
        </w:rPr>
        <w:t xml:space="preserve"> </w:t>
      </w:r>
      <w:proofErr w:type="spellStart"/>
      <w:r w:rsidRPr="00BD4F61">
        <w:rPr>
          <w:rFonts w:ascii="Garamond" w:eastAsia="Garamond" w:hAnsi="Garamond" w:cs="Garamond"/>
          <w:color w:val="000000"/>
          <w:sz w:val="22"/>
          <w:szCs w:val="22"/>
        </w:rPr>
        <w:t>independently</w:t>
      </w:r>
      <w:proofErr w:type="spellEnd"/>
      <w:r w:rsidRPr="00BD4F61">
        <w:rPr>
          <w:rFonts w:ascii="Garamond" w:eastAsia="Garamond" w:hAnsi="Garamond" w:cs="Garamond"/>
          <w:color w:val="000000"/>
          <w:sz w:val="22"/>
          <w:szCs w:val="22"/>
        </w:rPr>
        <w:t xml:space="preserve"> and </w:t>
      </w:r>
      <w:proofErr w:type="spellStart"/>
      <w:r w:rsidRPr="00BD4F61">
        <w:rPr>
          <w:rFonts w:ascii="Garamond" w:eastAsia="Garamond" w:hAnsi="Garamond" w:cs="Garamond"/>
          <w:color w:val="000000"/>
          <w:sz w:val="22"/>
          <w:szCs w:val="22"/>
        </w:rPr>
        <w:t>responsibly</w:t>
      </w:r>
      <w:proofErr w:type="spellEnd"/>
      <w:r w:rsidRPr="00BD4F61">
        <w:rPr>
          <w:rFonts w:ascii="Garamond" w:eastAsia="Garamond" w:hAnsi="Garamond" w:cs="Garamond"/>
          <w:color w:val="000000"/>
          <w:sz w:val="22"/>
          <w:szCs w:val="22"/>
        </w:rPr>
        <w:t xml:space="preserve"> </w:t>
      </w:r>
      <w:proofErr w:type="spellStart"/>
      <w:r w:rsidRPr="00BD4F61">
        <w:rPr>
          <w:rFonts w:ascii="Garamond" w:eastAsia="Garamond" w:hAnsi="Garamond" w:cs="Garamond"/>
          <w:color w:val="000000"/>
          <w:sz w:val="22"/>
          <w:szCs w:val="22"/>
        </w:rPr>
        <w:t>the</w:t>
      </w:r>
      <w:proofErr w:type="spellEnd"/>
      <w:r w:rsidRPr="00BD4F61">
        <w:rPr>
          <w:rFonts w:ascii="Garamond" w:eastAsia="Garamond" w:hAnsi="Garamond" w:cs="Garamond"/>
          <w:color w:val="000000"/>
          <w:sz w:val="22"/>
          <w:szCs w:val="22"/>
        </w:rPr>
        <w:t xml:space="preserve"> </w:t>
      </w:r>
      <w:proofErr w:type="spellStart"/>
      <w:r w:rsidRPr="00BD4F61">
        <w:rPr>
          <w:rFonts w:ascii="Garamond" w:eastAsia="Garamond" w:hAnsi="Garamond" w:cs="Garamond"/>
          <w:color w:val="000000"/>
          <w:sz w:val="22"/>
          <w:szCs w:val="22"/>
        </w:rPr>
        <w:t>issues</w:t>
      </w:r>
      <w:proofErr w:type="spellEnd"/>
      <w:r w:rsidRPr="00BD4F61">
        <w:rPr>
          <w:rFonts w:ascii="Garamond" w:eastAsia="Garamond" w:hAnsi="Garamond" w:cs="Garamond"/>
          <w:color w:val="000000"/>
          <w:sz w:val="22"/>
          <w:szCs w:val="22"/>
        </w:rPr>
        <w:t xml:space="preserve"> </w:t>
      </w:r>
      <w:proofErr w:type="spellStart"/>
      <w:r w:rsidRPr="00BD4F61">
        <w:rPr>
          <w:rFonts w:ascii="Garamond" w:eastAsia="Garamond" w:hAnsi="Garamond" w:cs="Garamond"/>
          <w:color w:val="000000"/>
          <w:sz w:val="22"/>
          <w:szCs w:val="22"/>
        </w:rPr>
        <w:t>covered</w:t>
      </w:r>
      <w:proofErr w:type="spellEnd"/>
      <w:r w:rsidRPr="00BD4F61">
        <w:rPr>
          <w:rFonts w:ascii="Garamond" w:eastAsia="Garamond" w:hAnsi="Garamond" w:cs="Garamond"/>
          <w:color w:val="000000"/>
          <w:sz w:val="22"/>
          <w:szCs w:val="22"/>
        </w:rPr>
        <w:t xml:space="preserve"> in </w:t>
      </w:r>
      <w:proofErr w:type="spellStart"/>
      <w:r w:rsidRPr="00BD4F61">
        <w:rPr>
          <w:rFonts w:ascii="Garamond" w:eastAsia="Garamond" w:hAnsi="Garamond" w:cs="Garamond"/>
          <w:color w:val="000000"/>
          <w:sz w:val="22"/>
          <w:szCs w:val="22"/>
        </w:rPr>
        <w:t>the</w:t>
      </w:r>
      <w:proofErr w:type="spellEnd"/>
      <w:r w:rsidRPr="00BD4F61">
        <w:rPr>
          <w:rFonts w:ascii="Garamond" w:eastAsia="Garamond" w:hAnsi="Garamond" w:cs="Garamond"/>
          <w:color w:val="000000"/>
          <w:sz w:val="22"/>
          <w:szCs w:val="22"/>
        </w:rPr>
        <w:t xml:space="preserve"> </w:t>
      </w:r>
      <w:proofErr w:type="spellStart"/>
      <w:r w:rsidRPr="00BD4F61">
        <w:rPr>
          <w:rFonts w:ascii="Garamond" w:eastAsia="Garamond" w:hAnsi="Garamond" w:cs="Garamond"/>
          <w:color w:val="000000"/>
          <w:sz w:val="22"/>
          <w:szCs w:val="22"/>
        </w:rPr>
        <w:t>course</w:t>
      </w:r>
      <w:proofErr w:type="spellEnd"/>
      <w:r w:rsidRPr="00BD4F61">
        <w:rPr>
          <w:rFonts w:ascii="Garamond" w:eastAsia="Garamond" w:hAnsi="Garamond" w:cs="Garamond"/>
          <w:color w:val="000000"/>
          <w:sz w:val="22"/>
          <w:szCs w:val="22"/>
        </w:rPr>
        <w:t>.</w:t>
      </w:r>
    </w:p>
    <w:p w14:paraId="23C5E6B1" w14:textId="77777777" w:rsidR="00BD4F61" w:rsidRPr="00BD4F61" w:rsidRDefault="00BD4F61" w:rsidP="00F46D2E">
      <w:pPr>
        <w:spacing w:line="276" w:lineRule="auto"/>
        <w:jc w:val="both"/>
        <w:rPr>
          <w:rFonts w:ascii="Garamond" w:eastAsia="Garamond" w:hAnsi="Garamond" w:cs="Garamond"/>
          <w:color w:val="000000"/>
          <w:sz w:val="22"/>
          <w:szCs w:val="22"/>
        </w:rPr>
      </w:pPr>
    </w:p>
    <w:p w14:paraId="7C1AFFA5" w14:textId="7FAE15EF" w:rsidR="002A1417" w:rsidRDefault="00BD4F61" w:rsidP="00F46D2E">
      <w:pPr>
        <w:spacing w:line="276" w:lineRule="auto"/>
        <w:jc w:val="both"/>
        <w:rPr>
          <w:rFonts w:ascii="Garamond" w:eastAsia="Garamond" w:hAnsi="Garamond" w:cs="Garamond"/>
          <w:color w:val="000000"/>
          <w:sz w:val="22"/>
          <w:szCs w:val="22"/>
        </w:rPr>
      </w:pPr>
      <w:proofErr w:type="spellStart"/>
      <w:r w:rsidRPr="00B9091D">
        <w:rPr>
          <w:rFonts w:ascii="Garamond" w:eastAsia="Garamond" w:hAnsi="Garamond" w:cs="Garamond"/>
          <w:b/>
          <w:bCs/>
          <w:color w:val="000000"/>
          <w:sz w:val="22"/>
          <w:szCs w:val="22"/>
        </w:rPr>
        <w:t>Content</w:t>
      </w:r>
      <w:proofErr w:type="spellEnd"/>
      <w:r w:rsidRPr="00B9091D">
        <w:rPr>
          <w:rFonts w:ascii="Garamond" w:eastAsia="Garamond" w:hAnsi="Garamond" w:cs="Garamond"/>
          <w:b/>
          <w:bCs/>
          <w:color w:val="000000"/>
          <w:sz w:val="22"/>
          <w:szCs w:val="22"/>
        </w:rPr>
        <w:t xml:space="preserve"> of </w:t>
      </w:r>
      <w:proofErr w:type="spellStart"/>
      <w:r w:rsidRPr="00B9091D">
        <w:rPr>
          <w:rFonts w:ascii="Garamond" w:eastAsia="Garamond" w:hAnsi="Garamond" w:cs="Garamond"/>
          <w:b/>
          <w:bCs/>
          <w:color w:val="000000"/>
          <w:sz w:val="22"/>
          <w:szCs w:val="22"/>
        </w:rPr>
        <w:t>the</w:t>
      </w:r>
      <w:proofErr w:type="spellEnd"/>
      <w:r w:rsidRPr="00B9091D">
        <w:rPr>
          <w:rFonts w:ascii="Garamond" w:eastAsia="Garamond" w:hAnsi="Garamond" w:cs="Garamond"/>
          <w:b/>
          <w:bCs/>
          <w:color w:val="000000"/>
          <w:sz w:val="22"/>
          <w:szCs w:val="22"/>
        </w:rPr>
        <w:t xml:space="preserve"> </w:t>
      </w:r>
      <w:proofErr w:type="spellStart"/>
      <w:r w:rsidRPr="00B9091D">
        <w:rPr>
          <w:rFonts w:ascii="Garamond" w:eastAsia="Garamond" w:hAnsi="Garamond" w:cs="Garamond"/>
          <w:b/>
          <w:bCs/>
          <w:color w:val="000000"/>
          <w:sz w:val="22"/>
          <w:szCs w:val="22"/>
        </w:rPr>
        <w:t>course</w:t>
      </w:r>
      <w:proofErr w:type="spellEnd"/>
      <w:r w:rsidRPr="00B9091D">
        <w:rPr>
          <w:rFonts w:ascii="Garamond" w:eastAsia="Garamond" w:hAnsi="Garamond" w:cs="Garamond"/>
          <w:b/>
          <w:bCs/>
          <w:color w:val="000000"/>
          <w:sz w:val="22"/>
          <w:szCs w:val="22"/>
        </w:rPr>
        <w:t>:</w:t>
      </w:r>
      <w:r w:rsidRPr="00BD4F61">
        <w:rPr>
          <w:rFonts w:ascii="Garamond" w:eastAsia="Garamond" w:hAnsi="Garamond" w:cs="Garamond"/>
          <w:color w:val="000000"/>
          <w:sz w:val="22"/>
          <w:szCs w:val="22"/>
        </w:rPr>
        <w:t xml:space="preserve"> </w:t>
      </w:r>
      <w:proofErr w:type="spellStart"/>
      <w:r w:rsidRPr="00BD4F61">
        <w:rPr>
          <w:rFonts w:ascii="Garamond" w:eastAsia="Garamond" w:hAnsi="Garamond" w:cs="Garamond"/>
          <w:color w:val="000000"/>
          <w:sz w:val="22"/>
          <w:szCs w:val="22"/>
        </w:rPr>
        <w:t>Students</w:t>
      </w:r>
      <w:proofErr w:type="spellEnd"/>
      <w:r w:rsidRPr="00BD4F61">
        <w:rPr>
          <w:rFonts w:ascii="Garamond" w:eastAsia="Garamond" w:hAnsi="Garamond" w:cs="Garamond"/>
          <w:color w:val="000000"/>
          <w:sz w:val="22"/>
          <w:szCs w:val="22"/>
        </w:rPr>
        <w:t xml:space="preserve"> </w:t>
      </w:r>
      <w:proofErr w:type="spellStart"/>
      <w:r w:rsidRPr="00BD4F61">
        <w:rPr>
          <w:rFonts w:ascii="Garamond" w:eastAsia="Garamond" w:hAnsi="Garamond" w:cs="Garamond"/>
          <w:color w:val="000000"/>
          <w:sz w:val="22"/>
          <w:szCs w:val="22"/>
        </w:rPr>
        <w:t>will</w:t>
      </w:r>
      <w:proofErr w:type="spellEnd"/>
      <w:r w:rsidRPr="00BD4F61">
        <w:rPr>
          <w:rFonts w:ascii="Garamond" w:eastAsia="Garamond" w:hAnsi="Garamond" w:cs="Garamond"/>
          <w:color w:val="000000"/>
          <w:sz w:val="22"/>
          <w:szCs w:val="22"/>
        </w:rPr>
        <w:t xml:space="preserve"> be </w:t>
      </w:r>
      <w:proofErr w:type="spellStart"/>
      <w:r w:rsidRPr="00BD4F61">
        <w:rPr>
          <w:rFonts w:ascii="Garamond" w:eastAsia="Garamond" w:hAnsi="Garamond" w:cs="Garamond"/>
          <w:color w:val="000000"/>
          <w:sz w:val="22"/>
          <w:szCs w:val="22"/>
        </w:rPr>
        <w:t>introduced</w:t>
      </w:r>
      <w:proofErr w:type="spellEnd"/>
      <w:r w:rsidRPr="00BD4F61">
        <w:rPr>
          <w:rFonts w:ascii="Garamond" w:eastAsia="Garamond" w:hAnsi="Garamond" w:cs="Garamond"/>
          <w:color w:val="000000"/>
          <w:sz w:val="22"/>
          <w:szCs w:val="22"/>
        </w:rPr>
        <w:t xml:space="preserve"> </w:t>
      </w:r>
      <w:proofErr w:type="spellStart"/>
      <w:r w:rsidRPr="00BD4F61">
        <w:rPr>
          <w:rFonts w:ascii="Garamond" w:eastAsia="Garamond" w:hAnsi="Garamond" w:cs="Garamond"/>
          <w:color w:val="000000"/>
          <w:sz w:val="22"/>
          <w:szCs w:val="22"/>
        </w:rPr>
        <w:t>to</w:t>
      </w:r>
      <w:proofErr w:type="spellEnd"/>
      <w:r w:rsidRPr="00BD4F61">
        <w:rPr>
          <w:rFonts w:ascii="Garamond" w:eastAsia="Garamond" w:hAnsi="Garamond" w:cs="Garamond"/>
          <w:color w:val="000000"/>
          <w:sz w:val="22"/>
          <w:szCs w:val="22"/>
        </w:rPr>
        <w:t xml:space="preserve"> </w:t>
      </w:r>
      <w:proofErr w:type="spellStart"/>
      <w:r w:rsidRPr="00BD4F61">
        <w:rPr>
          <w:rFonts w:ascii="Garamond" w:eastAsia="Garamond" w:hAnsi="Garamond" w:cs="Garamond"/>
          <w:color w:val="000000"/>
          <w:sz w:val="22"/>
          <w:szCs w:val="22"/>
        </w:rPr>
        <w:t>the</w:t>
      </w:r>
      <w:proofErr w:type="spellEnd"/>
      <w:r w:rsidRPr="00BD4F61">
        <w:rPr>
          <w:rFonts w:ascii="Garamond" w:eastAsia="Garamond" w:hAnsi="Garamond" w:cs="Garamond"/>
          <w:color w:val="000000"/>
          <w:sz w:val="22"/>
          <w:szCs w:val="22"/>
        </w:rPr>
        <w:t xml:space="preserve"> </w:t>
      </w:r>
      <w:proofErr w:type="spellStart"/>
      <w:r w:rsidRPr="00BD4F61">
        <w:rPr>
          <w:rFonts w:ascii="Garamond" w:eastAsia="Garamond" w:hAnsi="Garamond" w:cs="Garamond"/>
          <w:color w:val="000000"/>
          <w:sz w:val="22"/>
          <w:szCs w:val="22"/>
        </w:rPr>
        <w:t>basic</w:t>
      </w:r>
      <w:proofErr w:type="spellEnd"/>
      <w:r w:rsidRPr="00BD4F61">
        <w:rPr>
          <w:rFonts w:ascii="Garamond" w:eastAsia="Garamond" w:hAnsi="Garamond" w:cs="Garamond"/>
          <w:color w:val="000000"/>
          <w:sz w:val="22"/>
          <w:szCs w:val="22"/>
        </w:rPr>
        <w:t xml:space="preserve"> </w:t>
      </w:r>
      <w:proofErr w:type="spellStart"/>
      <w:r w:rsidRPr="00BD4F61">
        <w:rPr>
          <w:rFonts w:ascii="Garamond" w:eastAsia="Garamond" w:hAnsi="Garamond" w:cs="Garamond"/>
          <w:color w:val="000000"/>
          <w:sz w:val="22"/>
          <w:szCs w:val="22"/>
        </w:rPr>
        <w:t>theories</w:t>
      </w:r>
      <w:proofErr w:type="spellEnd"/>
      <w:r w:rsidRPr="00BD4F61">
        <w:rPr>
          <w:rFonts w:ascii="Garamond" w:eastAsia="Garamond" w:hAnsi="Garamond" w:cs="Garamond"/>
          <w:color w:val="000000"/>
          <w:sz w:val="22"/>
          <w:szCs w:val="22"/>
        </w:rPr>
        <w:t xml:space="preserve"> and </w:t>
      </w:r>
      <w:proofErr w:type="spellStart"/>
      <w:r w:rsidRPr="00BD4F61">
        <w:rPr>
          <w:rFonts w:ascii="Garamond" w:eastAsia="Garamond" w:hAnsi="Garamond" w:cs="Garamond"/>
          <w:color w:val="000000"/>
          <w:sz w:val="22"/>
          <w:szCs w:val="22"/>
        </w:rPr>
        <w:t>approaches</w:t>
      </w:r>
      <w:proofErr w:type="spellEnd"/>
      <w:r w:rsidRPr="00BD4F61">
        <w:rPr>
          <w:rFonts w:ascii="Garamond" w:eastAsia="Garamond" w:hAnsi="Garamond" w:cs="Garamond"/>
          <w:color w:val="000000"/>
          <w:sz w:val="22"/>
          <w:szCs w:val="22"/>
        </w:rPr>
        <w:t xml:space="preserve"> of </w:t>
      </w:r>
      <w:proofErr w:type="spellStart"/>
      <w:r w:rsidRPr="00BD4F61">
        <w:rPr>
          <w:rFonts w:ascii="Garamond" w:eastAsia="Garamond" w:hAnsi="Garamond" w:cs="Garamond"/>
          <w:color w:val="000000"/>
          <w:sz w:val="22"/>
          <w:szCs w:val="22"/>
        </w:rPr>
        <w:t>microeconomics</w:t>
      </w:r>
      <w:proofErr w:type="spellEnd"/>
      <w:r w:rsidRPr="00BD4F61">
        <w:rPr>
          <w:rFonts w:ascii="Garamond" w:eastAsia="Garamond" w:hAnsi="Garamond" w:cs="Garamond"/>
          <w:color w:val="000000"/>
          <w:sz w:val="22"/>
          <w:szCs w:val="22"/>
        </w:rPr>
        <w:t xml:space="preserve">. </w:t>
      </w:r>
    </w:p>
    <w:p w14:paraId="2B72431E" w14:textId="77777777" w:rsidR="00BD4F61" w:rsidRDefault="00BD4F61" w:rsidP="00F46D2E">
      <w:pPr>
        <w:spacing w:line="276" w:lineRule="auto"/>
        <w:jc w:val="both"/>
        <w:rPr>
          <w:rFonts w:ascii="Garamond" w:eastAsia="Garamond" w:hAnsi="Garamond" w:cs="Garamond"/>
          <w:b/>
          <w:color w:val="000000"/>
          <w:sz w:val="22"/>
          <w:szCs w:val="22"/>
        </w:rPr>
      </w:pPr>
    </w:p>
    <w:p w14:paraId="32CE5461" w14:textId="43972889" w:rsidR="002A1417" w:rsidRPr="00203A16" w:rsidRDefault="00544A0D"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145F8D">
        <w:rPr>
          <w:rFonts w:ascii="Garamond" w:eastAsia="Garamond" w:hAnsi="Garamond" w:cs="Garamond"/>
          <w:b/>
          <w:color w:val="000000"/>
          <w:sz w:val="22"/>
          <w:szCs w:val="22"/>
        </w:rPr>
        <w:t>xam</w:t>
      </w:r>
      <w:proofErr w:type="spellEnd"/>
      <w:r w:rsidR="002A1417">
        <w:rPr>
          <w:rFonts w:ascii="Garamond" w:eastAsia="Garamond" w:hAnsi="Garamond" w:cs="Garamond"/>
          <w:b/>
          <w:color w:val="000000"/>
          <w:sz w:val="22"/>
          <w:szCs w:val="22"/>
        </w:rPr>
        <w:t xml:space="preserve">: </w:t>
      </w:r>
      <w:proofErr w:type="spellStart"/>
      <w:r w:rsidR="00145F8D">
        <w:rPr>
          <w:rFonts w:ascii="Garamond" w:eastAsia="Garamond" w:hAnsi="Garamond" w:cs="Garamond"/>
          <w:bCs/>
          <w:color w:val="000000"/>
          <w:sz w:val="22"/>
          <w:szCs w:val="22"/>
        </w:rPr>
        <w:t>Written</w:t>
      </w:r>
      <w:proofErr w:type="spellEnd"/>
      <w:r w:rsidR="002A1417" w:rsidRPr="00203A16">
        <w:rPr>
          <w:rFonts w:ascii="Garamond" w:eastAsia="Garamond" w:hAnsi="Garamond" w:cs="Garamond"/>
          <w:bCs/>
          <w:color w:val="000000"/>
          <w:sz w:val="22"/>
          <w:szCs w:val="22"/>
        </w:rPr>
        <w:t xml:space="preserve"> </w:t>
      </w:r>
      <w:proofErr w:type="spellStart"/>
      <w:r w:rsidR="002A1417" w:rsidRPr="00203A16">
        <w:rPr>
          <w:rFonts w:ascii="Garamond" w:eastAsia="Garamond" w:hAnsi="Garamond" w:cs="Garamond"/>
          <w:bCs/>
          <w:color w:val="000000"/>
          <w:sz w:val="22"/>
          <w:szCs w:val="22"/>
        </w:rPr>
        <w:t>exam</w:t>
      </w:r>
      <w:proofErr w:type="spellEnd"/>
      <w:r w:rsidR="002A1417" w:rsidRPr="00203A16">
        <w:rPr>
          <w:rFonts w:ascii="Garamond" w:eastAsia="Garamond" w:hAnsi="Garamond" w:cs="Garamond"/>
          <w:bCs/>
          <w:color w:val="000000"/>
          <w:sz w:val="22"/>
          <w:szCs w:val="22"/>
        </w:rPr>
        <w:t xml:space="preserve">, 5 </w:t>
      </w:r>
      <w:proofErr w:type="spellStart"/>
      <w:r w:rsidR="002A1417" w:rsidRPr="00203A16">
        <w:rPr>
          <w:rFonts w:ascii="Garamond" w:eastAsia="Garamond" w:hAnsi="Garamond" w:cs="Garamond"/>
          <w:bCs/>
          <w:color w:val="000000"/>
          <w:sz w:val="22"/>
          <w:szCs w:val="22"/>
        </w:rPr>
        <w:t>grades</w:t>
      </w:r>
      <w:proofErr w:type="spellEnd"/>
    </w:p>
    <w:p w14:paraId="3087D565" w14:textId="77777777" w:rsidR="002A1417" w:rsidRDefault="002A1417"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5384696E" w14:textId="77777777" w:rsidR="00AC3196" w:rsidRDefault="00AC3196" w:rsidP="00F46D2E">
      <w:pPr>
        <w:spacing w:line="276" w:lineRule="auto"/>
        <w:rPr>
          <w:rFonts w:ascii="Garamond" w:eastAsia="Garamond" w:hAnsi="Garamond" w:cs="Garamond"/>
          <w:b/>
          <w:color w:val="000000"/>
          <w:sz w:val="22"/>
          <w:szCs w:val="22"/>
        </w:rPr>
      </w:pPr>
      <w:r>
        <w:rPr>
          <w:rFonts w:ascii="Garamond" w:eastAsia="Garamond" w:hAnsi="Garamond" w:cs="Garamond"/>
          <w:b/>
          <w:color w:val="000000"/>
          <w:sz w:val="22"/>
          <w:szCs w:val="22"/>
        </w:rPr>
        <w:br w:type="page"/>
      </w:r>
    </w:p>
    <w:p w14:paraId="1E64B36C" w14:textId="77777777" w:rsidR="00753E34" w:rsidRDefault="00753E34" w:rsidP="00F46D2E">
      <w:pPr>
        <w:spacing w:line="276" w:lineRule="auto"/>
        <w:jc w:val="center"/>
        <w:rPr>
          <w:rFonts w:ascii="Garamond" w:eastAsia="Garamond" w:hAnsi="Garamond" w:cs="Garamond"/>
          <w:sz w:val="22"/>
          <w:szCs w:val="22"/>
        </w:rPr>
      </w:pPr>
      <w:r>
        <w:rPr>
          <w:rFonts w:ascii="Garamond" w:eastAsia="Garamond" w:hAnsi="Garamond" w:cs="Garamond"/>
          <w:color w:val="000000"/>
          <w:sz w:val="22"/>
          <w:szCs w:val="22"/>
        </w:rPr>
        <w:lastRenderedPageBreak/>
        <w:t>Tárgyleírás</w:t>
      </w:r>
    </w:p>
    <w:p w14:paraId="18440942" w14:textId="05C8FCC9" w:rsidR="00753E34" w:rsidRDefault="00753E34"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Pénzügyi jog </w:t>
      </w:r>
      <w:r w:rsidR="00F24FAB">
        <w:rPr>
          <w:rFonts w:ascii="Garamond" w:eastAsia="Garamond" w:hAnsi="Garamond" w:cs="Garamond"/>
          <w:color w:val="000000"/>
          <w:sz w:val="22"/>
          <w:szCs w:val="22"/>
        </w:rPr>
        <w:t>1. és 2.</w:t>
      </w:r>
    </w:p>
    <w:p w14:paraId="0523E659" w14:textId="5278C63C" w:rsidR="00753E34" w:rsidRDefault="00753E34"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sidR="00F24FAB">
        <w:rPr>
          <w:rFonts w:ascii="Garamond" w:eastAsia="Garamond" w:hAnsi="Garamond" w:cs="Garamond"/>
          <w:sz w:val="22"/>
          <w:szCs w:val="22"/>
        </w:rPr>
        <w:t>PUJ (1) és PUJ (2)</w:t>
      </w:r>
    </w:p>
    <w:p w14:paraId="4D488EBE" w14:textId="133AD423" w:rsidR="00753E34" w:rsidRDefault="00753E34"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544A0D">
        <w:rPr>
          <w:rFonts w:ascii="Garamond" w:eastAsia="Garamond" w:hAnsi="Garamond" w:cs="Garamond"/>
          <w:color w:val="000000"/>
          <w:sz w:val="22"/>
          <w:szCs w:val="22"/>
        </w:rPr>
        <w:t xml:space="preserve">dr. </w:t>
      </w:r>
      <w:proofErr w:type="spellStart"/>
      <w:r w:rsidR="00F24FAB">
        <w:rPr>
          <w:rFonts w:ascii="Garamond" w:eastAsia="Garamond" w:hAnsi="Garamond" w:cs="Garamond"/>
          <w:color w:val="000000"/>
          <w:sz w:val="22"/>
          <w:szCs w:val="22"/>
        </w:rPr>
        <w:t>Kecső</w:t>
      </w:r>
      <w:proofErr w:type="spellEnd"/>
      <w:r w:rsidR="00F24FAB">
        <w:rPr>
          <w:rFonts w:ascii="Garamond" w:eastAsia="Garamond" w:hAnsi="Garamond" w:cs="Garamond"/>
          <w:color w:val="000000"/>
          <w:sz w:val="22"/>
          <w:szCs w:val="22"/>
        </w:rPr>
        <w:t xml:space="preserve"> Gábor </w:t>
      </w:r>
      <w:r w:rsidR="00145F8D">
        <w:rPr>
          <w:rFonts w:ascii="Garamond" w:eastAsia="Garamond" w:hAnsi="Garamond" w:cs="Garamond"/>
          <w:color w:val="000000"/>
          <w:sz w:val="22"/>
          <w:szCs w:val="22"/>
        </w:rPr>
        <w:t>(</w:t>
      </w:r>
      <w:r w:rsidR="00145F8D" w:rsidRPr="00145F8D">
        <w:rPr>
          <w:rFonts w:ascii="Garamond" w:eastAsia="Garamond" w:hAnsi="Garamond" w:cs="Garamond"/>
          <w:color w:val="000000"/>
          <w:sz w:val="22"/>
          <w:szCs w:val="22"/>
        </w:rPr>
        <w:t>TNX7NV</w:t>
      </w:r>
      <w:r w:rsidR="00145F8D">
        <w:rPr>
          <w:rFonts w:ascii="Garamond" w:eastAsia="Garamond" w:hAnsi="Garamond" w:cs="Garamond"/>
          <w:color w:val="000000"/>
          <w:sz w:val="22"/>
          <w:szCs w:val="22"/>
        </w:rPr>
        <w:t>)</w:t>
      </w:r>
    </w:p>
    <w:p w14:paraId="7398E184" w14:textId="22A7289C" w:rsidR="00753E34" w:rsidRDefault="00753E34"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r w:rsidR="00F24FAB">
        <w:rPr>
          <w:rFonts w:ascii="Garamond" w:eastAsia="Garamond" w:hAnsi="Garamond" w:cs="Garamond"/>
          <w:color w:val="000000"/>
          <w:sz w:val="22"/>
          <w:szCs w:val="22"/>
        </w:rPr>
        <w:t>PhD</w:t>
      </w:r>
      <w:r>
        <w:rPr>
          <w:rFonts w:ascii="Garamond" w:eastAsia="Garamond" w:hAnsi="Garamond" w:cs="Garamond"/>
          <w:color w:val="000000"/>
          <w:sz w:val="22"/>
          <w:szCs w:val="22"/>
        </w:rPr>
        <w:t xml:space="preserve"> </w:t>
      </w:r>
    </w:p>
    <w:p w14:paraId="4B1084A1" w14:textId="77777777" w:rsidR="00753E34" w:rsidRDefault="00753E34"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53BD021C" w14:textId="77777777" w:rsidR="00753E34" w:rsidRDefault="00753E34" w:rsidP="00F46D2E">
      <w:pPr>
        <w:spacing w:line="276" w:lineRule="auto"/>
        <w:rPr>
          <w:rFonts w:ascii="Garamond" w:eastAsia="Garamond" w:hAnsi="Garamond" w:cs="Garamond"/>
          <w:sz w:val="22"/>
          <w:szCs w:val="22"/>
        </w:rPr>
      </w:pPr>
    </w:p>
    <w:p w14:paraId="1506BC0C" w14:textId="2971844A" w:rsidR="00753E34" w:rsidRDefault="00753E34"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 xml:space="preserve">A hallgatók áttekintést kapnak </w:t>
      </w:r>
      <w:r w:rsidR="00F24FAB">
        <w:rPr>
          <w:rFonts w:ascii="Garamond" w:eastAsia="Garamond" w:hAnsi="Garamond" w:cs="Garamond"/>
          <w:bCs/>
          <w:color w:val="000000"/>
          <w:sz w:val="22"/>
          <w:szCs w:val="22"/>
        </w:rPr>
        <w:t>a magyar pénzügyi jog felépítéséről. Ennek keretében a két félév során az államháztartása vonatkozó szabályokat, annak felépítését, a költségvetési tervezést ismerhetik meg. A hallgatók megism</w:t>
      </w:r>
      <w:r w:rsidR="004F386C">
        <w:rPr>
          <w:rFonts w:ascii="Garamond" w:eastAsia="Garamond" w:hAnsi="Garamond" w:cs="Garamond"/>
          <w:bCs/>
          <w:color w:val="000000"/>
          <w:sz w:val="22"/>
          <w:szCs w:val="22"/>
        </w:rPr>
        <w:t>e</w:t>
      </w:r>
      <w:r w:rsidR="00F24FAB">
        <w:rPr>
          <w:rFonts w:ascii="Garamond" w:eastAsia="Garamond" w:hAnsi="Garamond" w:cs="Garamond"/>
          <w:bCs/>
          <w:color w:val="000000"/>
          <w:sz w:val="22"/>
          <w:szCs w:val="22"/>
        </w:rPr>
        <w:t>rkednek a számviteli jog alapjaival</w:t>
      </w:r>
      <w:r w:rsidR="003D0D50">
        <w:rPr>
          <w:rFonts w:ascii="Garamond" w:eastAsia="Garamond" w:hAnsi="Garamond" w:cs="Garamond"/>
          <w:bCs/>
          <w:color w:val="000000"/>
          <w:sz w:val="22"/>
          <w:szCs w:val="22"/>
        </w:rPr>
        <w:t>.</w:t>
      </w:r>
      <w:r w:rsidR="00F24FAB">
        <w:rPr>
          <w:rFonts w:ascii="Garamond" w:eastAsia="Garamond" w:hAnsi="Garamond" w:cs="Garamond"/>
          <w:bCs/>
          <w:color w:val="000000"/>
          <w:sz w:val="22"/>
          <w:szCs w:val="22"/>
        </w:rPr>
        <w:t xml:space="preserve">  </w:t>
      </w:r>
      <w:r w:rsidR="003D0D50">
        <w:rPr>
          <w:rFonts w:ascii="Garamond" w:eastAsia="Garamond" w:hAnsi="Garamond" w:cs="Garamond"/>
          <w:bCs/>
          <w:color w:val="000000"/>
          <w:sz w:val="22"/>
          <w:szCs w:val="22"/>
        </w:rPr>
        <w:t>Külön mutatja be a tárgy a pénzügyi közvetítőrendszer és annak felügyelete szabályozását. Ezt követően az adójog általános kérdései – így az adóeljárás és az adóigazgatás szervezeti keretei és az adóvégrehajtás normaanyaga – mellett a legfontosabb közbevételi típusokra vonatkozó részletes szabályokat is áttekinti a tárgy. Mivel a közbevételeket is itt tekintjük át, ezért a társadalombiztosítási joganyagnak is az egyik alapozó tárgya.</w:t>
      </w:r>
      <w:r>
        <w:rPr>
          <w:rFonts w:ascii="Garamond" w:eastAsia="Garamond" w:hAnsi="Garamond" w:cs="Garamond"/>
          <w:bCs/>
          <w:color w:val="000000"/>
          <w:sz w:val="22"/>
          <w:szCs w:val="22"/>
        </w:rPr>
        <w:t xml:space="preserve">  </w:t>
      </w:r>
    </w:p>
    <w:p w14:paraId="3E68E3F6" w14:textId="77777777" w:rsidR="00753E34" w:rsidRDefault="00753E34" w:rsidP="00F46D2E">
      <w:pPr>
        <w:spacing w:line="276" w:lineRule="auto"/>
        <w:rPr>
          <w:rFonts w:ascii="Garamond" w:eastAsia="Garamond" w:hAnsi="Garamond" w:cs="Garamond"/>
          <w:b/>
          <w:color w:val="000000"/>
          <w:sz w:val="22"/>
          <w:szCs w:val="22"/>
        </w:rPr>
      </w:pPr>
    </w:p>
    <w:p w14:paraId="58FE38C5" w14:textId="4787E476" w:rsidR="00753E34" w:rsidRDefault="00753E34"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 </w:t>
      </w:r>
      <w:r w:rsidR="00145F8D">
        <w:rPr>
          <w:rFonts w:ascii="Garamond" w:eastAsia="Garamond" w:hAnsi="Garamond" w:cs="Garamond"/>
          <w:color w:val="000000"/>
          <w:sz w:val="22"/>
          <w:szCs w:val="22"/>
        </w:rPr>
        <w:t xml:space="preserve">hallgató ismeri a </w:t>
      </w:r>
      <w:r w:rsidR="003D0D50">
        <w:rPr>
          <w:rFonts w:ascii="Garamond" w:eastAsia="Garamond" w:hAnsi="Garamond" w:cs="Garamond"/>
          <w:color w:val="000000"/>
          <w:sz w:val="22"/>
          <w:szCs w:val="22"/>
        </w:rPr>
        <w:t>hazai államháztartási jogi, számviteli jogi és a pénzügyi közvetítőrendszer</w:t>
      </w:r>
      <w:r w:rsidR="00145F8D">
        <w:rPr>
          <w:rFonts w:ascii="Garamond" w:eastAsia="Garamond" w:hAnsi="Garamond" w:cs="Garamond"/>
          <w:color w:val="000000"/>
          <w:sz w:val="22"/>
          <w:szCs w:val="22"/>
        </w:rPr>
        <w:t>t</w:t>
      </w:r>
      <w:r w:rsidR="003D0D50">
        <w:rPr>
          <w:rFonts w:ascii="Garamond" w:eastAsia="Garamond" w:hAnsi="Garamond" w:cs="Garamond"/>
          <w:color w:val="000000"/>
          <w:sz w:val="22"/>
          <w:szCs w:val="22"/>
        </w:rPr>
        <w:t>, valamint az adójoggal kapcsolatos</w:t>
      </w:r>
      <w:r>
        <w:rPr>
          <w:rFonts w:ascii="Garamond" w:eastAsia="Garamond" w:hAnsi="Garamond" w:cs="Garamond"/>
          <w:color w:val="000000"/>
          <w:sz w:val="22"/>
          <w:szCs w:val="22"/>
        </w:rPr>
        <w:t xml:space="preserve"> szabályok</w:t>
      </w:r>
      <w:r w:rsidR="00145F8D">
        <w:rPr>
          <w:rFonts w:ascii="Garamond" w:eastAsia="Garamond" w:hAnsi="Garamond" w:cs="Garamond"/>
          <w:color w:val="000000"/>
          <w:sz w:val="22"/>
          <w:szCs w:val="22"/>
        </w:rPr>
        <w:t>at</w:t>
      </w:r>
      <w:r>
        <w:rPr>
          <w:rFonts w:ascii="Garamond" w:eastAsia="Garamond" w:hAnsi="Garamond" w:cs="Garamond"/>
          <w:color w:val="000000"/>
          <w:sz w:val="22"/>
          <w:szCs w:val="22"/>
        </w:rPr>
        <w:t xml:space="preserve">, </w:t>
      </w:r>
      <w:r w:rsidR="00145F8D">
        <w:rPr>
          <w:rFonts w:ascii="Garamond" w:eastAsia="Garamond" w:hAnsi="Garamond" w:cs="Garamond"/>
          <w:color w:val="000000"/>
          <w:sz w:val="22"/>
          <w:szCs w:val="22"/>
        </w:rPr>
        <w:t xml:space="preserve">magyar pénzügyi jog felépítésére és rendszerére vonatkozó megközelítéseket, </w:t>
      </w:r>
      <w:r w:rsidR="0015340D">
        <w:rPr>
          <w:rFonts w:ascii="Garamond" w:eastAsia="Garamond" w:hAnsi="Garamond" w:cs="Garamond"/>
          <w:color w:val="000000"/>
          <w:sz w:val="22"/>
          <w:szCs w:val="22"/>
        </w:rPr>
        <w:t>normákat</w:t>
      </w:r>
      <w:r w:rsidR="00145F8D">
        <w:rPr>
          <w:rFonts w:ascii="Garamond" w:eastAsia="Garamond" w:hAnsi="Garamond" w:cs="Garamond"/>
          <w:color w:val="000000"/>
          <w:sz w:val="22"/>
          <w:szCs w:val="22"/>
        </w:rPr>
        <w:t xml:space="preserve"> és azok gyakorlatát</w:t>
      </w:r>
      <w:r w:rsidR="00145F8D" w:rsidDel="00145F8D">
        <w:rPr>
          <w:rFonts w:ascii="Garamond" w:eastAsia="Garamond" w:hAnsi="Garamond" w:cs="Garamond"/>
          <w:color w:val="000000"/>
          <w:sz w:val="22"/>
          <w:szCs w:val="22"/>
        </w:rPr>
        <w:t xml:space="preserve"> </w:t>
      </w:r>
    </w:p>
    <w:p w14:paraId="2BD4C6B1" w14:textId="77777777" w:rsidR="00753E34" w:rsidRDefault="00753E34" w:rsidP="00F46D2E">
      <w:pPr>
        <w:spacing w:line="276" w:lineRule="auto"/>
        <w:rPr>
          <w:rFonts w:ascii="Garamond" w:eastAsia="Garamond" w:hAnsi="Garamond" w:cs="Garamond"/>
          <w:b/>
          <w:color w:val="000000"/>
          <w:sz w:val="22"/>
          <w:szCs w:val="22"/>
        </w:rPr>
      </w:pPr>
    </w:p>
    <w:p w14:paraId="1CD74813" w14:textId="6AB5BB30" w:rsidR="00753E34" w:rsidRDefault="00145F8D"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753E34">
        <w:rPr>
          <w:rFonts w:ascii="Garamond" w:eastAsia="Garamond" w:hAnsi="Garamond" w:cs="Garamond"/>
          <w:b/>
          <w:color w:val="000000"/>
          <w:sz w:val="22"/>
          <w:szCs w:val="22"/>
        </w:rPr>
        <w:t>:</w:t>
      </w:r>
      <w:r w:rsidR="00753E34">
        <w:rPr>
          <w:rFonts w:ascii="Garamond" w:eastAsia="Garamond" w:hAnsi="Garamond" w:cs="Garamond"/>
          <w:color w:val="000000"/>
          <w:sz w:val="22"/>
          <w:szCs w:val="22"/>
        </w:rPr>
        <w:t xml:space="preserve"> </w:t>
      </w:r>
      <w:r>
        <w:rPr>
          <w:rFonts w:ascii="Garamond" w:eastAsia="Garamond" w:hAnsi="Garamond" w:cs="Garamond"/>
          <w:color w:val="000000"/>
          <w:sz w:val="22"/>
          <w:szCs w:val="22"/>
        </w:rPr>
        <w:t xml:space="preserve">A hallgató képes az államháztartási jog, számviteli jog, adójog meghatározó normáinak azonosítására, </w:t>
      </w:r>
      <w:r w:rsidR="00C73596">
        <w:rPr>
          <w:rFonts w:ascii="Garamond" w:eastAsia="Garamond" w:hAnsi="Garamond" w:cs="Garamond"/>
          <w:color w:val="000000"/>
          <w:sz w:val="22"/>
          <w:szCs w:val="22"/>
        </w:rPr>
        <w:t>feladatai ellátásához szükséges gyakorlati alkalmazására</w:t>
      </w:r>
    </w:p>
    <w:p w14:paraId="09F4B73B" w14:textId="77777777" w:rsidR="00753E34" w:rsidRDefault="00753E34" w:rsidP="00F46D2E">
      <w:pPr>
        <w:spacing w:line="276" w:lineRule="auto"/>
        <w:rPr>
          <w:rFonts w:ascii="Garamond" w:eastAsia="Garamond" w:hAnsi="Garamond" w:cs="Garamond"/>
          <w:b/>
          <w:color w:val="000000"/>
          <w:sz w:val="22"/>
          <w:szCs w:val="22"/>
        </w:rPr>
      </w:pPr>
    </w:p>
    <w:p w14:paraId="0C25FA00" w14:textId="3610DE82" w:rsidR="00753E34" w:rsidRDefault="00753E34"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A</w:t>
      </w:r>
      <w:r w:rsidR="003D0D50">
        <w:rPr>
          <w:rFonts w:ascii="Garamond" w:eastAsia="Garamond" w:hAnsi="Garamond" w:cs="Garamond"/>
          <w:color w:val="000000"/>
          <w:sz w:val="22"/>
          <w:szCs w:val="22"/>
        </w:rPr>
        <w:t xml:space="preserve"> pénzügyi jog </w:t>
      </w:r>
      <w:r>
        <w:rPr>
          <w:rFonts w:ascii="Garamond" w:eastAsia="Garamond" w:hAnsi="Garamond" w:cs="Garamond"/>
          <w:color w:val="000000"/>
          <w:sz w:val="22"/>
          <w:szCs w:val="22"/>
        </w:rPr>
        <w:t>szabályainak megfelelő alkalmazása, kritikus gondolkodás az egyes jogintézmények tartalmával, funkciójával kapcsolatban.</w:t>
      </w:r>
    </w:p>
    <w:p w14:paraId="27F481E2" w14:textId="77777777" w:rsidR="00753E34" w:rsidRDefault="00753E34"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6A277133" w14:textId="77777777" w:rsidR="00753E34" w:rsidRDefault="00753E34"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szabályozást.</w:t>
      </w:r>
    </w:p>
    <w:p w14:paraId="062E90EA" w14:textId="77777777" w:rsidR="00753E34" w:rsidRDefault="00753E34" w:rsidP="00F46D2E">
      <w:pPr>
        <w:spacing w:line="276" w:lineRule="auto"/>
        <w:rPr>
          <w:rFonts w:ascii="Garamond" w:eastAsia="Garamond" w:hAnsi="Garamond" w:cs="Garamond"/>
          <w:b/>
          <w:color w:val="000000"/>
          <w:sz w:val="22"/>
          <w:szCs w:val="22"/>
        </w:rPr>
      </w:pPr>
    </w:p>
    <w:p w14:paraId="437A1D40" w14:textId="3201A82E" w:rsidR="00753E34" w:rsidRDefault="00753E34"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w:t>
      </w:r>
      <w:r w:rsidR="003D0D50" w:rsidRPr="00CA4EA6">
        <w:rPr>
          <w:rFonts w:ascii="Garamond" w:eastAsia="Garamond" w:hAnsi="Garamond" w:cs="Garamond"/>
          <w:bCs/>
          <w:color w:val="000000"/>
          <w:sz w:val="22"/>
          <w:szCs w:val="22"/>
        </w:rPr>
        <w:t xml:space="preserve">A hallgatók áttekintést kapnak </w:t>
      </w:r>
      <w:r w:rsidR="003D0D50">
        <w:rPr>
          <w:rFonts w:ascii="Garamond" w:eastAsia="Garamond" w:hAnsi="Garamond" w:cs="Garamond"/>
          <w:bCs/>
          <w:color w:val="000000"/>
          <w:sz w:val="22"/>
          <w:szCs w:val="22"/>
        </w:rPr>
        <w:t>a magyar pénzügyi jog felépítésérőpl. Ennek keretében a két félév során az államháztartása vonatkozó szabályokat, annak felépítését, a költségvetési tervezést ismerhetik meg. A hallgatók megismerkednek a számviteli jog alapjaival.  Külön mutatja be a tárgy a pénzügyi közvetítőrendszer és annak felügyelete szabályozását. Ezt követően az adójog általános kérdései – így az adóeljárás és az adóigazgatás szervezeti keretei és az adóvégrehajtás normaanyaga – mellett a legfontosabb közbevételi típusokra vonatkozó részletes szabályokat is áttekinti a tárgy.</w:t>
      </w:r>
    </w:p>
    <w:p w14:paraId="3EC0FB97" w14:textId="77777777" w:rsidR="00753E34" w:rsidRDefault="00753E34" w:rsidP="00F46D2E">
      <w:pPr>
        <w:spacing w:line="276" w:lineRule="auto"/>
        <w:jc w:val="both"/>
        <w:rPr>
          <w:rFonts w:ascii="Garamond" w:eastAsia="Garamond" w:hAnsi="Garamond" w:cs="Garamond"/>
          <w:b/>
          <w:color w:val="000000"/>
          <w:sz w:val="22"/>
          <w:szCs w:val="22"/>
        </w:rPr>
      </w:pPr>
    </w:p>
    <w:p w14:paraId="0C809372" w14:textId="6118712F" w:rsidR="00753E34" w:rsidRPr="006C1E39" w:rsidRDefault="00753E34"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két kollokvium, ötfokozatú</w:t>
      </w:r>
      <w:r w:rsidR="00B4726C">
        <w:rPr>
          <w:rFonts w:ascii="Garamond" w:eastAsia="Garamond" w:hAnsi="Garamond" w:cs="Garamond"/>
          <w:color w:val="000000"/>
          <w:sz w:val="22"/>
          <w:szCs w:val="22"/>
        </w:rPr>
        <w:t>.</w:t>
      </w:r>
    </w:p>
    <w:p w14:paraId="3BA529BF" w14:textId="77777777" w:rsidR="00753E34" w:rsidRDefault="00753E34" w:rsidP="00F46D2E">
      <w:pPr>
        <w:spacing w:line="276" w:lineRule="auto"/>
        <w:rPr>
          <w:rFonts w:ascii="Garamond" w:eastAsia="Garamond" w:hAnsi="Garamond" w:cs="Garamond"/>
          <w:b/>
          <w:color w:val="000000"/>
          <w:sz w:val="22"/>
          <w:szCs w:val="22"/>
        </w:rPr>
      </w:pPr>
    </w:p>
    <w:p w14:paraId="4A3F5A1B" w14:textId="77777777" w:rsidR="00753E34" w:rsidRDefault="00753E34"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284B9A6E" w14:textId="77DD4FB4" w:rsidR="00753E34" w:rsidRDefault="006711CE" w:rsidP="00F46D2E">
      <w:pPr>
        <w:spacing w:line="276" w:lineRule="auto"/>
        <w:rPr>
          <w:rFonts w:ascii="Garamond" w:eastAsia="Garamond" w:hAnsi="Garamond" w:cs="Garamond"/>
          <w:sz w:val="22"/>
          <w:szCs w:val="22"/>
        </w:rPr>
      </w:pPr>
      <w:r>
        <w:rPr>
          <w:rFonts w:ascii="Garamond" w:eastAsia="Garamond" w:hAnsi="Garamond" w:cs="Garamond"/>
          <w:sz w:val="22"/>
          <w:szCs w:val="22"/>
        </w:rPr>
        <w:t>Simon István</w:t>
      </w:r>
      <w:r w:rsidR="00D13FEE">
        <w:rPr>
          <w:rFonts w:ascii="Garamond" w:eastAsia="Garamond" w:hAnsi="Garamond" w:cs="Garamond"/>
          <w:sz w:val="22"/>
          <w:szCs w:val="22"/>
        </w:rPr>
        <w:t>: Pénzügyi jog I-II. ELTE</w:t>
      </w:r>
      <w:r w:rsidR="00B20E4D">
        <w:rPr>
          <w:rFonts w:ascii="Garamond" w:eastAsia="Garamond" w:hAnsi="Garamond" w:cs="Garamond"/>
          <w:sz w:val="22"/>
          <w:szCs w:val="22"/>
        </w:rPr>
        <w:t xml:space="preserve"> Eötvös Kiadó, Budapest 2019. </w:t>
      </w:r>
      <w:r w:rsidR="00753E34">
        <w:rPr>
          <w:rFonts w:ascii="Garamond" w:eastAsia="Garamond" w:hAnsi="Garamond" w:cs="Garamond"/>
          <w:sz w:val="22"/>
          <w:szCs w:val="22"/>
        </w:rPr>
        <w:t xml:space="preserve"> </w:t>
      </w:r>
    </w:p>
    <w:p w14:paraId="24B10C7F" w14:textId="77777777" w:rsidR="00753E34" w:rsidRDefault="00753E34" w:rsidP="00F46D2E">
      <w:pPr>
        <w:spacing w:line="276" w:lineRule="auto"/>
        <w:rPr>
          <w:rFonts w:ascii="Garamond" w:eastAsia="Garamond" w:hAnsi="Garamond" w:cs="Garamond"/>
          <w:b/>
          <w:color w:val="000000"/>
          <w:sz w:val="22"/>
          <w:szCs w:val="22"/>
        </w:rPr>
      </w:pPr>
    </w:p>
    <w:p w14:paraId="658AA8D3" w14:textId="77777777" w:rsidR="002D150F" w:rsidRPr="002D150F" w:rsidRDefault="00753E34"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Students</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will</w:t>
      </w:r>
      <w:proofErr w:type="spellEnd"/>
      <w:r w:rsidR="002D150F" w:rsidRPr="002D150F">
        <w:rPr>
          <w:rFonts w:ascii="Garamond" w:eastAsia="Garamond" w:hAnsi="Garamond" w:cs="Garamond"/>
          <w:color w:val="000000"/>
          <w:sz w:val="22"/>
          <w:szCs w:val="22"/>
        </w:rPr>
        <w:t xml:space="preserve"> be </w:t>
      </w:r>
      <w:proofErr w:type="spellStart"/>
      <w:r w:rsidR="002D150F" w:rsidRPr="002D150F">
        <w:rPr>
          <w:rFonts w:ascii="Garamond" w:eastAsia="Garamond" w:hAnsi="Garamond" w:cs="Garamond"/>
          <w:color w:val="000000"/>
          <w:sz w:val="22"/>
          <w:szCs w:val="22"/>
        </w:rPr>
        <w:t>given</w:t>
      </w:r>
      <w:proofErr w:type="spellEnd"/>
      <w:r w:rsidR="002D150F" w:rsidRPr="002D150F">
        <w:rPr>
          <w:rFonts w:ascii="Garamond" w:eastAsia="Garamond" w:hAnsi="Garamond" w:cs="Garamond"/>
          <w:color w:val="000000"/>
          <w:sz w:val="22"/>
          <w:szCs w:val="22"/>
        </w:rPr>
        <w:t xml:space="preserve"> an </w:t>
      </w:r>
      <w:proofErr w:type="spellStart"/>
      <w:r w:rsidR="002D150F" w:rsidRPr="002D150F">
        <w:rPr>
          <w:rFonts w:ascii="Garamond" w:eastAsia="Garamond" w:hAnsi="Garamond" w:cs="Garamond"/>
          <w:color w:val="000000"/>
          <w:sz w:val="22"/>
          <w:szCs w:val="22"/>
        </w:rPr>
        <w:t>overview</w:t>
      </w:r>
      <w:proofErr w:type="spellEnd"/>
      <w:r w:rsidR="002D150F" w:rsidRPr="002D150F">
        <w:rPr>
          <w:rFonts w:ascii="Garamond" w:eastAsia="Garamond" w:hAnsi="Garamond" w:cs="Garamond"/>
          <w:color w:val="000000"/>
          <w:sz w:val="22"/>
          <w:szCs w:val="22"/>
        </w:rPr>
        <w:t xml:space="preserve"> of </w:t>
      </w:r>
      <w:proofErr w:type="spellStart"/>
      <w:r w:rsidR="002D150F" w:rsidRPr="002D150F">
        <w:rPr>
          <w:rFonts w:ascii="Garamond" w:eastAsia="Garamond" w:hAnsi="Garamond" w:cs="Garamond"/>
          <w:color w:val="000000"/>
          <w:sz w:val="22"/>
          <w:szCs w:val="22"/>
        </w:rPr>
        <w:t>the</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structure</w:t>
      </w:r>
      <w:proofErr w:type="spellEnd"/>
      <w:r w:rsidR="002D150F" w:rsidRPr="002D150F">
        <w:rPr>
          <w:rFonts w:ascii="Garamond" w:eastAsia="Garamond" w:hAnsi="Garamond" w:cs="Garamond"/>
          <w:color w:val="000000"/>
          <w:sz w:val="22"/>
          <w:szCs w:val="22"/>
        </w:rPr>
        <w:t xml:space="preserve"> of </w:t>
      </w:r>
      <w:proofErr w:type="spellStart"/>
      <w:r w:rsidR="002D150F" w:rsidRPr="002D150F">
        <w:rPr>
          <w:rFonts w:ascii="Garamond" w:eastAsia="Garamond" w:hAnsi="Garamond" w:cs="Garamond"/>
          <w:color w:val="000000"/>
          <w:sz w:val="22"/>
          <w:szCs w:val="22"/>
        </w:rPr>
        <w:t>Hungarian</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financial</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law</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e.g</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during</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the</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two</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semesters</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they</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will</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learn</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about</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the</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rules</w:t>
      </w:r>
      <w:proofErr w:type="spellEnd"/>
      <w:r w:rsidR="002D150F" w:rsidRPr="002D150F">
        <w:rPr>
          <w:rFonts w:ascii="Garamond" w:eastAsia="Garamond" w:hAnsi="Garamond" w:cs="Garamond"/>
          <w:color w:val="000000"/>
          <w:sz w:val="22"/>
          <w:szCs w:val="22"/>
        </w:rPr>
        <w:t xml:space="preserve"> of </w:t>
      </w:r>
      <w:proofErr w:type="spellStart"/>
      <w:r w:rsidR="002D150F" w:rsidRPr="002D150F">
        <w:rPr>
          <w:rFonts w:ascii="Garamond" w:eastAsia="Garamond" w:hAnsi="Garamond" w:cs="Garamond"/>
          <w:color w:val="000000"/>
          <w:sz w:val="22"/>
          <w:szCs w:val="22"/>
        </w:rPr>
        <w:t>public</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finance</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its</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structure</w:t>
      </w:r>
      <w:proofErr w:type="spellEnd"/>
      <w:r w:rsidR="002D150F" w:rsidRPr="002D150F">
        <w:rPr>
          <w:rFonts w:ascii="Garamond" w:eastAsia="Garamond" w:hAnsi="Garamond" w:cs="Garamond"/>
          <w:color w:val="000000"/>
          <w:sz w:val="22"/>
          <w:szCs w:val="22"/>
        </w:rPr>
        <w:t xml:space="preserve"> and </w:t>
      </w:r>
      <w:proofErr w:type="spellStart"/>
      <w:r w:rsidR="002D150F" w:rsidRPr="002D150F">
        <w:rPr>
          <w:rFonts w:ascii="Garamond" w:eastAsia="Garamond" w:hAnsi="Garamond" w:cs="Garamond"/>
          <w:color w:val="000000"/>
          <w:sz w:val="22"/>
          <w:szCs w:val="22"/>
        </w:rPr>
        <w:t>budget</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planning</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Students</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will</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learn</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the</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basics</w:t>
      </w:r>
      <w:proofErr w:type="spellEnd"/>
      <w:r w:rsidR="002D150F" w:rsidRPr="002D150F">
        <w:rPr>
          <w:rFonts w:ascii="Garamond" w:eastAsia="Garamond" w:hAnsi="Garamond" w:cs="Garamond"/>
          <w:color w:val="000000"/>
          <w:sz w:val="22"/>
          <w:szCs w:val="22"/>
        </w:rPr>
        <w:t xml:space="preserve"> of accounting </w:t>
      </w:r>
      <w:proofErr w:type="spellStart"/>
      <w:r w:rsidR="002D150F" w:rsidRPr="002D150F">
        <w:rPr>
          <w:rFonts w:ascii="Garamond" w:eastAsia="Garamond" w:hAnsi="Garamond" w:cs="Garamond"/>
          <w:color w:val="000000"/>
          <w:sz w:val="22"/>
          <w:szCs w:val="22"/>
        </w:rPr>
        <w:t>law</w:t>
      </w:r>
      <w:proofErr w:type="spellEnd"/>
      <w:r w:rsidR="002D150F" w:rsidRPr="002D150F">
        <w:rPr>
          <w:rFonts w:ascii="Garamond" w:eastAsia="Garamond" w:hAnsi="Garamond" w:cs="Garamond"/>
          <w:color w:val="000000"/>
          <w:sz w:val="22"/>
          <w:szCs w:val="22"/>
        </w:rPr>
        <w:t xml:space="preserve">.  In </w:t>
      </w:r>
      <w:proofErr w:type="spellStart"/>
      <w:r w:rsidR="002D150F" w:rsidRPr="002D150F">
        <w:rPr>
          <w:rFonts w:ascii="Garamond" w:eastAsia="Garamond" w:hAnsi="Garamond" w:cs="Garamond"/>
          <w:color w:val="000000"/>
          <w:sz w:val="22"/>
          <w:szCs w:val="22"/>
        </w:rPr>
        <w:t>particular</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the</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course</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will</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cover</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the</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regulation</w:t>
      </w:r>
      <w:proofErr w:type="spellEnd"/>
      <w:r w:rsidR="002D150F" w:rsidRPr="002D150F">
        <w:rPr>
          <w:rFonts w:ascii="Garamond" w:eastAsia="Garamond" w:hAnsi="Garamond" w:cs="Garamond"/>
          <w:color w:val="000000"/>
          <w:sz w:val="22"/>
          <w:szCs w:val="22"/>
        </w:rPr>
        <w:t xml:space="preserve"> of </w:t>
      </w:r>
      <w:proofErr w:type="spellStart"/>
      <w:r w:rsidR="002D150F" w:rsidRPr="002D150F">
        <w:rPr>
          <w:rFonts w:ascii="Garamond" w:eastAsia="Garamond" w:hAnsi="Garamond" w:cs="Garamond"/>
          <w:color w:val="000000"/>
          <w:sz w:val="22"/>
          <w:szCs w:val="22"/>
        </w:rPr>
        <w:t>the</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financial</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intermediation</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system</w:t>
      </w:r>
      <w:proofErr w:type="spellEnd"/>
      <w:r w:rsidR="002D150F" w:rsidRPr="002D150F">
        <w:rPr>
          <w:rFonts w:ascii="Garamond" w:eastAsia="Garamond" w:hAnsi="Garamond" w:cs="Garamond"/>
          <w:color w:val="000000"/>
          <w:sz w:val="22"/>
          <w:szCs w:val="22"/>
        </w:rPr>
        <w:t xml:space="preserve"> and </w:t>
      </w:r>
      <w:proofErr w:type="spellStart"/>
      <w:r w:rsidR="002D150F" w:rsidRPr="002D150F">
        <w:rPr>
          <w:rFonts w:ascii="Garamond" w:eastAsia="Garamond" w:hAnsi="Garamond" w:cs="Garamond"/>
          <w:color w:val="000000"/>
          <w:sz w:val="22"/>
          <w:szCs w:val="22"/>
        </w:rPr>
        <w:t>its</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supervision</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This</w:t>
      </w:r>
      <w:proofErr w:type="spellEnd"/>
      <w:r w:rsidR="002D150F" w:rsidRPr="002D150F">
        <w:rPr>
          <w:rFonts w:ascii="Garamond" w:eastAsia="Garamond" w:hAnsi="Garamond" w:cs="Garamond"/>
          <w:color w:val="000000"/>
          <w:sz w:val="22"/>
          <w:szCs w:val="22"/>
        </w:rPr>
        <w:t xml:space="preserve"> is </w:t>
      </w:r>
      <w:proofErr w:type="spellStart"/>
      <w:r w:rsidR="002D150F" w:rsidRPr="002D150F">
        <w:rPr>
          <w:rFonts w:ascii="Garamond" w:eastAsia="Garamond" w:hAnsi="Garamond" w:cs="Garamond"/>
          <w:color w:val="000000"/>
          <w:sz w:val="22"/>
          <w:szCs w:val="22"/>
        </w:rPr>
        <w:t>followed</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by</w:t>
      </w:r>
      <w:proofErr w:type="spellEnd"/>
      <w:r w:rsidR="002D150F" w:rsidRPr="002D150F">
        <w:rPr>
          <w:rFonts w:ascii="Garamond" w:eastAsia="Garamond" w:hAnsi="Garamond" w:cs="Garamond"/>
          <w:color w:val="000000"/>
          <w:sz w:val="22"/>
          <w:szCs w:val="22"/>
        </w:rPr>
        <w:t xml:space="preserve"> an </w:t>
      </w:r>
      <w:proofErr w:type="spellStart"/>
      <w:r w:rsidR="002D150F" w:rsidRPr="002D150F">
        <w:rPr>
          <w:rFonts w:ascii="Garamond" w:eastAsia="Garamond" w:hAnsi="Garamond" w:cs="Garamond"/>
          <w:color w:val="000000"/>
          <w:sz w:val="22"/>
          <w:szCs w:val="22"/>
        </w:rPr>
        <w:t>overview</w:t>
      </w:r>
      <w:proofErr w:type="spellEnd"/>
      <w:r w:rsidR="002D150F" w:rsidRPr="002D150F">
        <w:rPr>
          <w:rFonts w:ascii="Garamond" w:eastAsia="Garamond" w:hAnsi="Garamond" w:cs="Garamond"/>
          <w:color w:val="000000"/>
          <w:sz w:val="22"/>
          <w:szCs w:val="22"/>
        </w:rPr>
        <w:t xml:space="preserve"> of </w:t>
      </w:r>
      <w:proofErr w:type="spellStart"/>
      <w:r w:rsidR="002D150F" w:rsidRPr="002D150F">
        <w:rPr>
          <w:rFonts w:ascii="Garamond" w:eastAsia="Garamond" w:hAnsi="Garamond" w:cs="Garamond"/>
          <w:color w:val="000000"/>
          <w:sz w:val="22"/>
          <w:szCs w:val="22"/>
        </w:rPr>
        <w:t>general</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tax</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law</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issues</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such</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as</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the</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organisational</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framework</w:t>
      </w:r>
      <w:proofErr w:type="spellEnd"/>
      <w:r w:rsidR="002D150F" w:rsidRPr="002D150F">
        <w:rPr>
          <w:rFonts w:ascii="Garamond" w:eastAsia="Garamond" w:hAnsi="Garamond" w:cs="Garamond"/>
          <w:color w:val="000000"/>
          <w:sz w:val="22"/>
          <w:szCs w:val="22"/>
        </w:rPr>
        <w:t xml:space="preserve"> of </w:t>
      </w:r>
      <w:proofErr w:type="spellStart"/>
      <w:r w:rsidR="002D150F" w:rsidRPr="002D150F">
        <w:rPr>
          <w:rFonts w:ascii="Garamond" w:eastAsia="Garamond" w:hAnsi="Garamond" w:cs="Garamond"/>
          <w:color w:val="000000"/>
          <w:sz w:val="22"/>
          <w:szCs w:val="22"/>
        </w:rPr>
        <w:t>tax</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procedure</w:t>
      </w:r>
      <w:proofErr w:type="spellEnd"/>
      <w:r w:rsidR="002D150F" w:rsidRPr="002D150F">
        <w:rPr>
          <w:rFonts w:ascii="Garamond" w:eastAsia="Garamond" w:hAnsi="Garamond" w:cs="Garamond"/>
          <w:color w:val="000000"/>
          <w:sz w:val="22"/>
          <w:szCs w:val="22"/>
        </w:rPr>
        <w:t xml:space="preserve"> and </w:t>
      </w:r>
      <w:proofErr w:type="spellStart"/>
      <w:r w:rsidR="002D150F" w:rsidRPr="002D150F">
        <w:rPr>
          <w:rFonts w:ascii="Garamond" w:eastAsia="Garamond" w:hAnsi="Garamond" w:cs="Garamond"/>
          <w:color w:val="000000"/>
          <w:sz w:val="22"/>
          <w:szCs w:val="22"/>
        </w:rPr>
        <w:t>administration</w:t>
      </w:r>
      <w:proofErr w:type="spellEnd"/>
      <w:r w:rsidR="002D150F" w:rsidRPr="002D150F">
        <w:rPr>
          <w:rFonts w:ascii="Garamond" w:eastAsia="Garamond" w:hAnsi="Garamond" w:cs="Garamond"/>
          <w:color w:val="000000"/>
          <w:sz w:val="22"/>
          <w:szCs w:val="22"/>
        </w:rPr>
        <w:t xml:space="preserve"> and </w:t>
      </w:r>
      <w:proofErr w:type="spellStart"/>
      <w:r w:rsidR="002D150F" w:rsidRPr="002D150F">
        <w:rPr>
          <w:rFonts w:ascii="Garamond" w:eastAsia="Garamond" w:hAnsi="Garamond" w:cs="Garamond"/>
          <w:color w:val="000000"/>
          <w:sz w:val="22"/>
          <w:szCs w:val="22"/>
        </w:rPr>
        <w:t>the</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normative</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framework</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for</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tax</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enforcement</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as</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well</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as</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detailed</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rules</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on</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the</w:t>
      </w:r>
      <w:proofErr w:type="spellEnd"/>
      <w:r w:rsidR="002D150F" w:rsidRPr="002D150F">
        <w:rPr>
          <w:rFonts w:ascii="Garamond" w:eastAsia="Garamond" w:hAnsi="Garamond" w:cs="Garamond"/>
          <w:color w:val="000000"/>
          <w:sz w:val="22"/>
          <w:szCs w:val="22"/>
        </w:rPr>
        <w:t xml:space="preserve"> main </w:t>
      </w:r>
      <w:proofErr w:type="spellStart"/>
      <w:r w:rsidR="002D150F" w:rsidRPr="002D150F">
        <w:rPr>
          <w:rFonts w:ascii="Garamond" w:eastAsia="Garamond" w:hAnsi="Garamond" w:cs="Garamond"/>
          <w:color w:val="000000"/>
          <w:sz w:val="22"/>
          <w:szCs w:val="22"/>
        </w:rPr>
        <w:t>types</w:t>
      </w:r>
      <w:proofErr w:type="spellEnd"/>
      <w:r w:rsidR="002D150F" w:rsidRPr="002D150F">
        <w:rPr>
          <w:rFonts w:ascii="Garamond" w:eastAsia="Garamond" w:hAnsi="Garamond" w:cs="Garamond"/>
          <w:color w:val="000000"/>
          <w:sz w:val="22"/>
          <w:szCs w:val="22"/>
        </w:rPr>
        <w:t xml:space="preserve"> of </w:t>
      </w:r>
      <w:proofErr w:type="spellStart"/>
      <w:r w:rsidR="002D150F" w:rsidRPr="002D150F">
        <w:rPr>
          <w:rFonts w:ascii="Garamond" w:eastAsia="Garamond" w:hAnsi="Garamond" w:cs="Garamond"/>
          <w:color w:val="000000"/>
          <w:sz w:val="22"/>
          <w:szCs w:val="22"/>
        </w:rPr>
        <w:t>public</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revenue</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Since</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public</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revenue</w:t>
      </w:r>
      <w:proofErr w:type="spellEnd"/>
      <w:r w:rsidR="002D150F" w:rsidRPr="002D150F">
        <w:rPr>
          <w:rFonts w:ascii="Garamond" w:eastAsia="Garamond" w:hAnsi="Garamond" w:cs="Garamond"/>
          <w:color w:val="000000"/>
          <w:sz w:val="22"/>
          <w:szCs w:val="22"/>
        </w:rPr>
        <w:t xml:space="preserve"> is </w:t>
      </w:r>
      <w:proofErr w:type="spellStart"/>
      <w:r w:rsidR="002D150F" w:rsidRPr="002D150F">
        <w:rPr>
          <w:rFonts w:ascii="Garamond" w:eastAsia="Garamond" w:hAnsi="Garamond" w:cs="Garamond"/>
          <w:color w:val="000000"/>
          <w:sz w:val="22"/>
          <w:szCs w:val="22"/>
        </w:rPr>
        <w:t>also</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considered</w:t>
      </w:r>
      <w:proofErr w:type="spellEnd"/>
      <w:r w:rsidR="002D150F" w:rsidRPr="002D150F">
        <w:rPr>
          <w:rFonts w:ascii="Garamond" w:eastAsia="Garamond" w:hAnsi="Garamond" w:cs="Garamond"/>
          <w:color w:val="000000"/>
          <w:sz w:val="22"/>
          <w:szCs w:val="22"/>
        </w:rPr>
        <w:t xml:space="preserve"> here, </w:t>
      </w:r>
      <w:proofErr w:type="spellStart"/>
      <w:r w:rsidR="002D150F" w:rsidRPr="002D150F">
        <w:rPr>
          <w:rFonts w:ascii="Garamond" w:eastAsia="Garamond" w:hAnsi="Garamond" w:cs="Garamond"/>
          <w:color w:val="000000"/>
          <w:sz w:val="22"/>
          <w:szCs w:val="22"/>
        </w:rPr>
        <w:t>it</w:t>
      </w:r>
      <w:proofErr w:type="spellEnd"/>
      <w:r w:rsidR="002D150F" w:rsidRPr="002D150F">
        <w:rPr>
          <w:rFonts w:ascii="Garamond" w:eastAsia="Garamond" w:hAnsi="Garamond" w:cs="Garamond"/>
          <w:color w:val="000000"/>
          <w:sz w:val="22"/>
          <w:szCs w:val="22"/>
        </w:rPr>
        <w:t xml:space="preserve"> is </w:t>
      </w:r>
      <w:proofErr w:type="spellStart"/>
      <w:r w:rsidR="002D150F" w:rsidRPr="002D150F">
        <w:rPr>
          <w:rFonts w:ascii="Garamond" w:eastAsia="Garamond" w:hAnsi="Garamond" w:cs="Garamond"/>
          <w:color w:val="000000"/>
          <w:sz w:val="22"/>
          <w:szCs w:val="22"/>
        </w:rPr>
        <w:t>one</w:t>
      </w:r>
      <w:proofErr w:type="spellEnd"/>
      <w:r w:rsidR="002D150F" w:rsidRPr="002D150F">
        <w:rPr>
          <w:rFonts w:ascii="Garamond" w:eastAsia="Garamond" w:hAnsi="Garamond" w:cs="Garamond"/>
          <w:color w:val="000000"/>
          <w:sz w:val="22"/>
          <w:szCs w:val="22"/>
        </w:rPr>
        <w:t xml:space="preserve"> of </w:t>
      </w:r>
      <w:proofErr w:type="spellStart"/>
      <w:r w:rsidR="002D150F" w:rsidRPr="002D150F">
        <w:rPr>
          <w:rFonts w:ascii="Garamond" w:eastAsia="Garamond" w:hAnsi="Garamond" w:cs="Garamond"/>
          <w:color w:val="000000"/>
          <w:sz w:val="22"/>
          <w:szCs w:val="22"/>
        </w:rPr>
        <w:t>the</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founding</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subjects</w:t>
      </w:r>
      <w:proofErr w:type="spellEnd"/>
      <w:r w:rsidR="002D150F" w:rsidRPr="002D150F">
        <w:rPr>
          <w:rFonts w:ascii="Garamond" w:eastAsia="Garamond" w:hAnsi="Garamond" w:cs="Garamond"/>
          <w:color w:val="000000"/>
          <w:sz w:val="22"/>
          <w:szCs w:val="22"/>
        </w:rPr>
        <w:t xml:space="preserve"> of </w:t>
      </w:r>
      <w:proofErr w:type="spellStart"/>
      <w:r w:rsidR="002D150F" w:rsidRPr="002D150F">
        <w:rPr>
          <w:rFonts w:ascii="Garamond" w:eastAsia="Garamond" w:hAnsi="Garamond" w:cs="Garamond"/>
          <w:color w:val="000000"/>
          <w:sz w:val="22"/>
          <w:szCs w:val="22"/>
        </w:rPr>
        <w:t>social</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security</w:t>
      </w:r>
      <w:proofErr w:type="spellEnd"/>
      <w:r w:rsidR="002D150F" w:rsidRPr="002D150F">
        <w:rPr>
          <w:rFonts w:ascii="Garamond" w:eastAsia="Garamond" w:hAnsi="Garamond" w:cs="Garamond"/>
          <w:color w:val="000000"/>
          <w:sz w:val="22"/>
          <w:szCs w:val="22"/>
        </w:rPr>
        <w:t xml:space="preserve"> </w:t>
      </w:r>
      <w:proofErr w:type="spellStart"/>
      <w:r w:rsidR="002D150F" w:rsidRPr="002D150F">
        <w:rPr>
          <w:rFonts w:ascii="Garamond" w:eastAsia="Garamond" w:hAnsi="Garamond" w:cs="Garamond"/>
          <w:color w:val="000000"/>
          <w:sz w:val="22"/>
          <w:szCs w:val="22"/>
        </w:rPr>
        <w:t>law</w:t>
      </w:r>
      <w:proofErr w:type="spellEnd"/>
      <w:r w:rsidR="002D150F" w:rsidRPr="002D150F">
        <w:rPr>
          <w:rFonts w:ascii="Garamond" w:eastAsia="Garamond" w:hAnsi="Garamond" w:cs="Garamond"/>
          <w:color w:val="000000"/>
          <w:sz w:val="22"/>
          <w:szCs w:val="22"/>
        </w:rPr>
        <w:t xml:space="preserve">.  </w:t>
      </w:r>
    </w:p>
    <w:p w14:paraId="137BA50F" w14:textId="77777777" w:rsidR="002D150F" w:rsidRPr="002D150F" w:rsidRDefault="002D150F" w:rsidP="00F46D2E">
      <w:pPr>
        <w:spacing w:line="276" w:lineRule="auto"/>
        <w:jc w:val="both"/>
        <w:rPr>
          <w:rFonts w:ascii="Garamond" w:eastAsia="Garamond" w:hAnsi="Garamond" w:cs="Garamond"/>
          <w:color w:val="000000"/>
          <w:sz w:val="22"/>
          <w:szCs w:val="22"/>
        </w:rPr>
      </w:pPr>
    </w:p>
    <w:p w14:paraId="0977F457" w14:textId="58DB15C6" w:rsidR="002D150F" w:rsidRPr="002D150F" w:rsidRDefault="002D150F"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lastRenderedPageBreak/>
        <w:t>Knowledge</w:t>
      </w:r>
      <w:proofErr w:type="spellEnd"/>
      <w:r w:rsidRPr="002D150F">
        <w:rPr>
          <w:rFonts w:ascii="Garamond" w:eastAsia="Garamond" w:hAnsi="Garamond" w:cs="Garamond"/>
          <w:color w:val="000000"/>
          <w:sz w:val="22"/>
          <w:szCs w:val="22"/>
        </w:rPr>
        <w:t xml:space="preserve">: </w:t>
      </w:r>
      <w:proofErr w:type="spellStart"/>
      <w:r w:rsidR="00C73596">
        <w:rPr>
          <w:rFonts w:ascii="Garamond" w:eastAsia="Garamond" w:hAnsi="Garamond" w:cs="Garamond"/>
          <w:color w:val="000000"/>
          <w:sz w:val="22"/>
          <w:szCs w:val="22"/>
        </w:rPr>
        <w:t>S</w:t>
      </w:r>
      <w:r w:rsidR="00C73596" w:rsidRPr="00C73596">
        <w:rPr>
          <w:rFonts w:ascii="Garamond" w:eastAsia="Garamond" w:hAnsi="Garamond" w:cs="Garamond"/>
          <w:color w:val="000000"/>
          <w:sz w:val="22"/>
          <w:szCs w:val="22"/>
        </w:rPr>
        <w:t>tudent</w:t>
      </w:r>
      <w:r w:rsidR="00C73596">
        <w:rPr>
          <w:rFonts w:ascii="Garamond" w:eastAsia="Garamond" w:hAnsi="Garamond" w:cs="Garamond"/>
          <w:color w:val="000000"/>
          <w:sz w:val="22"/>
          <w:szCs w:val="22"/>
        </w:rPr>
        <w:t>s</w:t>
      </w:r>
      <w:proofErr w:type="spellEnd"/>
      <w:r w:rsidR="00C73596" w:rsidRPr="00C73596">
        <w:rPr>
          <w:rFonts w:ascii="Garamond" w:eastAsia="Garamond" w:hAnsi="Garamond" w:cs="Garamond"/>
          <w:color w:val="000000"/>
          <w:sz w:val="22"/>
          <w:szCs w:val="22"/>
        </w:rPr>
        <w:t xml:space="preserve"> </w:t>
      </w:r>
      <w:proofErr w:type="spellStart"/>
      <w:r w:rsidR="00C73596" w:rsidRPr="00C73596">
        <w:rPr>
          <w:rFonts w:ascii="Garamond" w:eastAsia="Garamond" w:hAnsi="Garamond" w:cs="Garamond"/>
          <w:color w:val="000000"/>
          <w:sz w:val="22"/>
          <w:szCs w:val="22"/>
        </w:rPr>
        <w:t>will</w:t>
      </w:r>
      <w:proofErr w:type="spellEnd"/>
      <w:r w:rsidR="00C73596" w:rsidRPr="00C73596">
        <w:rPr>
          <w:rFonts w:ascii="Garamond" w:eastAsia="Garamond" w:hAnsi="Garamond" w:cs="Garamond"/>
          <w:color w:val="000000"/>
          <w:sz w:val="22"/>
          <w:szCs w:val="22"/>
        </w:rPr>
        <w:t xml:space="preserve"> be </w:t>
      </w:r>
      <w:proofErr w:type="spellStart"/>
      <w:r w:rsidR="00C73596" w:rsidRPr="00C73596">
        <w:rPr>
          <w:rFonts w:ascii="Garamond" w:eastAsia="Garamond" w:hAnsi="Garamond" w:cs="Garamond"/>
          <w:color w:val="000000"/>
          <w:sz w:val="22"/>
          <w:szCs w:val="22"/>
        </w:rPr>
        <w:t>familiar</w:t>
      </w:r>
      <w:proofErr w:type="spellEnd"/>
      <w:r w:rsidR="00C73596" w:rsidRPr="00C73596">
        <w:rPr>
          <w:rFonts w:ascii="Garamond" w:eastAsia="Garamond" w:hAnsi="Garamond" w:cs="Garamond"/>
          <w:color w:val="000000"/>
          <w:sz w:val="22"/>
          <w:szCs w:val="22"/>
        </w:rPr>
        <w:t xml:space="preserve"> </w:t>
      </w:r>
      <w:proofErr w:type="spellStart"/>
      <w:r w:rsidR="00C73596" w:rsidRPr="00C73596">
        <w:rPr>
          <w:rFonts w:ascii="Garamond" w:eastAsia="Garamond" w:hAnsi="Garamond" w:cs="Garamond"/>
          <w:color w:val="000000"/>
          <w:sz w:val="22"/>
          <w:szCs w:val="22"/>
        </w:rPr>
        <w:t>with</w:t>
      </w:r>
      <w:proofErr w:type="spellEnd"/>
      <w:r w:rsidR="00C73596" w:rsidRPr="00C73596">
        <w:rPr>
          <w:rFonts w:ascii="Garamond" w:eastAsia="Garamond" w:hAnsi="Garamond" w:cs="Garamond"/>
          <w:color w:val="000000"/>
          <w:sz w:val="22"/>
          <w:szCs w:val="22"/>
        </w:rPr>
        <w:t xml:space="preserve"> </w:t>
      </w:r>
      <w:proofErr w:type="spellStart"/>
      <w:r w:rsidR="00C73596" w:rsidRPr="00C73596">
        <w:rPr>
          <w:rFonts w:ascii="Garamond" w:eastAsia="Garamond" w:hAnsi="Garamond" w:cs="Garamond"/>
          <w:color w:val="000000"/>
          <w:sz w:val="22"/>
          <w:szCs w:val="22"/>
        </w:rPr>
        <w:t>domestic</w:t>
      </w:r>
      <w:proofErr w:type="spellEnd"/>
      <w:r w:rsidR="00C73596" w:rsidRPr="00C73596">
        <w:rPr>
          <w:rFonts w:ascii="Garamond" w:eastAsia="Garamond" w:hAnsi="Garamond" w:cs="Garamond"/>
          <w:color w:val="000000"/>
          <w:sz w:val="22"/>
          <w:szCs w:val="22"/>
        </w:rPr>
        <w:t xml:space="preserve"> </w:t>
      </w:r>
      <w:proofErr w:type="spellStart"/>
      <w:r w:rsidR="00C73596" w:rsidRPr="00C73596">
        <w:rPr>
          <w:rFonts w:ascii="Garamond" w:eastAsia="Garamond" w:hAnsi="Garamond" w:cs="Garamond"/>
          <w:color w:val="000000"/>
          <w:sz w:val="22"/>
          <w:szCs w:val="22"/>
        </w:rPr>
        <w:t>public</w:t>
      </w:r>
      <w:proofErr w:type="spellEnd"/>
      <w:r w:rsidR="00C73596" w:rsidRPr="00C73596">
        <w:rPr>
          <w:rFonts w:ascii="Garamond" w:eastAsia="Garamond" w:hAnsi="Garamond" w:cs="Garamond"/>
          <w:color w:val="000000"/>
          <w:sz w:val="22"/>
          <w:szCs w:val="22"/>
        </w:rPr>
        <w:t xml:space="preserve"> </w:t>
      </w:r>
      <w:proofErr w:type="spellStart"/>
      <w:r w:rsidR="00C73596" w:rsidRPr="00C73596">
        <w:rPr>
          <w:rFonts w:ascii="Garamond" w:eastAsia="Garamond" w:hAnsi="Garamond" w:cs="Garamond"/>
          <w:color w:val="000000"/>
          <w:sz w:val="22"/>
          <w:szCs w:val="22"/>
        </w:rPr>
        <w:t>finance</w:t>
      </w:r>
      <w:proofErr w:type="spellEnd"/>
      <w:r w:rsidR="00C73596" w:rsidRPr="00C73596">
        <w:rPr>
          <w:rFonts w:ascii="Garamond" w:eastAsia="Garamond" w:hAnsi="Garamond" w:cs="Garamond"/>
          <w:color w:val="000000"/>
          <w:sz w:val="22"/>
          <w:szCs w:val="22"/>
        </w:rPr>
        <w:t xml:space="preserve"> </w:t>
      </w:r>
      <w:proofErr w:type="spellStart"/>
      <w:r w:rsidR="00C73596" w:rsidRPr="00C73596">
        <w:rPr>
          <w:rFonts w:ascii="Garamond" w:eastAsia="Garamond" w:hAnsi="Garamond" w:cs="Garamond"/>
          <w:color w:val="000000"/>
          <w:sz w:val="22"/>
          <w:szCs w:val="22"/>
        </w:rPr>
        <w:t>law</w:t>
      </w:r>
      <w:proofErr w:type="spellEnd"/>
      <w:r w:rsidR="00C73596" w:rsidRPr="00C73596">
        <w:rPr>
          <w:rFonts w:ascii="Garamond" w:eastAsia="Garamond" w:hAnsi="Garamond" w:cs="Garamond"/>
          <w:color w:val="000000"/>
          <w:sz w:val="22"/>
          <w:szCs w:val="22"/>
        </w:rPr>
        <w:t xml:space="preserve">, accounting </w:t>
      </w:r>
      <w:proofErr w:type="spellStart"/>
      <w:r w:rsidR="00C73596" w:rsidRPr="00C73596">
        <w:rPr>
          <w:rFonts w:ascii="Garamond" w:eastAsia="Garamond" w:hAnsi="Garamond" w:cs="Garamond"/>
          <w:color w:val="000000"/>
          <w:sz w:val="22"/>
          <w:szCs w:val="22"/>
        </w:rPr>
        <w:t>law</w:t>
      </w:r>
      <w:proofErr w:type="spellEnd"/>
      <w:r w:rsidR="00C73596" w:rsidRPr="00C73596">
        <w:rPr>
          <w:rFonts w:ascii="Garamond" w:eastAsia="Garamond" w:hAnsi="Garamond" w:cs="Garamond"/>
          <w:color w:val="000000"/>
          <w:sz w:val="22"/>
          <w:szCs w:val="22"/>
        </w:rPr>
        <w:t xml:space="preserve"> and </w:t>
      </w:r>
      <w:proofErr w:type="spellStart"/>
      <w:r w:rsidR="00C73596" w:rsidRPr="00C73596">
        <w:rPr>
          <w:rFonts w:ascii="Garamond" w:eastAsia="Garamond" w:hAnsi="Garamond" w:cs="Garamond"/>
          <w:color w:val="000000"/>
          <w:sz w:val="22"/>
          <w:szCs w:val="22"/>
        </w:rPr>
        <w:t>the</w:t>
      </w:r>
      <w:proofErr w:type="spellEnd"/>
      <w:r w:rsidR="00C73596" w:rsidRPr="00C73596">
        <w:rPr>
          <w:rFonts w:ascii="Garamond" w:eastAsia="Garamond" w:hAnsi="Garamond" w:cs="Garamond"/>
          <w:color w:val="000000"/>
          <w:sz w:val="22"/>
          <w:szCs w:val="22"/>
        </w:rPr>
        <w:t xml:space="preserve"> </w:t>
      </w:r>
      <w:proofErr w:type="spellStart"/>
      <w:r w:rsidR="00C73596" w:rsidRPr="00C73596">
        <w:rPr>
          <w:rFonts w:ascii="Garamond" w:eastAsia="Garamond" w:hAnsi="Garamond" w:cs="Garamond"/>
          <w:color w:val="000000"/>
          <w:sz w:val="22"/>
          <w:szCs w:val="22"/>
        </w:rPr>
        <w:t>financial</w:t>
      </w:r>
      <w:proofErr w:type="spellEnd"/>
      <w:r w:rsidR="00C73596" w:rsidRPr="00C73596">
        <w:rPr>
          <w:rFonts w:ascii="Garamond" w:eastAsia="Garamond" w:hAnsi="Garamond" w:cs="Garamond"/>
          <w:color w:val="000000"/>
          <w:sz w:val="22"/>
          <w:szCs w:val="22"/>
        </w:rPr>
        <w:t xml:space="preserve"> </w:t>
      </w:r>
      <w:proofErr w:type="spellStart"/>
      <w:r w:rsidR="00C73596" w:rsidRPr="00C73596">
        <w:rPr>
          <w:rFonts w:ascii="Garamond" w:eastAsia="Garamond" w:hAnsi="Garamond" w:cs="Garamond"/>
          <w:color w:val="000000"/>
          <w:sz w:val="22"/>
          <w:szCs w:val="22"/>
        </w:rPr>
        <w:t>intermediary</w:t>
      </w:r>
      <w:proofErr w:type="spellEnd"/>
      <w:r w:rsidR="00C73596" w:rsidRPr="00C73596">
        <w:rPr>
          <w:rFonts w:ascii="Garamond" w:eastAsia="Garamond" w:hAnsi="Garamond" w:cs="Garamond"/>
          <w:color w:val="000000"/>
          <w:sz w:val="22"/>
          <w:szCs w:val="22"/>
        </w:rPr>
        <w:t xml:space="preserve"> </w:t>
      </w:r>
      <w:proofErr w:type="spellStart"/>
      <w:r w:rsidR="00C73596" w:rsidRPr="00C73596">
        <w:rPr>
          <w:rFonts w:ascii="Garamond" w:eastAsia="Garamond" w:hAnsi="Garamond" w:cs="Garamond"/>
          <w:color w:val="000000"/>
          <w:sz w:val="22"/>
          <w:szCs w:val="22"/>
        </w:rPr>
        <w:t>system</w:t>
      </w:r>
      <w:proofErr w:type="spellEnd"/>
      <w:r w:rsidR="00C73596" w:rsidRPr="00C73596">
        <w:rPr>
          <w:rFonts w:ascii="Garamond" w:eastAsia="Garamond" w:hAnsi="Garamond" w:cs="Garamond"/>
          <w:color w:val="000000"/>
          <w:sz w:val="22"/>
          <w:szCs w:val="22"/>
        </w:rPr>
        <w:t xml:space="preserve">, </w:t>
      </w:r>
      <w:proofErr w:type="spellStart"/>
      <w:r w:rsidR="00C73596" w:rsidRPr="00C73596">
        <w:rPr>
          <w:rFonts w:ascii="Garamond" w:eastAsia="Garamond" w:hAnsi="Garamond" w:cs="Garamond"/>
          <w:color w:val="000000"/>
          <w:sz w:val="22"/>
          <w:szCs w:val="22"/>
        </w:rPr>
        <w:t>as</w:t>
      </w:r>
      <w:proofErr w:type="spellEnd"/>
      <w:r w:rsidR="00C73596" w:rsidRPr="00C73596">
        <w:rPr>
          <w:rFonts w:ascii="Garamond" w:eastAsia="Garamond" w:hAnsi="Garamond" w:cs="Garamond"/>
          <w:color w:val="000000"/>
          <w:sz w:val="22"/>
          <w:szCs w:val="22"/>
        </w:rPr>
        <w:t xml:space="preserve"> </w:t>
      </w:r>
      <w:proofErr w:type="spellStart"/>
      <w:r w:rsidR="00C73596" w:rsidRPr="00C73596">
        <w:rPr>
          <w:rFonts w:ascii="Garamond" w:eastAsia="Garamond" w:hAnsi="Garamond" w:cs="Garamond"/>
          <w:color w:val="000000"/>
          <w:sz w:val="22"/>
          <w:szCs w:val="22"/>
        </w:rPr>
        <w:t>well</w:t>
      </w:r>
      <w:proofErr w:type="spellEnd"/>
      <w:r w:rsidR="00C73596" w:rsidRPr="00C73596">
        <w:rPr>
          <w:rFonts w:ascii="Garamond" w:eastAsia="Garamond" w:hAnsi="Garamond" w:cs="Garamond"/>
          <w:color w:val="000000"/>
          <w:sz w:val="22"/>
          <w:szCs w:val="22"/>
        </w:rPr>
        <w:t xml:space="preserve"> </w:t>
      </w:r>
      <w:proofErr w:type="spellStart"/>
      <w:r w:rsidR="00C73596" w:rsidRPr="00C73596">
        <w:rPr>
          <w:rFonts w:ascii="Garamond" w:eastAsia="Garamond" w:hAnsi="Garamond" w:cs="Garamond"/>
          <w:color w:val="000000"/>
          <w:sz w:val="22"/>
          <w:szCs w:val="22"/>
        </w:rPr>
        <w:t>as</w:t>
      </w:r>
      <w:proofErr w:type="spellEnd"/>
      <w:r w:rsidR="00C73596" w:rsidRPr="00C73596">
        <w:rPr>
          <w:rFonts w:ascii="Garamond" w:eastAsia="Garamond" w:hAnsi="Garamond" w:cs="Garamond"/>
          <w:color w:val="000000"/>
          <w:sz w:val="22"/>
          <w:szCs w:val="22"/>
        </w:rPr>
        <w:t xml:space="preserve"> </w:t>
      </w:r>
      <w:proofErr w:type="spellStart"/>
      <w:r w:rsidR="00C73596" w:rsidRPr="00C73596">
        <w:rPr>
          <w:rFonts w:ascii="Garamond" w:eastAsia="Garamond" w:hAnsi="Garamond" w:cs="Garamond"/>
          <w:color w:val="000000"/>
          <w:sz w:val="22"/>
          <w:szCs w:val="22"/>
        </w:rPr>
        <w:t>the</w:t>
      </w:r>
      <w:proofErr w:type="spellEnd"/>
      <w:r w:rsidR="00C73596" w:rsidRPr="00C73596">
        <w:rPr>
          <w:rFonts w:ascii="Garamond" w:eastAsia="Garamond" w:hAnsi="Garamond" w:cs="Garamond"/>
          <w:color w:val="000000"/>
          <w:sz w:val="22"/>
          <w:szCs w:val="22"/>
        </w:rPr>
        <w:t xml:space="preserve"> </w:t>
      </w:r>
      <w:proofErr w:type="spellStart"/>
      <w:r w:rsidR="00C73596" w:rsidRPr="00C73596">
        <w:rPr>
          <w:rFonts w:ascii="Garamond" w:eastAsia="Garamond" w:hAnsi="Garamond" w:cs="Garamond"/>
          <w:color w:val="000000"/>
          <w:sz w:val="22"/>
          <w:szCs w:val="22"/>
        </w:rPr>
        <w:t>rules</w:t>
      </w:r>
      <w:proofErr w:type="spellEnd"/>
      <w:r w:rsidR="00C73596" w:rsidRPr="00C73596">
        <w:rPr>
          <w:rFonts w:ascii="Garamond" w:eastAsia="Garamond" w:hAnsi="Garamond" w:cs="Garamond"/>
          <w:color w:val="000000"/>
          <w:sz w:val="22"/>
          <w:szCs w:val="22"/>
        </w:rPr>
        <w:t xml:space="preserve"> of </w:t>
      </w:r>
      <w:proofErr w:type="spellStart"/>
      <w:r w:rsidR="00C73596" w:rsidRPr="00C73596">
        <w:rPr>
          <w:rFonts w:ascii="Garamond" w:eastAsia="Garamond" w:hAnsi="Garamond" w:cs="Garamond"/>
          <w:color w:val="000000"/>
          <w:sz w:val="22"/>
          <w:szCs w:val="22"/>
        </w:rPr>
        <w:t>tax</w:t>
      </w:r>
      <w:proofErr w:type="spellEnd"/>
      <w:r w:rsidR="00C73596" w:rsidRPr="00C73596">
        <w:rPr>
          <w:rFonts w:ascii="Garamond" w:eastAsia="Garamond" w:hAnsi="Garamond" w:cs="Garamond"/>
          <w:color w:val="000000"/>
          <w:sz w:val="22"/>
          <w:szCs w:val="22"/>
        </w:rPr>
        <w:t xml:space="preserve"> </w:t>
      </w:r>
      <w:proofErr w:type="spellStart"/>
      <w:r w:rsidR="00C73596" w:rsidRPr="00C73596">
        <w:rPr>
          <w:rFonts w:ascii="Garamond" w:eastAsia="Garamond" w:hAnsi="Garamond" w:cs="Garamond"/>
          <w:color w:val="000000"/>
          <w:sz w:val="22"/>
          <w:szCs w:val="22"/>
        </w:rPr>
        <w:t>law</w:t>
      </w:r>
      <w:proofErr w:type="spellEnd"/>
      <w:r w:rsidR="00C73596" w:rsidRPr="00C73596">
        <w:rPr>
          <w:rFonts w:ascii="Garamond" w:eastAsia="Garamond" w:hAnsi="Garamond" w:cs="Garamond"/>
          <w:color w:val="000000"/>
          <w:sz w:val="22"/>
          <w:szCs w:val="22"/>
        </w:rPr>
        <w:t xml:space="preserve">, </w:t>
      </w:r>
      <w:proofErr w:type="spellStart"/>
      <w:r w:rsidR="00C73596" w:rsidRPr="00C73596">
        <w:rPr>
          <w:rFonts w:ascii="Garamond" w:eastAsia="Garamond" w:hAnsi="Garamond" w:cs="Garamond"/>
          <w:color w:val="000000"/>
          <w:sz w:val="22"/>
          <w:szCs w:val="22"/>
        </w:rPr>
        <w:t>approaches</w:t>
      </w:r>
      <w:proofErr w:type="spellEnd"/>
      <w:r w:rsidR="00C73596" w:rsidRPr="00C73596">
        <w:rPr>
          <w:rFonts w:ascii="Garamond" w:eastAsia="Garamond" w:hAnsi="Garamond" w:cs="Garamond"/>
          <w:color w:val="000000"/>
          <w:sz w:val="22"/>
          <w:szCs w:val="22"/>
        </w:rPr>
        <w:t xml:space="preserve">, </w:t>
      </w:r>
      <w:proofErr w:type="spellStart"/>
      <w:r w:rsidR="00C73596" w:rsidRPr="00C73596">
        <w:rPr>
          <w:rFonts w:ascii="Garamond" w:eastAsia="Garamond" w:hAnsi="Garamond" w:cs="Garamond"/>
          <w:color w:val="000000"/>
          <w:sz w:val="22"/>
          <w:szCs w:val="22"/>
        </w:rPr>
        <w:t>rules</w:t>
      </w:r>
      <w:proofErr w:type="spellEnd"/>
      <w:r w:rsidR="00C73596" w:rsidRPr="00C73596">
        <w:rPr>
          <w:rFonts w:ascii="Garamond" w:eastAsia="Garamond" w:hAnsi="Garamond" w:cs="Garamond"/>
          <w:color w:val="000000"/>
          <w:sz w:val="22"/>
          <w:szCs w:val="22"/>
        </w:rPr>
        <w:t xml:space="preserve"> and </w:t>
      </w:r>
      <w:proofErr w:type="spellStart"/>
      <w:r w:rsidR="00C73596" w:rsidRPr="00C73596">
        <w:rPr>
          <w:rFonts w:ascii="Garamond" w:eastAsia="Garamond" w:hAnsi="Garamond" w:cs="Garamond"/>
          <w:color w:val="000000"/>
          <w:sz w:val="22"/>
          <w:szCs w:val="22"/>
        </w:rPr>
        <w:t>practices</w:t>
      </w:r>
      <w:proofErr w:type="spellEnd"/>
      <w:r w:rsidR="00C73596" w:rsidRPr="00C73596">
        <w:rPr>
          <w:rFonts w:ascii="Garamond" w:eastAsia="Garamond" w:hAnsi="Garamond" w:cs="Garamond"/>
          <w:color w:val="000000"/>
          <w:sz w:val="22"/>
          <w:szCs w:val="22"/>
        </w:rPr>
        <w:t xml:space="preserve"> </w:t>
      </w:r>
      <w:proofErr w:type="spellStart"/>
      <w:r w:rsidR="00C73596" w:rsidRPr="00C73596">
        <w:rPr>
          <w:rFonts w:ascii="Garamond" w:eastAsia="Garamond" w:hAnsi="Garamond" w:cs="Garamond"/>
          <w:color w:val="000000"/>
          <w:sz w:val="22"/>
          <w:szCs w:val="22"/>
        </w:rPr>
        <w:t>concerning</w:t>
      </w:r>
      <w:proofErr w:type="spellEnd"/>
      <w:r w:rsidR="00C73596" w:rsidRPr="00C73596">
        <w:rPr>
          <w:rFonts w:ascii="Garamond" w:eastAsia="Garamond" w:hAnsi="Garamond" w:cs="Garamond"/>
          <w:color w:val="000000"/>
          <w:sz w:val="22"/>
          <w:szCs w:val="22"/>
        </w:rPr>
        <w:t xml:space="preserve"> </w:t>
      </w:r>
      <w:proofErr w:type="spellStart"/>
      <w:r w:rsidR="00C73596" w:rsidRPr="00C73596">
        <w:rPr>
          <w:rFonts w:ascii="Garamond" w:eastAsia="Garamond" w:hAnsi="Garamond" w:cs="Garamond"/>
          <w:color w:val="000000"/>
          <w:sz w:val="22"/>
          <w:szCs w:val="22"/>
        </w:rPr>
        <w:t>the</w:t>
      </w:r>
      <w:proofErr w:type="spellEnd"/>
      <w:r w:rsidR="00C73596" w:rsidRPr="00C73596">
        <w:rPr>
          <w:rFonts w:ascii="Garamond" w:eastAsia="Garamond" w:hAnsi="Garamond" w:cs="Garamond"/>
          <w:color w:val="000000"/>
          <w:sz w:val="22"/>
          <w:szCs w:val="22"/>
        </w:rPr>
        <w:t xml:space="preserve"> </w:t>
      </w:r>
      <w:proofErr w:type="spellStart"/>
      <w:r w:rsidR="00C73596" w:rsidRPr="00C73596">
        <w:rPr>
          <w:rFonts w:ascii="Garamond" w:eastAsia="Garamond" w:hAnsi="Garamond" w:cs="Garamond"/>
          <w:color w:val="000000"/>
          <w:sz w:val="22"/>
          <w:szCs w:val="22"/>
        </w:rPr>
        <w:t>structure</w:t>
      </w:r>
      <w:proofErr w:type="spellEnd"/>
      <w:r w:rsidR="00C73596" w:rsidRPr="00C73596">
        <w:rPr>
          <w:rFonts w:ascii="Garamond" w:eastAsia="Garamond" w:hAnsi="Garamond" w:cs="Garamond"/>
          <w:color w:val="000000"/>
          <w:sz w:val="22"/>
          <w:szCs w:val="22"/>
        </w:rPr>
        <w:t xml:space="preserve"> and </w:t>
      </w:r>
      <w:proofErr w:type="spellStart"/>
      <w:r w:rsidR="00C73596" w:rsidRPr="00C73596">
        <w:rPr>
          <w:rFonts w:ascii="Garamond" w:eastAsia="Garamond" w:hAnsi="Garamond" w:cs="Garamond"/>
          <w:color w:val="000000"/>
          <w:sz w:val="22"/>
          <w:szCs w:val="22"/>
        </w:rPr>
        <w:t>system</w:t>
      </w:r>
      <w:proofErr w:type="spellEnd"/>
      <w:r w:rsidR="00C73596" w:rsidRPr="00C73596">
        <w:rPr>
          <w:rFonts w:ascii="Garamond" w:eastAsia="Garamond" w:hAnsi="Garamond" w:cs="Garamond"/>
          <w:color w:val="000000"/>
          <w:sz w:val="22"/>
          <w:szCs w:val="22"/>
        </w:rPr>
        <w:t xml:space="preserve"> of </w:t>
      </w:r>
      <w:proofErr w:type="spellStart"/>
      <w:r w:rsidR="00C73596" w:rsidRPr="00C73596">
        <w:rPr>
          <w:rFonts w:ascii="Garamond" w:eastAsia="Garamond" w:hAnsi="Garamond" w:cs="Garamond"/>
          <w:color w:val="000000"/>
          <w:sz w:val="22"/>
          <w:szCs w:val="22"/>
        </w:rPr>
        <w:t>Hungarian</w:t>
      </w:r>
      <w:proofErr w:type="spellEnd"/>
      <w:r w:rsidR="00C73596" w:rsidRPr="00C73596">
        <w:rPr>
          <w:rFonts w:ascii="Garamond" w:eastAsia="Garamond" w:hAnsi="Garamond" w:cs="Garamond"/>
          <w:color w:val="000000"/>
          <w:sz w:val="22"/>
          <w:szCs w:val="22"/>
        </w:rPr>
        <w:t xml:space="preserve"> </w:t>
      </w:r>
      <w:proofErr w:type="spellStart"/>
      <w:r w:rsidR="00C73596" w:rsidRPr="00C73596">
        <w:rPr>
          <w:rFonts w:ascii="Garamond" w:eastAsia="Garamond" w:hAnsi="Garamond" w:cs="Garamond"/>
          <w:color w:val="000000"/>
          <w:sz w:val="22"/>
          <w:szCs w:val="22"/>
        </w:rPr>
        <w:t>financial</w:t>
      </w:r>
      <w:proofErr w:type="spellEnd"/>
      <w:r w:rsidR="00C73596" w:rsidRPr="00C73596">
        <w:rPr>
          <w:rFonts w:ascii="Garamond" w:eastAsia="Garamond" w:hAnsi="Garamond" w:cs="Garamond"/>
          <w:color w:val="000000"/>
          <w:sz w:val="22"/>
          <w:szCs w:val="22"/>
        </w:rPr>
        <w:t xml:space="preserve"> </w:t>
      </w:r>
      <w:proofErr w:type="spellStart"/>
      <w:r w:rsidR="00C73596" w:rsidRPr="00C73596">
        <w:rPr>
          <w:rFonts w:ascii="Garamond" w:eastAsia="Garamond" w:hAnsi="Garamond" w:cs="Garamond"/>
          <w:color w:val="000000"/>
          <w:sz w:val="22"/>
          <w:szCs w:val="22"/>
        </w:rPr>
        <w:t>law</w:t>
      </w:r>
      <w:proofErr w:type="spellEnd"/>
      <w:r w:rsidR="00C73596" w:rsidRPr="00C73596">
        <w:rPr>
          <w:rFonts w:ascii="Garamond" w:eastAsia="Garamond" w:hAnsi="Garamond" w:cs="Garamond"/>
          <w:color w:val="000000"/>
          <w:sz w:val="22"/>
          <w:szCs w:val="22"/>
        </w:rPr>
        <w:t xml:space="preserve"> </w:t>
      </w:r>
    </w:p>
    <w:p w14:paraId="59E55072" w14:textId="77777777" w:rsidR="002D150F" w:rsidRPr="002D150F" w:rsidRDefault="002D150F" w:rsidP="00F46D2E">
      <w:pPr>
        <w:spacing w:line="276" w:lineRule="auto"/>
        <w:jc w:val="both"/>
        <w:rPr>
          <w:rFonts w:ascii="Garamond" w:eastAsia="Garamond" w:hAnsi="Garamond" w:cs="Garamond"/>
          <w:color w:val="000000"/>
          <w:sz w:val="22"/>
          <w:szCs w:val="22"/>
        </w:rPr>
      </w:pPr>
    </w:p>
    <w:p w14:paraId="4D4C1103" w14:textId="67DF3800" w:rsidR="002D150F" w:rsidRPr="002D150F" w:rsidRDefault="00C73596"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Skills</w:t>
      </w:r>
      <w:proofErr w:type="spellEnd"/>
      <w:proofErr w:type="gramStart"/>
      <w:r w:rsidRPr="00320A8F">
        <w:rPr>
          <w:rFonts w:ascii="Garamond" w:eastAsia="Garamond" w:hAnsi="Garamond" w:cs="Garamond"/>
          <w:b/>
          <w:bCs/>
          <w:color w:val="000000"/>
          <w:sz w:val="22"/>
          <w:szCs w:val="22"/>
        </w:rPr>
        <w:t>:</w:t>
      </w:r>
      <w:r>
        <w:rPr>
          <w:rFonts w:ascii="Garamond" w:eastAsia="Garamond" w:hAnsi="Garamond" w:cs="Garamond"/>
          <w:color w:val="000000"/>
          <w:sz w:val="22"/>
          <w:szCs w:val="22"/>
        </w:rPr>
        <w:t xml:space="preserve"> </w:t>
      </w:r>
      <w:r w:rsidR="002D150F" w:rsidRPr="002D150F">
        <w:rPr>
          <w:rFonts w:ascii="Garamond" w:eastAsia="Garamond" w:hAnsi="Garamond" w:cs="Garamond"/>
          <w:color w:val="000000"/>
          <w:sz w:val="22"/>
          <w:szCs w:val="22"/>
        </w:rPr>
        <w:t>.</w:t>
      </w:r>
      <w:proofErr w:type="gramEnd"/>
      <w:r w:rsidR="002D150F" w:rsidRPr="002D150F">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S</w:t>
      </w:r>
      <w:r w:rsidRPr="00C73596">
        <w:rPr>
          <w:rFonts w:ascii="Garamond" w:eastAsia="Garamond" w:hAnsi="Garamond" w:cs="Garamond"/>
          <w:color w:val="000000"/>
          <w:sz w:val="22"/>
          <w:szCs w:val="22"/>
        </w:rPr>
        <w:t>tudent</w:t>
      </w:r>
      <w:r>
        <w:rPr>
          <w:rFonts w:ascii="Garamond" w:eastAsia="Garamond" w:hAnsi="Garamond" w:cs="Garamond"/>
          <w:color w:val="000000"/>
          <w:sz w:val="22"/>
          <w:szCs w:val="22"/>
        </w:rPr>
        <w:t>s</w:t>
      </w:r>
      <w:proofErr w:type="spellEnd"/>
      <w:r w:rsidRPr="00C73596">
        <w:rPr>
          <w:rFonts w:ascii="Garamond" w:eastAsia="Garamond" w:hAnsi="Garamond" w:cs="Garamond"/>
          <w:color w:val="000000"/>
          <w:sz w:val="22"/>
          <w:szCs w:val="22"/>
        </w:rPr>
        <w:t xml:space="preserve"> </w:t>
      </w:r>
      <w:proofErr w:type="spellStart"/>
      <w:r w:rsidRPr="00C73596">
        <w:rPr>
          <w:rFonts w:ascii="Garamond" w:eastAsia="Garamond" w:hAnsi="Garamond" w:cs="Garamond"/>
          <w:color w:val="000000"/>
          <w:sz w:val="22"/>
          <w:szCs w:val="22"/>
        </w:rPr>
        <w:t>will</w:t>
      </w:r>
      <w:proofErr w:type="spellEnd"/>
      <w:r w:rsidRPr="00C73596">
        <w:rPr>
          <w:rFonts w:ascii="Garamond" w:eastAsia="Garamond" w:hAnsi="Garamond" w:cs="Garamond"/>
          <w:color w:val="000000"/>
          <w:sz w:val="22"/>
          <w:szCs w:val="22"/>
        </w:rPr>
        <w:t xml:space="preserve"> be </w:t>
      </w:r>
      <w:proofErr w:type="spellStart"/>
      <w:r w:rsidRPr="00C73596">
        <w:rPr>
          <w:rFonts w:ascii="Garamond" w:eastAsia="Garamond" w:hAnsi="Garamond" w:cs="Garamond"/>
          <w:color w:val="000000"/>
          <w:sz w:val="22"/>
          <w:szCs w:val="22"/>
        </w:rPr>
        <w:t>able</w:t>
      </w:r>
      <w:proofErr w:type="spellEnd"/>
      <w:r w:rsidRPr="00C73596">
        <w:rPr>
          <w:rFonts w:ascii="Garamond" w:eastAsia="Garamond" w:hAnsi="Garamond" w:cs="Garamond"/>
          <w:color w:val="000000"/>
          <w:sz w:val="22"/>
          <w:szCs w:val="22"/>
        </w:rPr>
        <w:t xml:space="preserve"> </w:t>
      </w:r>
      <w:proofErr w:type="spellStart"/>
      <w:r w:rsidRPr="00C73596">
        <w:rPr>
          <w:rFonts w:ascii="Garamond" w:eastAsia="Garamond" w:hAnsi="Garamond" w:cs="Garamond"/>
          <w:color w:val="000000"/>
          <w:sz w:val="22"/>
          <w:szCs w:val="22"/>
        </w:rPr>
        <w:t>to</w:t>
      </w:r>
      <w:proofErr w:type="spellEnd"/>
      <w:r w:rsidRPr="00C73596">
        <w:rPr>
          <w:rFonts w:ascii="Garamond" w:eastAsia="Garamond" w:hAnsi="Garamond" w:cs="Garamond"/>
          <w:color w:val="000000"/>
          <w:sz w:val="22"/>
          <w:szCs w:val="22"/>
        </w:rPr>
        <w:t xml:space="preserve"> </w:t>
      </w:r>
      <w:proofErr w:type="spellStart"/>
      <w:r w:rsidRPr="00C73596">
        <w:rPr>
          <w:rFonts w:ascii="Garamond" w:eastAsia="Garamond" w:hAnsi="Garamond" w:cs="Garamond"/>
          <w:color w:val="000000"/>
          <w:sz w:val="22"/>
          <w:szCs w:val="22"/>
        </w:rPr>
        <w:t>identify</w:t>
      </w:r>
      <w:proofErr w:type="spellEnd"/>
      <w:r w:rsidRPr="00C73596">
        <w:rPr>
          <w:rFonts w:ascii="Garamond" w:eastAsia="Garamond" w:hAnsi="Garamond" w:cs="Garamond"/>
          <w:color w:val="000000"/>
          <w:sz w:val="22"/>
          <w:szCs w:val="22"/>
        </w:rPr>
        <w:t xml:space="preserve"> </w:t>
      </w:r>
      <w:proofErr w:type="spellStart"/>
      <w:r w:rsidRPr="00C73596">
        <w:rPr>
          <w:rFonts w:ascii="Garamond" w:eastAsia="Garamond" w:hAnsi="Garamond" w:cs="Garamond"/>
          <w:color w:val="000000"/>
          <w:sz w:val="22"/>
          <w:szCs w:val="22"/>
        </w:rPr>
        <w:t>the</w:t>
      </w:r>
      <w:proofErr w:type="spellEnd"/>
      <w:r w:rsidRPr="00C73596">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relevant</w:t>
      </w:r>
      <w:proofErr w:type="spellEnd"/>
      <w:r w:rsidRPr="00C73596">
        <w:rPr>
          <w:rFonts w:ascii="Garamond" w:eastAsia="Garamond" w:hAnsi="Garamond" w:cs="Garamond"/>
          <w:color w:val="000000"/>
          <w:sz w:val="22"/>
          <w:szCs w:val="22"/>
        </w:rPr>
        <w:t xml:space="preserve"> </w:t>
      </w:r>
      <w:proofErr w:type="spellStart"/>
      <w:r w:rsidRPr="00C73596">
        <w:rPr>
          <w:rFonts w:ascii="Garamond" w:eastAsia="Garamond" w:hAnsi="Garamond" w:cs="Garamond"/>
          <w:color w:val="000000"/>
          <w:sz w:val="22"/>
          <w:szCs w:val="22"/>
        </w:rPr>
        <w:t>norms</w:t>
      </w:r>
      <w:proofErr w:type="spellEnd"/>
      <w:r w:rsidRPr="00C73596">
        <w:rPr>
          <w:rFonts w:ascii="Garamond" w:eastAsia="Garamond" w:hAnsi="Garamond" w:cs="Garamond"/>
          <w:color w:val="000000"/>
          <w:sz w:val="22"/>
          <w:szCs w:val="22"/>
        </w:rPr>
        <w:t xml:space="preserve"> of </w:t>
      </w:r>
      <w:proofErr w:type="spellStart"/>
      <w:r w:rsidRPr="00C73596">
        <w:rPr>
          <w:rFonts w:ascii="Garamond" w:eastAsia="Garamond" w:hAnsi="Garamond" w:cs="Garamond"/>
          <w:color w:val="000000"/>
          <w:sz w:val="22"/>
          <w:szCs w:val="22"/>
        </w:rPr>
        <w:t>public</w:t>
      </w:r>
      <w:proofErr w:type="spellEnd"/>
      <w:r w:rsidRPr="00C73596">
        <w:rPr>
          <w:rFonts w:ascii="Garamond" w:eastAsia="Garamond" w:hAnsi="Garamond" w:cs="Garamond"/>
          <w:color w:val="000000"/>
          <w:sz w:val="22"/>
          <w:szCs w:val="22"/>
        </w:rPr>
        <w:t xml:space="preserve"> </w:t>
      </w:r>
      <w:proofErr w:type="spellStart"/>
      <w:r w:rsidRPr="00C73596">
        <w:rPr>
          <w:rFonts w:ascii="Garamond" w:eastAsia="Garamond" w:hAnsi="Garamond" w:cs="Garamond"/>
          <w:color w:val="000000"/>
          <w:sz w:val="22"/>
          <w:szCs w:val="22"/>
        </w:rPr>
        <w:t>finance</w:t>
      </w:r>
      <w:proofErr w:type="spellEnd"/>
      <w:r w:rsidRPr="00C73596">
        <w:rPr>
          <w:rFonts w:ascii="Garamond" w:eastAsia="Garamond" w:hAnsi="Garamond" w:cs="Garamond"/>
          <w:color w:val="000000"/>
          <w:sz w:val="22"/>
          <w:szCs w:val="22"/>
        </w:rPr>
        <w:t xml:space="preserve"> </w:t>
      </w:r>
      <w:proofErr w:type="spellStart"/>
      <w:r w:rsidRPr="00C73596">
        <w:rPr>
          <w:rFonts w:ascii="Garamond" w:eastAsia="Garamond" w:hAnsi="Garamond" w:cs="Garamond"/>
          <w:color w:val="000000"/>
          <w:sz w:val="22"/>
          <w:szCs w:val="22"/>
        </w:rPr>
        <w:t>law</w:t>
      </w:r>
      <w:proofErr w:type="spellEnd"/>
      <w:r w:rsidRPr="00C73596">
        <w:rPr>
          <w:rFonts w:ascii="Garamond" w:eastAsia="Garamond" w:hAnsi="Garamond" w:cs="Garamond"/>
          <w:color w:val="000000"/>
          <w:sz w:val="22"/>
          <w:szCs w:val="22"/>
        </w:rPr>
        <w:t xml:space="preserve">, accounting </w:t>
      </w:r>
      <w:proofErr w:type="spellStart"/>
      <w:r w:rsidRPr="00C73596">
        <w:rPr>
          <w:rFonts w:ascii="Garamond" w:eastAsia="Garamond" w:hAnsi="Garamond" w:cs="Garamond"/>
          <w:color w:val="000000"/>
          <w:sz w:val="22"/>
          <w:szCs w:val="22"/>
        </w:rPr>
        <w:t>law</w:t>
      </w:r>
      <w:proofErr w:type="spellEnd"/>
      <w:r w:rsidRPr="00C73596">
        <w:rPr>
          <w:rFonts w:ascii="Garamond" w:eastAsia="Garamond" w:hAnsi="Garamond" w:cs="Garamond"/>
          <w:color w:val="000000"/>
          <w:sz w:val="22"/>
          <w:szCs w:val="22"/>
        </w:rPr>
        <w:t xml:space="preserve"> and </w:t>
      </w:r>
      <w:proofErr w:type="spellStart"/>
      <w:r w:rsidRPr="00C73596">
        <w:rPr>
          <w:rFonts w:ascii="Garamond" w:eastAsia="Garamond" w:hAnsi="Garamond" w:cs="Garamond"/>
          <w:color w:val="000000"/>
          <w:sz w:val="22"/>
          <w:szCs w:val="22"/>
        </w:rPr>
        <w:t>tax</w:t>
      </w:r>
      <w:proofErr w:type="spellEnd"/>
      <w:r w:rsidRPr="00C73596">
        <w:rPr>
          <w:rFonts w:ascii="Garamond" w:eastAsia="Garamond" w:hAnsi="Garamond" w:cs="Garamond"/>
          <w:color w:val="000000"/>
          <w:sz w:val="22"/>
          <w:szCs w:val="22"/>
        </w:rPr>
        <w:t xml:space="preserve"> </w:t>
      </w:r>
      <w:proofErr w:type="spellStart"/>
      <w:r w:rsidRPr="00C73596">
        <w:rPr>
          <w:rFonts w:ascii="Garamond" w:eastAsia="Garamond" w:hAnsi="Garamond" w:cs="Garamond"/>
          <w:color w:val="000000"/>
          <w:sz w:val="22"/>
          <w:szCs w:val="22"/>
        </w:rPr>
        <w:t>law</w:t>
      </w:r>
      <w:proofErr w:type="spellEnd"/>
      <w:r w:rsidRPr="00C73596">
        <w:rPr>
          <w:rFonts w:ascii="Garamond" w:eastAsia="Garamond" w:hAnsi="Garamond" w:cs="Garamond"/>
          <w:color w:val="000000"/>
          <w:sz w:val="22"/>
          <w:szCs w:val="22"/>
        </w:rPr>
        <w:t xml:space="preserve">, and </w:t>
      </w:r>
      <w:proofErr w:type="spellStart"/>
      <w:r w:rsidRPr="00C73596">
        <w:rPr>
          <w:rFonts w:ascii="Garamond" w:eastAsia="Garamond" w:hAnsi="Garamond" w:cs="Garamond"/>
          <w:color w:val="000000"/>
          <w:sz w:val="22"/>
          <w:szCs w:val="22"/>
        </w:rPr>
        <w:t>to</w:t>
      </w:r>
      <w:proofErr w:type="spellEnd"/>
      <w:r w:rsidRPr="00C73596">
        <w:rPr>
          <w:rFonts w:ascii="Garamond" w:eastAsia="Garamond" w:hAnsi="Garamond" w:cs="Garamond"/>
          <w:color w:val="000000"/>
          <w:sz w:val="22"/>
          <w:szCs w:val="22"/>
        </w:rPr>
        <w:t xml:space="preserve"> </w:t>
      </w:r>
      <w:proofErr w:type="spellStart"/>
      <w:r w:rsidRPr="00C73596">
        <w:rPr>
          <w:rFonts w:ascii="Garamond" w:eastAsia="Garamond" w:hAnsi="Garamond" w:cs="Garamond"/>
          <w:color w:val="000000"/>
          <w:sz w:val="22"/>
          <w:szCs w:val="22"/>
        </w:rPr>
        <w:t>apply</w:t>
      </w:r>
      <w:proofErr w:type="spellEnd"/>
      <w:r w:rsidRPr="00C73596">
        <w:rPr>
          <w:rFonts w:ascii="Garamond" w:eastAsia="Garamond" w:hAnsi="Garamond" w:cs="Garamond"/>
          <w:color w:val="000000"/>
          <w:sz w:val="22"/>
          <w:szCs w:val="22"/>
        </w:rPr>
        <w:t xml:space="preserve"> </w:t>
      </w:r>
      <w:proofErr w:type="spellStart"/>
      <w:r w:rsidRPr="00C73596">
        <w:rPr>
          <w:rFonts w:ascii="Garamond" w:eastAsia="Garamond" w:hAnsi="Garamond" w:cs="Garamond"/>
          <w:color w:val="000000"/>
          <w:sz w:val="22"/>
          <w:szCs w:val="22"/>
        </w:rPr>
        <w:t>them</w:t>
      </w:r>
      <w:proofErr w:type="spellEnd"/>
      <w:r w:rsidRPr="00C73596">
        <w:rPr>
          <w:rFonts w:ascii="Garamond" w:eastAsia="Garamond" w:hAnsi="Garamond" w:cs="Garamond"/>
          <w:color w:val="000000"/>
          <w:sz w:val="22"/>
          <w:szCs w:val="22"/>
        </w:rPr>
        <w:t xml:space="preserve"> in </w:t>
      </w:r>
      <w:proofErr w:type="spellStart"/>
      <w:r w:rsidRPr="00C73596">
        <w:rPr>
          <w:rFonts w:ascii="Garamond" w:eastAsia="Garamond" w:hAnsi="Garamond" w:cs="Garamond"/>
          <w:color w:val="000000"/>
          <w:sz w:val="22"/>
          <w:szCs w:val="22"/>
        </w:rPr>
        <w:t>practice</w:t>
      </w:r>
      <w:proofErr w:type="spellEnd"/>
      <w:r w:rsidRPr="00C73596">
        <w:rPr>
          <w:rFonts w:ascii="Garamond" w:eastAsia="Garamond" w:hAnsi="Garamond" w:cs="Garamond"/>
          <w:color w:val="000000"/>
          <w:sz w:val="22"/>
          <w:szCs w:val="22"/>
        </w:rPr>
        <w:t xml:space="preserve"> </w:t>
      </w:r>
      <w:proofErr w:type="spellStart"/>
      <w:r w:rsidRPr="00C73596">
        <w:rPr>
          <w:rFonts w:ascii="Garamond" w:eastAsia="Garamond" w:hAnsi="Garamond" w:cs="Garamond"/>
          <w:color w:val="000000"/>
          <w:sz w:val="22"/>
          <w:szCs w:val="22"/>
        </w:rPr>
        <w:t>as</w:t>
      </w:r>
      <w:proofErr w:type="spellEnd"/>
      <w:r w:rsidRPr="00C73596">
        <w:rPr>
          <w:rFonts w:ascii="Garamond" w:eastAsia="Garamond" w:hAnsi="Garamond" w:cs="Garamond"/>
          <w:color w:val="000000"/>
          <w:sz w:val="22"/>
          <w:szCs w:val="22"/>
        </w:rPr>
        <w:t xml:space="preserve"> </w:t>
      </w:r>
      <w:proofErr w:type="spellStart"/>
      <w:r w:rsidRPr="00C73596">
        <w:rPr>
          <w:rFonts w:ascii="Garamond" w:eastAsia="Garamond" w:hAnsi="Garamond" w:cs="Garamond"/>
          <w:color w:val="000000"/>
          <w:sz w:val="22"/>
          <w:szCs w:val="22"/>
        </w:rPr>
        <w:t>necessary</w:t>
      </w:r>
      <w:proofErr w:type="spellEnd"/>
      <w:r w:rsidRPr="00C73596">
        <w:rPr>
          <w:rFonts w:ascii="Garamond" w:eastAsia="Garamond" w:hAnsi="Garamond" w:cs="Garamond"/>
          <w:color w:val="000000"/>
          <w:sz w:val="22"/>
          <w:szCs w:val="22"/>
        </w:rPr>
        <w:t xml:space="preserve"> </w:t>
      </w:r>
      <w:proofErr w:type="spellStart"/>
      <w:r w:rsidRPr="00C73596">
        <w:rPr>
          <w:rFonts w:ascii="Garamond" w:eastAsia="Garamond" w:hAnsi="Garamond" w:cs="Garamond"/>
          <w:color w:val="000000"/>
          <w:sz w:val="22"/>
          <w:szCs w:val="22"/>
        </w:rPr>
        <w:t>for</w:t>
      </w:r>
      <w:proofErr w:type="spellEnd"/>
      <w:r w:rsidRPr="00C73596">
        <w:rPr>
          <w:rFonts w:ascii="Garamond" w:eastAsia="Garamond" w:hAnsi="Garamond" w:cs="Garamond"/>
          <w:color w:val="000000"/>
          <w:sz w:val="22"/>
          <w:szCs w:val="22"/>
        </w:rPr>
        <w:t xml:space="preserve"> </w:t>
      </w:r>
      <w:proofErr w:type="spellStart"/>
      <w:r w:rsidRPr="00C73596">
        <w:rPr>
          <w:rFonts w:ascii="Garamond" w:eastAsia="Garamond" w:hAnsi="Garamond" w:cs="Garamond"/>
          <w:color w:val="000000"/>
          <w:sz w:val="22"/>
          <w:szCs w:val="22"/>
        </w:rPr>
        <w:t>the</w:t>
      </w:r>
      <w:proofErr w:type="spellEnd"/>
      <w:r w:rsidRPr="00C73596">
        <w:rPr>
          <w:rFonts w:ascii="Garamond" w:eastAsia="Garamond" w:hAnsi="Garamond" w:cs="Garamond"/>
          <w:color w:val="000000"/>
          <w:sz w:val="22"/>
          <w:szCs w:val="22"/>
        </w:rPr>
        <w:t xml:space="preserve"> performance of </w:t>
      </w:r>
      <w:proofErr w:type="spellStart"/>
      <w:r>
        <w:rPr>
          <w:rFonts w:ascii="Garamond" w:eastAsia="Garamond" w:hAnsi="Garamond" w:cs="Garamond"/>
          <w:color w:val="000000"/>
          <w:sz w:val="22"/>
          <w:szCs w:val="22"/>
        </w:rPr>
        <w:t>their</w:t>
      </w:r>
      <w:proofErr w:type="spellEnd"/>
      <w:r w:rsidRPr="00C73596">
        <w:rPr>
          <w:rFonts w:ascii="Garamond" w:eastAsia="Garamond" w:hAnsi="Garamond" w:cs="Garamond"/>
          <w:color w:val="000000"/>
          <w:sz w:val="22"/>
          <w:szCs w:val="22"/>
        </w:rPr>
        <w:t xml:space="preserve"> </w:t>
      </w:r>
      <w:proofErr w:type="spellStart"/>
      <w:r w:rsidRPr="00C73596">
        <w:rPr>
          <w:rFonts w:ascii="Garamond" w:eastAsia="Garamond" w:hAnsi="Garamond" w:cs="Garamond"/>
          <w:color w:val="000000"/>
          <w:sz w:val="22"/>
          <w:szCs w:val="22"/>
        </w:rPr>
        <w:t>duties</w:t>
      </w:r>
      <w:proofErr w:type="spellEnd"/>
    </w:p>
    <w:p w14:paraId="7A3573A2" w14:textId="77777777" w:rsidR="002D150F" w:rsidRPr="002D150F" w:rsidRDefault="002D150F" w:rsidP="00F46D2E">
      <w:pPr>
        <w:spacing w:line="276" w:lineRule="auto"/>
        <w:jc w:val="both"/>
        <w:rPr>
          <w:rFonts w:ascii="Garamond" w:eastAsia="Garamond" w:hAnsi="Garamond" w:cs="Garamond"/>
          <w:color w:val="000000"/>
          <w:sz w:val="22"/>
          <w:szCs w:val="22"/>
        </w:rPr>
      </w:pPr>
    </w:p>
    <w:p w14:paraId="6FA1FBFE" w14:textId="77777777" w:rsidR="002D150F" w:rsidRPr="002D150F" w:rsidRDefault="002D150F"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Attitude</w:t>
      </w:r>
      <w:proofErr w:type="spellEnd"/>
      <w:r w:rsidRPr="00320A8F">
        <w:rPr>
          <w:rFonts w:ascii="Garamond" w:eastAsia="Garamond" w:hAnsi="Garamond" w:cs="Garamond"/>
          <w:b/>
          <w:bCs/>
          <w:color w:val="000000"/>
          <w:sz w:val="22"/>
          <w:szCs w:val="22"/>
        </w:rPr>
        <w:t>:</w:t>
      </w:r>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appropriate</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application</w:t>
      </w:r>
      <w:proofErr w:type="spellEnd"/>
      <w:r w:rsidRPr="002D150F">
        <w:rPr>
          <w:rFonts w:ascii="Garamond" w:eastAsia="Garamond" w:hAnsi="Garamond" w:cs="Garamond"/>
          <w:color w:val="000000"/>
          <w:sz w:val="22"/>
          <w:szCs w:val="22"/>
        </w:rPr>
        <w:t xml:space="preserve"> of </w:t>
      </w:r>
      <w:proofErr w:type="spellStart"/>
      <w:r w:rsidRPr="002D150F">
        <w:rPr>
          <w:rFonts w:ascii="Garamond" w:eastAsia="Garamond" w:hAnsi="Garamond" w:cs="Garamond"/>
          <w:color w:val="000000"/>
          <w:sz w:val="22"/>
          <w:szCs w:val="22"/>
        </w:rPr>
        <w:t>the</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rules</w:t>
      </w:r>
      <w:proofErr w:type="spellEnd"/>
      <w:r w:rsidRPr="002D150F">
        <w:rPr>
          <w:rFonts w:ascii="Garamond" w:eastAsia="Garamond" w:hAnsi="Garamond" w:cs="Garamond"/>
          <w:color w:val="000000"/>
          <w:sz w:val="22"/>
          <w:szCs w:val="22"/>
        </w:rPr>
        <w:t xml:space="preserve"> of </w:t>
      </w:r>
      <w:proofErr w:type="spellStart"/>
      <w:r w:rsidRPr="002D150F">
        <w:rPr>
          <w:rFonts w:ascii="Garamond" w:eastAsia="Garamond" w:hAnsi="Garamond" w:cs="Garamond"/>
          <w:color w:val="000000"/>
          <w:sz w:val="22"/>
          <w:szCs w:val="22"/>
        </w:rPr>
        <w:t>financial</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law</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critical</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thinking</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about</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the</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content</w:t>
      </w:r>
      <w:proofErr w:type="spellEnd"/>
      <w:r w:rsidRPr="002D150F">
        <w:rPr>
          <w:rFonts w:ascii="Garamond" w:eastAsia="Garamond" w:hAnsi="Garamond" w:cs="Garamond"/>
          <w:color w:val="000000"/>
          <w:sz w:val="22"/>
          <w:szCs w:val="22"/>
        </w:rPr>
        <w:t xml:space="preserve"> and </w:t>
      </w:r>
      <w:proofErr w:type="spellStart"/>
      <w:r w:rsidRPr="002D150F">
        <w:rPr>
          <w:rFonts w:ascii="Garamond" w:eastAsia="Garamond" w:hAnsi="Garamond" w:cs="Garamond"/>
          <w:color w:val="000000"/>
          <w:sz w:val="22"/>
          <w:szCs w:val="22"/>
        </w:rPr>
        <w:t>function</w:t>
      </w:r>
      <w:proofErr w:type="spellEnd"/>
      <w:r w:rsidRPr="002D150F">
        <w:rPr>
          <w:rFonts w:ascii="Garamond" w:eastAsia="Garamond" w:hAnsi="Garamond" w:cs="Garamond"/>
          <w:color w:val="000000"/>
          <w:sz w:val="22"/>
          <w:szCs w:val="22"/>
        </w:rPr>
        <w:t xml:space="preserve"> of </w:t>
      </w:r>
      <w:proofErr w:type="spellStart"/>
      <w:r w:rsidRPr="002D150F">
        <w:rPr>
          <w:rFonts w:ascii="Garamond" w:eastAsia="Garamond" w:hAnsi="Garamond" w:cs="Garamond"/>
          <w:color w:val="000000"/>
          <w:sz w:val="22"/>
          <w:szCs w:val="22"/>
        </w:rPr>
        <w:t>the</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various</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legal</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institutions</w:t>
      </w:r>
      <w:proofErr w:type="spellEnd"/>
      <w:r w:rsidRPr="002D150F">
        <w:rPr>
          <w:rFonts w:ascii="Garamond" w:eastAsia="Garamond" w:hAnsi="Garamond" w:cs="Garamond"/>
          <w:color w:val="000000"/>
          <w:sz w:val="22"/>
          <w:szCs w:val="22"/>
        </w:rPr>
        <w:t>.</w:t>
      </w:r>
    </w:p>
    <w:p w14:paraId="344D4014" w14:textId="77777777" w:rsidR="002D150F" w:rsidRPr="002D150F" w:rsidRDefault="002D150F" w:rsidP="00F46D2E">
      <w:pPr>
        <w:spacing w:line="276" w:lineRule="auto"/>
        <w:jc w:val="both"/>
        <w:rPr>
          <w:rFonts w:ascii="Garamond" w:eastAsia="Garamond" w:hAnsi="Garamond" w:cs="Garamond"/>
          <w:color w:val="000000"/>
          <w:sz w:val="22"/>
          <w:szCs w:val="22"/>
        </w:rPr>
      </w:pPr>
      <w:r w:rsidRPr="002D150F">
        <w:rPr>
          <w:rFonts w:ascii="Garamond" w:eastAsia="Garamond" w:hAnsi="Garamond" w:cs="Garamond"/>
          <w:color w:val="000000"/>
          <w:sz w:val="22"/>
          <w:szCs w:val="22"/>
        </w:rPr>
        <w:t xml:space="preserve">. </w:t>
      </w:r>
    </w:p>
    <w:p w14:paraId="129FFC09" w14:textId="77777777" w:rsidR="002D150F" w:rsidRPr="002D150F" w:rsidRDefault="002D150F"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Autonomy</w:t>
      </w:r>
      <w:proofErr w:type="spellEnd"/>
      <w:r w:rsidRPr="00320A8F">
        <w:rPr>
          <w:rFonts w:ascii="Garamond" w:eastAsia="Garamond" w:hAnsi="Garamond" w:cs="Garamond"/>
          <w:b/>
          <w:bCs/>
          <w:color w:val="000000"/>
          <w:sz w:val="22"/>
          <w:szCs w:val="22"/>
        </w:rPr>
        <w:t xml:space="preserve"> and </w:t>
      </w:r>
      <w:proofErr w:type="spellStart"/>
      <w:r w:rsidRPr="00320A8F">
        <w:rPr>
          <w:rFonts w:ascii="Garamond" w:eastAsia="Garamond" w:hAnsi="Garamond" w:cs="Garamond"/>
          <w:b/>
          <w:bCs/>
          <w:color w:val="000000"/>
          <w:sz w:val="22"/>
          <w:szCs w:val="22"/>
        </w:rPr>
        <w:t>Responsibility</w:t>
      </w:r>
      <w:proofErr w:type="spellEnd"/>
      <w:r w:rsidRPr="00320A8F">
        <w:rPr>
          <w:rFonts w:ascii="Garamond" w:eastAsia="Garamond" w:hAnsi="Garamond" w:cs="Garamond"/>
          <w:b/>
          <w:bCs/>
          <w:color w:val="000000"/>
          <w:sz w:val="22"/>
          <w:szCs w:val="22"/>
        </w:rPr>
        <w:t>:</w:t>
      </w:r>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Ability</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to</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apply</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independently</w:t>
      </w:r>
      <w:proofErr w:type="spellEnd"/>
      <w:r w:rsidRPr="002D150F">
        <w:rPr>
          <w:rFonts w:ascii="Garamond" w:eastAsia="Garamond" w:hAnsi="Garamond" w:cs="Garamond"/>
          <w:color w:val="000000"/>
          <w:sz w:val="22"/>
          <w:szCs w:val="22"/>
        </w:rPr>
        <w:t xml:space="preserve"> and </w:t>
      </w:r>
      <w:proofErr w:type="spellStart"/>
      <w:r w:rsidRPr="002D150F">
        <w:rPr>
          <w:rFonts w:ascii="Garamond" w:eastAsia="Garamond" w:hAnsi="Garamond" w:cs="Garamond"/>
          <w:color w:val="000000"/>
          <w:sz w:val="22"/>
          <w:szCs w:val="22"/>
        </w:rPr>
        <w:t>responsibly</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the</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rules</w:t>
      </w:r>
      <w:proofErr w:type="spellEnd"/>
      <w:r w:rsidRPr="002D150F">
        <w:rPr>
          <w:rFonts w:ascii="Garamond" w:eastAsia="Garamond" w:hAnsi="Garamond" w:cs="Garamond"/>
          <w:color w:val="000000"/>
          <w:sz w:val="22"/>
          <w:szCs w:val="22"/>
        </w:rPr>
        <w:t xml:space="preserve"> and </w:t>
      </w:r>
      <w:proofErr w:type="spellStart"/>
      <w:r w:rsidRPr="002D150F">
        <w:rPr>
          <w:rFonts w:ascii="Garamond" w:eastAsia="Garamond" w:hAnsi="Garamond" w:cs="Garamond"/>
          <w:color w:val="000000"/>
          <w:sz w:val="22"/>
          <w:szCs w:val="22"/>
        </w:rPr>
        <w:t>regulations</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that</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are</w:t>
      </w:r>
      <w:proofErr w:type="spellEnd"/>
      <w:r w:rsidRPr="002D150F">
        <w:rPr>
          <w:rFonts w:ascii="Garamond" w:eastAsia="Garamond" w:hAnsi="Garamond" w:cs="Garamond"/>
          <w:color w:val="000000"/>
          <w:sz w:val="22"/>
          <w:szCs w:val="22"/>
        </w:rPr>
        <w:t xml:space="preserve"> part of </w:t>
      </w:r>
      <w:proofErr w:type="spellStart"/>
      <w:r w:rsidRPr="002D150F">
        <w:rPr>
          <w:rFonts w:ascii="Garamond" w:eastAsia="Garamond" w:hAnsi="Garamond" w:cs="Garamond"/>
          <w:color w:val="000000"/>
          <w:sz w:val="22"/>
          <w:szCs w:val="22"/>
        </w:rPr>
        <w:t>the</w:t>
      </w:r>
      <w:proofErr w:type="spellEnd"/>
      <w:r w:rsidRPr="002D150F">
        <w:rPr>
          <w:rFonts w:ascii="Garamond" w:eastAsia="Garamond" w:hAnsi="Garamond" w:cs="Garamond"/>
          <w:color w:val="000000"/>
          <w:sz w:val="22"/>
          <w:szCs w:val="22"/>
        </w:rPr>
        <w:t xml:space="preserve"> curriculum.</w:t>
      </w:r>
    </w:p>
    <w:p w14:paraId="1E94A4A9" w14:textId="77777777" w:rsidR="002D150F" w:rsidRPr="002D150F" w:rsidRDefault="002D150F" w:rsidP="00F46D2E">
      <w:pPr>
        <w:spacing w:line="276" w:lineRule="auto"/>
        <w:jc w:val="both"/>
        <w:rPr>
          <w:rFonts w:ascii="Garamond" w:eastAsia="Garamond" w:hAnsi="Garamond" w:cs="Garamond"/>
          <w:color w:val="000000"/>
          <w:sz w:val="22"/>
          <w:szCs w:val="22"/>
        </w:rPr>
      </w:pPr>
    </w:p>
    <w:p w14:paraId="64420676" w14:textId="477DB47F" w:rsidR="00753E34" w:rsidRDefault="002D150F"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Content</w:t>
      </w:r>
      <w:proofErr w:type="spellEnd"/>
      <w:r w:rsidRPr="00320A8F">
        <w:rPr>
          <w:rFonts w:ascii="Garamond" w:eastAsia="Garamond" w:hAnsi="Garamond" w:cs="Garamond"/>
          <w:b/>
          <w:bCs/>
          <w:color w:val="000000"/>
          <w:sz w:val="22"/>
          <w:szCs w:val="22"/>
        </w:rPr>
        <w:t xml:space="preserve"> of </w:t>
      </w:r>
      <w:proofErr w:type="spellStart"/>
      <w:r w:rsidRPr="00320A8F">
        <w:rPr>
          <w:rFonts w:ascii="Garamond" w:eastAsia="Garamond" w:hAnsi="Garamond" w:cs="Garamond"/>
          <w:b/>
          <w:bCs/>
          <w:color w:val="000000"/>
          <w:sz w:val="22"/>
          <w:szCs w:val="22"/>
        </w:rPr>
        <w:t>the</w:t>
      </w:r>
      <w:proofErr w:type="spellEnd"/>
      <w:r w:rsidRPr="00320A8F">
        <w:rPr>
          <w:rFonts w:ascii="Garamond" w:eastAsia="Garamond" w:hAnsi="Garamond" w:cs="Garamond"/>
          <w:b/>
          <w:bCs/>
          <w:color w:val="000000"/>
          <w:sz w:val="22"/>
          <w:szCs w:val="22"/>
        </w:rPr>
        <w:t xml:space="preserve"> </w:t>
      </w:r>
      <w:proofErr w:type="spellStart"/>
      <w:r w:rsidRPr="00320A8F">
        <w:rPr>
          <w:rFonts w:ascii="Garamond" w:eastAsia="Garamond" w:hAnsi="Garamond" w:cs="Garamond"/>
          <w:b/>
          <w:bCs/>
          <w:color w:val="000000"/>
          <w:sz w:val="22"/>
          <w:szCs w:val="22"/>
        </w:rPr>
        <w:t>course</w:t>
      </w:r>
      <w:proofErr w:type="spellEnd"/>
      <w:r w:rsidRPr="00320A8F">
        <w:rPr>
          <w:rFonts w:ascii="Garamond" w:eastAsia="Garamond" w:hAnsi="Garamond" w:cs="Garamond"/>
          <w:b/>
          <w:bCs/>
          <w:color w:val="000000"/>
          <w:sz w:val="22"/>
          <w:szCs w:val="22"/>
        </w:rPr>
        <w:t>:</w:t>
      </w:r>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Students</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will</w:t>
      </w:r>
      <w:proofErr w:type="spellEnd"/>
      <w:r w:rsidRPr="002D150F">
        <w:rPr>
          <w:rFonts w:ascii="Garamond" w:eastAsia="Garamond" w:hAnsi="Garamond" w:cs="Garamond"/>
          <w:color w:val="000000"/>
          <w:sz w:val="22"/>
          <w:szCs w:val="22"/>
        </w:rPr>
        <w:t xml:space="preserve"> be </w:t>
      </w:r>
      <w:proofErr w:type="spellStart"/>
      <w:r w:rsidRPr="002D150F">
        <w:rPr>
          <w:rFonts w:ascii="Garamond" w:eastAsia="Garamond" w:hAnsi="Garamond" w:cs="Garamond"/>
          <w:color w:val="000000"/>
          <w:sz w:val="22"/>
          <w:szCs w:val="22"/>
        </w:rPr>
        <w:t>given</w:t>
      </w:r>
      <w:proofErr w:type="spellEnd"/>
      <w:r w:rsidRPr="002D150F">
        <w:rPr>
          <w:rFonts w:ascii="Garamond" w:eastAsia="Garamond" w:hAnsi="Garamond" w:cs="Garamond"/>
          <w:color w:val="000000"/>
          <w:sz w:val="22"/>
          <w:szCs w:val="22"/>
        </w:rPr>
        <w:t xml:space="preserve"> an </w:t>
      </w:r>
      <w:proofErr w:type="spellStart"/>
      <w:r w:rsidRPr="002D150F">
        <w:rPr>
          <w:rFonts w:ascii="Garamond" w:eastAsia="Garamond" w:hAnsi="Garamond" w:cs="Garamond"/>
          <w:color w:val="000000"/>
          <w:sz w:val="22"/>
          <w:szCs w:val="22"/>
        </w:rPr>
        <w:t>overview</w:t>
      </w:r>
      <w:proofErr w:type="spellEnd"/>
      <w:r w:rsidRPr="002D150F">
        <w:rPr>
          <w:rFonts w:ascii="Garamond" w:eastAsia="Garamond" w:hAnsi="Garamond" w:cs="Garamond"/>
          <w:color w:val="000000"/>
          <w:sz w:val="22"/>
          <w:szCs w:val="22"/>
        </w:rPr>
        <w:t xml:space="preserve"> of </w:t>
      </w:r>
      <w:proofErr w:type="spellStart"/>
      <w:r w:rsidRPr="002D150F">
        <w:rPr>
          <w:rFonts w:ascii="Garamond" w:eastAsia="Garamond" w:hAnsi="Garamond" w:cs="Garamond"/>
          <w:color w:val="000000"/>
          <w:sz w:val="22"/>
          <w:szCs w:val="22"/>
        </w:rPr>
        <w:t>the</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structure</w:t>
      </w:r>
      <w:proofErr w:type="spellEnd"/>
      <w:r w:rsidRPr="002D150F">
        <w:rPr>
          <w:rFonts w:ascii="Garamond" w:eastAsia="Garamond" w:hAnsi="Garamond" w:cs="Garamond"/>
          <w:color w:val="000000"/>
          <w:sz w:val="22"/>
          <w:szCs w:val="22"/>
        </w:rPr>
        <w:t xml:space="preserve"> of </w:t>
      </w:r>
      <w:proofErr w:type="spellStart"/>
      <w:r w:rsidRPr="002D150F">
        <w:rPr>
          <w:rFonts w:ascii="Garamond" w:eastAsia="Garamond" w:hAnsi="Garamond" w:cs="Garamond"/>
          <w:color w:val="000000"/>
          <w:sz w:val="22"/>
          <w:szCs w:val="22"/>
        </w:rPr>
        <w:t>Hungarian</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financial</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law</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including</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the</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rules</w:t>
      </w:r>
      <w:proofErr w:type="spellEnd"/>
      <w:r w:rsidRPr="002D150F">
        <w:rPr>
          <w:rFonts w:ascii="Garamond" w:eastAsia="Garamond" w:hAnsi="Garamond" w:cs="Garamond"/>
          <w:color w:val="000000"/>
          <w:sz w:val="22"/>
          <w:szCs w:val="22"/>
        </w:rPr>
        <w:t xml:space="preserve"> of </w:t>
      </w:r>
      <w:proofErr w:type="spellStart"/>
      <w:r w:rsidRPr="002D150F">
        <w:rPr>
          <w:rFonts w:ascii="Garamond" w:eastAsia="Garamond" w:hAnsi="Garamond" w:cs="Garamond"/>
          <w:color w:val="000000"/>
          <w:sz w:val="22"/>
          <w:szCs w:val="22"/>
        </w:rPr>
        <w:t>public</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finance</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its</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structure</w:t>
      </w:r>
      <w:proofErr w:type="spellEnd"/>
      <w:r w:rsidRPr="002D150F">
        <w:rPr>
          <w:rFonts w:ascii="Garamond" w:eastAsia="Garamond" w:hAnsi="Garamond" w:cs="Garamond"/>
          <w:color w:val="000000"/>
          <w:sz w:val="22"/>
          <w:szCs w:val="22"/>
        </w:rPr>
        <w:t xml:space="preserve"> and </w:t>
      </w:r>
      <w:proofErr w:type="spellStart"/>
      <w:r w:rsidRPr="002D150F">
        <w:rPr>
          <w:rFonts w:ascii="Garamond" w:eastAsia="Garamond" w:hAnsi="Garamond" w:cs="Garamond"/>
          <w:color w:val="000000"/>
          <w:sz w:val="22"/>
          <w:szCs w:val="22"/>
        </w:rPr>
        <w:t>budget</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planning</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Students</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will</w:t>
      </w:r>
      <w:proofErr w:type="spellEnd"/>
      <w:r w:rsidRPr="002D150F">
        <w:rPr>
          <w:rFonts w:ascii="Garamond" w:eastAsia="Garamond" w:hAnsi="Garamond" w:cs="Garamond"/>
          <w:color w:val="000000"/>
          <w:sz w:val="22"/>
          <w:szCs w:val="22"/>
        </w:rPr>
        <w:t xml:space="preserve"> be </w:t>
      </w:r>
      <w:proofErr w:type="spellStart"/>
      <w:r w:rsidRPr="002D150F">
        <w:rPr>
          <w:rFonts w:ascii="Garamond" w:eastAsia="Garamond" w:hAnsi="Garamond" w:cs="Garamond"/>
          <w:color w:val="000000"/>
          <w:sz w:val="22"/>
          <w:szCs w:val="22"/>
        </w:rPr>
        <w:t>introduced</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to</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the</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basics</w:t>
      </w:r>
      <w:proofErr w:type="spellEnd"/>
      <w:r w:rsidRPr="002D150F">
        <w:rPr>
          <w:rFonts w:ascii="Garamond" w:eastAsia="Garamond" w:hAnsi="Garamond" w:cs="Garamond"/>
          <w:color w:val="000000"/>
          <w:sz w:val="22"/>
          <w:szCs w:val="22"/>
        </w:rPr>
        <w:t xml:space="preserve"> of accounting </w:t>
      </w:r>
      <w:proofErr w:type="spellStart"/>
      <w:r w:rsidRPr="002D150F">
        <w:rPr>
          <w:rFonts w:ascii="Garamond" w:eastAsia="Garamond" w:hAnsi="Garamond" w:cs="Garamond"/>
          <w:color w:val="000000"/>
          <w:sz w:val="22"/>
          <w:szCs w:val="22"/>
        </w:rPr>
        <w:t>law</w:t>
      </w:r>
      <w:proofErr w:type="spellEnd"/>
      <w:r w:rsidRPr="002D150F">
        <w:rPr>
          <w:rFonts w:ascii="Garamond" w:eastAsia="Garamond" w:hAnsi="Garamond" w:cs="Garamond"/>
          <w:color w:val="000000"/>
          <w:sz w:val="22"/>
          <w:szCs w:val="22"/>
        </w:rPr>
        <w:t xml:space="preserve">.  In </w:t>
      </w:r>
      <w:proofErr w:type="spellStart"/>
      <w:r w:rsidRPr="002D150F">
        <w:rPr>
          <w:rFonts w:ascii="Garamond" w:eastAsia="Garamond" w:hAnsi="Garamond" w:cs="Garamond"/>
          <w:color w:val="000000"/>
          <w:sz w:val="22"/>
          <w:szCs w:val="22"/>
        </w:rPr>
        <w:t>particular</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the</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course</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will</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cover</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the</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regulation</w:t>
      </w:r>
      <w:proofErr w:type="spellEnd"/>
      <w:r w:rsidRPr="002D150F">
        <w:rPr>
          <w:rFonts w:ascii="Garamond" w:eastAsia="Garamond" w:hAnsi="Garamond" w:cs="Garamond"/>
          <w:color w:val="000000"/>
          <w:sz w:val="22"/>
          <w:szCs w:val="22"/>
        </w:rPr>
        <w:t xml:space="preserve"> of </w:t>
      </w:r>
      <w:proofErr w:type="spellStart"/>
      <w:r w:rsidRPr="002D150F">
        <w:rPr>
          <w:rFonts w:ascii="Garamond" w:eastAsia="Garamond" w:hAnsi="Garamond" w:cs="Garamond"/>
          <w:color w:val="000000"/>
          <w:sz w:val="22"/>
          <w:szCs w:val="22"/>
        </w:rPr>
        <w:t>the</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financial</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intermediation</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system</w:t>
      </w:r>
      <w:proofErr w:type="spellEnd"/>
      <w:r w:rsidRPr="002D150F">
        <w:rPr>
          <w:rFonts w:ascii="Garamond" w:eastAsia="Garamond" w:hAnsi="Garamond" w:cs="Garamond"/>
          <w:color w:val="000000"/>
          <w:sz w:val="22"/>
          <w:szCs w:val="22"/>
        </w:rPr>
        <w:t xml:space="preserve"> and </w:t>
      </w:r>
      <w:proofErr w:type="spellStart"/>
      <w:r w:rsidRPr="002D150F">
        <w:rPr>
          <w:rFonts w:ascii="Garamond" w:eastAsia="Garamond" w:hAnsi="Garamond" w:cs="Garamond"/>
          <w:color w:val="000000"/>
          <w:sz w:val="22"/>
          <w:szCs w:val="22"/>
        </w:rPr>
        <w:t>its</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supervision</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This</w:t>
      </w:r>
      <w:proofErr w:type="spellEnd"/>
      <w:r w:rsidRPr="002D150F">
        <w:rPr>
          <w:rFonts w:ascii="Garamond" w:eastAsia="Garamond" w:hAnsi="Garamond" w:cs="Garamond"/>
          <w:color w:val="000000"/>
          <w:sz w:val="22"/>
          <w:szCs w:val="22"/>
        </w:rPr>
        <w:t xml:space="preserve"> is </w:t>
      </w:r>
      <w:proofErr w:type="spellStart"/>
      <w:r w:rsidRPr="002D150F">
        <w:rPr>
          <w:rFonts w:ascii="Garamond" w:eastAsia="Garamond" w:hAnsi="Garamond" w:cs="Garamond"/>
          <w:color w:val="000000"/>
          <w:sz w:val="22"/>
          <w:szCs w:val="22"/>
        </w:rPr>
        <w:t>followed</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by</w:t>
      </w:r>
      <w:proofErr w:type="spellEnd"/>
      <w:r w:rsidRPr="002D150F">
        <w:rPr>
          <w:rFonts w:ascii="Garamond" w:eastAsia="Garamond" w:hAnsi="Garamond" w:cs="Garamond"/>
          <w:color w:val="000000"/>
          <w:sz w:val="22"/>
          <w:szCs w:val="22"/>
        </w:rPr>
        <w:t xml:space="preserve"> an </w:t>
      </w:r>
      <w:proofErr w:type="spellStart"/>
      <w:r w:rsidRPr="002D150F">
        <w:rPr>
          <w:rFonts w:ascii="Garamond" w:eastAsia="Garamond" w:hAnsi="Garamond" w:cs="Garamond"/>
          <w:color w:val="000000"/>
          <w:sz w:val="22"/>
          <w:szCs w:val="22"/>
        </w:rPr>
        <w:t>overview</w:t>
      </w:r>
      <w:proofErr w:type="spellEnd"/>
      <w:r w:rsidRPr="002D150F">
        <w:rPr>
          <w:rFonts w:ascii="Garamond" w:eastAsia="Garamond" w:hAnsi="Garamond" w:cs="Garamond"/>
          <w:color w:val="000000"/>
          <w:sz w:val="22"/>
          <w:szCs w:val="22"/>
        </w:rPr>
        <w:t xml:space="preserve"> of </w:t>
      </w:r>
      <w:proofErr w:type="spellStart"/>
      <w:r w:rsidRPr="002D150F">
        <w:rPr>
          <w:rFonts w:ascii="Garamond" w:eastAsia="Garamond" w:hAnsi="Garamond" w:cs="Garamond"/>
          <w:color w:val="000000"/>
          <w:sz w:val="22"/>
          <w:szCs w:val="22"/>
        </w:rPr>
        <w:t>the</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general</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issues</w:t>
      </w:r>
      <w:proofErr w:type="spellEnd"/>
      <w:r w:rsidRPr="002D150F">
        <w:rPr>
          <w:rFonts w:ascii="Garamond" w:eastAsia="Garamond" w:hAnsi="Garamond" w:cs="Garamond"/>
          <w:color w:val="000000"/>
          <w:sz w:val="22"/>
          <w:szCs w:val="22"/>
        </w:rPr>
        <w:t xml:space="preserve"> of </w:t>
      </w:r>
      <w:proofErr w:type="spellStart"/>
      <w:r w:rsidRPr="002D150F">
        <w:rPr>
          <w:rFonts w:ascii="Garamond" w:eastAsia="Garamond" w:hAnsi="Garamond" w:cs="Garamond"/>
          <w:color w:val="000000"/>
          <w:sz w:val="22"/>
          <w:szCs w:val="22"/>
        </w:rPr>
        <w:t>tax</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law</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such</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as</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the</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organisational</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framework</w:t>
      </w:r>
      <w:proofErr w:type="spellEnd"/>
      <w:r w:rsidRPr="002D150F">
        <w:rPr>
          <w:rFonts w:ascii="Garamond" w:eastAsia="Garamond" w:hAnsi="Garamond" w:cs="Garamond"/>
          <w:color w:val="000000"/>
          <w:sz w:val="22"/>
          <w:szCs w:val="22"/>
        </w:rPr>
        <w:t xml:space="preserve"> of </w:t>
      </w:r>
      <w:proofErr w:type="spellStart"/>
      <w:r w:rsidRPr="002D150F">
        <w:rPr>
          <w:rFonts w:ascii="Garamond" w:eastAsia="Garamond" w:hAnsi="Garamond" w:cs="Garamond"/>
          <w:color w:val="000000"/>
          <w:sz w:val="22"/>
          <w:szCs w:val="22"/>
        </w:rPr>
        <w:t>tax</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procedure</w:t>
      </w:r>
      <w:proofErr w:type="spellEnd"/>
      <w:r w:rsidRPr="002D150F">
        <w:rPr>
          <w:rFonts w:ascii="Garamond" w:eastAsia="Garamond" w:hAnsi="Garamond" w:cs="Garamond"/>
          <w:color w:val="000000"/>
          <w:sz w:val="22"/>
          <w:szCs w:val="22"/>
        </w:rPr>
        <w:t xml:space="preserve"> and </w:t>
      </w:r>
      <w:proofErr w:type="spellStart"/>
      <w:r w:rsidRPr="002D150F">
        <w:rPr>
          <w:rFonts w:ascii="Garamond" w:eastAsia="Garamond" w:hAnsi="Garamond" w:cs="Garamond"/>
          <w:color w:val="000000"/>
          <w:sz w:val="22"/>
          <w:szCs w:val="22"/>
        </w:rPr>
        <w:t>administration</w:t>
      </w:r>
      <w:proofErr w:type="spellEnd"/>
      <w:r w:rsidRPr="002D150F">
        <w:rPr>
          <w:rFonts w:ascii="Garamond" w:eastAsia="Garamond" w:hAnsi="Garamond" w:cs="Garamond"/>
          <w:color w:val="000000"/>
          <w:sz w:val="22"/>
          <w:szCs w:val="22"/>
        </w:rPr>
        <w:t xml:space="preserve"> and </w:t>
      </w:r>
      <w:proofErr w:type="spellStart"/>
      <w:r w:rsidRPr="002D150F">
        <w:rPr>
          <w:rFonts w:ascii="Garamond" w:eastAsia="Garamond" w:hAnsi="Garamond" w:cs="Garamond"/>
          <w:color w:val="000000"/>
          <w:sz w:val="22"/>
          <w:szCs w:val="22"/>
        </w:rPr>
        <w:t>the</w:t>
      </w:r>
      <w:proofErr w:type="spellEnd"/>
      <w:r w:rsidRPr="002D150F">
        <w:rPr>
          <w:rFonts w:ascii="Garamond" w:eastAsia="Garamond" w:hAnsi="Garamond" w:cs="Garamond"/>
          <w:color w:val="000000"/>
          <w:sz w:val="22"/>
          <w:szCs w:val="22"/>
        </w:rPr>
        <w:t xml:space="preserve"> standard </w:t>
      </w:r>
      <w:proofErr w:type="spellStart"/>
      <w:r w:rsidRPr="002D150F">
        <w:rPr>
          <w:rFonts w:ascii="Garamond" w:eastAsia="Garamond" w:hAnsi="Garamond" w:cs="Garamond"/>
          <w:color w:val="000000"/>
          <w:sz w:val="22"/>
          <w:szCs w:val="22"/>
        </w:rPr>
        <w:t>tax</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enforcement</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framework</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as</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well</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as</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detailed</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rules</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on</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the</w:t>
      </w:r>
      <w:proofErr w:type="spellEnd"/>
      <w:r w:rsidRPr="002D150F">
        <w:rPr>
          <w:rFonts w:ascii="Garamond" w:eastAsia="Garamond" w:hAnsi="Garamond" w:cs="Garamond"/>
          <w:color w:val="000000"/>
          <w:sz w:val="22"/>
          <w:szCs w:val="22"/>
        </w:rPr>
        <w:t xml:space="preserve"> main </w:t>
      </w:r>
      <w:proofErr w:type="spellStart"/>
      <w:r w:rsidRPr="002D150F">
        <w:rPr>
          <w:rFonts w:ascii="Garamond" w:eastAsia="Garamond" w:hAnsi="Garamond" w:cs="Garamond"/>
          <w:color w:val="000000"/>
          <w:sz w:val="22"/>
          <w:szCs w:val="22"/>
        </w:rPr>
        <w:t>types</w:t>
      </w:r>
      <w:proofErr w:type="spellEnd"/>
      <w:r w:rsidRPr="002D150F">
        <w:rPr>
          <w:rFonts w:ascii="Garamond" w:eastAsia="Garamond" w:hAnsi="Garamond" w:cs="Garamond"/>
          <w:color w:val="000000"/>
          <w:sz w:val="22"/>
          <w:szCs w:val="22"/>
        </w:rPr>
        <w:t xml:space="preserve"> of </w:t>
      </w:r>
      <w:proofErr w:type="spellStart"/>
      <w:r w:rsidRPr="002D150F">
        <w:rPr>
          <w:rFonts w:ascii="Garamond" w:eastAsia="Garamond" w:hAnsi="Garamond" w:cs="Garamond"/>
          <w:color w:val="000000"/>
          <w:sz w:val="22"/>
          <w:szCs w:val="22"/>
        </w:rPr>
        <w:t>public</w:t>
      </w:r>
      <w:proofErr w:type="spellEnd"/>
      <w:r w:rsidRPr="002D150F">
        <w:rPr>
          <w:rFonts w:ascii="Garamond" w:eastAsia="Garamond" w:hAnsi="Garamond" w:cs="Garamond"/>
          <w:color w:val="000000"/>
          <w:sz w:val="22"/>
          <w:szCs w:val="22"/>
        </w:rPr>
        <w:t xml:space="preserve"> </w:t>
      </w:r>
      <w:proofErr w:type="spellStart"/>
      <w:r w:rsidRPr="002D150F">
        <w:rPr>
          <w:rFonts w:ascii="Garamond" w:eastAsia="Garamond" w:hAnsi="Garamond" w:cs="Garamond"/>
          <w:color w:val="000000"/>
          <w:sz w:val="22"/>
          <w:szCs w:val="22"/>
        </w:rPr>
        <w:t>revenue</w:t>
      </w:r>
      <w:proofErr w:type="spellEnd"/>
      <w:r w:rsidRPr="002D150F">
        <w:rPr>
          <w:rFonts w:ascii="Garamond" w:eastAsia="Garamond" w:hAnsi="Garamond" w:cs="Garamond"/>
          <w:color w:val="000000"/>
          <w:sz w:val="22"/>
          <w:szCs w:val="22"/>
        </w:rPr>
        <w:t>.</w:t>
      </w:r>
    </w:p>
    <w:p w14:paraId="78C082F8" w14:textId="77777777" w:rsidR="002D150F" w:rsidRPr="00FF003E" w:rsidRDefault="002D150F" w:rsidP="00F46D2E">
      <w:pPr>
        <w:spacing w:line="276" w:lineRule="auto"/>
        <w:jc w:val="both"/>
        <w:rPr>
          <w:rFonts w:ascii="Garamond" w:eastAsia="Garamond" w:hAnsi="Garamond" w:cs="Garamond"/>
          <w:color w:val="000000"/>
          <w:sz w:val="22"/>
          <w:szCs w:val="22"/>
        </w:rPr>
      </w:pPr>
    </w:p>
    <w:p w14:paraId="53FEC910" w14:textId="5AC1F428" w:rsidR="00753E34" w:rsidRPr="00203A16" w:rsidRDefault="00E00520"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C73596">
        <w:rPr>
          <w:rFonts w:ascii="Garamond" w:eastAsia="Garamond" w:hAnsi="Garamond" w:cs="Garamond"/>
          <w:b/>
          <w:color w:val="000000"/>
          <w:sz w:val="22"/>
          <w:szCs w:val="22"/>
        </w:rPr>
        <w:t>xam</w:t>
      </w:r>
      <w:proofErr w:type="spellEnd"/>
      <w:r w:rsidR="00753E34">
        <w:rPr>
          <w:rFonts w:ascii="Garamond" w:eastAsia="Garamond" w:hAnsi="Garamond" w:cs="Garamond"/>
          <w:b/>
          <w:color w:val="000000"/>
          <w:sz w:val="22"/>
          <w:szCs w:val="22"/>
        </w:rPr>
        <w:t xml:space="preserve">: </w:t>
      </w:r>
      <w:proofErr w:type="spellStart"/>
      <w:r w:rsidR="00753E34" w:rsidRPr="00203A16">
        <w:rPr>
          <w:rFonts w:ascii="Garamond" w:eastAsia="Garamond" w:hAnsi="Garamond" w:cs="Garamond"/>
          <w:bCs/>
          <w:color w:val="000000"/>
          <w:sz w:val="22"/>
          <w:szCs w:val="22"/>
        </w:rPr>
        <w:t>Two</w:t>
      </w:r>
      <w:proofErr w:type="spellEnd"/>
      <w:r w:rsidR="00753E34" w:rsidRPr="00203A16">
        <w:rPr>
          <w:rFonts w:ascii="Garamond" w:eastAsia="Garamond" w:hAnsi="Garamond" w:cs="Garamond"/>
          <w:bCs/>
          <w:color w:val="000000"/>
          <w:sz w:val="22"/>
          <w:szCs w:val="22"/>
        </w:rPr>
        <w:t xml:space="preserve"> </w:t>
      </w:r>
      <w:proofErr w:type="spellStart"/>
      <w:r w:rsidR="00C73596">
        <w:rPr>
          <w:rFonts w:ascii="Garamond" w:eastAsia="Garamond" w:hAnsi="Garamond" w:cs="Garamond"/>
          <w:bCs/>
          <w:color w:val="000000"/>
          <w:sz w:val="22"/>
          <w:szCs w:val="22"/>
        </w:rPr>
        <w:t>written</w:t>
      </w:r>
      <w:proofErr w:type="spellEnd"/>
      <w:r w:rsidR="00C73596">
        <w:rPr>
          <w:rFonts w:ascii="Garamond" w:eastAsia="Garamond" w:hAnsi="Garamond" w:cs="Garamond"/>
          <w:bCs/>
          <w:color w:val="000000"/>
          <w:sz w:val="22"/>
          <w:szCs w:val="22"/>
        </w:rPr>
        <w:t xml:space="preserve"> </w:t>
      </w:r>
      <w:proofErr w:type="spellStart"/>
      <w:r w:rsidR="00C73596">
        <w:rPr>
          <w:rFonts w:ascii="Garamond" w:eastAsia="Garamond" w:hAnsi="Garamond" w:cs="Garamond"/>
          <w:bCs/>
          <w:color w:val="000000"/>
          <w:sz w:val="22"/>
          <w:szCs w:val="22"/>
        </w:rPr>
        <w:t>exams</w:t>
      </w:r>
      <w:proofErr w:type="spellEnd"/>
      <w:r w:rsidR="00753E34" w:rsidRPr="00203A16">
        <w:rPr>
          <w:rFonts w:ascii="Garamond" w:eastAsia="Garamond" w:hAnsi="Garamond" w:cs="Garamond"/>
          <w:bCs/>
          <w:color w:val="000000"/>
          <w:sz w:val="22"/>
          <w:szCs w:val="22"/>
        </w:rPr>
        <w:t xml:space="preserve">, 5 </w:t>
      </w:r>
      <w:proofErr w:type="spellStart"/>
      <w:r w:rsidR="00753E34" w:rsidRPr="00203A16">
        <w:rPr>
          <w:rFonts w:ascii="Garamond" w:eastAsia="Garamond" w:hAnsi="Garamond" w:cs="Garamond"/>
          <w:bCs/>
          <w:color w:val="000000"/>
          <w:sz w:val="22"/>
          <w:szCs w:val="22"/>
        </w:rPr>
        <w:t>grades</w:t>
      </w:r>
      <w:proofErr w:type="spellEnd"/>
    </w:p>
    <w:p w14:paraId="70744FBD" w14:textId="77777777" w:rsidR="00753E34" w:rsidRDefault="00753E34"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14058CAE" w14:textId="77777777" w:rsidR="00106D41" w:rsidRDefault="00106D41" w:rsidP="00F46D2E">
      <w:pPr>
        <w:spacing w:line="276" w:lineRule="auto"/>
        <w:rPr>
          <w:rFonts w:ascii="Garamond" w:eastAsia="Garamond" w:hAnsi="Garamond" w:cs="Garamond"/>
          <w:b/>
          <w:color w:val="000000"/>
          <w:sz w:val="22"/>
          <w:szCs w:val="22"/>
        </w:rPr>
      </w:pPr>
      <w:r>
        <w:rPr>
          <w:rFonts w:ascii="Garamond" w:eastAsia="Garamond" w:hAnsi="Garamond" w:cs="Garamond"/>
          <w:b/>
          <w:color w:val="000000"/>
          <w:sz w:val="22"/>
          <w:szCs w:val="22"/>
        </w:rPr>
        <w:br w:type="page"/>
      </w:r>
    </w:p>
    <w:p w14:paraId="464B444B" w14:textId="77777777" w:rsidR="00106D41" w:rsidRDefault="00106D41" w:rsidP="00F46D2E">
      <w:pPr>
        <w:spacing w:line="276" w:lineRule="auto"/>
        <w:jc w:val="center"/>
        <w:rPr>
          <w:rFonts w:ascii="Garamond" w:eastAsia="Garamond" w:hAnsi="Garamond" w:cs="Garamond"/>
          <w:sz w:val="22"/>
          <w:szCs w:val="22"/>
        </w:rPr>
      </w:pPr>
      <w:r>
        <w:rPr>
          <w:rFonts w:ascii="Garamond" w:eastAsia="Garamond" w:hAnsi="Garamond" w:cs="Garamond"/>
          <w:color w:val="000000"/>
          <w:sz w:val="22"/>
          <w:szCs w:val="22"/>
        </w:rPr>
        <w:lastRenderedPageBreak/>
        <w:t>Tárgyleírás</w:t>
      </w:r>
    </w:p>
    <w:p w14:paraId="5087D8CC" w14:textId="670BA8D4" w:rsidR="00106D41" w:rsidRDefault="00106D41"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Polgári jogi alapismeretek 1</w:t>
      </w:r>
      <w:r w:rsidR="00BD4270">
        <w:rPr>
          <w:rFonts w:ascii="Garamond" w:eastAsia="Garamond" w:hAnsi="Garamond" w:cs="Garamond"/>
          <w:color w:val="000000"/>
          <w:sz w:val="22"/>
          <w:szCs w:val="22"/>
        </w:rPr>
        <w:t>-3</w:t>
      </w:r>
      <w:r>
        <w:rPr>
          <w:rFonts w:ascii="Garamond" w:eastAsia="Garamond" w:hAnsi="Garamond" w:cs="Garamond"/>
          <w:color w:val="000000"/>
          <w:sz w:val="22"/>
          <w:szCs w:val="22"/>
        </w:rPr>
        <w:t xml:space="preserve">. </w:t>
      </w:r>
    </w:p>
    <w:p w14:paraId="0694E500" w14:textId="233115D2" w:rsidR="00106D41" w:rsidRDefault="00106D41"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Pr>
          <w:rFonts w:ascii="Garamond" w:eastAsia="Garamond" w:hAnsi="Garamond" w:cs="Garamond"/>
          <w:sz w:val="22"/>
          <w:szCs w:val="22"/>
        </w:rPr>
        <w:t>PJ (1)</w:t>
      </w:r>
      <w:r w:rsidR="00BD4270">
        <w:rPr>
          <w:rFonts w:ascii="Garamond" w:eastAsia="Garamond" w:hAnsi="Garamond" w:cs="Garamond"/>
          <w:sz w:val="22"/>
          <w:szCs w:val="22"/>
        </w:rPr>
        <w:t xml:space="preserve">, </w:t>
      </w:r>
      <w:r>
        <w:rPr>
          <w:rFonts w:ascii="Garamond" w:eastAsia="Garamond" w:hAnsi="Garamond" w:cs="Garamond"/>
          <w:sz w:val="22"/>
          <w:szCs w:val="22"/>
        </w:rPr>
        <w:t>PJ (2)</w:t>
      </w:r>
      <w:r w:rsidR="00BD4270">
        <w:rPr>
          <w:rFonts w:ascii="Garamond" w:eastAsia="Garamond" w:hAnsi="Garamond" w:cs="Garamond"/>
          <w:sz w:val="22"/>
          <w:szCs w:val="22"/>
        </w:rPr>
        <w:t xml:space="preserve"> és PJ (3)</w:t>
      </w:r>
    </w:p>
    <w:p w14:paraId="1921F124" w14:textId="04E04EC1" w:rsidR="00106D41" w:rsidRDefault="00106D41"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C73596">
        <w:rPr>
          <w:rFonts w:ascii="Garamond" w:eastAsia="Garamond" w:hAnsi="Garamond" w:cs="Garamond"/>
          <w:color w:val="000000"/>
          <w:sz w:val="22"/>
          <w:szCs w:val="22"/>
        </w:rPr>
        <w:t xml:space="preserve">dr. </w:t>
      </w:r>
      <w:proofErr w:type="spellStart"/>
      <w:r w:rsidR="00550666">
        <w:rPr>
          <w:rFonts w:ascii="Garamond" w:eastAsia="Garamond" w:hAnsi="Garamond" w:cs="Garamond"/>
          <w:color w:val="000000"/>
          <w:sz w:val="22"/>
          <w:szCs w:val="22"/>
        </w:rPr>
        <w:t>Menyhárd</w:t>
      </w:r>
      <w:proofErr w:type="spellEnd"/>
      <w:r w:rsidR="00550666">
        <w:rPr>
          <w:rFonts w:ascii="Garamond" w:eastAsia="Garamond" w:hAnsi="Garamond" w:cs="Garamond"/>
          <w:color w:val="000000"/>
          <w:sz w:val="22"/>
          <w:szCs w:val="22"/>
        </w:rPr>
        <w:t xml:space="preserve"> Attila</w:t>
      </w:r>
      <w:r w:rsidR="00C73596">
        <w:rPr>
          <w:rFonts w:ascii="Garamond" w:eastAsia="Garamond" w:hAnsi="Garamond" w:cs="Garamond"/>
          <w:color w:val="000000"/>
          <w:sz w:val="22"/>
          <w:szCs w:val="22"/>
        </w:rPr>
        <w:t xml:space="preserve"> </w:t>
      </w:r>
      <w:r w:rsidR="0045521F" w:rsidRPr="000E10A7">
        <w:rPr>
          <w:rFonts w:ascii="Garamond" w:hAnsi="Garamond"/>
          <w:color w:val="000000" w:themeColor="text1"/>
        </w:rPr>
        <w:t>(G4EUF9)</w:t>
      </w:r>
    </w:p>
    <w:p w14:paraId="462CB823" w14:textId="5DC09758" w:rsidR="00106D41" w:rsidRDefault="00106D41"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proofErr w:type="spellStart"/>
      <w:r w:rsidR="00C73596">
        <w:rPr>
          <w:rFonts w:ascii="Garamond" w:eastAsia="Garamond" w:hAnsi="Garamond" w:cs="Garamond"/>
          <w:color w:val="000000"/>
          <w:sz w:val="22"/>
          <w:szCs w:val="22"/>
        </w:rPr>
        <w:t>Phd</w:t>
      </w:r>
      <w:proofErr w:type="spellEnd"/>
      <w:r w:rsidR="00550666">
        <w:rPr>
          <w:rFonts w:ascii="Garamond" w:eastAsia="Garamond" w:hAnsi="Garamond" w:cs="Garamond"/>
          <w:color w:val="000000"/>
          <w:sz w:val="22"/>
          <w:szCs w:val="22"/>
        </w:rPr>
        <w:t xml:space="preserve"> </w:t>
      </w:r>
      <w:r>
        <w:rPr>
          <w:rFonts w:ascii="Garamond" w:eastAsia="Garamond" w:hAnsi="Garamond" w:cs="Garamond"/>
          <w:color w:val="000000"/>
          <w:sz w:val="22"/>
          <w:szCs w:val="22"/>
        </w:rPr>
        <w:t xml:space="preserve"> </w:t>
      </w:r>
    </w:p>
    <w:p w14:paraId="3CA0EA2F" w14:textId="77777777" w:rsidR="00106D41" w:rsidRDefault="00106D41"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0444F441" w14:textId="77777777" w:rsidR="00106D41" w:rsidRDefault="00106D41" w:rsidP="00F46D2E">
      <w:pPr>
        <w:spacing w:line="276" w:lineRule="auto"/>
        <w:rPr>
          <w:rFonts w:ascii="Garamond" w:eastAsia="Garamond" w:hAnsi="Garamond" w:cs="Garamond"/>
          <w:sz w:val="22"/>
          <w:szCs w:val="22"/>
        </w:rPr>
      </w:pPr>
    </w:p>
    <w:p w14:paraId="645B19A8" w14:textId="52FF2437" w:rsidR="00106D41" w:rsidRDefault="00106D41"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 xml:space="preserve">A hallgatók áttekintést kapnak </w:t>
      </w:r>
      <w:r>
        <w:rPr>
          <w:rFonts w:ascii="Garamond" w:eastAsia="Garamond" w:hAnsi="Garamond" w:cs="Garamond"/>
          <w:bCs/>
          <w:color w:val="000000"/>
          <w:sz w:val="22"/>
          <w:szCs w:val="22"/>
        </w:rPr>
        <w:t xml:space="preserve">a magyar </w:t>
      </w:r>
      <w:r w:rsidR="00550666">
        <w:rPr>
          <w:rFonts w:ascii="Garamond" w:eastAsia="Garamond" w:hAnsi="Garamond" w:cs="Garamond"/>
          <w:bCs/>
          <w:color w:val="000000"/>
          <w:sz w:val="22"/>
          <w:szCs w:val="22"/>
        </w:rPr>
        <w:t xml:space="preserve">polgári </w:t>
      </w:r>
      <w:r>
        <w:rPr>
          <w:rFonts w:ascii="Garamond" w:eastAsia="Garamond" w:hAnsi="Garamond" w:cs="Garamond"/>
          <w:bCs/>
          <w:color w:val="000000"/>
          <w:sz w:val="22"/>
          <w:szCs w:val="22"/>
        </w:rPr>
        <w:t xml:space="preserve">jog felépítéséről. Ennek keretében </w:t>
      </w:r>
      <w:r w:rsidR="008474B6">
        <w:rPr>
          <w:rFonts w:ascii="Garamond" w:eastAsia="Garamond" w:hAnsi="Garamond" w:cs="Garamond"/>
          <w:bCs/>
          <w:color w:val="000000"/>
          <w:sz w:val="22"/>
          <w:szCs w:val="22"/>
        </w:rPr>
        <w:t xml:space="preserve">elsőként a polgári jog általános szabályait, </w:t>
      </w:r>
      <w:r w:rsidR="00F10996">
        <w:rPr>
          <w:rFonts w:ascii="Garamond" w:eastAsia="Garamond" w:hAnsi="Garamond" w:cs="Garamond"/>
          <w:bCs/>
          <w:color w:val="000000"/>
          <w:sz w:val="22"/>
          <w:szCs w:val="22"/>
        </w:rPr>
        <w:t xml:space="preserve">majd a személyi jogi és dologi jogi rendelkezéseket vizsgáljuk. Külön elemezzük a családjogi kérdéseket. A kötelmi jogi általános és különös részi ismeretek mellett (különös figyelemmel az ügyleti tanra, valamint a szerződésszegés és a </w:t>
      </w:r>
      <w:r w:rsidR="00880702">
        <w:rPr>
          <w:rFonts w:ascii="Garamond" w:eastAsia="Garamond" w:hAnsi="Garamond" w:cs="Garamond"/>
          <w:bCs/>
          <w:color w:val="000000"/>
          <w:sz w:val="22"/>
          <w:szCs w:val="22"/>
        </w:rPr>
        <w:t xml:space="preserve">szerződésen kívüli károkozás szabályaira) </w:t>
      </w:r>
      <w:r w:rsidR="00F10996">
        <w:rPr>
          <w:rFonts w:ascii="Garamond" w:eastAsia="Garamond" w:hAnsi="Garamond" w:cs="Garamond"/>
          <w:bCs/>
          <w:color w:val="000000"/>
          <w:sz w:val="22"/>
          <w:szCs w:val="22"/>
        </w:rPr>
        <w:t xml:space="preserve">a második félévben a társasági jogi szabályrendszert is áttekinti a tárgy. </w:t>
      </w:r>
      <w:r>
        <w:rPr>
          <w:rFonts w:ascii="Garamond" w:eastAsia="Garamond" w:hAnsi="Garamond" w:cs="Garamond"/>
          <w:bCs/>
          <w:color w:val="000000"/>
          <w:sz w:val="22"/>
          <w:szCs w:val="22"/>
        </w:rPr>
        <w:t xml:space="preserve">Mivel </w:t>
      </w:r>
      <w:r w:rsidR="00F10996">
        <w:rPr>
          <w:rFonts w:ascii="Garamond" w:eastAsia="Garamond" w:hAnsi="Garamond" w:cs="Garamond"/>
          <w:bCs/>
          <w:color w:val="000000"/>
          <w:sz w:val="22"/>
          <w:szCs w:val="22"/>
        </w:rPr>
        <w:t>a polgári jog a magánjog általános</w:t>
      </w:r>
      <w:r w:rsidR="00880702">
        <w:rPr>
          <w:rFonts w:ascii="Garamond" w:eastAsia="Garamond" w:hAnsi="Garamond" w:cs="Garamond"/>
          <w:bCs/>
          <w:color w:val="000000"/>
          <w:sz w:val="22"/>
          <w:szCs w:val="22"/>
        </w:rPr>
        <w:t xml:space="preserve"> szabályrendszere, ezért a tárgy általános magánjogi alapozó, amelynek ismereteire különös tekintettel a munkajogi vonatkozású tárgyak építenek.</w:t>
      </w:r>
    </w:p>
    <w:p w14:paraId="15F43D24" w14:textId="77777777" w:rsidR="00106D41" w:rsidRDefault="00106D41" w:rsidP="00F46D2E">
      <w:pPr>
        <w:spacing w:line="276" w:lineRule="auto"/>
        <w:rPr>
          <w:rFonts w:ascii="Garamond" w:eastAsia="Garamond" w:hAnsi="Garamond" w:cs="Garamond"/>
          <w:b/>
          <w:color w:val="000000"/>
          <w:sz w:val="22"/>
          <w:szCs w:val="22"/>
        </w:rPr>
      </w:pPr>
    </w:p>
    <w:p w14:paraId="55DA5243" w14:textId="2C39E901" w:rsidR="00106D41" w:rsidRDefault="00106D41" w:rsidP="008A1065">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 </w:t>
      </w:r>
      <w:r w:rsidR="0045521F">
        <w:rPr>
          <w:rFonts w:ascii="Garamond" w:eastAsia="Garamond" w:hAnsi="Garamond" w:cs="Garamond"/>
          <w:color w:val="000000"/>
          <w:sz w:val="22"/>
          <w:szCs w:val="22"/>
        </w:rPr>
        <w:t xml:space="preserve">hallgató ismeri a </w:t>
      </w:r>
      <w:r>
        <w:rPr>
          <w:rFonts w:ascii="Garamond" w:eastAsia="Garamond" w:hAnsi="Garamond" w:cs="Garamond"/>
          <w:color w:val="000000"/>
          <w:sz w:val="22"/>
          <w:szCs w:val="22"/>
        </w:rPr>
        <w:t xml:space="preserve">hazai </w:t>
      </w:r>
      <w:r w:rsidR="00880702">
        <w:rPr>
          <w:rFonts w:ascii="Garamond" w:eastAsia="Garamond" w:hAnsi="Garamond" w:cs="Garamond"/>
          <w:color w:val="000000"/>
          <w:sz w:val="22"/>
          <w:szCs w:val="22"/>
        </w:rPr>
        <w:t>polgári jogi</w:t>
      </w:r>
      <w:r>
        <w:rPr>
          <w:rFonts w:ascii="Garamond" w:eastAsia="Garamond" w:hAnsi="Garamond" w:cs="Garamond"/>
          <w:color w:val="000000"/>
          <w:sz w:val="22"/>
          <w:szCs w:val="22"/>
        </w:rPr>
        <w:t xml:space="preserve"> szabályok </w:t>
      </w:r>
      <w:r w:rsidR="0045521F">
        <w:rPr>
          <w:rFonts w:ascii="Garamond" w:eastAsia="Garamond" w:hAnsi="Garamond" w:cs="Garamond"/>
          <w:color w:val="000000"/>
          <w:sz w:val="22"/>
          <w:szCs w:val="22"/>
        </w:rPr>
        <w:t>felépítését, rendszerét, különösen a polgári jog általános szabályait, elsajátítj</w:t>
      </w:r>
      <w:r w:rsidR="00FD63DA">
        <w:rPr>
          <w:rFonts w:ascii="Garamond" w:eastAsia="Garamond" w:hAnsi="Garamond" w:cs="Garamond"/>
          <w:color w:val="000000"/>
          <w:sz w:val="22"/>
          <w:szCs w:val="22"/>
        </w:rPr>
        <w:t>a</w:t>
      </w:r>
      <w:r w:rsidR="0045521F">
        <w:rPr>
          <w:rFonts w:ascii="Garamond" w:eastAsia="Garamond" w:hAnsi="Garamond" w:cs="Garamond"/>
          <w:color w:val="000000"/>
          <w:sz w:val="22"/>
          <w:szCs w:val="22"/>
        </w:rPr>
        <w:t xml:space="preserve"> a</w:t>
      </w:r>
      <w:r w:rsidR="0045521F" w:rsidRPr="0045521F">
        <w:rPr>
          <w:rFonts w:ascii="Garamond" w:eastAsia="Garamond" w:hAnsi="Garamond" w:cs="Garamond"/>
          <w:color w:val="000000"/>
          <w:sz w:val="22"/>
          <w:szCs w:val="22"/>
        </w:rPr>
        <w:t xml:space="preserve"> legalapvetőbb személyi viszonyok</w:t>
      </w:r>
      <w:r w:rsidR="0045521F">
        <w:rPr>
          <w:rFonts w:ascii="Garamond" w:eastAsia="Garamond" w:hAnsi="Garamond" w:cs="Garamond"/>
          <w:color w:val="000000"/>
          <w:sz w:val="22"/>
          <w:szCs w:val="22"/>
        </w:rPr>
        <w:t>ra vonatkozó normákat,</w:t>
      </w:r>
      <w:r w:rsidR="0045521F" w:rsidRPr="0045521F">
        <w:rPr>
          <w:rFonts w:ascii="Garamond" w:eastAsia="Garamond" w:hAnsi="Garamond" w:cs="Garamond"/>
          <w:color w:val="000000"/>
          <w:sz w:val="22"/>
          <w:szCs w:val="22"/>
        </w:rPr>
        <w:t xml:space="preserve"> a vagyoni viszonyok közül a dologi jog, ezen belül is leginkább a tulajdonjog alapismereteit</w:t>
      </w:r>
      <w:r w:rsidR="0045521F">
        <w:rPr>
          <w:rFonts w:ascii="Garamond" w:eastAsia="Garamond" w:hAnsi="Garamond" w:cs="Garamond"/>
          <w:color w:val="000000"/>
          <w:sz w:val="22"/>
          <w:szCs w:val="22"/>
        </w:rPr>
        <w:t>, valamint a kötelmi jog alapjait</w:t>
      </w:r>
      <w:r>
        <w:rPr>
          <w:rFonts w:ascii="Garamond" w:eastAsia="Garamond" w:hAnsi="Garamond" w:cs="Garamond"/>
          <w:color w:val="000000"/>
          <w:sz w:val="22"/>
          <w:szCs w:val="22"/>
        </w:rPr>
        <w:t>. </w:t>
      </w:r>
    </w:p>
    <w:p w14:paraId="3392B96B" w14:textId="77777777" w:rsidR="00106D41" w:rsidRDefault="00106D41" w:rsidP="00F46D2E">
      <w:pPr>
        <w:spacing w:line="276" w:lineRule="auto"/>
        <w:rPr>
          <w:rFonts w:ascii="Garamond" w:eastAsia="Garamond" w:hAnsi="Garamond" w:cs="Garamond"/>
          <w:b/>
          <w:color w:val="000000"/>
          <w:sz w:val="22"/>
          <w:szCs w:val="22"/>
        </w:rPr>
      </w:pPr>
    </w:p>
    <w:p w14:paraId="1EE018FC" w14:textId="7B44F345" w:rsidR="00106D41" w:rsidRDefault="0045521F"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Képesek</w:t>
      </w:r>
      <w:r w:rsidR="00106D41">
        <w:rPr>
          <w:rFonts w:ascii="Garamond" w:eastAsia="Garamond" w:hAnsi="Garamond" w:cs="Garamond"/>
          <w:b/>
          <w:color w:val="000000"/>
          <w:sz w:val="22"/>
          <w:szCs w:val="22"/>
        </w:rPr>
        <w:t>:</w:t>
      </w:r>
      <w:r w:rsidR="00106D41">
        <w:rPr>
          <w:rFonts w:ascii="Garamond" w:eastAsia="Garamond" w:hAnsi="Garamond" w:cs="Garamond"/>
          <w:color w:val="000000"/>
          <w:sz w:val="22"/>
          <w:szCs w:val="22"/>
        </w:rPr>
        <w:t xml:space="preserve"> </w:t>
      </w:r>
      <w:r>
        <w:rPr>
          <w:rFonts w:ascii="Garamond" w:eastAsia="Garamond" w:hAnsi="Garamond" w:cs="Garamond"/>
          <w:color w:val="000000"/>
          <w:sz w:val="22"/>
          <w:szCs w:val="22"/>
        </w:rPr>
        <w:t>A hallgató képes a magyar polgári jog szabályainak azonostására, alapvető összefüggések megértésére</w:t>
      </w:r>
      <w:r w:rsidR="00106D41">
        <w:rPr>
          <w:rFonts w:ascii="Garamond" w:eastAsia="Garamond" w:hAnsi="Garamond" w:cs="Garamond"/>
          <w:color w:val="000000"/>
          <w:sz w:val="22"/>
          <w:szCs w:val="22"/>
        </w:rPr>
        <w:t>. </w:t>
      </w:r>
    </w:p>
    <w:p w14:paraId="162B5098" w14:textId="77777777" w:rsidR="00106D41" w:rsidRDefault="00106D41" w:rsidP="00F46D2E">
      <w:pPr>
        <w:spacing w:line="276" w:lineRule="auto"/>
        <w:rPr>
          <w:rFonts w:ascii="Garamond" w:eastAsia="Garamond" w:hAnsi="Garamond" w:cs="Garamond"/>
          <w:b/>
          <w:color w:val="000000"/>
          <w:sz w:val="22"/>
          <w:szCs w:val="22"/>
        </w:rPr>
      </w:pPr>
    </w:p>
    <w:p w14:paraId="16BF90EB" w14:textId="0F78AA89" w:rsidR="00106D41" w:rsidRDefault="00106D41"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xml:space="preserve">: A </w:t>
      </w:r>
      <w:r w:rsidR="00880702">
        <w:rPr>
          <w:rFonts w:ascii="Garamond" w:eastAsia="Garamond" w:hAnsi="Garamond" w:cs="Garamond"/>
          <w:color w:val="000000"/>
          <w:sz w:val="22"/>
          <w:szCs w:val="22"/>
        </w:rPr>
        <w:t>polgári</w:t>
      </w:r>
      <w:r>
        <w:rPr>
          <w:rFonts w:ascii="Garamond" w:eastAsia="Garamond" w:hAnsi="Garamond" w:cs="Garamond"/>
          <w:color w:val="000000"/>
          <w:sz w:val="22"/>
          <w:szCs w:val="22"/>
        </w:rPr>
        <w:t xml:space="preserve"> jog szabályainak megfelelő alkalmazása, kritikus gondolkodás az egyes jogintézmények tartalmával, funkciójával kapcsolatban.</w:t>
      </w:r>
    </w:p>
    <w:p w14:paraId="4E27359A" w14:textId="77777777" w:rsidR="00106D41" w:rsidRDefault="00106D41"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5140318E" w14:textId="77777777" w:rsidR="00106D41" w:rsidRDefault="00106D41"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szabályozást.</w:t>
      </w:r>
    </w:p>
    <w:p w14:paraId="26BA01E8" w14:textId="77777777" w:rsidR="00106D41" w:rsidRDefault="00106D41" w:rsidP="00F46D2E">
      <w:pPr>
        <w:spacing w:line="276" w:lineRule="auto"/>
        <w:rPr>
          <w:rFonts w:ascii="Garamond" w:eastAsia="Garamond" w:hAnsi="Garamond" w:cs="Garamond"/>
          <w:b/>
          <w:color w:val="000000"/>
          <w:sz w:val="22"/>
          <w:szCs w:val="22"/>
        </w:rPr>
      </w:pPr>
    </w:p>
    <w:p w14:paraId="48E7FBA5" w14:textId="38BEF8E9" w:rsidR="00106D41" w:rsidRDefault="00106D41"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w:t>
      </w:r>
      <w:r w:rsidR="00880702" w:rsidRPr="00CA4EA6">
        <w:rPr>
          <w:rFonts w:ascii="Garamond" w:eastAsia="Garamond" w:hAnsi="Garamond" w:cs="Garamond"/>
          <w:bCs/>
          <w:color w:val="000000"/>
          <w:sz w:val="22"/>
          <w:szCs w:val="22"/>
        </w:rPr>
        <w:t xml:space="preserve">A hallgatók áttekintést kapnak </w:t>
      </w:r>
      <w:r w:rsidR="00880702">
        <w:rPr>
          <w:rFonts w:ascii="Garamond" w:eastAsia="Garamond" w:hAnsi="Garamond" w:cs="Garamond"/>
          <w:bCs/>
          <w:color w:val="000000"/>
          <w:sz w:val="22"/>
          <w:szCs w:val="22"/>
        </w:rPr>
        <w:t>a magyar polgári jog felépítéséről. Ennek keretében elsőként a polgári jog általános szabályait, majd a személyi jogi és dologi jogi rendelkezéseket vizsgáljuk. Külön elemezzük a családjogi kérdéseket. A kötelmi jogi általános és különös részi ismeretek mellett (különös figyelemmel az ügyleti tanra, valamint a szerződésszegés és a szerződésen kívüli károkozás szabályaira) a második félévben a társasági jogi szabályrendszert is áttekinti a tárgy.</w:t>
      </w:r>
    </w:p>
    <w:p w14:paraId="06ADC508" w14:textId="77777777" w:rsidR="00106D41" w:rsidRDefault="00106D41" w:rsidP="00F46D2E">
      <w:pPr>
        <w:spacing w:line="276" w:lineRule="auto"/>
        <w:jc w:val="both"/>
        <w:rPr>
          <w:rFonts w:ascii="Garamond" w:eastAsia="Garamond" w:hAnsi="Garamond" w:cs="Garamond"/>
          <w:b/>
          <w:color w:val="000000"/>
          <w:sz w:val="22"/>
          <w:szCs w:val="22"/>
        </w:rPr>
      </w:pPr>
    </w:p>
    <w:p w14:paraId="536C8073" w14:textId="1F359521" w:rsidR="00106D41" w:rsidRPr="006C1E39" w:rsidRDefault="00106D41"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w:t>
      </w:r>
    </w:p>
    <w:p w14:paraId="04888CA1" w14:textId="77777777" w:rsidR="00106D41" w:rsidRDefault="00106D41" w:rsidP="00F46D2E">
      <w:pPr>
        <w:spacing w:line="276" w:lineRule="auto"/>
        <w:rPr>
          <w:rFonts w:ascii="Garamond" w:eastAsia="Garamond" w:hAnsi="Garamond" w:cs="Garamond"/>
          <w:b/>
          <w:color w:val="000000"/>
          <w:sz w:val="22"/>
          <w:szCs w:val="22"/>
        </w:rPr>
      </w:pPr>
    </w:p>
    <w:p w14:paraId="0587AF98" w14:textId="77777777" w:rsidR="00106D41" w:rsidRDefault="00106D41"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4168090D" w14:textId="7D00B4A8" w:rsidR="00106D41" w:rsidRDefault="00880702" w:rsidP="00F46D2E">
      <w:pPr>
        <w:spacing w:line="276" w:lineRule="auto"/>
        <w:rPr>
          <w:rFonts w:ascii="Garamond" w:eastAsia="Garamond" w:hAnsi="Garamond" w:cs="Garamond"/>
          <w:sz w:val="22"/>
          <w:szCs w:val="22"/>
        </w:rPr>
      </w:pPr>
      <w:proofErr w:type="spellStart"/>
      <w:r>
        <w:rPr>
          <w:rFonts w:ascii="Garamond" w:eastAsia="Garamond" w:hAnsi="Garamond" w:cs="Garamond"/>
          <w:sz w:val="22"/>
          <w:szCs w:val="22"/>
        </w:rPr>
        <w:t>Menyhárd</w:t>
      </w:r>
      <w:proofErr w:type="spellEnd"/>
      <w:r>
        <w:rPr>
          <w:rFonts w:ascii="Garamond" w:eastAsia="Garamond" w:hAnsi="Garamond" w:cs="Garamond"/>
          <w:sz w:val="22"/>
          <w:szCs w:val="22"/>
        </w:rPr>
        <w:t xml:space="preserve"> Attila: </w:t>
      </w:r>
      <w:r w:rsidR="00E63C32">
        <w:rPr>
          <w:rFonts w:ascii="Garamond" w:eastAsia="Garamond" w:hAnsi="Garamond" w:cs="Garamond"/>
          <w:sz w:val="22"/>
          <w:szCs w:val="22"/>
        </w:rPr>
        <w:t xml:space="preserve">Dologi jog. ELTE Eötvös Kiadó, Budapest 2010. </w:t>
      </w:r>
    </w:p>
    <w:p w14:paraId="0B825D2F" w14:textId="55FF2809" w:rsidR="00051861" w:rsidRDefault="00051861" w:rsidP="00F46D2E">
      <w:pPr>
        <w:spacing w:line="276" w:lineRule="auto"/>
        <w:rPr>
          <w:rFonts w:ascii="Garamond" w:eastAsia="Garamond" w:hAnsi="Garamond" w:cs="Garamond"/>
          <w:sz w:val="22"/>
          <w:szCs w:val="22"/>
        </w:rPr>
      </w:pPr>
      <w:r>
        <w:rPr>
          <w:rFonts w:ascii="Garamond" w:eastAsia="Garamond" w:hAnsi="Garamond" w:cs="Garamond"/>
          <w:sz w:val="22"/>
          <w:szCs w:val="22"/>
        </w:rPr>
        <w:t>Vékás Lajos: Szerződési jog. Általános rész. ELTE Eötvös Kiadó, Budapest 2022.</w:t>
      </w:r>
    </w:p>
    <w:p w14:paraId="488D3423" w14:textId="2056E287" w:rsidR="00051861" w:rsidRDefault="00051861" w:rsidP="00F46D2E">
      <w:pPr>
        <w:spacing w:line="276" w:lineRule="auto"/>
        <w:rPr>
          <w:rFonts w:ascii="Garamond" w:eastAsia="Garamond" w:hAnsi="Garamond" w:cs="Garamond"/>
          <w:sz w:val="22"/>
          <w:szCs w:val="22"/>
        </w:rPr>
      </w:pPr>
      <w:proofErr w:type="spellStart"/>
      <w:r>
        <w:rPr>
          <w:rFonts w:ascii="Garamond" w:eastAsia="Garamond" w:hAnsi="Garamond" w:cs="Garamond"/>
          <w:sz w:val="22"/>
          <w:szCs w:val="22"/>
        </w:rPr>
        <w:t>Fuglinszky</w:t>
      </w:r>
      <w:proofErr w:type="spellEnd"/>
      <w:r>
        <w:rPr>
          <w:rFonts w:ascii="Garamond" w:eastAsia="Garamond" w:hAnsi="Garamond" w:cs="Garamond"/>
          <w:sz w:val="22"/>
          <w:szCs w:val="22"/>
        </w:rPr>
        <w:t xml:space="preserve"> Ádám – </w:t>
      </w:r>
      <w:proofErr w:type="spellStart"/>
      <w:r>
        <w:rPr>
          <w:rFonts w:ascii="Garamond" w:eastAsia="Garamond" w:hAnsi="Garamond" w:cs="Garamond"/>
          <w:sz w:val="22"/>
          <w:szCs w:val="22"/>
        </w:rPr>
        <w:t>Tőkey</w:t>
      </w:r>
      <w:proofErr w:type="spellEnd"/>
      <w:r>
        <w:rPr>
          <w:rFonts w:ascii="Garamond" w:eastAsia="Garamond" w:hAnsi="Garamond" w:cs="Garamond"/>
          <w:sz w:val="22"/>
          <w:szCs w:val="22"/>
        </w:rPr>
        <w:t xml:space="preserve"> Balázs: Szerződési jog. Különös rész. </w:t>
      </w:r>
      <w:r w:rsidR="00FD61D7">
        <w:rPr>
          <w:rFonts w:ascii="Garamond" w:eastAsia="Garamond" w:hAnsi="Garamond" w:cs="Garamond"/>
          <w:sz w:val="22"/>
          <w:szCs w:val="22"/>
        </w:rPr>
        <w:t xml:space="preserve">ELTE Eötvös Kiadó, Budapest 2018. </w:t>
      </w:r>
    </w:p>
    <w:p w14:paraId="0222995E" w14:textId="33A78535" w:rsidR="00EA3083" w:rsidRDefault="00EA3083" w:rsidP="00F46D2E">
      <w:pPr>
        <w:spacing w:line="276" w:lineRule="auto"/>
        <w:rPr>
          <w:rFonts w:ascii="Garamond" w:eastAsia="Garamond" w:hAnsi="Garamond" w:cs="Garamond"/>
          <w:sz w:val="22"/>
          <w:szCs w:val="22"/>
        </w:rPr>
      </w:pPr>
      <w:proofErr w:type="spellStart"/>
      <w:r>
        <w:rPr>
          <w:rFonts w:ascii="Garamond" w:eastAsia="Garamond" w:hAnsi="Garamond" w:cs="Garamond"/>
          <w:sz w:val="22"/>
          <w:szCs w:val="22"/>
        </w:rPr>
        <w:t>Szeibert</w:t>
      </w:r>
      <w:proofErr w:type="spellEnd"/>
      <w:r>
        <w:rPr>
          <w:rFonts w:ascii="Garamond" w:eastAsia="Garamond" w:hAnsi="Garamond" w:cs="Garamond"/>
          <w:sz w:val="22"/>
          <w:szCs w:val="22"/>
        </w:rPr>
        <w:t xml:space="preserve"> Orsolya: Családi jog. ELTE Eötvös Kiadó, Budapest 2022.</w:t>
      </w:r>
    </w:p>
    <w:p w14:paraId="4F2FFF5A" w14:textId="77777777" w:rsidR="00106D41" w:rsidRDefault="00106D41" w:rsidP="00F46D2E">
      <w:pPr>
        <w:spacing w:line="276" w:lineRule="auto"/>
        <w:rPr>
          <w:rFonts w:ascii="Garamond" w:eastAsia="Garamond" w:hAnsi="Garamond" w:cs="Garamond"/>
          <w:b/>
          <w:color w:val="000000"/>
          <w:sz w:val="22"/>
          <w:szCs w:val="22"/>
        </w:rPr>
      </w:pPr>
    </w:p>
    <w:p w14:paraId="5B3D09BB" w14:textId="77777777" w:rsidR="00734880" w:rsidRPr="00734880" w:rsidRDefault="00106D41"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Students</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will</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get</w:t>
      </w:r>
      <w:proofErr w:type="spellEnd"/>
      <w:r w:rsidR="00734880" w:rsidRPr="00734880">
        <w:rPr>
          <w:rFonts w:ascii="Garamond" w:eastAsia="Garamond" w:hAnsi="Garamond" w:cs="Garamond"/>
          <w:color w:val="000000"/>
          <w:sz w:val="22"/>
          <w:szCs w:val="22"/>
        </w:rPr>
        <w:t xml:space="preserve"> an </w:t>
      </w:r>
      <w:proofErr w:type="spellStart"/>
      <w:r w:rsidR="00734880" w:rsidRPr="00734880">
        <w:rPr>
          <w:rFonts w:ascii="Garamond" w:eastAsia="Garamond" w:hAnsi="Garamond" w:cs="Garamond"/>
          <w:color w:val="000000"/>
          <w:sz w:val="22"/>
          <w:szCs w:val="22"/>
        </w:rPr>
        <w:t>overview</w:t>
      </w:r>
      <w:proofErr w:type="spellEnd"/>
      <w:r w:rsidR="00734880" w:rsidRPr="00734880">
        <w:rPr>
          <w:rFonts w:ascii="Garamond" w:eastAsia="Garamond" w:hAnsi="Garamond" w:cs="Garamond"/>
          <w:color w:val="000000"/>
          <w:sz w:val="22"/>
          <w:szCs w:val="22"/>
        </w:rPr>
        <w:t xml:space="preserve"> of </w:t>
      </w:r>
      <w:proofErr w:type="spellStart"/>
      <w:r w:rsidR="00734880" w:rsidRPr="00734880">
        <w:rPr>
          <w:rFonts w:ascii="Garamond" w:eastAsia="Garamond" w:hAnsi="Garamond" w:cs="Garamond"/>
          <w:color w:val="000000"/>
          <w:sz w:val="22"/>
          <w:szCs w:val="22"/>
        </w:rPr>
        <w:t>the</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structure</w:t>
      </w:r>
      <w:proofErr w:type="spellEnd"/>
      <w:r w:rsidR="00734880" w:rsidRPr="00734880">
        <w:rPr>
          <w:rFonts w:ascii="Garamond" w:eastAsia="Garamond" w:hAnsi="Garamond" w:cs="Garamond"/>
          <w:color w:val="000000"/>
          <w:sz w:val="22"/>
          <w:szCs w:val="22"/>
        </w:rPr>
        <w:t xml:space="preserve"> of </w:t>
      </w:r>
      <w:proofErr w:type="spellStart"/>
      <w:r w:rsidR="00734880" w:rsidRPr="00734880">
        <w:rPr>
          <w:rFonts w:ascii="Garamond" w:eastAsia="Garamond" w:hAnsi="Garamond" w:cs="Garamond"/>
          <w:color w:val="000000"/>
          <w:sz w:val="22"/>
          <w:szCs w:val="22"/>
        </w:rPr>
        <w:t>Hungarian</w:t>
      </w:r>
      <w:proofErr w:type="spellEnd"/>
      <w:r w:rsidR="00734880" w:rsidRPr="00734880">
        <w:rPr>
          <w:rFonts w:ascii="Garamond" w:eastAsia="Garamond" w:hAnsi="Garamond" w:cs="Garamond"/>
          <w:color w:val="000000"/>
          <w:sz w:val="22"/>
          <w:szCs w:val="22"/>
        </w:rPr>
        <w:t xml:space="preserve"> civil </w:t>
      </w:r>
      <w:proofErr w:type="spellStart"/>
      <w:r w:rsidR="00734880" w:rsidRPr="00734880">
        <w:rPr>
          <w:rFonts w:ascii="Garamond" w:eastAsia="Garamond" w:hAnsi="Garamond" w:cs="Garamond"/>
          <w:color w:val="000000"/>
          <w:sz w:val="22"/>
          <w:szCs w:val="22"/>
        </w:rPr>
        <w:t>law</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This</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will</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include</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first</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the</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general</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rules</w:t>
      </w:r>
      <w:proofErr w:type="spellEnd"/>
      <w:r w:rsidR="00734880" w:rsidRPr="00734880">
        <w:rPr>
          <w:rFonts w:ascii="Garamond" w:eastAsia="Garamond" w:hAnsi="Garamond" w:cs="Garamond"/>
          <w:color w:val="000000"/>
          <w:sz w:val="22"/>
          <w:szCs w:val="22"/>
        </w:rPr>
        <w:t xml:space="preserve"> of civil </w:t>
      </w:r>
      <w:proofErr w:type="spellStart"/>
      <w:r w:rsidR="00734880" w:rsidRPr="00734880">
        <w:rPr>
          <w:rFonts w:ascii="Garamond" w:eastAsia="Garamond" w:hAnsi="Garamond" w:cs="Garamond"/>
          <w:color w:val="000000"/>
          <w:sz w:val="22"/>
          <w:szCs w:val="22"/>
        </w:rPr>
        <w:t>law</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followed</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by</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the</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provisions</w:t>
      </w:r>
      <w:proofErr w:type="spellEnd"/>
      <w:r w:rsidR="00734880" w:rsidRPr="00734880">
        <w:rPr>
          <w:rFonts w:ascii="Garamond" w:eastAsia="Garamond" w:hAnsi="Garamond" w:cs="Garamond"/>
          <w:color w:val="000000"/>
          <w:sz w:val="22"/>
          <w:szCs w:val="22"/>
        </w:rPr>
        <w:t xml:space="preserve"> of </w:t>
      </w:r>
      <w:proofErr w:type="spellStart"/>
      <w:r w:rsidR="00734880" w:rsidRPr="00734880">
        <w:rPr>
          <w:rFonts w:ascii="Garamond" w:eastAsia="Garamond" w:hAnsi="Garamond" w:cs="Garamond"/>
          <w:color w:val="000000"/>
          <w:sz w:val="22"/>
          <w:szCs w:val="22"/>
        </w:rPr>
        <w:t>personal</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law</w:t>
      </w:r>
      <w:proofErr w:type="spellEnd"/>
      <w:r w:rsidR="00734880" w:rsidRPr="00734880">
        <w:rPr>
          <w:rFonts w:ascii="Garamond" w:eastAsia="Garamond" w:hAnsi="Garamond" w:cs="Garamond"/>
          <w:color w:val="000000"/>
          <w:sz w:val="22"/>
          <w:szCs w:val="22"/>
        </w:rPr>
        <w:t xml:space="preserve"> and </w:t>
      </w:r>
      <w:proofErr w:type="spellStart"/>
      <w:r w:rsidR="00734880" w:rsidRPr="00734880">
        <w:rPr>
          <w:rFonts w:ascii="Garamond" w:eastAsia="Garamond" w:hAnsi="Garamond" w:cs="Garamond"/>
          <w:color w:val="000000"/>
          <w:sz w:val="22"/>
          <w:szCs w:val="22"/>
        </w:rPr>
        <w:t>law</w:t>
      </w:r>
      <w:proofErr w:type="spellEnd"/>
      <w:r w:rsidR="00734880" w:rsidRPr="00734880">
        <w:rPr>
          <w:rFonts w:ascii="Garamond" w:eastAsia="Garamond" w:hAnsi="Garamond" w:cs="Garamond"/>
          <w:color w:val="000000"/>
          <w:sz w:val="22"/>
          <w:szCs w:val="22"/>
        </w:rPr>
        <w:t xml:space="preserve"> of </w:t>
      </w:r>
      <w:proofErr w:type="spellStart"/>
      <w:r w:rsidR="00734880" w:rsidRPr="00734880">
        <w:rPr>
          <w:rFonts w:ascii="Garamond" w:eastAsia="Garamond" w:hAnsi="Garamond" w:cs="Garamond"/>
          <w:color w:val="000000"/>
          <w:sz w:val="22"/>
          <w:szCs w:val="22"/>
        </w:rPr>
        <w:t>property</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Family</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law</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issues</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will</w:t>
      </w:r>
      <w:proofErr w:type="spellEnd"/>
      <w:r w:rsidR="00734880" w:rsidRPr="00734880">
        <w:rPr>
          <w:rFonts w:ascii="Garamond" w:eastAsia="Garamond" w:hAnsi="Garamond" w:cs="Garamond"/>
          <w:color w:val="000000"/>
          <w:sz w:val="22"/>
          <w:szCs w:val="22"/>
        </w:rPr>
        <w:t xml:space="preserve"> be </w:t>
      </w:r>
      <w:proofErr w:type="spellStart"/>
      <w:r w:rsidR="00734880" w:rsidRPr="00734880">
        <w:rPr>
          <w:rFonts w:ascii="Garamond" w:eastAsia="Garamond" w:hAnsi="Garamond" w:cs="Garamond"/>
          <w:color w:val="000000"/>
          <w:sz w:val="22"/>
          <w:szCs w:val="22"/>
        </w:rPr>
        <w:t>analysed</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separately</w:t>
      </w:r>
      <w:proofErr w:type="spellEnd"/>
      <w:r w:rsidR="00734880" w:rsidRPr="00734880">
        <w:rPr>
          <w:rFonts w:ascii="Garamond" w:eastAsia="Garamond" w:hAnsi="Garamond" w:cs="Garamond"/>
          <w:color w:val="000000"/>
          <w:sz w:val="22"/>
          <w:szCs w:val="22"/>
        </w:rPr>
        <w:t xml:space="preserve">. In </w:t>
      </w:r>
      <w:proofErr w:type="spellStart"/>
      <w:r w:rsidR="00734880" w:rsidRPr="00734880">
        <w:rPr>
          <w:rFonts w:ascii="Garamond" w:eastAsia="Garamond" w:hAnsi="Garamond" w:cs="Garamond"/>
          <w:color w:val="000000"/>
          <w:sz w:val="22"/>
          <w:szCs w:val="22"/>
        </w:rPr>
        <w:t>addition</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to</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the</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general</w:t>
      </w:r>
      <w:proofErr w:type="spellEnd"/>
      <w:r w:rsidR="00734880" w:rsidRPr="00734880">
        <w:rPr>
          <w:rFonts w:ascii="Garamond" w:eastAsia="Garamond" w:hAnsi="Garamond" w:cs="Garamond"/>
          <w:color w:val="000000"/>
          <w:sz w:val="22"/>
          <w:szCs w:val="22"/>
        </w:rPr>
        <w:t xml:space="preserve"> and </w:t>
      </w:r>
      <w:proofErr w:type="spellStart"/>
      <w:r w:rsidR="00734880" w:rsidRPr="00734880">
        <w:rPr>
          <w:rFonts w:ascii="Garamond" w:eastAsia="Garamond" w:hAnsi="Garamond" w:cs="Garamond"/>
          <w:color w:val="000000"/>
          <w:sz w:val="22"/>
          <w:szCs w:val="22"/>
        </w:rPr>
        <w:t>special</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sections</w:t>
      </w:r>
      <w:proofErr w:type="spellEnd"/>
      <w:r w:rsidR="00734880" w:rsidRPr="00734880">
        <w:rPr>
          <w:rFonts w:ascii="Garamond" w:eastAsia="Garamond" w:hAnsi="Garamond" w:cs="Garamond"/>
          <w:color w:val="000000"/>
          <w:sz w:val="22"/>
          <w:szCs w:val="22"/>
        </w:rPr>
        <w:t xml:space="preserve"> of </w:t>
      </w:r>
      <w:proofErr w:type="spellStart"/>
      <w:r w:rsidR="00734880" w:rsidRPr="00734880">
        <w:rPr>
          <w:rFonts w:ascii="Garamond" w:eastAsia="Garamond" w:hAnsi="Garamond" w:cs="Garamond"/>
          <w:color w:val="000000"/>
          <w:sz w:val="22"/>
          <w:szCs w:val="22"/>
        </w:rPr>
        <w:t>contract</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law</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with</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particular</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attention</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to</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the</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transaction</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doctrine</w:t>
      </w:r>
      <w:proofErr w:type="spellEnd"/>
      <w:r w:rsidR="00734880" w:rsidRPr="00734880">
        <w:rPr>
          <w:rFonts w:ascii="Garamond" w:eastAsia="Garamond" w:hAnsi="Garamond" w:cs="Garamond"/>
          <w:color w:val="000000"/>
          <w:sz w:val="22"/>
          <w:szCs w:val="22"/>
        </w:rPr>
        <w:t xml:space="preserve"> and </w:t>
      </w:r>
      <w:proofErr w:type="spellStart"/>
      <w:r w:rsidR="00734880" w:rsidRPr="00734880">
        <w:rPr>
          <w:rFonts w:ascii="Garamond" w:eastAsia="Garamond" w:hAnsi="Garamond" w:cs="Garamond"/>
          <w:color w:val="000000"/>
          <w:sz w:val="22"/>
          <w:szCs w:val="22"/>
        </w:rPr>
        <w:t>the</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rules</w:t>
      </w:r>
      <w:proofErr w:type="spellEnd"/>
      <w:r w:rsidR="00734880" w:rsidRPr="00734880">
        <w:rPr>
          <w:rFonts w:ascii="Garamond" w:eastAsia="Garamond" w:hAnsi="Garamond" w:cs="Garamond"/>
          <w:color w:val="000000"/>
          <w:sz w:val="22"/>
          <w:szCs w:val="22"/>
        </w:rPr>
        <w:t xml:space="preserve"> of </w:t>
      </w:r>
      <w:proofErr w:type="spellStart"/>
      <w:r w:rsidR="00734880" w:rsidRPr="00734880">
        <w:rPr>
          <w:rFonts w:ascii="Garamond" w:eastAsia="Garamond" w:hAnsi="Garamond" w:cs="Garamond"/>
          <w:color w:val="000000"/>
          <w:sz w:val="22"/>
          <w:szCs w:val="22"/>
        </w:rPr>
        <w:t>breach</w:t>
      </w:r>
      <w:proofErr w:type="spellEnd"/>
      <w:r w:rsidR="00734880" w:rsidRPr="00734880">
        <w:rPr>
          <w:rFonts w:ascii="Garamond" w:eastAsia="Garamond" w:hAnsi="Garamond" w:cs="Garamond"/>
          <w:color w:val="000000"/>
          <w:sz w:val="22"/>
          <w:szCs w:val="22"/>
        </w:rPr>
        <w:t xml:space="preserve"> of </w:t>
      </w:r>
      <w:proofErr w:type="spellStart"/>
      <w:r w:rsidR="00734880" w:rsidRPr="00734880">
        <w:rPr>
          <w:rFonts w:ascii="Garamond" w:eastAsia="Garamond" w:hAnsi="Garamond" w:cs="Garamond"/>
          <w:color w:val="000000"/>
          <w:sz w:val="22"/>
          <w:szCs w:val="22"/>
        </w:rPr>
        <w:t>contract</w:t>
      </w:r>
      <w:proofErr w:type="spellEnd"/>
      <w:r w:rsidR="00734880" w:rsidRPr="00734880">
        <w:rPr>
          <w:rFonts w:ascii="Garamond" w:eastAsia="Garamond" w:hAnsi="Garamond" w:cs="Garamond"/>
          <w:color w:val="000000"/>
          <w:sz w:val="22"/>
          <w:szCs w:val="22"/>
        </w:rPr>
        <w:t xml:space="preserve"> and </w:t>
      </w:r>
      <w:proofErr w:type="gramStart"/>
      <w:r w:rsidR="00734880" w:rsidRPr="00734880">
        <w:rPr>
          <w:rFonts w:ascii="Garamond" w:eastAsia="Garamond" w:hAnsi="Garamond" w:cs="Garamond"/>
          <w:color w:val="000000"/>
          <w:sz w:val="22"/>
          <w:szCs w:val="22"/>
        </w:rPr>
        <w:t>non-</w:t>
      </w:r>
      <w:proofErr w:type="spellStart"/>
      <w:r w:rsidR="00734880" w:rsidRPr="00734880">
        <w:rPr>
          <w:rFonts w:ascii="Garamond" w:eastAsia="Garamond" w:hAnsi="Garamond" w:cs="Garamond"/>
          <w:color w:val="000000"/>
          <w:sz w:val="22"/>
          <w:szCs w:val="22"/>
        </w:rPr>
        <w:t>contractual</w:t>
      </w:r>
      <w:proofErr w:type="spellEnd"/>
      <w:proofErr w:type="gram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damages</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the</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second</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semester</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will</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also</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cover</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the</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system</w:t>
      </w:r>
      <w:proofErr w:type="spellEnd"/>
      <w:r w:rsidR="00734880" w:rsidRPr="00734880">
        <w:rPr>
          <w:rFonts w:ascii="Garamond" w:eastAsia="Garamond" w:hAnsi="Garamond" w:cs="Garamond"/>
          <w:color w:val="000000"/>
          <w:sz w:val="22"/>
          <w:szCs w:val="22"/>
        </w:rPr>
        <w:t xml:space="preserve"> of </w:t>
      </w:r>
      <w:proofErr w:type="spellStart"/>
      <w:r w:rsidR="00734880" w:rsidRPr="00734880">
        <w:rPr>
          <w:rFonts w:ascii="Garamond" w:eastAsia="Garamond" w:hAnsi="Garamond" w:cs="Garamond"/>
          <w:color w:val="000000"/>
          <w:sz w:val="22"/>
          <w:szCs w:val="22"/>
        </w:rPr>
        <w:t>company</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law</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rules</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As</w:t>
      </w:r>
      <w:proofErr w:type="spellEnd"/>
      <w:r w:rsidR="00734880" w:rsidRPr="00734880">
        <w:rPr>
          <w:rFonts w:ascii="Garamond" w:eastAsia="Garamond" w:hAnsi="Garamond" w:cs="Garamond"/>
          <w:color w:val="000000"/>
          <w:sz w:val="22"/>
          <w:szCs w:val="22"/>
        </w:rPr>
        <w:t xml:space="preserve"> civil </w:t>
      </w:r>
      <w:proofErr w:type="spellStart"/>
      <w:r w:rsidR="00734880" w:rsidRPr="00734880">
        <w:rPr>
          <w:rFonts w:ascii="Garamond" w:eastAsia="Garamond" w:hAnsi="Garamond" w:cs="Garamond"/>
          <w:color w:val="000000"/>
          <w:sz w:val="22"/>
          <w:szCs w:val="22"/>
        </w:rPr>
        <w:t>law</w:t>
      </w:r>
      <w:proofErr w:type="spellEnd"/>
      <w:r w:rsidR="00734880" w:rsidRPr="00734880">
        <w:rPr>
          <w:rFonts w:ascii="Garamond" w:eastAsia="Garamond" w:hAnsi="Garamond" w:cs="Garamond"/>
          <w:color w:val="000000"/>
          <w:sz w:val="22"/>
          <w:szCs w:val="22"/>
        </w:rPr>
        <w:t xml:space="preserve"> is </w:t>
      </w:r>
      <w:proofErr w:type="spellStart"/>
      <w:r w:rsidR="00734880" w:rsidRPr="00734880">
        <w:rPr>
          <w:rFonts w:ascii="Garamond" w:eastAsia="Garamond" w:hAnsi="Garamond" w:cs="Garamond"/>
          <w:color w:val="000000"/>
          <w:sz w:val="22"/>
          <w:szCs w:val="22"/>
        </w:rPr>
        <w:t>the</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general</w:t>
      </w:r>
      <w:proofErr w:type="spellEnd"/>
      <w:r w:rsidR="00734880" w:rsidRPr="00734880">
        <w:rPr>
          <w:rFonts w:ascii="Garamond" w:eastAsia="Garamond" w:hAnsi="Garamond" w:cs="Garamond"/>
          <w:color w:val="000000"/>
          <w:sz w:val="22"/>
          <w:szCs w:val="22"/>
        </w:rPr>
        <w:t xml:space="preserve"> </w:t>
      </w:r>
      <w:r w:rsidR="00734880" w:rsidRPr="00734880">
        <w:rPr>
          <w:rFonts w:ascii="Garamond" w:eastAsia="Garamond" w:hAnsi="Garamond" w:cs="Garamond"/>
          <w:color w:val="000000"/>
          <w:sz w:val="22"/>
          <w:szCs w:val="22"/>
        </w:rPr>
        <w:lastRenderedPageBreak/>
        <w:t xml:space="preserve">body of </w:t>
      </w:r>
      <w:proofErr w:type="spellStart"/>
      <w:r w:rsidR="00734880" w:rsidRPr="00734880">
        <w:rPr>
          <w:rFonts w:ascii="Garamond" w:eastAsia="Garamond" w:hAnsi="Garamond" w:cs="Garamond"/>
          <w:color w:val="000000"/>
          <w:sz w:val="22"/>
          <w:szCs w:val="22"/>
        </w:rPr>
        <w:t>private</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law</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the</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course</w:t>
      </w:r>
      <w:proofErr w:type="spellEnd"/>
      <w:r w:rsidR="00734880" w:rsidRPr="00734880">
        <w:rPr>
          <w:rFonts w:ascii="Garamond" w:eastAsia="Garamond" w:hAnsi="Garamond" w:cs="Garamond"/>
          <w:color w:val="000000"/>
          <w:sz w:val="22"/>
          <w:szCs w:val="22"/>
        </w:rPr>
        <w:t xml:space="preserve"> is a </w:t>
      </w:r>
      <w:proofErr w:type="spellStart"/>
      <w:r w:rsidR="00734880" w:rsidRPr="00734880">
        <w:rPr>
          <w:rFonts w:ascii="Garamond" w:eastAsia="Garamond" w:hAnsi="Garamond" w:cs="Garamond"/>
          <w:color w:val="000000"/>
          <w:sz w:val="22"/>
          <w:szCs w:val="22"/>
        </w:rPr>
        <w:t>general</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private</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law</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foundation</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on</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the</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knowledge</w:t>
      </w:r>
      <w:proofErr w:type="spellEnd"/>
      <w:r w:rsidR="00734880" w:rsidRPr="00734880">
        <w:rPr>
          <w:rFonts w:ascii="Garamond" w:eastAsia="Garamond" w:hAnsi="Garamond" w:cs="Garamond"/>
          <w:color w:val="000000"/>
          <w:sz w:val="22"/>
          <w:szCs w:val="22"/>
        </w:rPr>
        <w:t xml:space="preserve"> of </w:t>
      </w:r>
      <w:proofErr w:type="spellStart"/>
      <w:r w:rsidR="00734880" w:rsidRPr="00734880">
        <w:rPr>
          <w:rFonts w:ascii="Garamond" w:eastAsia="Garamond" w:hAnsi="Garamond" w:cs="Garamond"/>
          <w:color w:val="000000"/>
          <w:sz w:val="22"/>
          <w:szCs w:val="22"/>
        </w:rPr>
        <w:t>which</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the</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labour</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law-related</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courses</w:t>
      </w:r>
      <w:proofErr w:type="spellEnd"/>
      <w:r w:rsidR="00734880" w:rsidRPr="00734880">
        <w:rPr>
          <w:rFonts w:ascii="Garamond" w:eastAsia="Garamond" w:hAnsi="Garamond" w:cs="Garamond"/>
          <w:color w:val="000000"/>
          <w:sz w:val="22"/>
          <w:szCs w:val="22"/>
        </w:rPr>
        <w:t xml:space="preserve"> </w:t>
      </w:r>
      <w:proofErr w:type="spellStart"/>
      <w:r w:rsidR="00734880" w:rsidRPr="00734880">
        <w:rPr>
          <w:rFonts w:ascii="Garamond" w:eastAsia="Garamond" w:hAnsi="Garamond" w:cs="Garamond"/>
          <w:color w:val="000000"/>
          <w:sz w:val="22"/>
          <w:szCs w:val="22"/>
        </w:rPr>
        <w:t>build</w:t>
      </w:r>
      <w:proofErr w:type="spellEnd"/>
      <w:r w:rsidR="00734880" w:rsidRPr="00734880">
        <w:rPr>
          <w:rFonts w:ascii="Garamond" w:eastAsia="Garamond" w:hAnsi="Garamond" w:cs="Garamond"/>
          <w:color w:val="000000"/>
          <w:sz w:val="22"/>
          <w:szCs w:val="22"/>
        </w:rPr>
        <w:t xml:space="preserve"> in particular.</w:t>
      </w:r>
    </w:p>
    <w:p w14:paraId="4FAB413F" w14:textId="77777777" w:rsidR="00734880" w:rsidRPr="00734880" w:rsidRDefault="00734880" w:rsidP="00F46D2E">
      <w:pPr>
        <w:spacing w:line="276" w:lineRule="auto"/>
        <w:jc w:val="both"/>
        <w:rPr>
          <w:rFonts w:ascii="Garamond" w:eastAsia="Garamond" w:hAnsi="Garamond" w:cs="Garamond"/>
          <w:color w:val="000000"/>
          <w:sz w:val="22"/>
          <w:szCs w:val="22"/>
        </w:rPr>
      </w:pPr>
    </w:p>
    <w:p w14:paraId="77F2E074" w14:textId="4DB62B42" w:rsidR="00734880" w:rsidRPr="00734880" w:rsidRDefault="00734880"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Knowledge</w:t>
      </w:r>
      <w:proofErr w:type="spellEnd"/>
      <w:r w:rsidRPr="00734880">
        <w:rPr>
          <w:rFonts w:ascii="Garamond" w:eastAsia="Garamond" w:hAnsi="Garamond" w:cs="Garamond"/>
          <w:color w:val="000000"/>
          <w:sz w:val="22"/>
          <w:szCs w:val="22"/>
        </w:rPr>
        <w:t xml:space="preserve">: </w:t>
      </w:r>
      <w:proofErr w:type="spellStart"/>
      <w:r w:rsidR="0045521F" w:rsidRPr="0045521F">
        <w:rPr>
          <w:rFonts w:ascii="Garamond" w:eastAsia="Garamond" w:hAnsi="Garamond" w:cs="Garamond"/>
          <w:color w:val="000000"/>
          <w:sz w:val="22"/>
          <w:szCs w:val="22"/>
        </w:rPr>
        <w:t>Students</w:t>
      </w:r>
      <w:proofErr w:type="spellEnd"/>
      <w:r w:rsidR="0045521F" w:rsidRPr="0045521F">
        <w:rPr>
          <w:rFonts w:ascii="Garamond" w:eastAsia="Garamond" w:hAnsi="Garamond" w:cs="Garamond"/>
          <w:color w:val="000000"/>
          <w:sz w:val="22"/>
          <w:szCs w:val="22"/>
        </w:rPr>
        <w:t xml:space="preserve"> </w:t>
      </w:r>
      <w:proofErr w:type="spellStart"/>
      <w:r w:rsidR="0045521F" w:rsidRPr="0045521F">
        <w:rPr>
          <w:rFonts w:ascii="Garamond" w:eastAsia="Garamond" w:hAnsi="Garamond" w:cs="Garamond"/>
          <w:color w:val="000000"/>
          <w:sz w:val="22"/>
          <w:szCs w:val="22"/>
        </w:rPr>
        <w:t>will</w:t>
      </w:r>
      <w:proofErr w:type="spellEnd"/>
      <w:r w:rsidR="0045521F" w:rsidRPr="0045521F">
        <w:rPr>
          <w:rFonts w:ascii="Garamond" w:eastAsia="Garamond" w:hAnsi="Garamond" w:cs="Garamond"/>
          <w:color w:val="000000"/>
          <w:sz w:val="22"/>
          <w:szCs w:val="22"/>
        </w:rPr>
        <w:t xml:space="preserve"> be </w:t>
      </w:r>
      <w:proofErr w:type="spellStart"/>
      <w:r w:rsidR="0045521F" w:rsidRPr="0045521F">
        <w:rPr>
          <w:rFonts w:ascii="Garamond" w:eastAsia="Garamond" w:hAnsi="Garamond" w:cs="Garamond"/>
          <w:color w:val="000000"/>
          <w:sz w:val="22"/>
          <w:szCs w:val="22"/>
        </w:rPr>
        <w:t>familiar</w:t>
      </w:r>
      <w:proofErr w:type="spellEnd"/>
      <w:r w:rsidR="0045521F" w:rsidRPr="0045521F">
        <w:rPr>
          <w:rFonts w:ascii="Garamond" w:eastAsia="Garamond" w:hAnsi="Garamond" w:cs="Garamond"/>
          <w:color w:val="000000"/>
          <w:sz w:val="22"/>
          <w:szCs w:val="22"/>
        </w:rPr>
        <w:t xml:space="preserve"> </w:t>
      </w:r>
      <w:proofErr w:type="spellStart"/>
      <w:r w:rsidR="0045521F" w:rsidRPr="0045521F">
        <w:rPr>
          <w:rFonts w:ascii="Garamond" w:eastAsia="Garamond" w:hAnsi="Garamond" w:cs="Garamond"/>
          <w:color w:val="000000"/>
          <w:sz w:val="22"/>
          <w:szCs w:val="22"/>
        </w:rPr>
        <w:t>with</w:t>
      </w:r>
      <w:proofErr w:type="spellEnd"/>
      <w:r w:rsidR="0045521F" w:rsidRPr="0045521F">
        <w:rPr>
          <w:rFonts w:ascii="Garamond" w:eastAsia="Garamond" w:hAnsi="Garamond" w:cs="Garamond"/>
          <w:color w:val="000000"/>
          <w:sz w:val="22"/>
          <w:szCs w:val="22"/>
        </w:rPr>
        <w:t xml:space="preserve"> </w:t>
      </w:r>
      <w:proofErr w:type="spellStart"/>
      <w:r w:rsidR="0045521F" w:rsidRPr="0045521F">
        <w:rPr>
          <w:rFonts w:ascii="Garamond" w:eastAsia="Garamond" w:hAnsi="Garamond" w:cs="Garamond"/>
          <w:color w:val="000000"/>
          <w:sz w:val="22"/>
          <w:szCs w:val="22"/>
        </w:rPr>
        <w:t>the</w:t>
      </w:r>
      <w:proofErr w:type="spellEnd"/>
      <w:r w:rsidR="0045521F" w:rsidRPr="0045521F">
        <w:rPr>
          <w:rFonts w:ascii="Garamond" w:eastAsia="Garamond" w:hAnsi="Garamond" w:cs="Garamond"/>
          <w:color w:val="000000"/>
          <w:sz w:val="22"/>
          <w:szCs w:val="22"/>
        </w:rPr>
        <w:t xml:space="preserve"> </w:t>
      </w:r>
      <w:proofErr w:type="spellStart"/>
      <w:r w:rsidR="0045521F" w:rsidRPr="0045521F">
        <w:rPr>
          <w:rFonts w:ascii="Garamond" w:eastAsia="Garamond" w:hAnsi="Garamond" w:cs="Garamond"/>
          <w:color w:val="000000"/>
          <w:sz w:val="22"/>
          <w:szCs w:val="22"/>
        </w:rPr>
        <w:t>structure</w:t>
      </w:r>
      <w:proofErr w:type="spellEnd"/>
      <w:r w:rsidR="0045521F" w:rsidRPr="0045521F">
        <w:rPr>
          <w:rFonts w:ascii="Garamond" w:eastAsia="Garamond" w:hAnsi="Garamond" w:cs="Garamond"/>
          <w:color w:val="000000"/>
          <w:sz w:val="22"/>
          <w:szCs w:val="22"/>
        </w:rPr>
        <w:t xml:space="preserve"> and </w:t>
      </w:r>
      <w:proofErr w:type="spellStart"/>
      <w:r w:rsidR="0045521F" w:rsidRPr="0045521F">
        <w:rPr>
          <w:rFonts w:ascii="Garamond" w:eastAsia="Garamond" w:hAnsi="Garamond" w:cs="Garamond"/>
          <w:color w:val="000000"/>
          <w:sz w:val="22"/>
          <w:szCs w:val="22"/>
        </w:rPr>
        <w:t>system</w:t>
      </w:r>
      <w:proofErr w:type="spellEnd"/>
      <w:r w:rsidR="0045521F" w:rsidRPr="0045521F">
        <w:rPr>
          <w:rFonts w:ascii="Garamond" w:eastAsia="Garamond" w:hAnsi="Garamond" w:cs="Garamond"/>
          <w:color w:val="000000"/>
          <w:sz w:val="22"/>
          <w:szCs w:val="22"/>
        </w:rPr>
        <w:t xml:space="preserve"> of </w:t>
      </w:r>
      <w:proofErr w:type="spellStart"/>
      <w:r w:rsidR="0045521F">
        <w:rPr>
          <w:rFonts w:ascii="Garamond" w:eastAsia="Garamond" w:hAnsi="Garamond" w:cs="Garamond"/>
          <w:color w:val="000000"/>
          <w:sz w:val="22"/>
          <w:szCs w:val="22"/>
        </w:rPr>
        <w:t>Hungarian</w:t>
      </w:r>
      <w:proofErr w:type="spellEnd"/>
      <w:r w:rsidR="0045521F" w:rsidRPr="0045521F">
        <w:rPr>
          <w:rFonts w:ascii="Garamond" w:eastAsia="Garamond" w:hAnsi="Garamond" w:cs="Garamond"/>
          <w:color w:val="000000"/>
          <w:sz w:val="22"/>
          <w:szCs w:val="22"/>
        </w:rPr>
        <w:t xml:space="preserve"> civil </w:t>
      </w:r>
      <w:proofErr w:type="spellStart"/>
      <w:r w:rsidR="0045521F" w:rsidRPr="0045521F">
        <w:rPr>
          <w:rFonts w:ascii="Garamond" w:eastAsia="Garamond" w:hAnsi="Garamond" w:cs="Garamond"/>
          <w:color w:val="000000"/>
          <w:sz w:val="22"/>
          <w:szCs w:val="22"/>
        </w:rPr>
        <w:t>law</w:t>
      </w:r>
      <w:proofErr w:type="spellEnd"/>
      <w:r w:rsidR="0045521F" w:rsidRPr="0045521F">
        <w:rPr>
          <w:rFonts w:ascii="Garamond" w:eastAsia="Garamond" w:hAnsi="Garamond" w:cs="Garamond"/>
          <w:color w:val="000000"/>
          <w:sz w:val="22"/>
          <w:szCs w:val="22"/>
        </w:rPr>
        <w:t xml:space="preserve"> </w:t>
      </w:r>
      <w:proofErr w:type="spellStart"/>
      <w:r w:rsidR="0045521F" w:rsidRPr="0045521F">
        <w:rPr>
          <w:rFonts w:ascii="Garamond" w:eastAsia="Garamond" w:hAnsi="Garamond" w:cs="Garamond"/>
          <w:color w:val="000000"/>
          <w:sz w:val="22"/>
          <w:szCs w:val="22"/>
        </w:rPr>
        <w:t>rules</w:t>
      </w:r>
      <w:proofErr w:type="spellEnd"/>
      <w:r w:rsidR="0045521F" w:rsidRPr="0045521F">
        <w:rPr>
          <w:rFonts w:ascii="Garamond" w:eastAsia="Garamond" w:hAnsi="Garamond" w:cs="Garamond"/>
          <w:color w:val="000000"/>
          <w:sz w:val="22"/>
          <w:szCs w:val="22"/>
        </w:rPr>
        <w:t xml:space="preserve">, </w:t>
      </w:r>
      <w:proofErr w:type="spellStart"/>
      <w:r w:rsidR="0045521F" w:rsidRPr="0045521F">
        <w:rPr>
          <w:rFonts w:ascii="Garamond" w:eastAsia="Garamond" w:hAnsi="Garamond" w:cs="Garamond"/>
          <w:color w:val="000000"/>
          <w:sz w:val="22"/>
          <w:szCs w:val="22"/>
        </w:rPr>
        <w:t>especially</w:t>
      </w:r>
      <w:proofErr w:type="spellEnd"/>
      <w:r w:rsidR="0045521F" w:rsidRPr="0045521F">
        <w:rPr>
          <w:rFonts w:ascii="Garamond" w:eastAsia="Garamond" w:hAnsi="Garamond" w:cs="Garamond"/>
          <w:color w:val="000000"/>
          <w:sz w:val="22"/>
          <w:szCs w:val="22"/>
        </w:rPr>
        <w:t xml:space="preserve"> </w:t>
      </w:r>
      <w:proofErr w:type="spellStart"/>
      <w:r w:rsidR="0045521F" w:rsidRPr="0045521F">
        <w:rPr>
          <w:rFonts w:ascii="Garamond" w:eastAsia="Garamond" w:hAnsi="Garamond" w:cs="Garamond"/>
          <w:color w:val="000000"/>
          <w:sz w:val="22"/>
          <w:szCs w:val="22"/>
        </w:rPr>
        <w:t>the</w:t>
      </w:r>
      <w:proofErr w:type="spellEnd"/>
      <w:r w:rsidR="0045521F" w:rsidRPr="0045521F">
        <w:rPr>
          <w:rFonts w:ascii="Garamond" w:eastAsia="Garamond" w:hAnsi="Garamond" w:cs="Garamond"/>
          <w:color w:val="000000"/>
          <w:sz w:val="22"/>
          <w:szCs w:val="22"/>
        </w:rPr>
        <w:t xml:space="preserve"> </w:t>
      </w:r>
      <w:proofErr w:type="spellStart"/>
      <w:r w:rsidR="0045521F" w:rsidRPr="0045521F">
        <w:rPr>
          <w:rFonts w:ascii="Garamond" w:eastAsia="Garamond" w:hAnsi="Garamond" w:cs="Garamond"/>
          <w:color w:val="000000"/>
          <w:sz w:val="22"/>
          <w:szCs w:val="22"/>
        </w:rPr>
        <w:t>general</w:t>
      </w:r>
      <w:proofErr w:type="spellEnd"/>
      <w:r w:rsidR="0045521F" w:rsidRPr="0045521F">
        <w:rPr>
          <w:rFonts w:ascii="Garamond" w:eastAsia="Garamond" w:hAnsi="Garamond" w:cs="Garamond"/>
          <w:color w:val="000000"/>
          <w:sz w:val="22"/>
          <w:szCs w:val="22"/>
        </w:rPr>
        <w:t xml:space="preserve"> </w:t>
      </w:r>
      <w:proofErr w:type="spellStart"/>
      <w:r w:rsidR="0045521F" w:rsidRPr="0045521F">
        <w:rPr>
          <w:rFonts w:ascii="Garamond" w:eastAsia="Garamond" w:hAnsi="Garamond" w:cs="Garamond"/>
          <w:color w:val="000000"/>
          <w:sz w:val="22"/>
          <w:szCs w:val="22"/>
        </w:rPr>
        <w:t>rules</w:t>
      </w:r>
      <w:proofErr w:type="spellEnd"/>
      <w:r w:rsidR="0045521F" w:rsidRPr="0045521F">
        <w:rPr>
          <w:rFonts w:ascii="Garamond" w:eastAsia="Garamond" w:hAnsi="Garamond" w:cs="Garamond"/>
          <w:color w:val="000000"/>
          <w:sz w:val="22"/>
          <w:szCs w:val="22"/>
        </w:rPr>
        <w:t xml:space="preserve"> of civil </w:t>
      </w:r>
      <w:proofErr w:type="spellStart"/>
      <w:r w:rsidR="0045521F" w:rsidRPr="0045521F">
        <w:rPr>
          <w:rFonts w:ascii="Garamond" w:eastAsia="Garamond" w:hAnsi="Garamond" w:cs="Garamond"/>
          <w:color w:val="000000"/>
          <w:sz w:val="22"/>
          <w:szCs w:val="22"/>
        </w:rPr>
        <w:t>law</w:t>
      </w:r>
      <w:proofErr w:type="spellEnd"/>
      <w:r w:rsidR="0045521F" w:rsidRPr="0045521F">
        <w:rPr>
          <w:rFonts w:ascii="Garamond" w:eastAsia="Garamond" w:hAnsi="Garamond" w:cs="Garamond"/>
          <w:color w:val="000000"/>
          <w:sz w:val="22"/>
          <w:szCs w:val="22"/>
        </w:rPr>
        <w:t xml:space="preserve">, </w:t>
      </w:r>
      <w:proofErr w:type="spellStart"/>
      <w:r w:rsidR="0045521F" w:rsidRPr="0045521F">
        <w:rPr>
          <w:rFonts w:ascii="Garamond" w:eastAsia="Garamond" w:hAnsi="Garamond" w:cs="Garamond"/>
          <w:color w:val="000000"/>
          <w:sz w:val="22"/>
          <w:szCs w:val="22"/>
        </w:rPr>
        <w:t>the</w:t>
      </w:r>
      <w:proofErr w:type="spellEnd"/>
      <w:r w:rsidR="0045521F" w:rsidRPr="0045521F">
        <w:rPr>
          <w:rFonts w:ascii="Garamond" w:eastAsia="Garamond" w:hAnsi="Garamond" w:cs="Garamond"/>
          <w:color w:val="000000"/>
          <w:sz w:val="22"/>
          <w:szCs w:val="22"/>
        </w:rPr>
        <w:t xml:space="preserve"> most </w:t>
      </w:r>
      <w:proofErr w:type="spellStart"/>
      <w:r w:rsidR="0045521F" w:rsidRPr="0045521F">
        <w:rPr>
          <w:rFonts w:ascii="Garamond" w:eastAsia="Garamond" w:hAnsi="Garamond" w:cs="Garamond"/>
          <w:color w:val="000000"/>
          <w:sz w:val="22"/>
          <w:szCs w:val="22"/>
        </w:rPr>
        <w:t>basic</w:t>
      </w:r>
      <w:proofErr w:type="spellEnd"/>
      <w:r w:rsidR="0045521F" w:rsidRPr="0045521F">
        <w:rPr>
          <w:rFonts w:ascii="Garamond" w:eastAsia="Garamond" w:hAnsi="Garamond" w:cs="Garamond"/>
          <w:color w:val="000000"/>
          <w:sz w:val="22"/>
          <w:szCs w:val="22"/>
        </w:rPr>
        <w:t xml:space="preserve"> </w:t>
      </w:r>
      <w:proofErr w:type="spellStart"/>
      <w:r w:rsidR="0045521F" w:rsidRPr="0045521F">
        <w:rPr>
          <w:rFonts w:ascii="Garamond" w:eastAsia="Garamond" w:hAnsi="Garamond" w:cs="Garamond"/>
          <w:color w:val="000000"/>
          <w:sz w:val="22"/>
          <w:szCs w:val="22"/>
        </w:rPr>
        <w:t>rules</w:t>
      </w:r>
      <w:proofErr w:type="spellEnd"/>
      <w:r w:rsidR="0045521F" w:rsidRPr="0045521F">
        <w:rPr>
          <w:rFonts w:ascii="Garamond" w:eastAsia="Garamond" w:hAnsi="Garamond" w:cs="Garamond"/>
          <w:color w:val="000000"/>
          <w:sz w:val="22"/>
          <w:szCs w:val="22"/>
        </w:rPr>
        <w:t xml:space="preserve"> of </w:t>
      </w:r>
      <w:proofErr w:type="spellStart"/>
      <w:r w:rsidR="0045521F" w:rsidRPr="0045521F">
        <w:rPr>
          <w:rFonts w:ascii="Garamond" w:eastAsia="Garamond" w:hAnsi="Garamond" w:cs="Garamond"/>
          <w:color w:val="000000"/>
          <w:sz w:val="22"/>
          <w:szCs w:val="22"/>
        </w:rPr>
        <w:t>personal</w:t>
      </w:r>
      <w:proofErr w:type="spellEnd"/>
      <w:r w:rsidR="0045521F" w:rsidRPr="0045521F">
        <w:rPr>
          <w:rFonts w:ascii="Garamond" w:eastAsia="Garamond" w:hAnsi="Garamond" w:cs="Garamond"/>
          <w:color w:val="000000"/>
          <w:sz w:val="22"/>
          <w:szCs w:val="22"/>
        </w:rPr>
        <w:t xml:space="preserve"> relations, </w:t>
      </w:r>
      <w:proofErr w:type="spellStart"/>
      <w:r w:rsidR="0045521F" w:rsidRPr="0045521F">
        <w:rPr>
          <w:rFonts w:ascii="Garamond" w:eastAsia="Garamond" w:hAnsi="Garamond" w:cs="Garamond"/>
          <w:color w:val="000000"/>
          <w:sz w:val="22"/>
          <w:szCs w:val="22"/>
        </w:rPr>
        <w:t>the</w:t>
      </w:r>
      <w:r w:rsidR="0045521F">
        <w:rPr>
          <w:rFonts w:ascii="Garamond" w:eastAsia="Garamond" w:hAnsi="Garamond" w:cs="Garamond"/>
          <w:color w:val="000000"/>
          <w:sz w:val="22"/>
          <w:szCs w:val="22"/>
        </w:rPr>
        <w:t>y</w:t>
      </w:r>
      <w:proofErr w:type="spellEnd"/>
      <w:r w:rsidR="0045521F">
        <w:rPr>
          <w:rFonts w:ascii="Garamond" w:eastAsia="Garamond" w:hAnsi="Garamond" w:cs="Garamond"/>
          <w:color w:val="000000"/>
          <w:sz w:val="22"/>
          <w:szCs w:val="22"/>
        </w:rPr>
        <w:t xml:space="preserve"> </w:t>
      </w:r>
      <w:proofErr w:type="spellStart"/>
      <w:r w:rsidR="0045521F">
        <w:rPr>
          <w:rFonts w:ascii="Garamond" w:eastAsia="Garamond" w:hAnsi="Garamond" w:cs="Garamond"/>
          <w:color w:val="000000"/>
          <w:sz w:val="22"/>
          <w:szCs w:val="22"/>
        </w:rPr>
        <w:t>will</w:t>
      </w:r>
      <w:proofErr w:type="spellEnd"/>
      <w:r w:rsidR="0045521F">
        <w:rPr>
          <w:rFonts w:ascii="Garamond" w:eastAsia="Garamond" w:hAnsi="Garamond" w:cs="Garamond"/>
          <w:color w:val="000000"/>
          <w:sz w:val="22"/>
          <w:szCs w:val="22"/>
        </w:rPr>
        <w:t xml:space="preserve"> </w:t>
      </w:r>
      <w:proofErr w:type="spellStart"/>
      <w:r w:rsidR="0045521F">
        <w:rPr>
          <w:rFonts w:ascii="Garamond" w:eastAsia="Garamond" w:hAnsi="Garamond" w:cs="Garamond"/>
          <w:color w:val="000000"/>
          <w:sz w:val="22"/>
          <w:szCs w:val="22"/>
        </w:rPr>
        <w:t>acquire</w:t>
      </w:r>
      <w:proofErr w:type="spellEnd"/>
      <w:r w:rsidR="0045521F" w:rsidRPr="0045521F">
        <w:rPr>
          <w:rFonts w:ascii="Garamond" w:eastAsia="Garamond" w:hAnsi="Garamond" w:cs="Garamond"/>
          <w:color w:val="000000"/>
          <w:sz w:val="22"/>
          <w:szCs w:val="22"/>
        </w:rPr>
        <w:t xml:space="preserve"> </w:t>
      </w:r>
      <w:proofErr w:type="spellStart"/>
      <w:r w:rsidR="0045521F" w:rsidRPr="0045521F">
        <w:rPr>
          <w:rFonts w:ascii="Garamond" w:eastAsia="Garamond" w:hAnsi="Garamond" w:cs="Garamond"/>
          <w:color w:val="000000"/>
          <w:sz w:val="22"/>
          <w:szCs w:val="22"/>
        </w:rPr>
        <w:t>basic</w:t>
      </w:r>
      <w:proofErr w:type="spellEnd"/>
      <w:r w:rsidR="0045521F" w:rsidRPr="0045521F">
        <w:rPr>
          <w:rFonts w:ascii="Garamond" w:eastAsia="Garamond" w:hAnsi="Garamond" w:cs="Garamond"/>
          <w:color w:val="000000"/>
          <w:sz w:val="22"/>
          <w:szCs w:val="22"/>
        </w:rPr>
        <w:t xml:space="preserve"> </w:t>
      </w:r>
      <w:proofErr w:type="spellStart"/>
      <w:r w:rsidR="0045521F" w:rsidRPr="0045521F">
        <w:rPr>
          <w:rFonts w:ascii="Garamond" w:eastAsia="Garamond" w:hAnsi="Garamond" w:cs="Garamond"/>
          <w:color w:val="000000"/>
          <w:sz w:val="22"/>
          <w:szCs w:val="22"/>
        </w:rPr>
        <w:t>knowledge</w:t>
      </w:r>
      <w:proofErr w:type="spellEnd"/>
      <w:r w:rsidR="0045521F" w:rsidRPr="0045521F">
        <w:rPr>
          <w:rFonts w:ascii="Garamond" w:eastAsia="Garamond" w:hAnsi="Garamond" w:cs="Garamond"/>
          <w:color w:val="000000"/>
          <w:sz w:val="22"/>
          <w:szCs w:val="22"/>
        </w:rPr>
        <w:t xml:space="preserve"> of </w:t>
      </w:r>
      <w:proofErr w:type="spellStart"/>
      <w:r w:rsidR="0045521F" w:rsidRPr="0045521F">
        <w:rPr>
          <w:rFonts w:ascii="Garamond" w:eastAsia="Garamond" w:hAnsi="Garamond" w:cs="Garamond"/>
          <w:color w:val="000000"/>
          <w:sz w:val="22"/>
          <w:szCs w:val="22"/>
        </w:rPr>
        <w:t>property</w:t>
      </w:r>
      <w:proofErr w:type="spellEnd"/>
      <w:r w:rsidR="0045521F" w:rsidRPr="0045521F">
        <w:rPr>
          <w:rFonts w:ascii="Garamond" w:eastAsia="Garamond" w:hAnsi="Garamond" w:cs="Garamond"/>
          <w:color w:val="000000"/>
          <w:sz w:val="22"/>
          <w:szCs w:val="22"/>
        </w:rPr>
        <w:t xml:space="preserve"> </w:t>
      </w:r>
      <w:proofErr w:type="spellStart"/>
      <w:r w:rsidR="0045521F" w:rsidRPr="0045521F">
        <w:rPr>
          <w:rFonts w:ascii="Garamond" w:eastAsia="Garamond" w:hAnsi="Garamond" w:cs="Garamond"/>
          <w:color w:val="000000"/>
          <w:sz w:val="22"/>
          <w:szCs w:val="22"/>
        </w:rPr>
        <w:t>law</w:t>
      </w:r>
      <w:proofErr w:type="spellEnd"/>
      <w:r w:rsidR="0045521F" w:rsidRPr="0045521F">
        <w:rPr>
          <w:rFonts w:ascii="Garamond" w:eastAsia="Garamond" w:hAnsi="Garamond" w:cs="Garamond"/>
          <w:color w:val="000000"/>
          <w:sz w:val="22"/>
          <w:szCs w:val="22"/>
        </w:rPr>
        <w:t xml:space="preserve"> and </w:t>
      </w:r>
      <w:proofErr w:type="spellStart"/>
      <w:r w:rsidR="0045521F" w:rsidRPr="0045521F">
        <w:rPr>
          <w:rFonts w:ascii="Garamond" w:eastAsia="Garamond" w:hAnsi="Garamond" w:cs="Garamond"/>
          <w:color w:val="000000"/>
          <w:sz w:val="22"/>
          <w:szCs w:val="22"/>
        </w:rPr>
        <w:t>the</w:t>
      </w:r>
      <w:proofErr w:type="spellEnd"/>
      <w:r w:rsidR="0045521F" w:rsidRPr="0045521F">
        <w:rPr>
          <w:rFonts w:ascii="Garamond" w:eastAsia="Garamond" w:hAnsi="Garamond" w:cs="Garamond"/>
          <w:color w:val="000000"/>
          <w:sz w:val="22"/>
          <w:szCs w:val="22"/>
        </w:rPr>
        <w:t xml:space="preserve"> </w:t>
      </w:r>
      <w:proofErr w:type="spellStart"/>
      <w:r w:rsidR="0045521F" w:rsidRPr="0045521F">
        <w:rPr>
          <w:rFonts w:ascii="Garamond" w:eastAsia="Garamond" w:hAnsi="Garamond" w:cs="Garamond"/>
          <w:color w:val="000000"/>
          <w:sz w:val="22"/>
          <w:szCs w:val="22"/>
        </w:rPr>
        <w:t>basics</w:t>
      </w:r>
      <w:proofErr w:type="spellEnd"/>
      <w:r w:rsidR="0045521F" w:rsidRPr="0045521F">
        <w:rPr>
          <w:rFonts w:ascii="Garamond" w:eastAsia="Garamond" w:hAnsi="Garamond" w:cs="Garamond"/>
          <w:color w:val="000000"/>
          <w:sz w:val="22"/>
          <w:szCs w:val="22"/>
        </w:rPr>
        <w:t xml:space="preserve"> of </w:t>
      </w:r>
      <w:proofErr w:type="spellStart"/>
      <w:r w:rsidR="0045521F" w:rsidRPr="0045521F">
        <w:rPr>
          <w:rFonts w:ascii="Garamond" w:eastAsia="Garamond" w:hAnsi="Garamond" w:cs="Garamond"/>
          <w:color w:val="000000"/>
          <w:sz w:val="22"/>
          <w:szCs w:val="22"/>
        </w:rPr>
        <w:t>contract</w:t>
      </w:r>
      <w:proofErr w:type="spellEnd"/>
      <w:r w:rsidR="0045521F" w:rsidRPr="0045521F">
        <w:rPr>
          <w:rFonts w:ascii="Garamond" w:eastAsia="Garamond" w:hAnsi="Garamond" w:cs="Garamond"/>
          <w:color w:val="000000"/>
          <w:sz w:val="22"/>
          <w:szCs w:val="22"/>
        </w:rPr>
        <w:t xml:space="preserve"> </w:t>
      </w:r>
      <w:proofErr w:type="spellStart"/>
      <w:r w:rsidR="0045521F" w:rsidRPr="0045521F">
        <w:rPr>
          <w:rFonts w:ascii="Garamond" w:eastAsia="Garamond" w:hAnsi="Garamond" w:cs="Garamond"/>
          <w:color w:val="000000"/>
          <w:sz w:val="22"/>
          <w:szCs w:val="22"/>
        </w:rPr>
        <w:t>law</w:t>
      </w:r>
      <w:proofErr w:type="spellEnd"/>
      <w:r w:rsidR="0045521F" w:rsidRPr="0045521F">
        <w:rPr>
          <w:rFonts w:ascii="Garamond" w:eastAsia="Garamond" w:hAnsi="Garamond" w:cs="Garamond"/>
          <w:color w:val="000000"/>
          <w:sz w:val="22"/>
          <w:szCs w:val="22"/>
        </w:rPr>
        <w:t xml:space="preserve">. </w:t>
      </w:r>
      <w:r w:rsidRPr="00734880">
        <w:rPr>
          <w:rFonts w:ascii="Garamond" w:eastAsia="Garamond" w:hAnsi="Garamond" w:cs="Garamond"/>
          <w:color w:val="000000"/>
          <w:sz w:val="22"/>
          <w:szCs w:val="22"/>
        </w:rPr>
        <w:t xml:space="preserve"> </w:t>
      </w:r>
    </w:p>
    <w:p w14:paraId="3B99C8CA" w14:textId="77777777" w:rsidR="00734880" w:rsidRPr="00734880" w:rsidRDefault="00734880" w:rsidP="00F46D2E">
      <w:pPr>
        <w:spacing w:line="276" w:lineRule="auto"/>
        <w:jc w:val="both"/>
        <w:rPr>
          <w:rFonts w:ascii="Garamond" w:eastAsia="Garamond" w:hAnsi="Garamond" w:cs="Garamond"/>
          <w:color w:val="000000"/>
          <w:sz w:val="22"/>
          <w:szCs w:val="22"/>
        </w:rPr>
      </w:pPr>
    </w:p>
    <w:p w14:paraId="077FFA2F" w14:textId="6B8DF536" w:rsidR="00106D41" w:rsidRDefault="0045521F"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Skills</w:t>
      </w:r>
      <w:proofErr w:type="spellEnd"/>
      <w:r>
        <w:rPr>
          <w:rFonts w:ascii="Garamond" w:eastAsia="Garamond" w:hAnsi="Garamond" w:cs="Garamond"/>
          <w:color w:val="000000"/>
          <w:sz w:val="22"/>
          <w:szCs w:val="22"/>
        </w:rPr>
        <w:t>:</w:t>
      </w:r>
      <w:r w:rsidR="00AC09A4" w:rsidRPr="00AC09A4">
        <w:t xml:space="preserve"> </w:t>
      </w:r>
      <w:proofErr w:type="spellStart"/>
      <w:r w:rsidR="00AC09A4" w:rsidRPr="00AC09A4">
        <w:rPr>
          <w:rFonts w:ascii="Garamond" w:eastAsia="Garamond" w:hAnsi="Garamond" w:cs="Garamond"/>
          <w:color w:val="000000"/>
          <w:sz w:val="22"/>
          <w:szCs w:val="22"/>
        </w:rPr>
        <w:t>Students</w:t>
      </w:r>
      <w:proofErr w:type="spellEnd"/>
      <w:r w:rsidR="00AC09A4" w:rsidRPr="00AC09A4">
        <w:rPr>
          <w:rFonts w:ascii="Garamond" w:eastAsia="Garamond" w:hAnsi="Garamond" w:cs="Garamond"/>
          <w:color w:val="000000"/>
          <w:sz w:val="22"/>
          <w:szCs w:val="22"/>
        </w:rPr>
        <w:t xml:space="preserve"> </w:t>
      </w:r>
      <w:proofErr w:type="spellStart"/>
      <w:r w:rsidR="00AC09A4" w:rsidRPr="00AC09A4">
        <w:rPr>
          <w:rFonts w:ascii="Garamond" w:eastAsia="Garamond" w:hAnsi="Garamond" w:cs="Garamond"/>
          <w:color w:val="000000"/>
          <w:sz w:val="22"/>
          <w:szCs w:val="22"/>
        </w:rPr>
        <w:t>will</w:t>
      </w:r>
      <w:proofErr w:type="spellEnd"/>
      <w:r w:rsidR="00AC09A4" w:rsidRPr="00AC09A4">
        <w:rPr>
          <w:rFonts w:ascii="Garamond" w:eastAsia="Garamond" w:hAnsi="Garamond" w:cs="Garamond"/>
          <w:color w:val="000000"/>
          <w:sz w:val="22"/>
          <w:szCs w:val="22"/>
        </w:rPr>
        <w:t xml:space="preserve"> be </w:t>
      </w:r>
      <w:proofErr w:type="spellStart"/>
      <w:r w:rsidR="00AC09A4" w:rsidRPr="00AC09A4">
        <w:rPr>
          <w:rFonts w:ascii="Garamond" w:eastAsia="Garamond" w:hAnsi="Garamond" w:cs="Garamond"/>
          <w:color w:val="000000"/>
          <w:sz w:val="22"/>
          <w:szCs w:val="22"/>
        </w:rPr>
        <w:t>able</w:t>
      </w:r>
      <w:proofErr w:type="spellEnd"/>
      <w:r w:rsidR="00AC09A4" w:rsidRPr="00AC09A4">
        <w:rPr>
          <w:rFonts w:ascii="Garamond" w:eastAsia="Garamond" w:hAnsi="Garamond" w:cs="Garamond"/>
          <w:color w:val="000000"/>
          <w:sz w:val="22"/>
          <w:szCs w:val="22"/>
        </w:rPr>
        <w:t xml:space="preserve"> </w:t>
      </w:r>
      <w:proofErr w:type="spellStart"/>
      <w:r w:rsidR="00AC09A4" w:rsidRPr="00AC09A4">
        <w:rPr>
          <w:rFonts w:ascii="Garamond" w:eastAsia="Garamond" w:hAnsi="Garamond" w:cs="Garamond"/>
          <w:color w:val="000000"/>
          <w:sz w:val="22"/>
          <w:szCs w:val="22"/>
        </w:rPr>
        <w:t>to</w:t>
      </w:r>
      <w:proofErr w:type="spellEnd"/>
      <w:r w:rsidR="00AC09A4" w:rsidRPr="00AC09A4">
        <w:rPr>
          <w:rFonts w:ascii="Garamond" w:eastAsia="Garamond" w:hAnsi="Garamond" w:cs="Garamond"/>
          <w:color w:val="000000"/>
          <w:sz w:val="22"/>
          <w:szCs w:val="22"/>
        </w:rPr>
        <w:t xml:space="preserve"> </w:t>
      </w:r>
      <w:proofErr w:type="spellStart"/>
      <w:r w:rsidR="00AC09A4" w:rsidRPr="00AC09A4">
        <w:rPr>
          <w:rFonts w:ascii="Garamond" w:eastAsia="Garamond" w:hAnsi="Garamond" w:cs="Garamond"/>
          <w:color w:val="000000"/>
          <w:sz w:val="22"/>
          <w:szCs w:val="22"/>
        </w:rPr>
        <w:t>identify</w:t>
      </w:r>
      <w:proofErr w:type="spellEnd"/>
      <w:r w:rsidR="00AC09A4" w:rsidRPr="00AC09A4">
        <w:rPr>
          <w:rFonts w:ascii="Garamond" w:eastAsia="Garamond" w:hAnsi="Garamond" w:cs="Garamond"/>
          <w:color w:val="000000"/>
          <w:sz w:val="22"/>
          <w:szCs w:val="22"/>
        </w:rPr>
        <w:t xml:space="preserve"> </w:t>
      </w:r>
      <w:proofErr w:type="spellStart"/>
      <w:r w:rsidR="00AC09A4" w:rsidRPr="00AC09A4">
        <w:rPr>
          <w:rFonts w:ascii="Garamond" w:eastAsia="Garamond" w:hAnsi="Garamond" w:cs="Garamond"/>
          <w:color w:val="000000"/>
          <w:sz w:val="22"/>
          <w:szCs w:val="22"/>
        </w:rPr>
        <w:t>the</w:t>
      </w:r>
      <w:proofErr w:type="spellEnd"/>
      <w:r w:rsidR="00AC09A4" w:rsidRPr="00AC09A4">
        <w:rPr>
          <w:rFonts w:ascii="Garamond" w:eastAsia="Garamond" w:hAnsi="Garamond" w:cs="Garamond"/>
          <w:color w:val="000000"/>
          <w:sz w:val="22"/>
          <w:szCs w:val="22"/>
        </w:rPr>
        <w:t xml:space="preserve"> </w:t>
      </w:r>
      <w:proofErr w:type="spellStart"/>
      <w:r w:rsidR="00AC09A4" w:rsidRPr="00AC09A4">
        <w:rPr>
          <w:rFonts w:ascii="Garamond" w:eastAsia="Garamond" w:hAnsi="Garamond" w:cs="Garamond"/>
          <w:color w:val="000000"/>
          <w:sz w:val="22"/>
          <w:szCs w:val="22"/>
        </w:rPr>
        <w:t>rules</w:t>
      </w:r>
      <w:proofErr w:type="spellEnd"/>
      <w:r w:rsidR="00AC09A4" w:rsidRPr="00AC09A4">
        <w:rPr>
          <w:rFonts w:ascii="Garamond" w:eastAsia="Garamond" w:hAnsi="Garamond" w:cs="Garamond"/>
          <w:color w:val="000000"/>
          <w:sz w:val="22"/>
          <w:szCs w:val="22"/>
        </w:rPr>
        <w:t xml:space="preserve"> of </w:t>
      </w:r>
      <w:proofErr w:type="spellStart"/>
      <w:r w:rsidR="00AC09A4" w:rsidRPr="00AC09A4">
        <w:rPr>
          <w:rFonts w:ascii="Garamond" w:eastAsia="Garamond" w:hAnsi="Garamond" w:cs="Garamond"/>
          <w:color w:val="000000"/>
          <w:sz w:val="22"/>
          <w:szCs w:val="22"/>
        </w:rPr>
        <w:t>Hungarian</w:t>
      </w:r>
      <w:proofErr w:type="spellEnd"/>
      <w:r w:rsidR="00AC09A4" w:rsidRPr="00AC09A4">
        <w:rPr>
          <w:rFonts w:ascii="Garamond" w:eastAsia="Garamond" w:hAnsi="Garamond" w:cs="Garamond"/>
          <w:color w:val="000000"/>
          <w:sz w:val="22"/>
          <w:szCs w:val="22"/>
        </w:rPr>
        <w:t xml:space="preserve"> civil </w:t>
      </w:r>
      <w:proofErr w:type="spellStart"/>
      <w:r w:rsidR="00AC09A4" w:rsidRPr="00AC09A4">
        <w:rPr>
          <w:rFonts w:ascii="Garamond" w:eastAsia="Garamond" w:hAnsi="Garamond" w:cs="Garamond"/>
          <w:color w:val="000000"/>
          <w:sz w:val="22"/>
          <w:szCs w:val="22"/>
        </w:rPr>
        <w:t>law</w:t>
      </w:r>
      <w:proofErr w:type="spellEnd"/>
      <w:r w:rsidR="00AC09A4" w:rsidRPr="00AC09A4">
        <w:rPr>
          <w:rFonts w:ascii="Garamond" w:eastAsia="Garamond" w:hAnsi="Garamond" w:cs="Garamond"/>
          <w:color w:val="000000"/>
          <w:sz w:val="22"/>
          <w:szCs w:val="22"/>
        </w:rPr>
        <w:t xml:space="preserve">, </w:t>
      </w:r>
      <w:proofErr w:type="spellStart"/>
      <w:r w:rsidR="00AC09A4" w:rsidRPr="00AC09A4">
        <w:rPr>
          <w:rFonts w:ascii="Garamond" w:eastAsia="Garamond" w:hAnsi="Garamond" w:cs="Garamond"/>
          <w:color w:val="000000"/>
          <w:sz w:val="22"/>
          <w:szCs w:val="22"/>
        </w:rPr>
        <w:t>to</w:t>
      </w:r>
      <w:proofErr w:type="spellEnd"/>
      <w:r w:rsidR="00AC09A4" w:rsidRPr="00AC09A4">
        <w:rPr>
          <w:rFonts w:ascii="Garamond" w:eastAsia="Garamond" w:hAnsi="Garamond" w:cs="Garamond"/>
          <w:color w:val="000000"/>
          <w:sz w:val="22"/>
          <w:szCs w:val="22"/>
        </w:rPr>
        <w:t xml:space="preserve"> </w:t>
      </w:r>
      <w:proofErr w:type="spellStart"/>
      <w:r w:rsidR="00AC09A4" w:rsidRPr="00AC09A4">
        <w:rPr>
          <w:rFonts w:ascii="Garamond" w:eastAsia="Garamond" w:hAnsi="Garamond" w:cs="Garamond"/>
          <w:color w:val="000000"/>
          <w:sz w:val="22"/>
          <w:szCs w:val="22"/>
        </w:rPr>
        <w:t>understand</w:t>
      </w:r>
      <w:proofErr w:type="spellEnd"/>
      <w:r w:rsidR="00AC09A4" w:rsidRPr="00AC09A4">
        <w:rPr>
          <w:rFonts w:ascii="Garamond" w:eastAsia="Garamond" w:hAnsi="Garamond" w:cs="Garamond"/>
          <w:color w:val="000000"/>
          <w:sz w:val="22"/>
          <w:szCs w:val="22"/>
        </w:rPr>
        <w:t xml:space="preserve"> </w:t>
      </w:r>
      <w:proofErr w:type="spellStart"/>
      <w:r w:rsidR="00AC09A4" w:rsidRPr="00AC09A4">
        <w:rPr>
          <w:rFonts w:ascii="Garamond" w:eastAsia="Garamond" w:hAnsi="Garamond" w:cs="Garamond"/>
          <w:color w:val="000000"/>
          <w:sz w:val="22"/>
          <w:szCs w:val="22"/>
        </w:rPr>
        <w:t>the</w:t>
      </w:r>
      <w:proofErr w:type="spellEnd"/>
      <w:r w:rsidR="00AC09A4" w:rsidRPr="00AC09A4">
        <w:rPr>
          <w:rFonts w:ascii="Garamond" w:eastAsia="Garamond" w:hAnsi="Garamond" w:cs="Garamond"/>
          <w:color w:val="000000"/>
          <w:sz w:val="22"/>
          <w:szCs w:val="22"/>
        </w:rPr>
        <w:t xml:space="preserve"> </w:t>
      </w:r>
      <w:proofErr w:type="spellStart"/>
      <w:r w:rsidR="00AC09A4" w:rsidRPr="00AC09A4">
        <w:rPr>
          <w:rFonts w:ascii="Garamond" w:eastAsia="Garamond" w:hAnsi="Garamond" w:cs="Garamond"/>
          <w:color w:val="000000"/>
          <w:sz w:val="22"/>
          <w:szCs w:val="22"/>
        </w:rPr>
        <w:t>basic</w:t>
      </w:r>
      <w:proofErr w:type="spellEnd"/>
      <w:r w:rsidR="00AC09A4" w:rsidRPr="00AC09A4">
        <w:rPr>
          <w:rFonts w:ascii="Garamond" w:eastAsia="Garamond" w:hAnsi="Garamond" w:cs="Garamond"/>
          <w:color w:val="000000"/>
          <w:sz w:val="22"/>
          <w:szCs w:val="22"/>
        </w:rPr>
        <w:t xml:space="preserve"> context</w:t>
      </w:r>
      <w:r w:rsidR="00AC09A4">
        <w:rPr>
          <w:rFonts w:ascii="Garamond" w:eastAsia="Garamond" w:hAnsi="Garamond" w:cs="Garamond"/>
          <w:color w:val="000000"/>
          <w:sz w:val="22"/>
          <w:szCs w:val="22"/>
        </w:rPr>
        <w:t xml:space="preserve"> of </w:t>
      </w:r>
      <w:proofErr w:type="spellStart"/>
      <w:r w:rsidR="00AC09A4">
        <w:rPr>
          <w:rFonts w:ascii="Garamond" w:eastAsia="Garamond" w:hAnsi="Garamond" w:cs="Garamond"/>
          <w:color w:val="000000"/>
          <w:sz w:val="22"/>
          <w:szCs w:val="22"/>
        </w:rPr>
        <w:t>these</w:t>
      </w:r>
      <w:proofErr w:type="spellEnd"/>
      <w:r w:rsidR="00AC09A4">
        <w:rPr>
          <w:rFonts w:ascii="Garamond" w:eastAsia="Garamond" w:hAnsi="Garamond" w:cs="Garamond"/>
          <w:color w:val="000000"/>
          <w:sz w:val="22"/>
          <w:szCs w:val="22"/>
        </w:rPr>
        <w:t xml:space="preserve"> </w:t>
      </w:r>
      <w:proofErr w:type="spellStart"/>
      <w:r w:rsidR="00AC09A4">
        <w:rPr>
          <w:rFonts w:ascii="Garamond" w:eastAsia="Garamond" w:hAnsi="Garamond" w:cs="Garamond"/>
          <w:color w:val="000000"/>
          <w:sz w:val="22"/>
          <w:szCs w:val="22"/>
        </w:rPr>
        <w:t>rules</w:t>
      </w:r>
      <w:proofErr w:type="spellEnd"/>
    </w:p>
    <w:p w14:paraId="7DD698BC" w14:textId="77777777" w:rsidR="00734880" w:rsidRPr="002D150F" w:rsidRDefault="00734880" w:rsidP="00F46D2E">
      <w:pPr>
        <w:spacing w:line="276" w:lineRule="auto"/>
        <w:jc w:val="both"/>
        <w:rPr>
          <w:rFonts w:ascii="Garamond" w:eastAsia="Garamond" w:hAnsi="Garamond" w:cs="Garamond"/>
          <w:color w:val="000000"/>
          <w:sz w:val="22"/>
          <w:szCs w:val="22"/>
        </w:rPr>
      </w:pPr>
    </w:p>
    <w:p w14:paraId="0381FF6A" w14:textId="77777777" w:rsidR="005E237D" w:rsidRDefault="005E237D"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Attitude</w:t>
      </w:r>
      <w:proofErr w:type="spellEnd"/>
      <w:r w:rsidRPr="00320A8F">
        <w:rPr>
          <w:rFonts w:ascii="Garamond" w:eastAsia="Garamond" w:hAnsi="Garamond" w:cs="Garamond"/>
          <w:b/>
          <w:bCs/>
          <w:color w:val="000000"/>
          <w:sz w:val="22"/>
          <w:szCs w:val="22"/>
        </w:rPr>
        <w:t>:</w:t>
      </w:r>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correct</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application</w:t>
      </w:r>
      <w:proofErr w:type="spellEnd"/>
      <w:r w:rsidRPr="005E237D">
        <w:rPr>
          <w:rFonts w:ascii="Garamond" w:eastAsia="Garamond" w:hAnsi="Garamond" w:cs="Garamond"/>
          <w:color w:val="000000"/>
          <w:sz w:val="22"/>
          <w:szCs w:val="22"/>
        </w:rPr>
        <w:t xml:space="preserve"> of </w:t>
      </w:r>
      <w:proofErr w:type="spellStart"/>
      <w:r w:rsidRPr="005E237D">
        <w:rPr>
          <w:rFonts w:ascii="Garamond" w:eastAsia="Garamond" w:hAnsi="Garamond" w:cs="Garamond"/>
          <w:color w:val="000000"/>
          <w:sz w:val="22"/>
          <w:szCs w:val="22"/>
        </w:rPr>
        <w:t>the</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rules</w:t>
      </w:r>
      <w:proofErr w:type="spellEnd"/>
      <w:r w:rsidRPr="005E237D">
        <w:rPr>
          <w:rFonts w:ascii="Garamond" w:eastAsia="Garamond" w:hAnsi="Garamond" w:cs="Garamond"/>
          <w:color w:val="000000"/>
          <w:sz w:val="22"/>
          <w:szCs w:val="22"/>
        </w:rPr>
        <w:t xml:space="preserve"> of civil </w:t>
      </w:r>
      <w:proofErr w:type="spellStart"/>
      <w:r w:rsidRPr="005E237D">
        <w:rPr>
          <w:rFonts w:ascii="Garamond" w:eastAsia="Garamond" w:hAnsi="Garamond" w:cs="Garamond"/>
          <w:color w:val="000000"/>
          <w:sz w:val="22"/>
          <w:szCs w:val="22"/>
        </w:rPr>
        <w:t>law</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critical</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thinking</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about</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the</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content</w:t>
      </w:r>
      <w:proofErr w:type="spellEnd"/>
      <w:r w:rsidRPr="005E237D">
        <w:rPr>
          <w:rFonts w:ascii="Garamond" w:eastAsia="Garamond" w:hAnsi="Garamond" w:cs="Garamond"/>
          <w:color w:val="000000"/>
          <w:sz w:val="22"/>
          <w:szCs w:val="22"/>
        </w:rPr>
        <w:t xml:space="preserve"> and </w:t>
      </w:r>
      <w:proofErr w:type="spellStart"/>
      <w:r w:rsidRPr="005E237D">
        <w:rPr>
          <w:rFonts w:ascii="Garamond" w:eastAsia="Garamond" w:hAnsi="Garamond" w:cs="Garamond"/>
          <w:color w:val="000000"/>
          <w:sz w:val="22"/>
          <w:szCs w:val="22"/>
        </w:rPr>
        <w:t>function</w:t>
      </w:r>
      <w:proofErr w:type="spellEnd"/>
      <w:r w:rsidRPr="005E237D">
        <w:rPr>
          <w:rFonts w:ascii="Garamond" w:eastAsia="Garamond" w:hAnsi="Garamond" w:cs="Garamond"/>
          <w:color w:val="000000"/>
          <w:sz w:val="22"/>
          <w:szCs w:val="22"/>
        </w:rPr>
        <w:t xml:space="preserve"> of </w:t>
      </w:r>
      <w:proofErr w:type="spellStart"/>
      <w:r w:rsidRPr="005E237D">
        <w:rPr>
          <w:rFonts w:ascii="Garamond" w:eastAsia="Garamond" w:hAnsi="Garamond" w:cs="Garamond"/>
          <w:color w:val="000000"/>
          <w:sz w:val="22"/>
          <w:szCs w:val="22"/>
        </w:rPr>
        <w:t>certain</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legal</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institutions</w:t>
      </w:r>
      <w:proofErr w:type="spellEnd"/>
      <w:r w:rsidRPr="005E237D">
        <w:rPr>
          <w:rFonts w:ascii="Garamond" w:eastAsia="Garamond" w:hAnsi="Garamond" w:cs="Garamond"/>
          <w:color w:val="000000"/>
          <w:sz w:val="22"/>
          <w:szCs w:val="22"/>
        </w:rPr>
        <w:t>.</w:t>
      </w:r>
    </w:p>
    <w:p w14:paraId="45C5B4ED" w14:textId="69BFF0B3" w:rsidR="00106D41" w:rsidRPr="002D150F" w:rsidRDefault="00106D41" w:rsidP="00F46D2E">
      <w:pPr>
        <w:spacing w:line="276" w:lineRule="auto"/>
        <w:jc w:val="both"/>
        <w:rPr>
          <w:rFonts w:ascii="Garamond" w:eastAsia="Garamond" w:hAnsi="Garamond" w:cs="Garamond"/>
          <w:color w:val="000000"/>
          <w:sz w:val="22"/>
          <w:szCs w:val="22"/>
        </w:rPr>
      </w:pPr>
      <w:r w:rsidRPr="002D150F">
        <w:rPr>
          <w:rFonts w:ascii="Garamond" w:eastAsia="Garamond" w:hAnsi="Garamond" w:cs="Garamond"/>
          <w:color w:val="000000"/>
          <w:sz w:val="22"/>
          <w:szCs w:val="22"/>
        </w:rPr>
        <w:t xml:space="preserve">. </w:t>
      </w:r>
    </w:p>
    <w:p w14:paraId="05F13CA6" w14:textId="77777777" w:rsidR="005E237D" w:rsidRPr="005E237D" w:rsidRDefault="005E237D"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Autonomy</w:t>
      </w:r>
      <w:proofErr w:type="spellEnd"/>
      <w:r w:rsidRPr="00320A8F">
        <w:rPr>
          <w:rFonts w:ascii="Garamond" w:eastAsia="Garamond" w:hAnsi="Garamond" w:cs="Garamond"/>
          <w:b/>
          <w:bCs/>
          <w:color w:val="000000"/>
          <w:sz w:val="22"/>
          <w:szCs w:val="22"/>
        </w:rPr>
        <w:t xml:space="preserve"> and </w:t>
      </w:r>
      <w:proofErr w:type="spellStart"/>
      <w:r w:rsidRPr="00320A8F">
        <w:rPr>
          <w:rFonts w:ascii="Garamond" w:eastAsia="Garamond" w:hAnsi="Garamond" w:cs="Garamond"/>
          <w:b/>
          <w:bCs/>
          <w:color w:val="000000"/>
          <w:sz w:val="22"/>
          <w:szCs w:val="22"/>
        </w:rPr>
        <w:t>Responsibility</w:t>
      </w:r>
      <w:proofErr w:type="spellEnd"/>
      <w:r w:rsidRPr="00320A8F">
        <w:rPr>
          <w:rFonts w:ascii="Garamond" w:eastAsia="Garamond" w:hAnsi="Garamond" w:cs="Garamond"/>
          <w:b/>
          <w:bCs/>
          <w:color w:val="000000"/>
          <w:sz w:val="22"/>
          <w:szCs w:val="22"/>
        </w:rPr>
        <w:t>:</w:t>
      </w:r>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Ability</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to</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apply</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the</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rules</w:t>
      </w:r>
      <w:proofErr w:type="spellEnd"/>
      <w:r w:rsidRPr="005E237D">
        <w:rPr>
          <w:rFonts w:ascii="Garamond" w:eastAsia="Garamond" w:hAnsi="Garamond" w:cs="Garamond"/>
          <w:color w:val="000000"/>
          <w:sz w:val="22"/>
          <w:szCs w:val="22"/>
        </w:rPr>
        <w:t xml:space="preserve"> of </w:t>
      </w:r>
      <w:proofErr w:type="spellStart"/>
      <w:r w:rsidRPr="005E237D">
        <w:rPr>
          <w:rFonts w:ascii="Garamond" w:eastAsia="Garamond" w:hAnsi="Garamond" w:cs="Garamond"/>
          <w:color w:val="000000"/>
          <w:sz w:val="22"/>
          <w:szCs w:val="22"/>
        </w:rPr>
        <w:t>the</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course</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independently</w:t>
      </w:r>
      <w:proofErr w:type="spellEnd"/>
      <w:r w:rsidRPr="005E237D">
        <w:rPr>
          <w:rFonts w:ascii="Garamond" w:eastAsia="Garamond" w:hAnsi="Garamond" w:cs="Garamond"/>
          <w:color w:val="000000"/>
          <w:sz w:val="22"/>
          <w:szCs w:val="22"/>
        </w:rPr>
        <w:t xml:space="preserve"> and </w:t>
      </w:r>
      <w:proofErr w:type="spellStart"/>
      <w:r w:rsidRPr="005E237D">
        <w:rPr>
          <w:rFonts w:ascii="Garamond" w:eastAsia="Garamond" w:hAnsi="Garamond" w:cs="Garamond"/>
          <w:color w:val="000000"/>
          <w:sz w:val="22"/>
          <w:szCs w:val="22"/>
        </w:rPr>
        <w:t>responsibly</w:t>
      </w:r>
      <w:proofErr w:type="spellEnd"/>
      <w:r w:rsidRPr="005E237D">
        <w:rPr>
          <w:rFonts w:ascii="Garamond" w:eastAsia="Garamond" w:hAnsi="Garamond" w:cs="Garamond"/>
          <w:color w:val="000000"/>
          <w:sz w:val="22"/>
          <w:szCs w:val="22"/>
        </w:rPr>
        <w:t>.</w:t>
      </w:r>
    </w:p>
    <w:p w14:paraId="12B06EEB" w14:textId="77777777" w:rsidR="005E237D" w:rsidRPr="005E237D" w:rsidRDefault="005E237D" w:rsidP="00F46D2E">
      <w:pPr>
        <w:spacing w:line="276" w:lineRule="auto"/>
        <w:jc w:val="both"/>
        <w:rPr>
          <w:rFonts w:ascii="Garamond" w:eastAsia="Garamond" w:hAnsi="Garamond" w:cs="Garamond"/>
          <w:color w:val="000000"/>
          <w:sz w:val="22"/>
          <w:szCs w:val="22"/>
        </w:rPr>
      </w:pPr>
    </w:p>
    <w:p w14:paraId="632C8D6F" w14:textId="159BF335" w:rsidR="00106D41" w:rsidRDefault="005E237D"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Content</w:t>
      </w:r>
      <w:proofErr w:type="spellEnd"/>
      <w:r w:rsidRPr="00320A8F">
        <w:rPr>
          <w:rFonts w:ascii="Garamond" w:eastAsia="Garamond" w:hAnsi="Garamond" w:cs="Garamond"/>
          <w:b/>
          <w:bCs/>
          <w:color w:val="000000"/>
          <w:sz w:val="22"/>
          <w:szCs w:val="22"/>
        </w:rPr>
        <w:t xml:space="preserve"> of </w:t>
      </w:r>
      <w:proofErr w:type="spellStart"/>
      <w:r w:rsidRPr="00320A8F">
        <w:rPr>
          <w:rFonts w:ascii="Garamond" w:eastAsia="Garamond" w:hAnsi="Garamond" w:cs="Garamond"/>
          <w:b/>
          <w:bCs/>
          <w:color w:val="000000"/>
          <w:sz w:val="22"/>
          <w:szCs w:val="22"/>
        </w:rPr>
        <w:t>the</w:t>
      </w:r>
      <w:proofErr w:type="spellEnd"/>
      <w:r w:rsidRPr="00320A8F">
        <w:rPr>
          <w:rFonts w:ascii="Garamond" w:eastAsia="Garamond" w:hAnsi="Garamond" w:cs="Garamond"/>
          <w:b/>
          <w:bCs/>
          <w:color w:val="000000"/>
          <w:sz w:val="22"/>
          <w:szCs w:val="22"/>
        </w:rPr>
        <w:t xml:space="preserve"> </w:t>
      </w:r>
      <w:proofErr w:type="spellStart"/>
      <w:r w:rsidRPr="00320A8F">
        <w:rPr>
          <w:rFonts w:ascii="Garamond" w:eastAsia="Garamond" w:hAnsi="Garamond" w:cs="Garamond"/>
          <w:b/>
          <w:bCs/>
          <w:color w:val="000000"/>
          <w:sz w:val="22"/>
          <w:szCs w:val="22"/>
        </w:rPr>
        <w:t>course</w:t>
      </w:r>
      <w:proofErr w:type="spellEnd"/>
      <w:r w:rsidRPr="00320A8F">
        <w:rPr>
          <w:rFonts w:ascii="Garamond" w:eastAsia="Garamond" w:hAnsi="Garamond" w:cs="Garamond"/>
          <w:b/>
          <w:bCs/>
          <w:color w:val="000000"/>
          <w:sz w:val="22"/>
          <w:szCs w:val="22"/>
        </w:rPr>
        <w:t>:</w:t>
      </w:r>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Students</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will</w:t>
      </w:r>
      <w:proofErr w:type="spellEnd"/>
      <w:r w:rsidRPr="005E237D">
        <w:rPr>
          <w:rFonts w:ascii="Garamond" w:eastAsia="Garamond" w:hAnsi="Garamond" w:cs="Garamond"/>
          <w:color w:val="000000"/>
          <w:sz w:val="22"/>
          <w:szCs w:val="22"/>
        </w:rPr>
        <w:t xml:space="preserve"> be </w:t>
      </w:r>
      <w:proofErr w:type="spellStart"/>
      <w:r w:rsidRPr="005E237D">
        <w:rPr>
          <w:rFonts w:ascii="Garamond" w:eastAsia="Garamond" w:hAnsi="Garamond" w:cs="Garamond"/>
          <w:color w:val="000000"/>
          <w:sz w:val="22"/>
          <w:szCs w:val="22"/>
        </w:rPr>
        <w:t>given</w:t>
      </w:r>
      <w:proofErr w:type="spellEnd"/>
      <w:r w:rsidRPr="005E237D">
        <w:rPr>
          <w:rFonts w:ascii="Garamond" w:eastAsia="Garamond" w:hAnsi="Garamond" w:cs="Garamond"/>
          <w:color w:val="000000"/>
          <w:sz w:val="22"/>
          <w:szCs w:val="22"/>
        </w:rPr>
        <w:t xml:space="preserve"> an </w:t>
      </w:r>
      <w:proofErr w:type="spellStart"/>
      <w:r w:rsidRPr="005E237D">
        <w:rPr>
          <w:rFonts w:ascii="Garamond" w:eastAsia="Garamond" w:hAnsi="Garamond" w:cs="Garamond"/>
          <w:color w:val="000000"/>
          <w:sz w:val="22"/>
          <w:szCs w:val="22"/>
        </w:rPr>
        <w:t>overview</w:t>
      </w:r>
      <w:proofErr w:type="spellEnd"/>
      <w:r w:rsidRPr="005E237D">
        <w:rPr>
          <w:rFonts w:ascii="Garamond" w:eastAsia="Garamond" w:hAnsi="Garamond" w:cs="Garamond"/>
          <w:color w:val="000000"/>
          <w:sz w:val="22"/>
          <w:szCs w:val="22"/>
        </w:rPr>
        <w:t xml:space="preserve"> of </w:t>
      </w:r>
      <w:proofErr w:type="spellStart"/>
      <w:r w:rsidRPr="005E237D">
        <w:rPr>
          <w:rFonts w:ascii="Garamond" w:eastAsia="Garamond" w:hAnsi="Garamond" w:cs="Garamond"/>
          <w:color w:val="000000"/>
          <w:sz w:val="22"/>
          <w:szCs w:val="22"/>
        </w:rPr>
        <w:t>the</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structure</w:t>
      </w:r>
      <w:proofErr w:type="spellEnd"/>
      <w:r w:rsidRPr="005E237D">
        <w:rPr>
          <w:rFonts w:ascii="Garamond" w:eastAsia="Garamond" w:hAnsi="Garamond" w:cs="Garamond"/>
          <w:color w:val="000000"/>
          <w:sz w:val="22"/>
          <w:szCs w:val="22"/>
        </w:rPr>
        <w:t xml:space="preserve"> of </w:t>
      </w:r>
      <w:proofErr w:type="spellStart"/>
      <w:r w:rsidRPr="005E237D">
        <w:rPr>
          <w:rFonts w:ascii="Garamond" w:eastAsia="Garamond" w:hAnsi="Garamond" w:cs="Garamond"/>
          <w:color w:val="000000"/>
          <w:sz w:val="22"/>
          <w:szCs w:val="22"/>
        </w:rPr>
        <w:t>Hungarian</w:t>
      </w:r>
      <w:proofErr w:type="spellEnd"/>
      <w:r w:rsidRPr="005E237D">
        <w:rPr>
          <w:rFonts w:ascii="Garamond" w:eastAsia="Garamond" w:hAnsi="Garamond" w:cs="Garamond"/>
          <w:color w:val="000000"/>
          <w:sz w:val="22"/>
          <w:szCs w:val="22"/>
        </w:rPr>
        <w:t xml:space="preserve"> civil </w:t>
      </w:r>
      <w:proofErr w:type="spellStart"/>
      <w:r w:rsidRPr="005E237D">
        <w:rPr>
          <w:rFonts w:ascii="Garamond" w:eastAsia="Garamond" w:hAnsi="Garamond" w:cs="Garamond"/>
          <w:color w:val="000000"/>
          <w:sz w:val="22"/>
          <w:szCs w:val="22"/>
        </w:rPr>
        <w:t>law</w:t>
      </w:r>
      <w:proofErr w:type="spellEnd"/>
      <w:r w:rsidRPr="005E237D">
        <w:rPr>
          <w:rFonts w:ascii="Garamond" w:eastAsia="Garamond" w:hAnsi="Garamond" w:cs="Garamond"/>
          <w:color w:val="000000"/>
          <w:sz w:val="22"/>
          <w:szCs w:val="22"/>
        </w:rPr>
        <w:t xml:space="preserve">. In </w:t>
      </w:r>
      <w:proofErr w:type="spellStart"/>
      <w:r w:rsidRPr="005E237D">
        <w:rPr>
          <w:rFonts w:ascii="Garamond" w:eastAsia="Garamond" w:hAnsi="Garamond" w:cs="Garamond"/>
          <w:color w:val="000000"/>
          <w:sz w:val="22"/>
          <w:szCs w:val="22"/>
        </w:rPr>
        <w:t>this</w:t>
      </w:r>
      <w:proofErr w:type="spellEnd"/>
      <w:r w:rsidRPr="005E237D">
        <w:rPr>
          <w:rFonts w:ascii="Garamond" w:eastAsia="Garamond" w:hAnsi="Garamond" w:cs="Garamond"/>
          <w:color w:val="000000"/>
          <w:sz w:val="22"/>
          <w:szCs w:val="22"/>
        </w:rPr>
        <w:t xml:space="preserve"> context, </w:t>
      </w:r>
      <w:proofErr w:type="spellStart"/>
      <w:r w:rsidRPr="005E237D">
        <w:rPr>
          <w:rFonts w:ascii="Garamond" w:eastAsia="Garamond" w:hAnsi="Garamond" w:cs="Garamond"/>
          <w:color w:val="000000"/>
          <w:sz w:val="22"/>
          <w:szCs w:val="22"/>
        </w:rPr>
        <w:t>the</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general</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rules</w:t>
      </w:r>
      <w:proofErr w:type="spellEnd"/>
      <w:r w:rsidRPr="005E237D">
        <w:rPr>
          <w:rFonts w:ascii="Garamond" w:eastAsia="Garamond" w:hAnsi="Garamond" w:cs="Garamond"/>
          <w:color w:val="000000"/>
          <w:sz w:val="22"/>
          <w:szCs w:val="22"/>
        </w:rPr>
        <w:t xml:space="preserve"> of civil </w:t>
      </w:r>
      <w:proofErr w:type="spellStart"/>
      <w:r w:rsidRPr="005E237D">
        <w:rPr>
          <w:rFonts w:ascii="Garamond" w:eastAsia="Garamond" w:hAnsi="Garamond" w:cs="Garamond"/>
          <w:color w:val="000000"/>
          <w:sz w:val="22"/>
          <w:szCs w:val="22"/>
        </w:rPr>
        <w:t>law</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will</w:t>
      </w:r>
      <w:proofErr w:type="spellEnd"/>
      <w:r w:rsidRPr="005E237D">
        <w:rPr>
          <w:rFonts w:ascii="Garamond" w:eastAsia="Garamond" w:hAnsi="Garamond" w:cs="Garamond"/>
          <w:color w:val="000000"/>
          <w:sz w:val="22"/>
          <w:szCs w:val="22"/>
        </w:rPr>
        <w:t xml:space="preserve"> be </w:t>
      </w:r>
      <w:proofErr w:type="spellStart"/>
      <w:r w:rsidRPr="005E237D">
        <w:rPr>
          <w:rFonts w:ascii="Garamond" w:eastAsia="Garamond" w:hAnsi="Garamond" w:cs="Garamond"/>
          <w:color w:val="000000"/>
          <w:sz w:val="22"/>
          <w:szCs w:val="22"/>
        </w:rPr>
        <w:t>examined</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first</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followed</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by</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the</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provisions</w:t>
      </w:r>
      <w:proofErr w:type="spellEnd"/>
      <w:r w:rsidRPr="005E237D">
        <w:rPr>
          <w:rFonts w:ascii="Garamond" w:eastAsia="Garamond" w:hAnsi="Garamond" w:cs="Garamond"/>
          <w:color w:val="000000"/>
          <w:sz w:val="22"/>
          <w:szCs w:val="22"/>
        </w:rPr>
        <w:t xml:space="preserve"> of </w:t>
      </w:r>
      <w:proofErr w:type="spellStart"/>
      <w:r w:rsidRPr="005E237D">
        <w:rPr>
          <w:rFonts w:ascii="Garamond" w:eastAsia="Garamond" w:hAnsi="Garamond" w:cs="Garamond"/>
          <w:color w:val="000000"/>
          <w:sz w:val="22"/>
          <w:szCs w:val="22"/>
        </w:rPr>
        <w:t>personal</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law</w:t>
      </w:r>
      <w:proofErr w:type="spellEnd"/>
      <w:r w:rsidRPr="005E237D">
        <w:rPr>
          <w:rFonts w:ascii="Garamond" w:eastAsia="Garamond" w:hAnsi="Garamond" w:cs="Garamond"/>
          <w:color w:val="000000"/>
          <w:sz w:val="22"/>
          <w:szCs w:val="22"/>
        </w:rPr>
        <w:t xml:space="preserve"> and </w:t>
      </w:r>
      <w:proofErr w:type="spellStart"/>
      <w:r w:rsidRPr="005E237D">
        <w:rPr>
          <w:rFonts w:ascii="Garamond" w:eastAsia="Garamond" w:hAnsi="Garamond" w:cs="Garamond"/>
          <w:color w:val="000000"/>
          <w:sz w:val="22"/>
          <w:szCs w:val="22"/>
        </w:rPr>
        <w:t>law</w:t>
      </w:r>
      <w:proofErr w:type="spellEnd"/>
      <w:r w:rsidRPr="005E237D">
        <w:rPr>
          <w:rFonts w:ascii="Garamond" w:eastAsia="Garamond" w:hAnsi="Garamond" w:cs="Garamond"/>
          <w:color w:val="000000"/>
          <w:sz w:val="22"/>
          <w:szCs w:val="22"/>
        </w:rPr>
        <w:t xml:space="preserve"> of </w:t>
      </w:r>
      <w:proofErr w:type="spellStart"/>
      <w:r w:rsidRPr="005E237D">
        <w:rPr>
          <w:rFonts w:ascii="Garamond" w:eastAsia="Garamond" w:hAnsi="Garamond" w:cs="Garamond"/>
          <w:color w:val="000000"/>
          <w:sz w:val="22"/>
          <w:szCs w:val="22"/>
        </w:rPr>
        <w:t>property</w:t>
      </w:r>
      <w:proofErr w:type="spellEnd"/>
      <w:r w:rsidRPr="005E237D">
        <w:rPr>
          <w:rFonts w:ascii="Garamond" w:eastAsia="Garamond" w:hAnsi="Garamond" w:cs="Garamond"/>
          <w:color w:val="000000"/>
          <w:sz w:val="22"/>
          <w:szCs w:val="22"/>
        </w:rPr>
        <w:t xml:space="preserve">. In </w:t>
      </w:r>
      <w:proofErr w:type="spellStart"/>
      <w:r w:rsidRPr="005E237D">
        <w:rPr>
          <w:rFonts w:ascii="Garamond" w:eastAsia="Garamond" w:hAnsi="Garamond" w:cs="Garamond"/>
          <w:color w:val="000000"/>
          <w:sz w:val="22"/>
          <w:szCs w:val="22"/>
        </w:rPr>
        <w:t>particular</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family</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law</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issues</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will</w:t>
      </w:r>
      <w:proofErr w:type="spellEnd"/>
      <w:r w:rsidRPr="005E237D">
        <w:rPr>
          <w:rFonts w:ascii="Garamond" w:eastAsia="Garamond" w:hAnsi="Garamond" w:cs="Garamond"/>
          <w:color w:val="000000"/>
          <w:sz w:val="22"/>
          <w:szCs w:val="22"/>
        </w:rPr>
        <w:t xml:space="preserve"> be </w:t>
      </w:r>
      <w:proofErr w:type="spellStart"/>
      <w:r w:rsidRPr="005E237D">
        <w:rPr>
          <w:rFonts w:ascii="Garamond" w:eastAsia="Garamond" w:hAnsi="Garamond" w:cs="Garamond"/>
          <w:color w:val="000000"/>
          <w:sz w:val="22"/>
          <w:szCs w:val="22"/>
        </w:rPr>
        <w:t>analysed</w:t>
      </w:r>
      <w:proofErr w:type="spellEnd"/>
      <w:r w:rsidRPr="005E237D">
        <w:rPr>
          <w:rFonts w:ascii="Garamond" w:eastAsia="Garamond" w:hAnsi="Garamond" w:cs="Garamond"/>
          <w:color w:val="000000"/>
          <w:sz w:val="22"/>
          <w:szCs w:val="22"/>
        </w:rPr>
        <w:t xml:space="preserve">. In </w:t>
      </w:r>
      <w:proofErr w:type="spellStart"/>
      <w:r w:rsidRPr="005E237D">
        <w:rPr>
          <w:rFonts w:ascii="Garamond" w:eastAsia="Garamond" w:hAnsi="Garamond" w:cs="Garamond"/>
          <w:color w:val="000000"/>
          <w:sz w:val="22"/>
          <w:szCs w:val="22"/>
        </w:rPr>
        <w:t>addition</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to</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the</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general</w:t>
      </w:r>
      <w:proofErr w:type="spellEnd"/>
      <w:r w:rsidRPr="005E237D">
        <w:rPr>
          <w:rFonts w:ascii="Garamond" w:eastAsia="Garamond" w:hAnsi="Garamond" w:cs="Garamond"/>
          <w:color w:val="000000"/>
          <w:sz w:val="22"/>
          <w:szCs w:val="22"/>
        </w:rPr>
        <w:t xml:space="preserve"> and </w:t>
      </w:r>
      <w:proofErr w:type="spellStart"/>
      <w:r w:rsidRPr="005E237D">
        <w:rPr>
          <w:rFonts w:ascii="Garamond" w:eastAsia="Garamond" w:hAnsi="Garamond" w:cs="Garamond"/>
          <w:color w:val="000000"/>
          <w:sz w:val="22"/>
          <w:szCs w:val="22"/>
        </w:rPr>
        <w:t>special</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sections</w:t>
      </w:r>
      <w:proofErr w:type="spellEnd"/>
      <w:r w:rsidRPr="005E237D">
        <w:rPr>
          <w:rFonts w:ascii="Garamond" w:eastAsia="Garamond" w:hAnsi="Garamond" w:cs="Garamond"/>
          <w:color w:val="000000"/>
          <w:sz w:val="22"/>
          <w:szCs w:val="22"/>
        </w:rPr>
        <w:t xml:space="preserve"> of </w:t>
      </w:r>
      <w:proofErr w:type="spellStart"/>
      <w:r w:rsidRPr="005E237D">
        <w:rPr>
          <w:rFonts w:ascii="Garamond" w:eastAsia="Garamond" w:hAnsi="Garamond" w:cs="Garamond"/>
          <w:color w:val="000000"/>
          <w:sz w:val="22"/>
          <w:szCs w:val="22"/>
        </w:rPr>
        <w:t>contract</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law</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with</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particular</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attention</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to</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the</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transaction</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doctrine</w:t>
      </w:r>
      <w:proofErr w:type="spellEnd"/>
      <w:r w:rsidRPr="005E237D">
        <w:rPr>
          <w:rFonts w:ascii="Garamond" w:eastAsia="Garamond" w:hAnsi="Garamond" w:cs="Garamond"/>
          <w:color w:val="000000"/>
          <w:sz w:val="22"/>
          <w:szCs w:val="22"/>
        </w:rPr>
        <w:t xml:space="preserve"> and </w:t>
      </w:r>
      <w:proofErr w:type="spellStart"/>
      <w:r w:rsidRPr="005E237D">
        <w:rPr>
          <w:rFonts w:ascii="Garamond" w:eastAsia="Garamond" w:hAnsi="Garamond" w:cs="Garamond"/>
          <w:color w:val="000000"/>
          <w:sz w:val="22"/>
          <w:szCs w:val="22"/>
        </w:rPr>
        <w:t>the</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rules</w:t>
      </w:r>
      <w:proofErr w:type="spellEnd"/>
      <w:r w:rsidRPr="005E237D">
        <w:rPr>
          <w:rFonts w:ascii="Garamond" w:eastAsia="Garamond" w:hAnsi="Garamond" w:cs="Garamond"/>
          <w:color w:val="000000"/>
          <w:sz w:val="22"/>
          <w:szCs w:val="22"/>
        </w:rPr>
        <w:t xml:space="preserve"> of </w:t>
      </w:r>
      <w:proofErr w:type="spellStart"/>
      <w:r w:rsidRPr="005E237D">
        <w:rPr>
          <w:rFonts w:ascii="Garamond" w:eastAsia="Garamond" w:hAnsi="Garamond" w:cs="Garamond"/>
          <w:color w:val="000000"/>
          <w:sz w:val="22"/>
          <w:szCs w:val="22"/>
        </w:rPr>
        <w:t>breach</w:t>
      </w:r>
      <w:proofErr w:type="spellEnd"/>
      <w:r w:rsidRPr="005E237D">
        <w:rPr>
          <w:rFonts w:ascii="Garamond" w:eastAsia="Garamond" w:hAnsi="Garamond" w:cs="Garamond"/>
          <w:color w:val="000000"/>
          <w:sz w:val="22"/>
          <w:szCs w:val="22"/>
        </w:rPr>
        <w:t xml:space="preserve"> of </w:t>
      </w:r>
      <w:proofErr w:type="spellStart"/>
      <w:r w:rsidRPr="005E237D">
        <w:rPr>
          <w:rFonts w:ascii="Garamond" w:eastAsia="Garamond" w:hAnsi="Garamond" w:cs="Garamond"/>
          <w:color w:val="000000"/>
          <w:sz w:val="22"/>
          <w:szCs w:val="22"/>
        </w:rPr>
        <w:t>contract</w:t>
      </w:r>
      <w:proofErr w:type="spellEnd"/>
      <w:r w:rsidRPr="005E237D">
        <w:rPr>
          <w:rFonts w:ascii="Garamond" w:eastAsia="Garamond" w:hAnsi="Garamond" w:cs="Garamond"/>
          <w:color w:val="000000"/>
          <w:sz w:val="22"/>
          <w:szCs w:val="22"/>
        </w:rPr>
        <w:t xml:space="preserve"> and tort), </w:t>
      </w:r>
      <w:proofErr w:type="spellStart"/>
      <w:r w:rsidRPr="005E237D">
        <w:rPr>
          <w:rFonts w:ascii="Garamond" w:eastAsia="Garamond" w:hAnsi="Garamond" w:cs="Garamond"/>
          <w:color w:val="000000"/>
          <w:sz w:val="22"/>
          <w:szCs w:val="22"/>
        </w:rPr>
        <w:t>the</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second</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semester</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will</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also</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cover</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the</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system</w:t>
      </w:r>
      <w:proofErr w:type="spellEnd"/>
      <w:r w:rsidRPr="005E237D">
        <w:rPr>
          <w:rFonts w:ascii="Garamond" w:eastAsia="Garamond" w:hAnsi="Garamond" w:cs="Garamond"/>
          <w:color w:val="000000"/>
          <w:sz w:val="22"/>
          <w:szCs w:val="22"/>
        </w:rPr>
        <w:t xml:space="preserve"> of </w:t>
      </w:r>
      <w:proofErr w:type="spellStart"/>
      <w:r w:rsidRPr="005E237D">
        <w:rPr>
          <w:rFonts w:ascii="Garamond" w:eastAsia="Garamond" w:hAnsi="Garamond" w:cs="Garamond"/>
          <w:color w:val="000000"/>
          <w:sz w:val="22"/>
          <w:szCs w:val="22"/>
        </w:rPr>
        <w:t>company</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law</w:t>
      </w:r>
      <w:proofErr w:type="spellEnd"/>
      <w:r w:rsidRPr="005E237D">
        <w:rPr>
          <w:rFonts w:ascii="Garamond" w:eastAsia="Garamond" w:hAnsi="Garamond" w:cs="Garamond"/>
          <w:color w:val="000000"/>
          <w:sz w:val="22"/>
          <w:szCs w:val="22"/>
        </w:rPr>
        <w:t xml:space="preserve"> </w:t>
      </w:r>
      <w:proofErr w:type="spellStart"/>
      <w:r w:rsidRPr="005E237D">
        <w:rPr>
          <w:rFonts w:ascii="Garamond" w:eastAsia="Garamond" w:hAnsi="Garamond" w:cs="Garamond"/>
          <w:color w:val="000000"/>
          <w:sz w:val="22"/>
          <w:szCs w:val="22"/>
        </w:rPr>
        <w:t>rules</w:t>
      </w:r>
      <w:proofErr w:type="spellEnd"/>
      <w:r w:rsidRPr="005E237D">
        <w:rPr>
          <w:rFonts w:ascii="Garamond" w:eastAsia="Garamond" w:hAnsi="Garamond" w:cs="Garamond"/>
          <w:color w:val="000000"/>
          <w:sz w:val="22"/>
          <w:szCs w:val="22"/>
        </w:rPr>
        <w:t>.</w:t>
      </w:r>
    </w:p>
    <w:p w14:paraId="76553347" w14:textId="77777777" w:rsidR="005E237D" w:rsidRPr="00FF003E" w:rsidRDefault="005E237D" w:rsidP="00F46D2E">
      <w:pPr>
        <w:spacing w:line="276" w:lineRule="auto"/>
        <w:jc w:val="both"/>
        <w:rPr>
          <w:rFonts w:ascii="Garamond" w:eastAsia="Garamond" w:hAnsi="Garamond" w:cs="Garamond"/>
          <w:color w:val="000000"/>
          <w:sz w:val="22"/>
          <w:szCs w:val="22"/>
        </w:rPr>
      </w:pPr>
    </w:p>
    <w:p w14:paraId="3F3AC6B2" w14:textId="5A4CAB79" w:rsidR="00106D41" w:rsidRPr="00203A16" w:rsidRDefault="009B31DF"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AC09A4">
        <w:rPr>
          <w:rFonts w:ascii="Garamond" w:eastAsia="Garamond" w:hAnsi="Garamond" w:cs="Garamond"/>
          <w:b/>
          <w:color w:val="000000"/>
          <w:sz w:val="22"/>
          <w:szCs w:val="22"/>
        </w:rPr>
        <w:t>xam</w:t>
      </w:r>
      <w:proofErr w:type="spellEnd"/>
      <w:r w:rsidR="00106D41">
        <w:rPr>
          <w:rFonts w:ascii="Garamond" w:eastAsia="Garamond" w:hAnsi="Garamond" w:cs="Garamond"/>
          <w:b/>
          <w:color w:val="000000"/>
          <w:sz w:val="22"/>
          <w:szCs w:val="22"/>
        </w:rPr>
        <w:t xml:space="preserve">: </w:t>
      </w:r>
      <w:proofErr w:type="spellStart"/>
      <w:r w:rsidR="00AC09A4">
        <w:rPr>
          <w:rFonts w:ascii="Garamond" w:eastAsia="Garamond" w:hAnsi="Garamond" w:cs="Garamond"/>
          <w:bCs/>
          <w:color w:val="000000"/>
          <w:sz w:val="22"/>
          <w:szCs w:val="22"/>
        </w:rPr>
        <w:t>Written</w:t>
      </w:r>
      <w:proofErr w:type="spellEnd"/>
      <w:r w:rsidR="00AC09A4">
        <w:rPr>
          <w:rFonts w:ascii="Garamond" w:eastAsia="Garamond" w:hAnsi="Garamond" w:cs="Garamond"/>
          <w:bCs/>
          <w:color w:val="000000"/>
          <w:sz w:val="22"/>
          <w:szCs w:val="22"/>
        </w:rPr>
        <w:t xml:space="preserve"> </w:t>
      </w:r>
      <w:proofErr w:type="spellStart"/>
      <w:r w:rsidR="00AC09A4">
        <w:rPr>
          <w:rFonts w:ascii="Garamond" w:eastAsia="Garamond" w:hAnsi="Garamond" w:cs="Garamond"/>
          <w:bCs/>
          <w:color w:val="000000"/>
          <w:sz w:val="22"/>
          <w:szCs w:val="22"/>
        </w:rPr>
        <w:t>exam</w:t>
      </w:r>
      <w:proofErr w:type="spellEnd"/>
      <w:r w:rsidR="00106D41" w:rsidRPr="00203A16">
        <w:rPr>
          <w:rFonts w:ascii="Garamond" w:eastAsia="Garamond" w:hAnsi="Garamond" w:cs="Garamond"/>
          <w:bCs/>
          <w:color w:val="000000"/>
          <w:sz w:val="22"/>
          <w:szCs w:val="22"/>
        </w:rPr>
        <w:t xml:space="preserve">, 5 </w:t>
      </w:r>
      <w:proofErr w:type="spellStart"/>
      <w:r w:rsidR="00106D41" w:rsidRPr="00203A16">
        <w:rPr>
          <w:rFonts w:ascii="Garamond" w:eastAsia="Garamond" w:hAnsi="Garamond" w:cs="Garamond"/>
          <w:bCs/>
          <w:color w:val="000000"/>
          <w:sz w:val="22"/>
          <w:szCs w:val="22"/>
        </w:rPr>
        <w:t>grades</w:t>
      </w:r>
      <w:proofErr w:type="spellEnd"/>
    </w:p>
    <w:p w14:paraId="4CE57FAB" w14:textId="313AFBB3" w:rsidR="00E505BB" w:rsidRDefault="00106D41"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3ED6D5DF" w14:textId="77777777" w:rsidR="00E505BB" w:rsidRDefault="00E505BB" w:rsidP="00F46D2E">
      <w:pPr>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52D7AFAA" w14:textId="77777777" w:rsidR="00E505BB" w:rsidRDefault="00E505BB" w:rsidP="00F46D2E">
      <w:pPr>
        <w:spacing w:line="276" w:lineRule="auto"/>
        <w:jc w:val="center"/>
        <w:rPr>
          <w:rFonts w:ascii="Garamond" w:eastAsia="Garamond" w:hAnsi="Garamond" w:cs="Garamond"/>
          <w:sz w:val="22"/>
          <w:szCs w:val="22"/>
        </w:rPr>
      </w:pPr>
      <w:r>
        <w:rPr>
          <w:rFonts w:ascii="Garamond" w:eastAsia="Garamond" w:hAnsi="Garamond" w:cs="Garamond"/>
          <w:color w:val="000000"/>
          <w:sz w:val="22"/>
          <w:szCs w:val="22"/>
        </w:rPr>
        <w:lastRenderedPageBreak/>
        <w:t>Tárgyleírás</w:t>
      </w:r>
    </w:p>
    <w:p w14:paraId="377AFCED" w14:textId="4CA8210F" w:rsidR="00E505BB" w:rsidRDefault="00E505BB"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Szociális jog alapjai</w:t>
      </w:r>
    </w:p>
    <w:p w14:paraId="0445E6B8" w14:textId="1116D87F" w:rsidR="00E505BB" w:rsidRDefault="00E505BB"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Pr>
          <w:rFonts w:ascii="Garamond" w:eastAsia="Garamond" w:hAnsi="Garamond" w:cs="Garamond"/>
          <w:sz w:val="22"/>
          <w:szCs w:val="22"/>
        </w:rPr>
        <w:t>SZJO</w:t>
      </w:r>
    </w:p>
    <w:p w14:paraId="08B0D36D" w14:textId="42A63749" w:rsidR="00E505BB" w:rsidRDefault="00E505BB" w:rsidP="00320A8F">
      <w:pPr>
        <w:tabs>
          <w:tab w:val="left" w:pos="3550"/>
        </w:tabs>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9B31DF">
        <w:rPr>
          <w:rFonts w:ascii="Garamond" w:eastAsia="Garamond" w:hAnsi="Garamond" w:cs="Garamond"/>
          <w:color w:val="000000"/>
          <w:sz w:val="22"/>
          <w:szCs w:val="22"/>
        </w:rPr>
        <w:t xml:space="preserve">dr. </w:t>
      </w:r>
      <w:r>
        <w:rPr>
          <w:rFonts w:ascii="Garamond" w:eastAsia="Garamond" w:hAnsi="Garamond" w:cs="Garamond"/>
          <w:color w:val="000000"/>
          <w:sz w:val="22"/>
          <w:szCs w:val="22"/>
        </w:rPr>
        <w:t>Hoffman István</w:t>
      </w:r>
      <w:r w:rsidR="00AC09A4">
        <w:rPr>
          <w:rFonts w:ascii="Garamond" w:eastAsia="Garamond" w:hAnsi="Garamond" w:cs="Garamond"/>
          <w:color w:val="000000"/>
          <w:sz w:val="22"/>
          <w:szCs w:val="22"/>
        </w:rPr>
        <w:tab/>
        <w:t>(</w:t>
      </w:r>
      <w:r w:rsidR="00AC09A4" w:rsidRPr="00AC09A4">
        <w:rPr>
          <w:rFonts w:ascii="Garamond" w:eastAsia="Garamond" w:hAnsi="Garamond" w:cs="Garamond"/>
          <w:color w:val="000000"/>
          <w:sz w:val="22"/>
          <w:szCs w:val="22"/>
        </w:rPr>
        <w:t>XOEM55</w:t>
      </w:r>
      <w:r w:rsidR="00AC09A4">
        <w:rPr>
          <w:rFonts w:ascii="Garamond" w:eastAsia="Garamond" w:hAnsi="Garamond" w:cs="Garamond"/>
          <w:color w:val="000000"/>
          <w:sz w:val="22"/>
          <w:szCs w:val="22"/>
        </w:rPr>
        <w:t>)</w:t>
      </w:r>
    </w:p>
    <w:p w14:paraId="02ABA104" w14:textId="77777777" w:rsidR="00E505BB" w:rsidRDefault="00E505BB"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r>
        <w:rPr>
          <w:rFonts w:ascii="Garamond" w:eastAsia="Garamond" w:hAnsi="Garamond" w:cs="Garamond"/>
          <w:color w:val="000000"/>
          <w:sz w:val="22"/>
          <w:szCs w:val="22"/>
        </w:rPr>
        <w:t xml:space="preserve">MTA doktora </w:t>
      </w:r>
    </w:p>
    <w:p w14:paraId="0D4CD492" w14:textId="77777777" w:rsidR="00E505BB" w:rsidRDefault="00E505BB"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5783AEC5" w14:textId="77777777" w:rsidR="00E505BB" w:rsidRDefault="00E505BB" w:rsidP="00F46D2E">
      <w:pPr>
        <w:spacing w:line="276" w:lineRule="auto"/>
        <w:rPr>
          <w:rFonts w:ascii="Garamond" w:eastAsia="Garamond" w:hAnsi="Garamond" w:cs="Garamond"/>
          <w:sz w:val="22"/>
          <w:szCs w:val="22"/>
        </w:rPr>
      </w:pPr>
    </w:p>
    <w:p w14:paraId="71D4A235" w14:textId="4200BCEE" w:rsidR="00E505BB" w:rsidRDefault="00E505BB"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 xml:space="preserve">A hallgatók áttekintést kapnak </w:t>
      </w:r>
      <w:r>
        <w:rPr>
          <w:rFonts w:ascii="Garamond" w:eastAsia="Garamond" w:hAnsi="Garamond" w:cs="Garamond"/>
          <w:bCs/>
          <w:color w:val="000000"/>
          <w:sz w:val="22"/>
          <w:szCs w:val="22"/>
        </w:rPr>
        <w:t xml:space="preserve">a szociális jogi rendszer fejlődéséről, kiépüléséről, főbb modelljeiről. A nemzetközi és elméleti keretek mellett megismerik a magyar szociális ellátások rendszerét, fejlődését, a hazai szabályozásban megjelenő jogviszonyokat.  Figyelemmel a későbbi szociális jogi jellegű tárgyak oktatásában betöltött gyakorlati jelentőségére, a tárgy egyfajta általános szociális jogi alapozó tárgyként is szolgál.   </w:t>
      </w:r>
    </w:p>
    <w:p w14:paraId="055FB655" w14:textId="77777777" w:rsidR="00E505BB" w:rsidRDefault="00E505BB" w:rsidP="00F46D2E">
      <w:pPr>
        <w:spacing w:line="276" w:lineRule="auto"/>
        <w:rPr>
          <w:rFonts w:ascii="Garamond" w:eastAsia="Garamond" w:hAnsi="Garamond" w:cs="Garamond"/>
          <w:b/>
          <w:color w:val="000000"/>
          <w:sz w:val="22"/>
          <w:szCs w:val="22"/>
        </w:rPr>
      </w:pPr>
    </w:p>
    <w:p w14:paraId="43E27DB8" w14:textId="7F60BEAC" w:rsidR="00E505BB" w:rsidRDefault="00E505BB"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 </w:t>
      </w:r>
      <w:r w:rsidR="00AC09A4">
        <w:rPr>
          <w:rFonts w:ascii="Garamond" w:eastAsia="Garamond" w:hAnsi="Garamond" w:cs="Garamond"/>
          <w:color w:val="000000"/>
          <w:sz w:val="22"/>
          <w:szCs w:val="22"/>
        </w:rPr>
        <w:t xml:space="preserve">hallgató ismeri a </w:t>
      </w:r>
      <w:r>
        <w:rPr>
          <w:rFonts w:ascii="Garamond" w:eastAsia="Garamond" w:hAnsi="Garamond" w:cs="Garamond"/>
          <w:color w:val="000000"/>
          <w:sz w:val="22"/>
          <w:szCs w:val="22"/>
        </w:rPr>
        <w:t>hazai és nemzetközi szociális jogi modellek</w:t>
      </w:r>
      <w:r w:rsidR="00AC09A4">
        <w:rPr>
          <w:rFonts w:ascii="Garamond" w:eastAsia="Garamond" w:hAnsi="Garamond" w:cs="Garamond"/>
          <w:color w:val="000000"/>
          <w:sz w:val="22"/>
          <w:szCs w:val="22"/>
        </w:rPr>
        <w:t>et</w:t>
      </w:r>
      <w:r>
        <w:rPr>
          <w:rFonts w:ascii="Garamond" w:eastAsia="Garamond" w:hAnsi="Garamond" w:cs="Garamond"/>
          <w:color w:val="000000"/>
          <w:sz w:val="22"/>
          <w:szCs w:val="22"/>
        </w:rPr>
        <w:t xml:space="preserve"> és szabályok</w:t>
      </w:r>
      <w:r w:rsidR="00AC09A4">
        <w:rPr>
          <w:rFonts w:ascii="Garamond" w:eastAsia="Garamond" w:hAnsi="Garamond" w:cs="Garamond"/>
          <w:color w:val="000000"/>
          <w:sz w:val="22"/>
          <w:szCs w:val="22"/>
        </w:rPr>
        <w:t>at</w:t>
      </w:r>
      <w:r>
        <w:rPr>
          <w:rFonts w:ascii="Garamond" w:eastAsia="Garamond" w:hAnsi="Garamond" w:cs="Garamond"/>
          <w:color w:val="000000"/>
          <w:sz w:val="22"/>
          <w:szCs w:val="22"/>
        </w:rPr>
        <w:t xml:space="preserve">, </w:t>
      </w:r>
      <w:r w:rsidR="00AC09A4">
        <w:rPr>
          <w:rFonts w:ascii="Garamond" w:eastAsia="Garamond" w:hAnsi="Garamond" w:cs="Garamond"/>
          <w:color w:val="000000"/>
          <w:sz w:val="22"/>
          <w:szCs w:val="22"/>
        </w:rPr>
        <w:t>összefüggéseiben ismeri a szociális jog felépítésére és rendszerére vonatkozó megközelítéseket, szabályokat és azok gyakorlatát</w:t>
      </w:r>
      <w:r w:rsidR="00E60A26">
        <w:rPr>
          <w:rFonts w:ascii="Garamond" w:eastAsia="Garamond" w:hAnsi="Garamond" w:cs="Garamond"/>
          <w:color w:val="000000"/>
          <w:sz w:val="22"/>
          <w:szCs w:val="22"/>
        </w:rPr>
        <w:t xml:space="preserve">, </w:t>
      </w:r>
      <w:r w:rsidR="00E60A26" w:rsidRPr="00E60A26">
        <w:rPr>
          <w:rFonts w:ascii="Garamond" w:eastAsia="Garamond" w:hAnsi="Garamond" w:cs="Garamond"/>
          <w:color w:val="000000"/>
          <w:sz w:val="22"/>
          <w:szCs w:val="22"/>
        </w:rPr>
        <w:t>a szociális jog alapfogalmai</w:t>
      </w:r>
      <w:r w:rsidR="00E60A26">
        <w:rPr>
          <w:rFonts w:ascii="Garamond" w:eastAsia="Garamond" w:hAnsi="Garamond" w:cs="Garamond"/>
          <w:color w:val="000000"/>
          <w:sz w:val="22"/>
          <w:szCs w:val="22"/>
        </w:rPr>
        <w:t>t</w:t>
      </w:r>
      <w:r w:rsidR="00E60A26" w:rsidRPr="00E60A26">
        <w:rPr>
          <w:rFonts w:ascii="Garamond" w:eastAsia="Garamond" w:hAnsi="Garamond" w:cs="Garamond"/>
          <w:color w:val="000000"/>
          <w:sz w:val="22"/>
          <w:szCs w:val="22"/>
        </w:rPr>
        <w:t>, történet</w:t>
      </w:r>
      <w:r w:rsidR="00E60A26">
        <w:rPr>
          <w:rFonts w:ascii="Garamond" w:eastAsia="Garamond" w:hAnsi="Garamond" w:cs="Garamond"/>
          <w:color w:val="000000"/>
          <w:sz w:val="22"/>
          <w:szCs w:val="22"/>
        </w:rPr>
        <w:t>ét</w:t>
      </w:r>
      <w:r w:rsidR="00E60A26" w:rsidRPr="00E60A26">
        <w:rPr>
          <w:rFonts w:ascii="Garamond" w:eastAsia="Garamond" w:hAnsi="Garamond" w:cs="Garamond"/>
          <w:color w:val="000000"/>
          <w:sz w:val="22"/>
          <w:szCs w:val="22"/>
        </w:rPr>
        <w:t>, hely</w:t>
      </w:r>
      <w:r w:rsidR="00E60A26">
        <w:rPr>
          <w:rFonts w:ascii="Garamond" w:eastAsia="Garamond" w:hAnsi="Garamond" w:cs="Garamond"/>
          <w:color w:val="000000"/>
          <w:sz w:val="22"/>
          <w:szCs w:val="22"/>
        </w:rPr>
        <w:t>é</w:t>
      </w:r>
      <w:r w:rsidR="00E60A26" w:rsidRPr="00E60A26">
        <w:rPr>
          <w:rFonts w:ascii="Garamond" w:eastAsia="Garamond" w:hAnsi="Garamond" w:cs="Garamond"/>
          <w:color w:val="000000"/>
          <w:sz w:val="22"/>
          <w:szCs w:val="22"/>
        </w:rPr>
        <w:t xml:space="preserve"> a jogrendszerben</w:t>
      </w:r>
      <w:r w:rsidR="00E60A26">
        <w:rPr>
          <w:rFonts w:ascii="Garamond" w:eastAsia="Garamond" w:hAnsi="Garamond" w:cs="Garamond"/>
          <w:color w:val="000000"/>
          <w:sz w:val="22"/>
          <w:szCs w:val="22"/>
        </w:rPr>
        <w:t>.</w:t>
      </w:r>
    </w:p>
    <w:p w14:paraId="62FDE770" w14:textId="77777777" w:rsidR="00E505BB" w:rsidRDefault="00E505BB" w:rsidP="00F46D2E">
      <w:pPr>
        <w:spacing w:line="276" w:lineRule="auto"/>
        <w:rPr>
          <w:rFonts w:ascii="Garamond" w:eastAsia="Garamond" w:hAnsi="Garamond" w:cs="Garamond"/>
          <w:b/>
          <w:color w:val="000000"/>
          <w:sz w:val="22"/>
          <w:szCs w:val="22"/>
        </w:rPr>
      </w:pPr>
    </w:p>
    <w:p w14:paraId="41A4AD99" w14:textId="5B11DD87" w:rsidR="00E505BB" w:rsidRDefault="00AC09A4"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E505BB">
        <w:rPr>
          <w:rFonts w:ascii="Garamond" w:eastAsia="Garamond" w:hAnsi="Garamond" w:cs="Garamond"/>
          <w:b/>
          <w:color w:val="000000"/>
          <w:sz w:val="22"/>
          <w:szCs w:val="22"/>
        </w:rPr>
        <w:t>:</w:t>
      </w:r>
      <w:r w:rsidR="00E505BB">
        <w:rPr>
          <w:rFonts w:ascii="Garamond" w:eastAsia="Garamond" w:hAnsi="Garamond" w:cs="Garamond"/>
          <w:color w:val="000000"/>
          <w:sz w:val="22"/>
          <w:szCs w:val="22"/>
        </w:rPr>
        <w:t xml:space="preserve"> </w:t>
      </w:r>
      <w:r>
        <w:rPr>
          <w:rFonts w:ascii="Garamond" w:eastAsia="Garamond" w:hAnsi="Garamond" w:cs="Garamond"/>
          <w:color w:val="000000"/>
          <w:sz w:val="22"/>
          <w:szCs w:val="22"/>
        </w:rPr>
        <w:t xml:space="preserve">A hallgató képes a hazai szociális jogi szabályok azonosítására és azok megfelelő alkalmazására </w:t>
      </w:r>
      <w:r w:rsidR="0050703A">
        <w:rPr>
          <w:rFonts w:ascii="Garamond" w:eastAsia="Garamond" w:hAnsi="Garamond" w:cs="Garamond"/>
          <w:color w:val="000000"/>
          <w:sz w:val="22"/>
          <w:szCs w:val="22"/>
        </w:rPr>
        <w:t>Képes a szociális jogi jogviszony felismerésére</w:t>
      </w:r>
      <w:r w:rsidR="00873FD4">
        <w:rPr>
          <w:rFonts w:ascii="Garamond" w:eastAsia="Garamond" w:hAnsi="Garamond" w:cs="Garamond"/>
          <w:color w:val="000000"/>
          <w:sz w:val="22"/>
          <w:szCs w:val="22"/>
        </w:rPr>
        <w:t>, alanyai, tárgya azonosítására</w:t>
      </w:r>
    </w:p>
    <w:p w14:paraId="65A48E5D" w14:textId="77777777" w:rsidR="00E505BB" w:rsidRDefault="00E505BB" w:rsidP="00F46D2E">
      <w:pPr>
        <w:spacing w:line="276" w:lineRule="auto"/>
        <w:rPr>
          <w:rFonts w:ascii="Garamond" w:eastAsia="Garamond" w:hAnsi="Garamond" w:cs="Garamond"/>
          <w:b/>
          <w:color w:val="000000"/>
          <w:sz w:val="22"/>
          <w:szCs w:val="22"/>
        </w:rPr>
      </w:pPr>
    </w:p>
    <w:p w14:paraId="74F66012" w14:textId="3AA6E271" w:rsidR="00E505BB" w:rsidRDefault="00E505BB"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A szociális jog szabályainak megfelelő alkalmazása, kritikus gondolkodás az egyes jogintézmények tartalmával, funkciójával kapcsolatban.</w:t>
      </w:r>
    </w:p>
    <w:p w14:paraId="2AD08E06" w14:textId="77777777" w:rsidR="00E505BB" w:rsidRDefault="00E505BB"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1DE53CD8" w14:textId="77777777" w:rsidR="00E505BB" w:rsidRDefault="00E505BB"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szabályozást.</w:t>
      </w:r>
    </w:p>
    <w:p w14:paraId="7E5BFAF0" w14:textId="77777777" w:rsidR="00E505BB" w:rsidRDefault="00E505BB" w:rsidP="00F46D2E">
      <w:pPr>
        <w:spacing w:line="276" w:lineRule="auto"/>
        <w:rPr>
          <w:rFonts w:ascii="Garamond" w:eastAsia="Garamond" w:hAnsi="Garamond" w:cs="Garamond"/>
          <w:b/>
          <w:color w:val="000000"/>
          <w:sz w:val="22"/>
          <w:szCs w:val="22"/>
        </w:rPr>
      </w:pPr>
    </w:p>
    <w:p w14:paraId="29B6CC8A" w14:textId="576C6FDD" w:rsidR="00E505BB" w:rsidRDefault="00E505BB"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w:t>
      </w:r>
      <w:r w:rsidRPr="00CA4EA6">
        <w:rPr>
          <w:rFonts w:ascii="Garamond" w:eastAsia="Garamond" w:hAnsi="Garamond" w:cs="Garamond"/>
          <w:bCs/>
          <w:color w:val="000000"/>
          <w:sz w:val="22"/>
          <w:szCs w:val="22"/>
        </w:rPr>
        <w:t xml:space="preserve">A hallgatók áttekintést kapnak </w:t>
      </w:r>
      <w:r>
        <w:rPr>
          <w:rFonts w:ascii="Garamond" w:eastAsia="Garamond" w:hAnsi="Garamond" w:cs="Garamond"/>
          <w:bCs/>
          <w:color w:val="000000"/>
          <w:sz w:val="22"/>
          <w:szCs w:val="22"/>
        </w:rPr>
        <w:t xml:space="preserve">a szociális ellátórendszer fejlődéséről, kiépüléséről, főbb modelljeiről. A nemzetközi és elméleti keretek mellett megismerik a magyar szociális jog rendszerét, fejlődését, a hazai szabályozásban megjelenő jogviszonyokat.  </w:t>
      </w:r>
    </w:p>
    <w:p w14:paraId="64D18DA4" w14:textId="77777777" w:rsidR="00E505BB" w:rsidRDefault="00E505BB" w:rsidP="00F46D2E">
      <w:pPr>
        <w:spacing w:line="276" w:lineRule="auto"/>
        <w:jc w:val="both"/>
        <w:rPr>
          <w:rFonts w:ascii="Garamond" w:eastAsia="Garamond" w:hAnsi="Garamond" w:cs="Garamond"/>
          <w:b/>
          <w:color w:val="000000"/>
          <w:sz w:val="22"/>
          <w:szCs w:val="22"/>
        </w:rPr>
      </w:pPr>
    </w:p>
    <w:p w14:paraId="5633BFAB" w14:textId="7F1F93DB" w:rsidR="00E505BB" w:rsidRPr="006C1E39" w:rsidRDefault="00E505BB"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w:t>
      </w:r>
    </w:p>
    <w:p w14:paraId="1A4CDCF6" w14:textId="77777777" w:rsidR="00E505BB" w:rsidRDefault="00E505BB" w:rsidP="00F46D2E">
      <w:pPr>
        <w:spacing w:line="276" w:lineRule="auto"/>
        <w:rPr>
          <w:rFonts w:ascii="Garamond" w:eastAsia="Garamond" w:hAnsi="Garamond" w:cs="Garamond"/>
          <w:b/>
          <w:color w:val="000000"/>
          <w:sz w:val="22"/>
          <w:szCs w:val="22"/>
        </w:rPr>
      </w:pPr>
    </w:p>
    <w:p w14:paraId="11C59B0B" w14:textId="77777777" w:rsidR="00E505BB" w:rsidRDefault="00E505BB"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64D9A805" w14:textId="797831F0" w:rsidR="00E505BB" w:rsidRDefault="00E505BB" w:rsidP="00F46D2E">
      <w:pPr>
        <w:spacing w:line="276" w:lineRule="auto"/>
        <w:rPr>
          <w:rFonts w:ascii="Garamond" w:eastAsia="Garamond" w:hAnsi="Garamond" w:cs="Garamond"/>
          <w:sz w:val="22"/>
          <w:szCs w:val="22"/>
        </w:rPr>
      </w:pPr>
    </w:p>
    <w:p w14:paraId="0D0FBC69" w14:textId="77777777" w:rsidR="00E505BB" w:rsidRDefault="00E505BB" w:rsidP="00F46D2E">
      <w:pPr>
        <w:spacing w:line="276" w:lineRule="auto"/>
        <w:rPr>
          <w:rFonts w:ascii="Garamond" w:eastAsia="Garamond" w:hAnsi="Garamond" w:cs="Garamond"/>
          <w:sz w:val="22"/>
          <w:szCs w:val="22"/>
        </w:rPr>
      </w:pPr>
      <w:r>
        <w:rPr>
          <w:rFonts w:ascii="Garamond" w:eastAsia="Garamond" w:hAnsi="Garamond" w:cs="Garamond"/>
          <w:sz w:val="22"/>
          <w:szCs w:val="22"/>
        </w:rPr>
        <w:t xml:space="preserve">Hoffman István – </w:t>
      </w:r>
      <w:proofErr w:type="spellStart"/>
      <w:r>
        <w:rPr>
          <w:rFonts w:ascii="Garamond" w:eastAsia="Garamond" w:hAnsi="Garamond" w:cs="Garamond"/>
          <w:sz w:val="22"/>
          <w:szCs w:val="22"/>
        </w:rPr>
        <w:t>Gellérné</w:t>
      </w:r>
      <w:proofErr w:type="spellEnd"/>
      <w:r>
        <w:rPr>
          <w:rFonts w:ascii="Garamond" w:eastAsia="Garamond" w:hAnsi="Garamond" w:cs="Garamond"/>
          <w:sz w:val="22"/>
          <w:szCs w:val="22"/>
        </w:rPr>
        <w:t xml:space="preserve"> Lukács Éva: Bevezetés a társadalombiztosítási és szociális jogba. ELTE Eötvös Kiadó, Budapest 2020. </w:t>
      </w:r>
    </w:p>
    <w:p w14:paraId="2D5BCA3F" w14:textId="77777777" w:rsidR="002D2A07" w:rsidRDefault="002D2A07" w:rsidP="002D2A07">
      <w:pPr>
        <w:spacing w:line="276" w:lineRule="auto"/>
        <w:jc w:val="both"/>
        <w:rPr>
          <w:rFonts w:ascii="Garamond" w:eastAsia="Garamond" w:hAnsi="Garamond" w:cs="Garamond"/>
          <w:sz w:val="22"/>
          <w:szCs w:val="22"/>
        </w:rPr>
      </w:pPr>
      <w:r>
        <w:rPr>
          <w:rFonts w:ascii="Garamond" w:eastAsia="Garamond" w:hAnsi="Garamond" w:cs="Garamond"/>
          <w:sz w:val="22"/>
          <w:szCs w:val="22"/>
        </w:rPr>
        <w:t xml:space="preserve">Hoffman István: Szociális igazgatás. In: </w:t>
      </w:r>
      <w:proofErr w:type="spellStart"/>
      <w:r>
        <w:rPr>
          <w:rFonts w:ascii="Garamond" w:eastAsia="Garamond" w:hAnsi="Garamond" w:cs="Garamond"/>
          <w:sz w:val="22"/>
          <w:szCs w:val="22"/>
        </w:rPr>
        <w:t>Lapsánszky</w:t>
      </w:r>
      <w:proofErr w:type="spellEnd"/>
      <w:r>
        <w:rPr>
          <w:rFonts w:ascii="Garamond" w:eastAsia="Garamond" w:hAnsi="Garamond" w:cs="Garamond"/>
          <w:sz w:val="22"/>
          <w:szCs w:val="22"/>
        </w:rPr>
        <w:t xml:space="preserve"> András (szerk.): Közigazgatási jog. Szakigazgatásaink elmélete és működése. Budapest, </w:t>
      </w:r>
      <w:proofErr w:type="spellStart"/>
      <w:r>
        <w:rPr>
          <w:rFonts w:ascii="Garamond" w:eastAsia="Garamond" w:hAnsi="Garamond" w:cs="Garamond"/>
          <w:sz w:val="22"/>
          <w:szCs w:val="22"/>
        </w:rPr>
        <w:t>Wolters</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Kluwer</w:t>
      </w:r>
      <w:proofErr w:type="spellEnd"/>
      <w:r>
        <w:rPr>
          <w:rFonts w:ascii="Garamond" w:eastAsia="Garamond" w:hAnsi="Garamond" w:cs="Garamond"/>
          <w:sz w:val="22"/>
          <w:szCs w:val="22"/>
        </w:rPr>
        <w:t xml:space="preserve">, 2020. 806-830. </w:t>
      </w:r>
    </w:p>
    <w:p w14:paraId="356A9978" w14:textId="77777777" w:rsidR="002D2A07" w:rsidRDefault="002D2A07" w:rsidP="002D2A07">
      <w:pPr>
        <w:spacing w:line="276" w:lineRule="auto"/>
        <w:jc w:val="both"/>
        <w:rPr>
          <w:rFonts w:ascii="Garamond" w:eastAsia="Garamond" w:hAnsi="Garamond" w:cs="Garamond"/>
          <w:sz w:val="22"/>
          <w:szCs w:val="22"/>
        </w:rPr>
      </w:pPr>
      <w:r>
        <w:rPr>
          <w:rFonts w:ascii="Garamond" w:eastAsia="Garamond" w:hAnsi="Garamond" w:cs="Garamond"/>
          <w:sz w:val="22"/>
          <w:szCs w:val="22"/>
        </w:rPr>
        <w:t xml:space="preserve">Fazekas Marianna – Koncz József: Egészségügyi jog és igazgatás. In: </w:t>
      </w:r>
      <w:proofErr w:type="spellStart"/>
      <w:r>
        <w:rPr>
          <w:rFonts w:ascii="Garamond" w:eastAsia="Garamond" w:hAnsi="Garamond" w:cs="Garamond"/>
          <w:sz w:val="22"/>
          <w:szCs w:val="22"/>
        </w:rPr>
        <w:t>Lapsánszky</w:t>
      </w:r>
      <w:proofErr w:type="spellEnd"/>
      <w:r>
        <w:rPr>
          <w:rFonts w:ascii="Garamond" w:eastAsia="Garamond" w:hAnsi="Garamond" w:cs="Garamond"/>
          <w:sz w:val="22"/>
          <w:szCs w:val="22"/>
        </w:rPr>
        <w:t xml:space="preserve"> András (szerk.): Közigazgatási jog. Szakigazgatásaink elmélete és működése. Budapest, </w:t>
      </w:r>
      <w:proofErr w:type="spellStart"/>
      <w:r>
        <w:rPr>
          <w:rFonts w:ascii="Garamond" w:eastAsia="Garamond" w:hAnsi="Garamond" w:cs="Garamond"/>
          <w:sz w:val="22"/>
          <w:szCs w:val="22"/>
        </w:rPr>
        <w:t>Wolters</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Kluwer</w:t>
      </w:r>
      <w:proofErr w:type="spellEnd"/>
      <w:r>
        <w:rPr>
          <w:rFonts w:ascii="Garamond" w:eastAsia="Garamond" w:hAnsi="Garamond" w:cs="Garamond"/>
          <w:sz w:val="22"/>
          <w:szCs w:val="22"/>
        </w:rPr>
        <w:t>, 2020. 776-805.</w:t>
      </w:r>
    </w:p>
    <w:p w14:paraId="558E6E7A" w14:textId="77777777" w:rsidR="002D2A07" w:rsidRDefault="002D2A07" w:rsidP="002D2A07">
      <w:pPr>
        <w:spacing w:line="276" w:lineRule="auto"/>
        <w:jc w:val="both"/>
        <w:rPr>
          <w:rFonts w:ascii="Garamond" w:eastAsia="Garamond" w:hAnsi="Garamond" w:cs="Garamond"/>
          <w:sz w:val="22"/>
          <w:szCs w:val="22"/>
        </w:rPr>
      </w:pPr>
      <w:r>
        <w:rPr>
          <w:rFonts w:ascii="Garamond" w:eastAsia="Garamond" w:hAnsi="Garamond" w:cs="Garamond"/>
          <w:sz w:val="22"/>
          <w:szCs w:val="22"/>
        </w:rPr>
        <w:t xml:space="preserve">Hoffman István – Asbóth Márton: A humán közszolgáltatások alapjai. In: </w:t>
      </w:r>
      <w:proofErr w:type="spellStart"/>
      <w:r>
        <w:rPr>
          <w:rFonts w:ascii="Garamond" w:eastAsia="Garamond" w:hAnsi="Garamond" w:cs="Garamond"/>
          <w:sz w:val="22"/>
          <w:szCs w:val="22"/>
        </w:rPr>
        <w:t>Lapsánszky</w:t>
      </w:r>
      <w:proofErr w:type="spellEnd"/>
      <w:r>
        <w:rPr>
          <w:rFonts w:ascii="Garamond" w:eastAsia="Garamond" w:hAnsi="Garamond" w:cs="Garamond"/>
          <w:sz w:val="22"/>
          <w:szCs w:val="22"/>
        </w:rPr>
        <w:t xml:space="preserve"> András (szerk.): Közigazgatási jog. Szakigazgatásaink elmélete és működése. Budapest, </w:t>
      </w:r>
      <w:proofErr w:type="spellStart"/>
      <w:r>
        <w:rPr>
          <w:rFonts w:ascii="Garamond" w:eastAsia="Garamond" w:hAnsi="Garamond" w:cs="Garamond"/>
          <w:sz w:val="22"/>
          <w:szCs w:val="22"/>
        </w:rPr>
        <w:t>Wolters</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Kluwer</w:t>
      </w:r>
      <w:proofErr w:type="spellEnd"/>
      <w:r>
        <w:rPr>
          <w:rFonts w:ascii="Garamond" w:eastAsia="Garamond" w:hAnsi="Garamond" w:cs="Garamond"/>
          <w:sz w:val="22"/>
          <w:szCs w:val="22"/>
        </w:rPr>
        <w:t xml:space="preserve">, 2020. 755-775. </w:t>
      </w:r>
    </w:p>
    <w:p w14:paraId="2FBBAD89" w14:textId="77777777" w:rsidR="00E505BB" w:rsidRDefault="00E505BB" w:rsidP="00F46D2E">
      <w:pPr>
        <w:spacing w:line="276" w:lineRule="auto"/>
        <w:rPr>
          <w:rFonts w:ascii="Garamond" w:eastAsia="Garamond" w:hAnsi="Garamond" w:cs="Garamond"/>
          <w:sz w:val="22"/>
          <w:szCs w:val="22"/>
        </w:rPr>
      </w:pPr>
    </w:p>
    <w:p w14:paraId="4DFD2CBF" w14:textId="77777777" w:rsidR="00E505BB" w:rsidRDefault="00E505BB" w:rsidP="00F46D2E">
      <w:pPr>
        <w:spacing w:line="276" w:lineRule="auto"/>
        <w:rPr>
          <w:rFonts w:ascii="Garamond" w:eastAsia="Garamond" w:hAnsi="Garamond" w:cs="Garamond"/>
          <w:b/>
          <w:color w:val="000000"/>
          <w:sz w:val="22"/>
          <w:szCs w:val="22"/>
        </w:rPr>
      </w:pPr>
    </w:p>
    <w:p w14:paraId="04AA7C46" w14:textId="09BD7431" w:rsidR="00E505BB" w:rsidRPr="00D94B40" w:rsidRDefault="00E505BB"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Students</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will</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get</w:t>
      </w:r>
      <w:proofErr w:type="spellEnd"/>
      <w:r w:rsidRPr="00D94B40">
        <w:rPr>
          <w:rFonts w:ascii="Garamond" w:eastAsia="Garamond" w:hAnsi="Garamond" w:cs="Garamond"/>
          <w:color w:val="000000"/>
          <w:sz w:val="22"/>
          <w:szCs w:val="22"/>
        </w:rPr>
        <w:t xml:space="preserve"> an </w:t>
      </w:r>
      <w:proofErr w:type="spellStart"/>
      <w:r w:rsidRPr="00D94B40">
        <w:rPr>
          <w:rFonts w:ascii="Garamond" w:eastAsia="Garamond" w:hAnsi="Garamond" w:cs="Garamond"/>
          <w:color w:val="000000"/>
          <w:sz w:val="22"/>
          <w:szCs w:val="22"/>
        </w:rPr>
        <w:t>overview</w:t>
      </w:r>
      <w:proofErr w:type="spellEnd"/>
      <w:r w:rsidRPr="00D94B40">
        <w:rPr>
          <w:rFonts w:ascii="Garamond" w:eastAsia="Garamond" w:hAnsi="Garamond" w:cs="Garamond"/>
          <w:color w:val="000000"/>
          <w:sz w:val="22"/>
          <w:szCs w:val="22"/>
        </w:rPr>
        <w:t xml:space="preserve"> of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development</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evolution</w:t>
      </w:r>
      <w:proofErr w:type="spellEnd"/>
      <w:r w:rsidRPr="00D94B40">
        <w:rPr>
          <w:rFonts w:ascii="Garamond" w:eastAsia="Garamond" w:hAnsi="Garamond" w:cs="Garamond"/>
          <w:color w:val="000000"/>
          <w:sz w:val="22"/>
          <w:szCs w:val="22"/>
        </w:rPr>
        <w:t xml:space="preserve"> and main </w:t>
      </w:r>
      <w:proofErr w:type="spellStart"/>
      <w:r w:rsidRPr="00D94B40">
        <w:rPr>
          <w:rFonts w:ascii="Garamond" w:eastAsia="Garamond" w:hAnsi="Garamond" w:cs="Garamond"/>
          <w:color w:val="000000"/>
          <w:sz w:val="22"/>
          <w:szCs w:val="22"/>
        </w:rPr>
        <w:t>models</w:t>
      </w:r>
      <w:proofErr w:type="spellEnd"/>
      <w:r w:rsidRPr="00D94B40">
        <w:rPr>
          <w:rFonts w:ascii="Garamond" w:eastAsia="Garamond" w:hAnsi="Garamond" w:cs="Garamond"/>
          <w:color w:val="000000"/>
          <w:sz w:val="22"/>
          <w:szCs w:val="22"/>
        </w:rPr>
        <w:t xml:space="preserve"> of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social</w:t>
      </w:r>
      <w:proofErr w:type="spellEnd"/>
      <w:r w:rsidRPr="00D94B40">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care</w:t>
      </w:r>
      <w:proofErr w:type="spellEnd"/>
      <w:r>
        <w:rPr>
          <w:rFonts w:ascii="Garamond" w:eastAsia="Garamond" w:hAnsi="Garamond" w:cs="Garamond"/>
          <w:color w:val="000000"/>
          <w:sz w:val="22"/>
          <w:szCs w:val="22"/>
        </w:rPr>
        <w:t xml:space="preserve"> and benefit</w:t>
      </w:r>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system</w:t>
      </w:r>
      <w:proofErr w:type="spellEnd"/>
      <w:r w:rsidRPr="00D94B40">
        <w:rPr>
          <w:rFonts w:ascii="Garamond" w:eastAsia="Garamond" w:hAnsi="Garamond" w:cs="Garamond"/>
          <w:color w:val="000000"/>
          <w:sz w:val="22"/>
          <w:szCs w:val="22"/>
        </w:rPr>
        <w:t xml:space="preserve">. In </w:t>
      </w:r>
      <w:proofErr w:type="spellStart"/>
      <w:r w:rsidRPr="00D94B40">
        <w:rPr>
          <w:rFonts w:ascii="Garamond" w:eastAsia="Garamond" w:hAnsi="Garamond" w:cs="Garamond"/>
          <w:color w:val="000000"/>
          <w:sz w:val="22"/>
          <w:szCs w:val="22"/>
        </w:rPr>
        <w:t>addition</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to</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international</w:t>
      </w:r>
      <w:proofErr w:type="spellEnd"/>
      <w:r w:rsidRPr="00D94B40">
        <w:rPr>
          <w:rFonts w:ascii="Garamond" w:eastAsia="Garamond" w:hAnsi="Garamond" w:cs="Garamond"/>
          <w:color w:val="000000"/>
          <w:sz w:val="22"/>
          <w:szCs w:val="22"/>
        </w:rPr>
        <w:t xml:space="preserve"> and </w:t>
      </w:r>
      <w:proofErr w:type="spellStart"/>
      <w:r w:rsidRPr="00D94B40">
        <w:rPr>
          <w:rFonts w:ascii="Garamond" w:eastAsia="Garamond" w:hAnsi="Garamond" w:cs="Garamond"/>
          <w:color w:val="000000"/>
          <w:sz w:val="22"/>
          <w:szCs w:val="22"/>
        </w:rPr>
        <w:t>theoretical</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framework</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they</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will</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learn</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about</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Hungarian</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social</w:t>
      </w:r>
      <w:proofErr w:type="spellEnd"/>
      <w:r w:rsidRPr="00D94B40">
        <w:rPr>
          <w:rFonts w:ascii="Garamond" w:eastAsia="Garamond" w:hAnsi="Garamond" w:cs="Garamond"/>
          <w:color w:val="000000"/>
          <w:sz w:val="22"/>
          <w:szCs w:val="22"/>
        </w:rPr>
        <w:t xml:space="preserve"> </w:t>
      </w:r>
      <w:r w:rsidR="007B3858">
        <w:rPr>
          <w:rFonts w:ascii="Garamond" w:eastAsia="Garamond" w:hAnsi="Garamond" w:cs="Garamond"/>
          <w:color w:val="000000"/>
          <w:sz w:val="22"/>
          <w:szCs w:val="22"/>
        </w:rPr>
        <w:t xml:space="preserve">benefit and </w:t>
      </w:r>
      <w:proofErr w:type="spellStart"/>
      <w:r w:rsidR="007B3858">
        <w:rPr>
          <w:rFonts w:ascii="Garamond" w:eastAsia="Garamond" w:hAnsi="Garamond" w:cs="Garamond"/>
          <w:color w:val="000000"/>
          <w:sz w:val="22"/>
          <w:szCs w:val="22"/>
        </w:rPr>
        <w:t>care</w:t>
      </w:r>
      <w:proofErr w:type="spellEnd"/>
      <w:r w:rsidR="007B3858">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system</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its</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development</w:t>
      </w:r>
      <w:proofErr w:type="spellEnd"/>
      <w:r w:rsidRPr="00D94B40">
        <w:rPr>
          <w:rFonts w:ascii="Garamond" w:eastAsia="Garamond" w:hAnsi="Garamond" w:cs="Garamond"/>
          <w:color w:val="000000"/>
          <w:sz w:val="22"/>
          <w:szCs w:val="22"/>
        </w:rPr>
        <w:t xml:space="preserve"> and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legal</w:t>
      </w:r>
      <w:proofErr w:type="spellEnd"/>
      <w:r w:rsidRPr="00D94B40">
        <w:rPr>
          <w:rFonts w:ascii="Garamond" w:eastAsia="Garamond" w:hAnsi="Garamond" w:cs="Garamond"/>
          <w:color w:val="000000"/>
          <w:sz w:val="22"/>
          <w:szCs w:val="22"/>
        </w:rPr>
        <w:t xml:space="preserve"> </w:t>
      </w:r>
      <w:proofErr w:type="gramStart"/>
      <w:r w:rsidRPr="00D94B40">
        <w:rPr>
          <w:rFonts w:ascii="Garamond" w:eastAsia="Garamond" w:hAnsi="Garamond" w:cs="Garamond"/>
          <w:color w:val="000000"/>
          <w:sz w:val="22"/>
          <w:szCs w:val="22"/>
        </w:rPr>
        <w:t>relations in</w:t>
      </w:r>
      <w:proofErr w:type="gram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Hungarian</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legislation</w:t>
      </w:r>
      <w:proofErr w:type="spellEnd"/>
      <w:r w:rsidRPr="00D94B40">
        <w:rPr>
          <w:rFonts w:ascii="Garamond" w:eastAsia="Garamond" w:hAnsi="Garamond" w:cs="Garamond"/>
          <w:color w:val="000000"/>
          <w:sz w:val="22"/>
          <w:szCs w:val="22"/>
        </w:rPr>
        <w:t xml:space="preserve">.  In </w:t>
      </w:r>
      <w:proofErr w:type="spellStart"/>
      <w:r w:rsidRPr="00D94B40">
        <w:rPr>
          <w:rFonts w:ascii="Garamond" w:eastAsia="Garamond" w:hAnsi="Garamond" w:cs="Garamond"/>
          <w:color w:val="000000"/>
          <w:sz w:val="22"/>
          <w:szCs w:val="22"/>
        </w:rPr>
        <w:t>view</w:t>
      </w:r>
      <w:proofErr w:type="spellEnd"/>
      <w:r w:rsidRPr="00D94B40">
        <w:rPr>
          <w:rFonts w:ascii="Garamond" w:eastAsia="Garamond" w:hAnsi="Garamond" w:cs="Garamond"/>
          <w:color w:val="000000"/>
          <w:sz w:val="22"/>
          <w:szCs w:val="22"/>
        </w:rPr>
        <w:t xml:space="preserve"> of </w:t>
      </w:r>
      <w:proofErr w:type="spellStart"/>
      <w:r w:rsidRPr="00D94B40">
        <w:rPr>
          <w:rFonts w:ascii="Garamond" w:eastAsia="Garamond" w:hAnsi="Garamond" w:cs="Garamond"/>
          <w:color w:val="000000"/>
          <w:sz w:val="22"/>
          <w:szCs w:val="22"/>
        </w:rPr>
        <w:t>its</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practical</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importance</w:t>
      </w:r>
      <w:proofErr w:type="spellEnd"/>
      <w:r w:rsidRPr="00D94B40">
        <w:rPr>
          <w:rFonts w:ascii="Garamond" w:eastAsia="Garamond" w:hAnsi="Garamond" w:cs="Garamond"/>
          <w:color w:val="000000"/>
          <w:sz w:val="22"/>
          <w:szCs w:val="22"/>
        </w:rPr>
        <w:t xml:space="preserve"> in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teaching</w:t>
      </w:r>
      <w:proofErr w:type="spellEnd"/>
      <w:r w:rsidRPr="00D94B40">
        <w:rPr>
          <w:rFonts w:ascii="Garamond" w:eastAsia="Garamond" w:hAnsi="Garamond" w:cs="Garamond"/>
          <w:color w:val="000000"/>
          <w:sz w:val="22"/>
          <w:szCs w:val="22"/>
        </w:rPr>
        <w:t xml:space="preserve"> of </w:t>
      </w:r>
      <w:proofErr w:type="spellStart"/>
      <w:r w:rsidRPr="00D94B40">
        <w:rPr>
          <w:rFonts w:ascii="Garamond" w:eastAsia="Garamond" w:hAnsi="Garamond" w:cs="Garamond"/>
          <w:color w:val="000000"/>
          <w:sz w:val="22"/>
          <w:szCs w:val="22"/>
        </w:rPr>
        <w:t>later</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social</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law</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subjects</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course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also</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serves</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as</w:t>
      </w:r>
      <w:proofErr w:type="spellEnd"/>
      <w:r w:rsidRPr="00D94B40">
        <w:rPr>
          <w:rFonts w:ascii="Garamond" w:eastAsia="Garamond" w:hAnsi="Garamond" w:cs="Garamond"/>
          <w:color w:val="000000"/>
          <w:sz w:val="22"/>
          <w:szCs w:val="22"/>
        </w:rPr>
        <w:t xml:space="preserve"> a </w:t>
      </w:r>
      <w:proofErr w:type="spellStart"/>
      <w:r w:rsidRPr="00D94B40">
        <w:rPr>
          <w:rFonts w:ascii="Garamond" w:eastAsia="Garamond" w:hAnsi="Garamond" w:cs="Garamond"/>
          <w:color w:val="000000"/>
          <w:sz w:val="22"/>
          <w:szCs w:val="22"/>
        </w:rPr>
        <w:t>kind</w:t>
      </w:r>
      <w:proofErr w:type="spellEnd"/>
      <w:r w:rsidRPr="00D94B40">
        <w:rPr>
          <w:rFonts w:ascii="Garamond" w:eastAsia="Garamond" w:hAnsi="Garamond" w:cs="Garamond"/>
          <w:color w:val="000000"/>
          <w:sz w:val="22"/>
          <w:szCs w:val="22"/>
        </w:rPr>
        <w:t xml:space="preserve"> of </w:t>
      </w:r>
      <w:proofErr w:type="spellStart"/>
      <w:r w:rsidRPr="00D94B40">
        <w:rPr>
          <w:rFonts w:ascii="Garamond" w:eastAsia="Garamond" w:hAnsi="Garamond" w:cs="Garamond"/>
          <w:color w:val="000000"/>
          <w:sz w:val="22"/>
          <w:szCs w:val="22"/>
        </w:rPr>
        <w:t>general</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social</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law</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foundation</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course</w:t>
      </w:r>
      <w:proofErr w:type="spellEnd"/>
      <w:r w:rsidRPr="00D94B40">
        <w:rPr>
          <w:rFonts w:ascii="Garamond" w:eastAsia="Garamond" w:hAnsi="Garamond" w:cs="Garamond"/>
          <w:color w:val="000000"/>
          <w:sz w:val="22"/>
          <w:szCs w:val="22"/>
        </w:rPr>
        <w:t xml:space="preserve">.   </w:t>
      </w:r>
    </w:p>
    <w:p w14:paraId="1B6E3797" w14:textId="77777777" w:rsidR="00E505BB" w:rsidRPr="00D94B40" w:rsidRDefault="00E505BB" w:rsidP="00F46D2E">
      <w:pPr>
        <w:spacing w:line="276" w:lineRule="auto"/>
        <w:jc w:val="both"/>
        <w:rPr>
          <w:rFonts w:ascii="Garamond" w:eastAsia="Garamond" w:hAnsi="Garamond" w:cs="Garamond"/>
          <w:color w:val="000000"/>
          <w:sz w:val="22"/>
          <w:szCs w:val="22"/>
        </w:rPr>
      </w:pPr>
    </w:p>
    <w:p w14:paraId="6E574B22" w14:textId="627A0CD3" w:rsidR="00E505BB" w:rsidRPr="00D94B40" w:rsidRDefault="00E505BB" w:rsidP="00F46D2E">
      <w:pPr>
        <w:spacing w:line="276" w:lineRule="auto"/>
        <w:jc w:val="both"/>
        <w:rPr>
          <w:rFonts w:ascii="Garamond" w:eastAsia="Garamond" w:hAnsi="Garamond" w:cs="Garamond"/>
          <w:color w:val="000000"/>
          <w:sz w:val="22"/>
          <w:szCs w:val="22"/>
        </w:rPr>
      </w:pPr>
      <w:proofErr w:type="spellStart"/>
      <w:r w:rsidRPr="00DF1586">
        <w:rPr>
          <w:rFonts w:ascii="Garamond" w:eastAsia="Garamond" w:hAnsi="Garamond" w:cs="Garamond"/>
          <w:b/>
          <w:bCs/>
          <w:color w:val="000000"/>
          <w:sz w:val="22"/>
          <w:szCs w:val="22"/>
        </w:rPr>
        <w:t>Knowledge</w:t>
      </w:r>
      <w:proofErr w:type="spellEnd"/>
      <w:r w:rsidRPr="00D94B40">
        <w:rPr>
          <w:rFonts w:ascii="Garamond" w:eastAsia="Garamond" w:hAnsi="Garamond" w:cs="Garamond"/>
          <w:color w:val="000000"/>
          <w:sz w:val="22"/>
          <w:szCs w:val="22"/>
        </w:rPr>
        <w:t xml:space="preserve">. </w:t>
      </w:r>
      <w:proofErr w:type="spellStart"/>
      <w:r w:rsidR="00AC09A4">
        <w:rPr>
          <w:rFonts w:ascii="Garamond" w:eastAsia="Garamond" w:hAnsi="Garamond" w:cs="Garamond"/>
          <w:color w:val="000000"/>
          <w:sz w:val="22"/>
          <w:szCs w:val="22"/>
        </w:rPr>
        <w:t>S</w:t>
      </w:r>
      <w:r w:rsidR="00AC09A4" w:rsidRPr="00AC09A4">
        <w:rPr>
          <w:rFonts w:ascii="Garamond" w:eastAsia="Garamond" w:hAnsi="Garamond" w:cs="Garamond"/>
          <w:color w:val="000000"/>
          <w:sz w:val="22"/>
          <w:szCs w:val="22"/>
        </w:rPr>
        <w:t>tudent</w:t>
      </w:r>
      <w:r w:rsidR="00AC09A4">
        <w:rPr>
          <w:rFonts w:ascii="Garamond" w:eastAsia="Garamond" w:hAnsi="Garamond" w:cs="Garamond"/>
          <w:color w:val="000000"/>
          <w:sz w:val="22"/>
          <w:szCs w:val="22"/>
        </w:rPr>
        <w:t>s</w:t>
      </w:r>
      <w:proofErr w:type="spellEnd"/>
      <w:r w:rsidR="00AC09A4" w:rsidRPr="00AC09A4">
        <w:rPr>
          <w:rFonts w:ascii="Garamond" w:eastAsia="Garamond" w:hAnsi="Garamond" w:cs="Garamond"/>
          <w:color w:val="000000"/>
          <w:sz w:val="22"/>
          <w:szCs w:val="22"/>
        </w:rPr>
        <w:t xml:space="preserve"> </w:t>
      </w:r>
      <w:proofErr w:type="spellStart"/>
      <w:r w:rsidR="00AC09A4" w:rsidRPr="00AC09A4">
        <w:rPr>
          <w:rFonts w:ascii="Garamond" w:eastAsia="Garamond" w:hAnsi="Garamond" w:cs="Garamond"/>
          <w:color w:val="000000"/>
          <w:sz w:val="22"/>
          <w:szCs w:val="22"/>
        </w:rPr>
        <w:t>will</w:t>
      </w:r>
      <w:proofErr w:type="spellEnd"/>
      <w:r w:rsidR="00AC09A4" w:rsidRPr="00AC09A4">
        <w:rPr>
          <w:rFonts w:ascii="Garamond" w:eastAsia="Garamond" w:hAnsi="Garamond" w:cs="Garamond"/>
          <w:color w:val="000000"/>
          <w:sz w:val="22"/>
          <w:szCs w:val="22"/>
        </w:rPr>
        <w:t xml:space="preserve"> be </w:t>
      </w:r>
      <w:proofErr w:type="spellStart"/>
      <w:r w:rsidR="00AC09A4" w:rsidRPr="00AC09A4">
        <w:rPr>
          <w:rFonts w:ascii="Garamond" w:eastAsia="Garamond" w:hAnsi="Garamond" w:cs="Garamond"/>
          <w:color w:val="000000"/>
          <w:sz w:val="22"/>
          <w:szCs w:val="22"/>
        </w:rPr>
        <w:t>familiar</w:t>
      </w:r>
      <w:proofErr w:type="spellEnd"/>
      <w:r w:rsidR="00AC09A4" w:rsidRPr="00AC09A4">
        <w:rPr>
          <w:rFonts w:ascii="Garamond" w:eastAsia="Garamond" w:hAnsi="Garamond" w:cs="Garamond"/>
          <w:color w:val="000000"/>
          <w:sz w:val="22"/>
          <w:szCs w:val="22"/>
        </w:rPr>
        <w:t xml:space="preserve"> </w:t>
      </w:r>
      <w:proofErr w:type="spellStart"/>
      <w:r w:rsidR="00AC09A4" w:rsidRPr="00AC09A4">
        <w:rPr>
          <w:rFonts w:ascii="Garamond" w:eastAsia="Garamond" w:hAnsi="Garamond" w:cs="Garamond"/>
          <w:color w:val="000000"/>
          <w:sz w:val="22"/>
          <w:szCs w:val="22"/>
        </w:rPr>
        <w:t>with</w:t>
      </w:r>
      <w:proofErr w:type="spellEnd"/>
      <w:r w:rsidR="00AC09A4" w:rsidRPr="00AC09A4">
        <w:rPr>
          <w:rFonts w:ascii="Garamond" w:eastAsia="Garamond" w:hAnsi="Garamond" w:cs="Garamond"/>
          <w:color w:val="000000"/>
          <w:sz w:val="22"/>
          <w:szCs w:val="22"/>
        </w:rPr>
        <w:t xml:space="preserve"> </w:t>
      </w:r>
      <w:proofErr w:type="spellStart"/>
      <w:r w:rsidR="00AC09A4" w:rsidRPr="00AC09A4">
        <w:rPr>
          <w:rFonts w:ascii="Garamond" w:eastAsia="Garamond" w:hAnsi="Garamond" w:cs="Garamond"/>
          <w:color w:val="000000"/>
          <w:sz w:val="22"/>
          <w:szCs w:val="22"/>
        </w:rPr>
        <w:t>national</w:t>
      </w:r>
      <w:proofErr w:type="spellEnd"/>
      <w:r w:rsidR="00AC09A4" w:rsidRPr="00AC09A4">
        <w:rPr>
          <w:rFonts w:ascii="Garamond" w:eastAsia="Garamond" w:hAnsi="Garamond" w:cs="Garamond"/>
          <w:color w:val="000000"/>
          <w:sz w:val="22"/>
          <w:szCs w:val="22"/>
        </w:rPr>
        <w:t xml:space="preserve"> and </w:t>
      </w:r>
      <w:proofErr w:type="spellStart"/>
      <w:r w:rsidR="00AC09A4" w:rsidRPr="00AC09A4">
        <w:rPr>
          <w:rFonts w:ascii="Garamond" w:eastAsia="Garamond" w:hAnsi="Garamond" w:cs="Garamond"/>
          <w:color w:val="000000"/>
          <w:sz w:val="22"/>
          <w:szCs w:val="22"/>
        </w:rPr>
        <w:t>international</w:t>
      </w:r>
      <w:proofErr w:type="spellEnd"/>
      <w:r w:rsidR="00AC09A4" w:rsidRPr="00AC09A4">
        <w:rPr>
          <w:rFonts w:ascii="Garamond" w:eastAsia="Garamond" w:hAnsi="Garamond" w:cs="Garamond"/>
          <w:color w:val="000000"/>
          <w:sz w:val="22"/>
          <w:szCs w:val="22"/>
        </w:rPr>
        <w:t xml:space="preserve"> </w:t>
      </w:r>
      <w:proofErr w:type="spellStart"/>
      <w:r w:rsidR="00AC09A4" w:rsidRPr="00AC09A4">
        <w:rPr>
          <w:rFonts w:ascii="Garamond" w:eastAsia="Garamond" w:hAnsi="Garamond" w:cs="Garamond"/>
          <w:color w:val="000000"/>
          <w:sz w:val="22"/>
          <w:szCs w:val="22"/>
        </w:rPr>
        <w:t>social</w:t>
      </w:r>
      <w:proofErr w:type="spellEnd"/>
      <w:r w:rsidR="00AC09A4" w:rsidRPr="00AC09A4">
        <w:rPr>
          <w:rFonts w:ascii="Garamond" w:eastAsia="Garamond" w:hAnsi="Garamond" w:cs="Garamond"/>
          <w:color w:val="000000"/>
          <w:sz w:val="22"/>
          <w:szCs w:val="22"/>
        </w:rPr>
        <w:t xml:space="preserve"> </w:t>
      </w:r>
      <w:proofErr w:type="spellStart"/>
      <w:r w:rsidR="00AC09A4" w:rsidRPr="00AC09A4">
        <w:rPr>
          <w:rFonts w:ascii="Garamond" w:eastAsia="Garamond" w:hAnsi="Garamond" w:cs="Garamond"/>
          <w:color w:val="000000"/>
          <w:sz w:val="22"/>
          <w:szCs w:val="22"/>
        </w:rPr>
        <w:t>law</w:t>
      </w:r>
      <w:proofErr w:type="spellEnd"/>
      <w:r w:rsidR="00AC09A4" w:rsidRPr="00AC09A4">
        <w:rPr>
          <w:rFonts w:ascii="Garamond" w:eastAsia="Garamond" w:hAnsi="Garamond" w:cs="Garamond"/>
          <w:color w:val="000000"/>
          <w:sz w:val="22"/>
          <w:szCs w:val="22"/>
        </w:rPr>
        <w:t xml:space="preserve"> </w:t>
      </w:r>
      <w:proofErr w:type="spellStart"/>
      <w:r w:rsidR="00AC09A4" w:rsidRPr="00AC09A4">
        <w:rPr>
          <w:rFonts w:ascii="Garamond" w:eastAsia="Garamond" w:hAnsi="Garamond" w:cs="Garamond"/>
          <w:color w:val="000000"/>
          <w:sz w:val="22"/>
          <w:szCs w:val="22"/>
        </w:rPr>
        <w:t>models</w:t>
      </w:r>
      <w:proofErr w:type="spellEnd"/>
      <w:r w:rsidR="00AC09A4" w:rsidRPr="00AC09A4">
        <w:rPr>
          <w:rFonts w:ascii="Garamond" w:eastAsia="Garamond" w:hAnsi="Garamond" w:cs="Garamond"/>
          <w:color w:val="000000"/>
          <w:sz w:val="22"/>
          <w:szCs w:val="22"/>
        </w:rPr>
        <w:t xml:space="preserve"> and </w:t>
      </w:r>
      <w:proofErr w:type="spellStart"/>
      <w:r w:rsidR="00AC09A4" w:rsidRPr="00AC09A4">
        <w:rPr>
          <w:rFonts w:ascii="Garamond" w:eastAsia="Garamond" w:hAnsi="Garamond" w:cs="Garamond"/>
          <w:color w:val="000000"/>
          <w:sz w:val="22"/>
          <w:szCs w:val="22"/>
        </w:rPr>
        <w:t>rules</w:t>
      </w:r>
      <w:proofErr w:type="spellEnd"/>
      <w:r w:rsidR="00AC09A4" w:rsidRPr="00AC09A4">
        <w:rPr>
          <w:rFonts w:ascii="Garamond" w:eastAsia="Garamond" w:hAnsi="Garamond" w:cs="Garamond"/>
          <w:color w:val="000000"/>
          <w:sz w:val="22"/>
          <w:szCs w:val="22"/>
        </w:rPr>
        <w:t xml:space="preserve">, </w:t>
      </w:r>
      <w:proofErr w:type="spellStart"/>
      <w:r w:rsidR="00AC09A4" w:rsidRPr="00AC09A4">
        <w:rPr>
          <w:rFonts w:ascii="Garamond" w:eastAsia="Garamond" w:hAnsi="Garamond" w:cs="Garamond"/>
          <w:color w:val="000000"/>
          <w:sz w:val="22"/>
          <w:szCs w:val="22"/>
        </w:rPr>
        <w:t>approaches</w:t>
      </w:r>
      <w:proofErr w:type="spellEnd"/>
      <w:r w:rsidR="00AC09A4" w:rsidRPr="00AC09A4">
        <w:rPr>
          <w:rFonts w:ascii="Garamond" w:eastAsia="Garamond" w:hAnsi="Garamond" w:cs="Garamond"/>
          <w:color w:val="000000"/>
          <w:sz w:val="22"/>
          <w:szCs w:val="22"/>
        </w:rPr>
        <w:t xml:space="preserve">, </w:t>
      </w:r>
      <w:proofErr w:type="spellStart"/>
      <w:r w:rsidR="00AC09A4" w:rsidRPr="00AC09A4">
        <w:rPr>
          <w:rFonts w:ascii="Garamond" w:eastAsia="Garamond" w:hAnsi="Garamond" w:cs="Garamond"/>
          <w:color w:val="000000"/>
          <w:sz w:val="22"/>
          <w:szCs w:val="22"/>
        </w:rPr>
        <w:t>rules</w:t>
      </w:r>
      <w:proofErr w:type="spellEnd"/>
      <w:r w:rsidR="00AC09A4" w:rsidRPr="00AC09A4">
        <w:rPr>
          <w:rFonts w:ascii="Garamond" w:eastAsia="Garamond" w:hAnsi="Garamond" w:cs="Garamond"/>
          <w:color w:val="000000"/>
          <w:sz w:val="22"/>
          <w:szCs w:val="22"/>
        </w:rPr>
        <w:t xml:space="preserve"> and </w:t>
      </w:r>
      <w:proofErr w:type="spellStart"/>
      <w:r w:rsidR="00AC09A4" w:rsidRPr="00AC09A4">
        <w:rPr>
          <w:rFonts w:ascii="Garamond" w:eastAsia="Garamond" w:hAnsi="Garamond" w:cs="Garamond"/>
          <w:color w:val="000000"/>
          <w:sz w:val="22"/>
          <w:szCs w:val="22"/>
        </w:rPr>
        <w:t>their</w:t>
      </w:r>
      <w:proofErr w:type="spellEnd"/>
      <w:r w:rsidR="00AC09A4" w:rsidRPr="00AC09A4">
        <w:rPr>
          <w:rFonts w:ascii="Garamond" w:eastAsia="Garamond" w:hAnsi="Garamond" w:cs="Garamond"/>
          <w:color w:val="000000"/>
          <w:sz w:val="22"/>
          <w:szCs w:val="22"/>
        </w:rPr>
        <w:t xml:space="preserve"> </w:t>
      </w:r>
      <w:proofErr w:type="spellStart"/>
      <w:r w:rsidR="00AC09A4" w:rsidRPr="00AC09A4">
        <w:rPr>
          <w:rFonts w:ascii="Garamond" w:eastAsia="Garamond" w:hAnsi="Garamond" w:cs="Garamond"/>
          <w:color w:val="000000"/>
          <w:sz w:val="22"/>
          <w:szCs w:val="22"/>
        </w:rPr>
        <w:t>practice</w:t>
      </w:r>
      <w:proofErr w:type="spellEnd"/>
      <w:r w:rsidR="00AC09A4" w:rsidRPr="00AC09A4">
        <w:rPr>
          <w:rFonts w:ascii="Garamond" w:eastAsia="Garamond" w:hAnsi="Garamond" w:cs="Garamond"/>
          <w:color w:val="000000"/>
          <w:sz w:val="22"/>
          <w:szCs w:val="22"/>
        </w:rPr>
        <w:t xml:space="preserve"> </w:t>
      </w:r>
      <w:proofErr w:type="spellStart"/>
      <w:r w:rsidR="00AC09A4" w:rsidRPr="00AC09A4">
        <w:rPr>
          <w:rFonts w:ascii="Garamond" w:eastAsia="Garamond" w:hAnsi="Garamond" w:cs="Garamond"/>
          <w:color w:val="000000"/>
          <w:sz w:val="22"/>
          <w:szCs w:val="22"/>
        </w:rPr>
        <w:t>concerning</w:t>
      </w:r>
      <w:proofErr w:type="spellEnd"/>
      <w:r w:rsidR="00AC09A4" w:rsidRPr="00AC09A4">
        <w:rPr>
          <w:rFonts w:ascii="Garamond" w:eastAsia="Garamond" w:hAnsi="Garamond" w:cs="Garamond"/>
          <w:color w:val="000000"/>
          <w:sz w:val="22"/>
          <w:szCs w:val="22"/>
        </w:rPr>
        <w:t xml:space="preserve"> </w:t>
      </w:r>
      <w:proofErr w:type="spellStart"/>
      <w:r w:rsidR="00AC09A4" w:rsidRPr="00AC09A4">
        <w:rPr>
          <w:rFonts w:ascii="Garamond" w:eastAsia="Garamond" w:hAnsi="Garamond" w:cs="Garamond"/>
          <w:color w:val="000000"/>
          <w:sz w:val="22"/>
          <w:szCs w:val="22"/>
        </w:rPr>
        <w:t>the</w:t>
      </w:r>
      <w:proofErr w:type="spellEnd"/>
      <w:r w:rsidR="00AC09A4" w:rsidRPr="00AC09A4">
        <w:rPr>
          <w:rFonts w:ascii="Garamond" w:eastAsia="Garamond" w:hAnsi="Garamond" w:cs="Garamond"/>
          <w:color w:val="000000"/>
          <w:sz w:val="22"/>
          <w:szCs w:val="22"/>
        </w:rPr>
        <w:t xml:space="preserve"> </w:t>
      </w:r>
      <w:proofErr w:type="spellStart"/>
      <w:r w:rsidR="00AC09A4" w:rsidRPr="00AC09A4">
        <w:rPr>
          <w:rFonts w:ascii="Garamond" w:eastAsia="Garamond" w:hAnsi="Garamond" w:cs="Garamond"/>
          <w:color w:val="000000"/>
          <w:sz w:val="22"/>
          <w:szCs w:val="22"/>
        </w:rPr>
        <w:t>structure</w:t>
      </w:r>
      <w:proofErr w:type="spellEnd"/>
      <w:r w:rsidR="00AC09A4" w:rsidRPr="00AC09A4">
        <w:rPr>
          <w:rFonts w:ascii="Garamond" w:eastAsia="Garamond" w:hAnsi="Garamond" w:cs="Garamond"/>
          <w:color w:val="000000"/>
          <w:sz w:val="22"/>
          <w:szCs w:val="22"/>
        </w:rPr>
        <w:t xml:space="preserve"> and </w:t>
      </w:r>
      <w:proofErr w:type="spellStart"/>
      <w:r w:rsidR="00AC09A4" w:rsidRPr="00AC09A4">
        <w:rPr>
          <w:rFonts w:ascii="Garamond" w:eastAsia="Garamond" w:hAnsi="Garamond" w:cs="Garamond"/>
          <w:color w:val="000000"/>
          <w:sz w:val="22"/>
          <w:szCs w:val="22"/>
        </w:rPr>
        <w:t>system</w:t>
      </w:r>
      <w:proofErr w:type="spellEnd"/>
      <w:r w:rsidR="00AC09A4" w:rsidRPr="00AC09A4">
        <w:rPr>
          <w:rFonts w:ascii="Garamond" w:eastAsia="Garamond" w:hAnsi="Garamond" w:cs="Garamond"/>
          <w:color w:val="000000"/>
          <w:sz w:val="22"/>
          <w:szCs w:val="22"/>
        </w:rPr>
        <w:t xml:space="preserve"> of </w:t>
      </w:r>
      <w:proofErr w:type="spellStart"/>
      <w:r w:rsidR="00AC09A4" w:rsidRPr="00AC09A4">
        <w:rPr>
          <w:rFonts w:ascii="Garamond" w:eastAsia="Garamond" w:hAnsi="Garamond" w:cs="Garamond"/>
          <w:color w:val="000000"/>
          <w:sz w:val="22"/>
          <w:szCs w:val="22"/>
        </w:rPr>
        <w:t>social</w:t>
      </w:r>
      <w:proofErr w:type="spellEnd"/>
      <w:r w:rsidR="00AC09A4" w:rsidRPr="00AC09A4">
        <w:rPr>
          <w:rFonts w:ascii="Garamond" w:eastAsia="Garamond" w:hAnsi="Garamond" w:cs="Garamond"/>
          <w:color w:val="000000"/>
          <w:sz w:val="22"/>
          <w:szCs w:val="22"/>
        </w:rPr>
        <w:t xml:space="preserve"> </w:t>
      </w:r>
      <w:proofErr w:type="spellStart"/>
      <w:r w:rsidR="00AC09A4" w:rsidRPr="00AC09A4">
        <w:rPr>
          <w:rFonts w:ascii="Garamond" w:eastAsia="Garamond" w:hAnsi="Garamond" w:cs="Garamond"/>
          <w:color w:val="000000"/>
          <w:sz w:val="22"/>
          <w:szCs w:val="22"/>
        </w:rPr>
        <w:t>law</w:t>
      </w:r>
      <w:proofErr w:type="spellEnd"/>
    </w:p>
    <w:p w14:paraId="25EA48CC" w14:textId="77777777" w:rsidR="00E505BB" w:rsidRPr="00D94B40" w:rsidRDefault="00E505BB" w:rsidP="00F46D2E">
      <w:pPr>
        <w:spacing w:line="276" w:lineRule="auto"/>
        <w:jc w:val="both"/>
        <w:rPr>
          <w:rFonts w:ascii="Garamond" w:eastAsia="Garamond" w:hAnsi="Garamond" w:cs="Garamond"/>
          <w:color w:val="000000"/>
          <w:sz w:val="22"/>
          <w:szCs w:val="22"/>
        </w:rPr>
      </w:pPr>
    </w:p>
    <w:p w14:paraId="27F76DE3" w14:textId="5EC061A9" w:rsidR="00E505BB" w:rsidRPr="00D94B40" w:rsidRDefault="00AC09A4" w:rsidP="00F46D2E">
      <w:pPr>
        <w:spacing w:line="276" w:lineRule="auto"/>
        <w:jc w:val="both"/>
        <w:rPr>
          <w:rFonts w:ascii="Garamond" w:eastAsia="Garamond" w:hAnsi="Garamond" w:cs="Garamond"/>
          <w:color w:val="000000"/>
          <w:sz w:val="22"/>
          <w:szCs w:val="22"/>
        </w:rPr>
      </w:pPr>
      <w:proofErr w:type="spellStart"/>
      <w:r>
        <w:rPr>
          <w:rFonts w:ascii="Garamond" w:eastAsia="Garamond" w:hAnsi="Garamond" w:cs="Garamond"/>
          <w:b/>
          <w:bCs/>
          <w:color w:val="000000"/>
          <w:sz w:val="22"/>
          <w:szCs w:val="22"/>
        </w:rPr>
        <w:t>Skills</w:t>
      </w:r>
      <w:proofErr w:type="spellEnd"/>
      <w:r w:rsidR="00E505BB" w:rsidRPr="00D94B40">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S</w:t>
      </w:r>
      <w:r w:rsidRPr="00AC09A4">
        <w:rPr>
          <w:rFonts w:ascii="Garamond" w:eastAsia="Garamond" w:hAnsi="Garamond" w:cs="Garamond"/>
          <w:color w:val="000000"/>
          <w:sz w:val="22"/>
          <w:szCs w:val="22"/>
        </w:rPr>
        <w:t>tudent</w:t>
      </w:r>
      <w:r>
        <w:rPr>
          <w:rFonts w:ascii="Garamond" w:eastAsia="Garamond" w:hAnsi="Garamond" w:cs="Garamond"/>
          <w:color w:val="000000"/>
          <w:sz w:val="22"/>
          <w:szCs w:val="22"/>
        </w:rPr>
        <w:t>s</w:t>
      </w:r>
      <w:proofErr w:type="spellEnd"/>
      <w:r w:rsidRPr="00AC09A4">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will</w:t>
      </w:r>
      <w:proofErr w:type="spellEnd"/>
      <w:r>
        <w:rPr>
          <w:rFonts w:ascii="Garamond" w:eastAsia="Garamond" w:hAnsi="Garamond" w:cs="Garamond"/>
          <w:color w:val="000000"/>
          <w:sz w:val="22"/>
          <w:szCs w:val="22"/>
        </w:rPr>
        <w:t xml:space="preserve"> be</w:t>
      </w:r>
      <w:r w:rsidRPr="00AC09A4">
        <w:rPr>
          <w:rFonts w:ascii="Garamond" w:eastAsia="Garamond" w:hAnsi="Garamond" w:cs="Garamond"/>
          <w:color w:val="000000"/>
          <w:sz w:val="22"/>
          <w:szCs w:val="22"/>
        </w:rPr>
        <w:t xml:space="preserve"> </w:t>
      </w:r>
      <w:proofErr w:type="spellStart"/>
      <w:r w:rsidRPr="00AC09A4">
        <w:rPr>
          <w:rFonts w:ascii="Garamond" w:eastAsia="Garamond" w:hAnsi="Garamond" w:cs="Garamond"/>
          <w:color w:val="000000"/>
          <w:sz w:val="22"/>
          <w:szCs w:val="22"/>
        </w:rPr>
        <w:t>able</w:t>
      </w:r>
      <w:proofErr w:type="spellEnd"/>
      <w:r w:rsidRPr="00AC09A4">
        <w:rPr>
          <w:rFonts w:ascii="Garamond" w:eastAsia="Garamond" w:hAnsi="Garamond" w:cs="Garamond"/>
          <w:color w:val="000000"/>
          <w:sz w:val="22"/>
          <w:szCs w:val="22"/>
        </w:rPr>
        <w:t xml:space="preserve"> </w:t>
      </w:r>
      <w:proofErr w:type="spellStart"/>
      <w:r w:rsidRPr="00AC09A4">
        <w:rPr>
          <w:rFonts w:ascii="Garamond" w:eastAsia="Garamond" w:hAnsi="Garamond" w:cs="Garamond"/>
          <w:color w:val="000000"/>
          <w:sz w:val="22"/>
          <w:szCs w:val="22"/>
        </w:rPr>
        <w:t>to</w:t>
      </w:r>
      <w:proofErr w:type="spellEnd"/>
      <w:r w:rsidRPr="00AC09A4">
        <w:rPr>
          <w:rFonts w:ascii="Garamond" w:eastAsia="Garamond" w:hAnsi="Garamond" w:cs="Garamond"/>
          <w:color w:val="000000"/>
          <w:sz w:val="22"/>
          <w:szCs w:val="22"/>
        </w:rPr>
        <w:t xml:space="preserve"> </w:t>
      </w:r>
      <w:proofErr w:type="spellStart"/>
      <w:r w:rsidRPr="00AC09A4">
        <w:rPr>
          <w:rFonts w:ascii="Garamond" w:eastAsia="Garamond" w:hAnsi="Garamond" w:cs="Garamond"/>
          <w:color w:val="000000"/>
          <w:sz w:val="22"/>
          <w:szCs w:val="22"/>
        </w:rPr>
        <w:t>identify</w:t>
      </w:r>
      <w:proofErr w:type="spellEnd"/>
      <w:r w:rsidRPr="00AC09A4">
        <w:rPr>
          <w:rFonts w:ascii="Garamond" w:eastAsia="Garamond" w:hAnsi="Garamond" w:cs="Garamond"/>
          <w:color w:val="000000"/>
          <w:sz w:val="22"/>
          <w:szCs w:val="22"/>
        </w:rPr>
        <w:t xml:space="preserve"> and </w:t>
      </w:r>
      <w:proofErr w:type="spellStart"/>
      <w:r w:rsidRPr="00AC09A4">
        <w:rPr>
          <w:rFonts w:ascii="Garamond" w:eastAsia="Garamond" w:hAnsi="Garamond" w:cs="Garamond"/>
          <w:color w:val="000000"/>
          <w:sz w:val="22"/>
          <w:szCs w:val="22"/>
        </w:rPr>
        <w:t>apply</w:t>
      </w:r>
      <w:proofErr w:type="spellEnd"/>
      <w:r w:rsidRPr="00AC09A4">
        <w:rPr>
          <w:rFonts w:ascii="Garamond" w:eastAsia="Garamond" w:hAnsi="Garamond" w:cs="Garamond"/>
          <w:color w:val="000000"/>
          <w:sz w:val="22"/>
          <w:szCs w:val="22"/>
        </w:rPr>
        <w:t xml:space="preserve"> </w:t>
      </w:r>
      <w:proofErr w:type="spellStart"/>
      <w:r w:rsidRPr="00AC09A4">
        <w:rPr>
          <w:rFonts w:ascii="Garamond" w:eastAsia="Garamond" w:hAnsi="Garamond" w:cs="Garamond"/>
          <w:color w:val="000000"/>
          <w:sz w:val="22"/>
          <w:szCs w:val="22"/>
        </w:rPr>
        <w:t>domestic</w:t>
      </w:r>
      <w:proofErr w:type="spellEnd"/>
      <w:r w:rsidRPr="00AC09A4">
        <w:rPr>
          <w:rFonts w:ascii="Garamond" w:eastAsia="Garamond" w:hAnsi="Garamond" w:cs="Garamond"/>
          <w:color w:val="000000"/>
          <w:sz w:val="22"/>
          <w:szCs w:val="22"/>
        </w:rPr>
        <w:t xml:space="preserve"> </w:t>
      </w:r>
      <w:proofErr w:type="spellStart"/>
      <w:r w:rsidRPr="00AC09A4">
        <w:rPr>
          <w:rFonts w:ascii="Garamond" w:eastAsia="Garamond" w:hAnsi="Garamond" w:cs="Garamond"/>
          <w:color w:val="000000"/>
          <w:sz w:val="22"/>
          <w:szCs w:val="22"/>
        </w:rPr>
        <w:t>social</w:t>
      </w:r>
      <w:proofErr w:type="spellEnd"/>
      <w:r w:rsidRPr="00AC09A4">
        <w:rPr>
          <w:rFonts w:ascii="Garamond" w:eastAsia="Garamond" w:hAnsi="Garamond" w:cs="Garamond"/>
          <w:color w:val="000000"/>
          <w:sz w:val="22"/>
          <w:szCs w:val="22"/>
        </w:rPr>
        <w:t xml:space="preserve"> </w:t>
      </w:r>
      <w:proofErr w:type="spellStart"/>
      <w:r w:rsidRPr="00AC09A4">
        <w:rPr>
          <w:rFonts w:ascii="Garamond" w:eastAsia="Garamond" w:hAnsi="Garamond" w:cs="Garamond"/>
          <w:color w:val="000000"/>
          <w:sz w:val="22"/>
          <w:szCs w:val="22"/>
        </w:rPr>
        <w:t>law</w:t>
      </w:r>
      <w:proofErr w:type="spellEnd"/>
      <w:r w:rsidRPr="00AC09A4">
        <w:rPr>
          <w:rFonts w:ascii="Garamond" w:eastAsia="Garamond" w:hAnsi="Garamond" w:cs="Garamond"/>
          <w:color w:val="000000"/>
          <w:sz w:val="22"/>
          <w:szCs w:val="22"/>
        </w:rPr>
        <w:t xml:space="preserve"> </w:t>
      </w:r>
      <w:proofErr w:type="spellStart"/>
      <w:r w:rsidRPr="00AC09A4">
        <w:rPr>
          <w:rFonts w:ascii="Garamond" w:eastAsia="Garamond" w:hAnsi="Garamond" w:cs="Garamond"/>
          <w:color w:val="000000"/>
          <w:sz w:val="22"/>
          <w:szCs w:val="22"/>
        </w:rPr>
        <w:t>rules</w:t>
      </w:r>
      <w:proofErr w:type="spellEnd"/>
      <w:r w:rsidRPr="00AC09A4" w:rsidDel="00AC09A4">
        <w:rPr>
          <w:rFonts w:ascii="Garamond" w:eastAsia="Garamond" w:hAnsi="Garamond" w:cs="Garamond"/>
          <w:color w:val="000000"/>
          <w:sz w:val="22"/>
          <w:szCs w:val="22"/>
        </w:rPr>
        <w:t xml:space="preserve"> </w:t>
      </w:r>
      <w:r w:rsidR="00E505BB" w:rsidRPr="00D94B40">
        <w:rPr>
          <w:rFonts w:ascii="Garamond" w:eastAsia="Garamond" w:hAnsi="Garamond" w:cs="Garamond"/>
          <w:color w:val="000000"/>
          <w:sz w:val="22"/>
          <w:szCs w:val="22"/>
        </w:rPr>
        <w:t xml:space="preserve"> </w:t>
      </w:r>
    </w:p>
    <w:p w14:paraId="5A3F64A5" w14:textId="77777777" w:rsidR="00E505BB" w:rsidRPr="00D94B40" w:rsidRDefault="00E505BB" w:rsidP="00F46D2E">
      <w:pPr>
        <w:spacing w:line="276" w:lineRule="auto"/>
        <w:jc w:val="both"/>
        <w:rPr>
          <w:rFonts w:ascii="Garamond" w:eastAsia="Garamond" w:hAnsi="Garamond" w:cs="Garamond"/>
          <w:color w:val="000000"/>
          <w:sz w:val="22"/>
          <w:szCs w:val="22"/>
        </w:rPr>
      </w:pPr>
    </w:p>
    <w:p w14:paraId="4D04FD36" w14:textId="00FC5E1C" w:rsidR="00E505BB" w:rsidRPr="00D94B40" w:rsidRDefault="00E505BB" w:rsidP="00F46D2E">
      <w:pPr>
        <w:spacing w:line="276" w:lineRule="auto"/>
        <w:jc w:val="both"/>
        <w:rPr>
          <w:rFonts w:ascii="Garamond" w:eastAsia="Garamond" w:hAnsi="Garamond" w:cs="Garamond"/>
          <w:color w:val="000000"/>
          <w:sz w:val="22"/>
          <w:szCs w:val="22"/>
        </w:rPr>
      </w:pPr>
      <w:proofErr w:type="spellStart"/>
      <w:r w:rsidRPr="00DF1586">
        <w:rPr>
          <w:rFonts w:ascii="Garamond" w:eastAsia="Garamond" w:hAnsi="Garamond" w:cs="Garamond"/>
          <w:b/>
          <w:bCs/>
          <w:color w:val="000000"/>
          <w:sz w:val="22"/>
          <w:szCs w:val="22"/>
        </w:rPr>
        <w:t>Attitude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Appropriate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application</w:t>
      </w:r>
      <w:proofErr w:type="spellEnd"/>
      <w:r w:rsidRPr="00D94B40">
        <w:rPr>
          <w:rFonts w:ascii="Garamond" w:eastAsia="Garamond" w:hAnsi="Garamond" w:cs="Garamond"/>
          <w:color w:val="000000"/>
          <w:sz w:val="22"/>
          <w:szCs w:val="22"/>
        </w:rPr>
        <w:t xml:space="preserve"> of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rules</w:t>
      </w:r>
      <w:proofErr w:type="spellEnd"/>
      <w:r w:rsidRPr="00D94B40">
        <w:rPr>
          <w:rFonts w:ascii="Garamond" w:eastAsia="Garamond" w:hAnsi="Garamond" w:cs="Garamond"/>
          <w:color w:val="000000"/>
          <w:sz w:val="22"/>
          <w:szCs w:val="22"/>
        </w:rPr>
        <w:t xml:space="preserve"> of </w:t>
      </w:r>
      <w:proofErr w:type="spellStart"/>
      <w:r w:rsidRPr="00D94B40">
        <w:rPr>
          <w:rFonts w:ascii="Garamond" w:eastAsia="Garamond" w:hAnsi="Garamond" w:cs="Garamond"/>
          <w:color w:val="000000"/>
          <w:sz w:val="22"/>
          <w:szCs w:val="22"/>
        </w:rPr>
        <w:t>social</w:t>
      </w:r>
      <w:proofErr w:type="spellEnd"/>
      <w:r w:rsidRPr="00D94B40">
        <w:rPr>
          <w:rFonts w:ascii="Garamond" w:eastAsia="Garamond" w:hAnsi="Garamond" w:cs="Garamond"/>
          <w:color w:val="000000"/>
          <w:sz w:val="22"/>
          <w:szCs w:val="22"/>
        </w:rPr>
        <w:t xml:space="preserve"> </w:t>
      </w:r>
      <w:proofErr w:type="spellStart"/>
      <w:r w:rsidR="007B3858">
        <w:rPr>
          <w:rFonts w:ascii="Garamond" w:eastAsia="Garamond" w:hAnsi="Garamond" w:cs="Garamond"/>
          <w:color w:val="000000"/>
          <w:sz w:val="22"/>
          <w:szCs w:val="22"/>
        </w:rPr>
        <w:t>law</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critical</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thinking</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about</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content</w:t>
      </w:r>
      <w:proofErr w:type="spellEnd"/>
      <w:r w:rsidRPr="00D94B40">
        <w:rPr>
          <w:rFonts w:ascii="Garamond" w:eastAsia="Garamond" w:hAnsi="Garamond" w:cs="Garamond"/>
          <w:color w:val="000000"/>
          <w:sz w:val="22"/>
          <w:szCs w:val="22"/>
        </w:rPr>
        <w:t xml:space="preserve"> and </w:t>
      </w:r>
      <w:proofErr w:type="spellStart"/>
      <w:r w:rsidRPr="00D94B40">
        <w:rPr>
          <w:rFonts w:ascii="Garamond" w:eastAsia="Garamond" w:hAnsi="Garamond" w:cs="Garamond"/>
          <w:color w:val="000000"/>
          <w:sz w:val="22"/>
          <w:szCs w:val="22"/>
        </w:rPr>
        <w:t>function</w:t>
      </w:r>
      <w:proofErr w:type="spellEnd"/>
      <w:r w:rsidRPr="00D94B40">
        <w:rPr>
          <w:rFonts w:ascii="Garamond" w:eastAsia="Garamond" w:hAnsi="Garamond" w:cs="Garamond"/>
          <w:color w:val="000000"/>
          <w:sz w:val="22"/>
          <w:szCs w:val="22"/>
        </w:rPr>
        <w:t xml:space="preserve"> of </w:t>
      </w:r>
      <w:proofErr w:type="spellStart"/>
      <w:r w:rsidRPr="00D94B40">
        <w:rPr>
          <w:rFonts w:ascii="Garamond" w:eastAsia="Garamond" w:hAnsi="Garamond" w:cs="Garamond"/>
          <w:color w:val="000000"/>
          <w:sz w:val="22"/>
          <w:szCs w:val="22"/>
        </w:rPr>
        <w:t>each</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legal</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institution</w:t>
      </w:r>
      <w:proofErr w:type="spellEnd"/>
      <w:r w:rsidRPr="00D94B40">
        <w:rPr>
          <w:rFonts w:ascii="Garamond" w:eastAsia="Garamond" w:hAnsi="Garamond" w:cs="Garamond"/>
          <w:color w:val="000000"/>
          <w:sz w:val="22"/>
          <w:szCs w:val="22"/>
        </w:rPr>
        <w:t>.</w:t>
      </w:r>
    </w:p>
    <w:p w14:paraId="5372D057" w14:textId="77777777" w:rsidR="00E505BB" w:rsidRPr="00D94B40" w:rsidRDefault="00E505BB" w:rsidP="00F46D2E">
      <w:pPr>
        <w:spacing w:line="276" w:lineRule="auto"/>
        <w:jc w:val="both"/>
        <w:rPr>
          <w:rFonts w:ascii="Garamond" w:eastAsia="Garamond" w:hAnsi="Garamond" w:cs="Garamond"/>
          <w:color w:val="000000"/>
          <w:sz w:val="22"/>
          <w:szCs w:val="22"/>
        </w:rPr>
      </w:pPr>
      <w:r w:rsidRPr="00D94B40">
        <w:rPr>
          <w:rFonts w:ascii="Garamond" w:eastAsia="Garamond" w:hAnsi="Garamond" w:cs="Garamond"/>
          <w:color w:val="000000"/>
          <w:sz w:val="22"/>
          <w:szCs w:val="22"/>
        </w:rPr>
        <w:t xml:space="preserve">. </w:t>
      </w:r>
    </w:p>
    <w:p w14:paraId="76AF7DA2" w14:textId="77777777" w:rsidR="00E505BB" w:rsidRPr="00D94B40" w:rsidRDefault="00E505BB" w:rsidP="00F46D2E">
      <w:pPr>
        <w:spacing w:line="276" w:lineRule="auto"/>
        <w:jc w:val="both"/>
        <w:rPr>
          <w:rFonts w:ascii="Garamond" w:eastAsia="Garamond" w:hAnsi="Garamond" w:cs="Garamond"/>
          <w:color w:val="000000"/>
          <w:sz w:val="22"/>
          <w:szCs w:val="22"/>
        </w:rPr>
      </w:pPr>
      <w:proofErr w:type="spellStart"/>
      <w:r w:rsidRPr="00DF1586">
        <w:rPr>
          <w:rFonts w:ascii="Garamond" w:eastAsia="Garamond" w:hAnsi="Garamond" w:cs="Garamond"/>
          <w:b/>
          <w:bCs/>
          <w:color w:val="000000"/>
          <w:sz w:val="22"/>
          <w:szCs w:val="22"/>
        </w:rPr>
        <w:t>Autonomy</w:t>
      </w:r>
      <w:proofErr w:type="spellEnd"/>
      <w:r w:rsidRPr="00DF1586">
        <w:rPr>
          <w:rFonts w:ascii="Garamond" w:eastAsia="Garamond" w:hAnsi="Garamond" w:cs="Garamond"/>
          <w:b/>
          <w:bCs/>
          <w:color w:val="000000"/>
          <w:sz w:val="22"/>
          <w:szCs w:val="22"/>
        </w:rPr>
        <w:t xml:space="preserve"> and </w:t>
      </w:r>
      <w:proofErr w:type="spellStart"/>
      <w:r w:rsidRPr="00DF1586">
        <w:rPr>
          <w:rFonts w:ascii="Garamond" w:eastAsia="Garamond" w:hAnsi="Garamond" w:cs="Garamond"/>
          <w:b/>
          <w:bCs/>
          <w:color w:val="000000"/>
          <w:sz w:val="22"/>
          <w:szCs w:val="22"/>
        </w:rPr>
        <w:t>responsibility</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ability</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to</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apply</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rules</w:t>
      </w:r>
      <w:proofErr w:type="spellEnd"/>
      <w:r w:rsidRPr="00D94B40">
        <w:rPr>
          <w:rFonts w:ascii="Garamond" w:eastAsia="Garamond" w:hAnsi="Garamond" w:cs="Garamond"/>
          <w:color w:val="000000"/>
          <w:sz w:val="22"/>
          <w:szCs w:val="22"/>
        </w:rPr>
        <w:t xml:space="preserve"> and </w:t>
      </w:r>
      <w:proofErr w:type="spellStart"/>
      <w:r w:rsidRPr="00D94B40">
        <w:rPr>
          <w:rFonts w:ascii="Garamond" w:eastAsia="Garamond" w:hAnsi="Garamond" w:cs="Garamond"/>
          <w:color w:val="000000"/>
          <w:sz w:val="22"/>
          <w:szCs w:val="22"/>
        </w:rPr>
        <w:t>regulations</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included</w:t>
      </w:r>
      <w:proofErr w:type="spellEnd"/>
      <w:r w:rsidRPr="00D94B40">
        <w:rPr>
          <w:rFonts w:ascii="Garamond" w:eastAsia="Garamond" w:hAnsi="Garamond" w:cs="Garamond"/>
          <w:color w:val="000000"/>
          <w:sz w:val="22"/>
          <w:szCs w:val="22"/>
        </w:rPr>
        <w:t xml:space="preserve"> in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curriculum </w:t>
      </w:r>
      <w:proofErr w:type="spellStart"/>
      <w:r w:rsidRPr="00D94B40">
        <w:rPr>
          <w:rFonts w:ascii="Garamond" w:eastAsia="Garamond" w:hAnsi="Garamond" w:cs="Garamond"/>
          <w:color w:val="000000"/>
          <w:sz w:val="22"/>
          <w:szCs w:val="22"/>
        </w:rPr>
        <w:t>independently</w:t>
      </w:r>
      <w:proofErr w:type="spellEnd"/>
      <w:r w:rsidRPr="00D94B40">
        <w:rPr>
          <w:rFonts w:ascii="Garamond" w:eastAsia="Garamond" w:hAnsi="Garamond" w:cs="Garamond"/>
          <w:color w:val="000000"/>
          <w:sz w:val="22"/>
          <w:szCs w:val="22"/>
        </w:rPr>
        <w:t xml:space="preserve"> and </w:t>
      </w:r>
      <w:proofErr w:type="spellStart"/>
      <w:r w:rsidRPr="00D94B40">
        <w:rPr>
          <w:rFonts w:ascii="Garamond" w:eastAsia="Garamond" w:hAnsi="Garamond" w:cs="Garamond"/>
          <w:color w:val="000000"/>
          <w:sz w:val="22"/>
          <w:szCs w:val="22"/>
        </w:rPr>
        <w:t>responsibly</w:t>
      </w:r>
      <w:proofErr w:type="spellEnd"/>
      <w:r w:rsidRPr="00D94B40">
        <w:rPr>
          <w:rFonts w:ascii="Garamond" w:eastAsia="Garamond" w:hAnsi="Garamond" w:cs="Garamond"/>
          <w:color w:val="000000"/>
          <w:sz w:val="22"/>
          <w:szCs w:val="22"/>
        </w:rPr>
        <w:t>.</w:t>
      </w:r>
    </w:p>
    <w:p w14:paraId="45739C7F" w14:textId="77777777" w:rsidR="00E505BB" w:rsidRPr="00D94B40" w:rsidRDefault="00E505BB" w:rsidP="00F46D2E">
      <w:pPr>
        <w:spacing w:line="276" w:lineRule="auto"/>
        <w:jc w:val="both"/>
        <w:rPr>
          <w:rFonts w:ascii="Garamond" w:eastAsia="Garamond" w:hAnsi="Garamond" w:cs="Garamond"/>
          <w:color w:val="000000"/>
          <w:sz w:val="22"/>
          <w:szCs w:val="22"/>
        </w:rPr>
      </w:pPr>
    </w:p>
    <w:p w14:paraId="7F479CA8" w14:textId="1FA53775" w:rsidR="00E505BB" w:rsidRPr="00FF003E" w:rsidRDefault="00E505BB" w:rsidP="00F46D2E">
      <w:pPr>
        <w:spacing w:line="276" w:lineRule="auto"/>
        <w:jc w:val="both"/>
        <w:rPr>
          <w:rFonts w:ascii="Garamond" w:eastAsia="Garamond" w:hAnsi="Garamond" w:cs="Garamond"/>
          <w:color w:val="000000"/>
          <w:sz w:val="22"/>
          <w:szCs w:val="22"/>
        </w:rPr>
      </w:pPr>
      <w:proofErr w:type="spellStart"/>
      <w:r w:rsidRPr="00DF1586">
        <w:rPr>
          <w:rFonts w:ascii="Garamond" w:eastAsia="Garamond" w:hAnsi="Garamond" w:cs="Garamond"/>
          <w:b/>
          <w:bCs/>
          <w:color w:val="000000"/>
          <w:sz w:val="22"/>
          <w:szCs w:val="22"/>
        </w:rPr>
        <w:t>Content</w:t>
      </w:r>
      <w:proofErr w:type="spellEnd"/>
      <w:r w:rsidRPr="00DF1586">
        <w:rPr>
          <w:rFonts w:ascii="Garamond" w:eastAsia="Garamond" w:hAnsi="Garamond" w:cs="Garamond"/>
          <w:b/>
          <w:bCs/>
          <w:color w:val="000000"/>
          <w:sz w:val="22"/>
          <w:szCs w:val="22"/>
        </w:rPr>
        <w:t xml:space="preserve"> of </w:t>
      </w:r>
      <w:proofErr w:type="spellStart"/>
      <w:r w:rsidRPr="00DF1586">
        <w:rPr>
          <w:rFonts w:ascii="Garamond" w:eastAsia="Garamond" w:hAnsi="Garamond" w:cs="Garamond"/>
          <w:b/>
          <w:bCs/>
          <w:color w:val="000000"/>
          <w:sz w:val="22"/>
          <w:szCs w:val="22"/>
        </w:rPr>
        <w:t>the</w:t>
      </w:r>
      <w:proofErr w:type="spellEnd"/>
      <w:r w:rsidRPr="00DF1586">
        <w:rPr>
          <w:rFonts w:ascii="Garamond" w:eastAsia="Garamond" w:hAnsi="Garamond" w:cs="Garamond"/>
          <w:b/>
          <w:bCs/>
          <w:color w:val="000000"/>
          <w:sz w:val="22"/>
          <w:szCs w:val="22"/>
        </w:rPr>
        <w:t xml:space="preserve"> </w:t>
      </w:r>
      <w:proofErr w:type="spellStart"/>
      <w:r w:rsidRPr="00DF1586">
        <w:rPr>
          <w:rFonts w:ascii="Garamond" w:eastAsia="Garamond" w:hAnsi="Garamond" w:cs="Garamond"/>
          <w:b/>
          <w:bCs/>
          <w:color w:val="000000"/>
          <w:sz w:val="22"/>
          <w:szCs w:val="22"/>
        </w:rPr>
        <w:t>course</w:t>
      </w:r>
      <w:proofErr w:type="spellEnd"/>
      <w:r w:rsidRPr="00DF1586">
        <w:rPr>
          <w:rFonts w:ascii="Garamond" w:eastAsia="Garamond" w:hAnsi="Garamond" w:cs="Garamond"/>
          <w:b/>
          <w:bCs/>
          <w:color w:val="000000"/>
          <w:sz w:val="22"/>
          <w:szCs w:val="22"/>
        </w:rPr>
        <w:t xml:space="preserve">: </w:t>
      </w:r>
      <w:proofErr w:type="spellStart"/>
      <w:r w:rsidRPr="00D94B40">
        <w:rPr>
          <w:rFonts w:ascii="Garamond" w:eastAsia="Garamond" w:hAnsi="Garamond" w:cs="Garamond"/>
          <w:color w:val="000000"/>
          <w:sz w:val="22"/>
          <w:szCs w:val="22"/>
        </w:rPr>
        <w:t>Students</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will</w:t>
      </w:r>
      <w:proofErr w:type="spellEnd"/>
      <w:r w:rsidRPr="00D94B40">
        <w:rPr>
          <w:rFonts w:ascii="Garamond" w:eastAsia="Garamond" w:hAnsi="Garamond" w:cs="Garamond"/>
          <w:color w:val="000000"/>
          <w:sz w:val="22"/>
          <w:szCs w:val="22"/>
        </w:rPr>
        <w:t xml:space="preserve"> be </w:t>
      </w:r>
      <w:proofErr w:type="spellStart"/>
      <w:r w:rsidRPr="00D94B40">
        <w:rPr>
          <w:rFonts w:ascii="Garamond" w:eastAsia="Garamond" w:hAnsi="Garamond" w:cs="Garamond"/>
          <w:color w:val="000000"/>
          <w:sz w:val="22"/>
          <w:szCs w:val="22"/>
        </w:rPr>
        <w:t>given</w:t>
      </w:r>
      <w:proofErr w:type="spellEnd"/>
      <w:r w:rsidRPr="00D94B40">
        <w:rPr>
          <w:rFonts w:ascii="Garamond" w:eastAsia="Garamond" w:hAnsi="Garamond" w:cs="Garamond"/>
          <w:color w:val="000000"/>
          <w:sz w:val="22"/>
          <w:szCs w:val="22"/>
        </w:rPr>
        <w:t xml:space="preserve"> an </w:t>
      </w:r>
      <w:proofErr w:type="spellStart"/>
      <w:r w:rsidRPr="00D94B40">
        <w:rPr>
          <w:rFonts w:ascii="Garamond" w:eastAsia="Garamond" w:hAnsi="Garamond" w:cs="Garamond"/>
          <w:color w:val="000000"/>
          <w:sz w:val="22"/>
          <w:szCs w:val="22"/>
        </w:rPr>
        <w:t>overview</w:t>
      </w:r>
      <w:proofErr w:type="spellEnd"/>
      <w:r w:rsidRPr="00D94B40">
        <w:rPr>
          <w:rFonts w:ascii="Garamond" w:eastAsia="Garamond" w:hAnsi="Garamond" w:cs="Garamond"/>
          <w:color w:val="000000"/>
          <w:sz w:val="22"/>
          <w:szCs w:val="22"/>
        </w:rPr>
        <w:t xml:space="preserve"> of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development</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evolution</w:t>
      </w:r>
      <w:proofErr w:type="spellEnd"/>
      <w:r w:rsidRPr="00D94B40">
        <w:rPr>
          <w:rFonts w:ascii="Garamond" w:eastAsia="Garamond" w:hAnsi="Garamond" w:cs="Garamond"/>
          <w:color w:val="000000"/>
          <w:sz w:val="22"/>
          <w:szCs w:val="22"/>
        </w:rPr>
        <w:t xml:space="preserve"> and main </w:t>
      </w:r>
      <w:proofErr w:type="spellStart"/>
      <w:r w:rsidRPr="00D94B40">
        <w:rPr>
          <w:rFonts w:ascii="Garamond" w:eastAsia="Garamond" w:hAnsi="Garamond" w:cs="Garamond"/>
          <w:color w:val="000000"/>
          <w:sz w:val="22"/>
          <w:szCs w:val="22"/>
        </w:rPr>
        <w:t>models</w:t>
      </w:r>
      <w:proofErr w:type="spellEnd"/>
      <w:r w:rsidRPr="00D94B40">
        <w:rPr>
          <w:rFonts w:ascii="Garamond" w:eastAsia="Garamond" w:hAnsi="Garamond" w:cs="Garamond"/>
          <w:color w:val="000000"/>
          <w:sz w:val="22"/>
          <w:szCs w:val="22"/>
        </w:rPr>
        <w:t xml:space="preserve"> of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social</w:t>
      </w:r>
      <w:proofErr w:type="spellEnd"/>
      <w:r w:rsidRPr="00D94B40">
        <w:rPr>
          <w:rFonts w:ascii="Garamond" w:eastAsia="Garamond" w:hAnsi="Garamond" w:cs="Garamond"/>
          <w:color w:val="000000"/>
          <w:sz w:val="22"/>
          <w:szCs w:val="22"/>
        </w:rPr>
        <w:t xml:space="preserve"> </w:t>
      </w:r>
      <w:proofErr w:type="spellStart"/>
      <w:r w:rsidR="007B3858">
        <w:rPr>
          <w:rFonts w:ascii="Garamond" w:eastAsia="Garamond" w:hAnsi="Garamond" w:cs="Garamond"/>
          <w:color w:val="000000"/>
          <w:sz w:val="22"/>
          <w:szCs w:val="22"/>
        </w:rPr>
        <w:t>law</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system</w:t>
      </w:r>
      <w:proofErr w:type="spellEnd"/>
      <w:r w:rsidRPr="00D94B40">
        <w:rPr>
          <w:rFonts w:ascii="Garamond" w:eastAsia="Garamond" w:hAnsi="Garamond" w:cs="Garamond"/>
          <w:color w:val="000000"/>
          <w:sz w:val="22"/>
          <w:szCs w:val="22"/>
        </w:rPr>
        <w:t xml:space="preserve">. In </w:t>
      </w:r>
      <w:proofErr w:type="spellStart"/>
      <w:r w:rsidRPr="00D94B40">
        <w:rPr>
          <w:rFonts w:ascii="Garamond" w:eastAsia="Garamond" w:hAnsi="Garamond" w:cs="Garamond"/>
          <w:color w:val="000000"/>
          <w:sz w:val="22"/>
          <w:szCs w:val="22"/>
        </w:rPr>
        <w:t>addition</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to</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international</w:t>
      </w:r>
      <w:proofErr w:type="spellEnd"/>
      <w:r w:rsidRPr="00D94B40">
        <w:rPr>
          <w:rFonts w:ascii="Garamond" w:eastAsia="Garamond" w:hAnsi="Garamond" w:cs="Garamond"/>
          <w:color w:val="000000"/>
          <w:sz w:val="22"/>
          <w:szCs w:val="22"/>
        </w:rPr>
        <w:t xml:space="preserve"> and </w:t>
      </w:r>
      <w:proofErr w:type="spellStart"/>
      <w:r w:rsidRPr="00D94B40">
        <w:rPr>
          <w:rFonts w:ascii="Garamond" w:eastAsia="Garamond" w:hAnsi="Garamond" w:cs="Garamond"/>
          <w:color w:val="000000"/>
          <w:sz w:val="22"/>
          <w:szCs w:val="22"/>
        </w:rPr>
        <w:t>theoretical</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frameworks</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they</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will</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learn</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about</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Hungarian</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social</w:t>
      </w:r>
      <w:proofErr w:type="spellEnd"/>
      <w:r w:rsidRPr="00D94B40">
        <w:rPr>
          <w:rFonts w:ascii="Garamond" w:eastAsia="Garamond" w:hAnsi="Garamond" w:cs="Garamond"/>
          <w:color w:val="000000"/>
          <w:sz w:val="22"/>
          <w:szCs w:val="22"/>
        </w:rPr>
        <w:t xml:space="preserve"> </w:t>
      </w:r>
      <w:proofErr w:type="spellStart"/>
      <w:r w:rsidR="001908D0">
        <w:rPr>
          <w:rFonts w:ascii="Garamond" w:eastAsia="Garamond" w:hAnsi="Garamond" w:cs="Garamond"/>
          <w:color w:val="000000"/>
          <w:sz w:val="22"/>
          <w:szCs w:val="22"/>
        </w:rPr>
        <w:t>law</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system</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its</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development</w:t>
      </w:r>
      <w:proofErr w:type="spellEnd"/>
      <w:r w:rsidRPr="00D94B40">
        <w:rPr>
          <w:rFonts w:ascii="Garamond" w:eastAsia="Garamond" w:hAnsi="Garamond" w:cs="Garamond"/>
          <w:color w:val="000000"/>
          <w:sz w:val="22"/>
          <w:szCs w:val="22"/>
        </w:rPr>
        <w:t xml:space="preserve"> and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legal</w:t>
      </w:r>
      <w:proofErr w:type="spellEnd"/>
      <w:r w:rsidRPr="00D94B40">
        <w:rPr>
          <w:rFonts w:ascii="Garamond" w:eastAsia="Garamond" w:hAnsi="Garamond" w:cs="Garamond"/>
          <w:color w:val="000000"/>
          <w:sz w:val="22"/>
          <w:szCs w:val="22"/>
        </w:rPr>
        <w:t xml:space="preserve"> </w:t>
      </w:r>
      <w:proofErr w:type="gramStart"/>
      <w:r w:rsidRPr="00D94B40">
        <w:rPr>
          <w:rFonts w:ascii="Garamond" w:eastAsia="Garamond" w:hAnsi="Garamond" w:cs="Garamond"/>
          <w:color w:val="000000"/>
          <w:sz w:val="22"/>
          <w:szCs w:val="22"/>
        </w:rPr>
        <w:t>relations in</w:t>
      </w:r>
      <w:proofErr w:type="gram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Hungarian</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legislation</w:t>
      </w:r>
      <w:proofErr w:type="spellEnd"/>
      <w:r w:rsidRPr="00D94B40">
        <w:rPr>
          <w:rFonts w:ascii="Garamond" w:eastAsia="Garamond" w:hAnsi="Garamond" w:cs="Garamond"/>
          <w:color w:val="000000"/>
          <w:sz w:val="22"/>
          <w:szCs w:val="22"/>
        </w:rPr>
        <w:t>.</w:t>
      </w:r>
    </w:p>
    <w:p w14:paraId="7951E824" w14:textId="77777777" w:rsidR="00E505BB" w:rsidRPr="00FF003E" w:rsidRDefault="00E505BB" w:rsidP="00F46D2E">
      <w:pPr>
        <w:spacing w:line="276" w:lineRule="auto"/>
        <w:jc w:val="both"/>
        <w:rPr>
          <w:rFonts w:ascii="Garamond" w:eastAsia="Garamond" w:hAnsi="Garamond" w:cs="Garamond"/>
          <w:color w:val="000000"/>
          <w:sz w:val="22"/>
          <w:szCs w:val="22"/>
        </w:rPr>
      </w:pPr>
    </w:p>
    <w:p w14:paraId="5643AAE2" w14:textId="09506B8E" w:rsidR="00E505BB" w:rsidRPr="00203A16" w:rsidRDefault="00873FD4"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w:t>
      </w:r>
      <w:r w:rsidR="00BE3323">
        <w:rPr>
          <w:rFonts w:ascii="Garamond" w:eastAsia="Garamond" w:hAnsi="Garamond" w:cs="Garamond"/>
          <w:b/>
          <w:color w:val="000000"/>
          <w:sz w:val="22"/>
          <w:szCs w:val="22"/>
        </w:rPr>
        <w:t xml:space="preserve">of </w:t>
      </w:r>
      <w:proofErr w:type="spellStart"/>
      <w:r w:rsidR="00BE3323">
        <w:rPr>
          <w:rFonts w:ascii="Garamond" w:eastAsia="Garamond" w:hAnsi="Garamond" w:cs="Garamond"/>
          <w:b/>
          <w:color w:val="000000"/>
          <w:sz w:val="22"/>
          <w:szCs w:val="22"/>
        </w:rPr>
        <w:t>the</w:t>
      </w:r>
      <w:proofErr w:type="spellEnd"/>
      <w:r w:rsidR="00BE3323">
        <w:rPr>
          <w:rFonts w:ascii="Garamond" w:eastAsia="Garamond" w:hAnsi="Garamond" w:cs="Garamond"/>
          <w:b/>
          <w:color w:val="000000"/>
          <w:sz w:val="22"/>
          <w:szCs w:val="22"/>
        </w:rPr>
        <w:t xml:space="preserve"> </w:t>
      </w:r>
      <w:proofErr w:type="spellStart"/>
      <w:r w:rsidR="00BE3323">
        <w:rPr>
          <w:rFonts w:ascii="Garamond" w:eastAsia="Garamond" w:hAnsi="Garamond" w:cs="Garamond"/>
          <w:b/>
          <w:color w:val="000000"/>
          <w:sz w:val="22"/>
          <w:szCs w:val="22"/>
        </w:rPr>
        <w:t>e</w:t>
      </w:r>
      <w:r w:rsidR="00AC09A4">
        <w:rPr>
          <w:rFonts w:ascii="Garamond" w:eastAsia="Garamond" w:hAnsi="Garamond" w:cs="Garamond"/>
          <w:b/>
          <w:color w:val="000000"/>
          <w:sz w:val="22"/>
          <w:szCs w:val="22"/>
        </w:rPr>
        <w:t>xam</w:t>
      </w:r>
      <w:proofErr w:type="spellEnd"/>
      <w:r w:rsidR="00E505BB">
        <w:rPr>
          <w:rFonts w:ascii="Garamond" w:eastAsia="Garamond" w:hAnsi="Garamond" w:cs="Garamond"/>
          <w:b/>
          <w:color w:val="000000"/>
          <w:sz w:val="22"/>
          <w:szCs w:val="22"/>
        </w:rPr>
        <w:t xml:space="preserve">: </w:t>
      </w:r>
      <w:proofErr w:type="spellStart"/>
      <w:r w:rsidR="00AC09A4">
        <w:rPr>
          <w:rFonts w:ascii="Garamond" w:eastAsia="Garamond" w:hAnsi="Garamond" w:cs="Garamond"/>
          <w:bCs/>
          <w:color w:val="000000"/>
          <w:sz w:val="22"/>
          <w:szCs w:val="22"/>
        </w:rPr>
        <w:t>Written</w:t>
      </w:r>
      <w:proofErr w:type="spellEnd"/>
      <w:r w:rsidR="00E505BB" w:rsidRPr="00203A16">
        <w:rPr>
          <w:rFonts w:ascii="Garamond" w:eastAsia="Garamond" w:hAnsi="Garamond" w:cs="Garamond"/>
          <w:bCs/>
          <w:color w:val="000000"/>
          <w:sz w:val="22"/>
          <w:szCs w:val="22"/>
        </w:rPr>
        <w:t xml:space="preserve"> </w:t>
      </w:r>
      <w:proofErr w:type="spellStart"/>
      <w:r w:rsidR="00E505BB" w:rsidRPr="00203A16">
        <w:rPr>
          <w:rFonts w:ascii="Garamond" w:eastAsia="Garamond" w:hAnsi="Garamond" w:cs="Garamond"/>
          <w:bCs/>
          <w:color w:val="000000"/>
          <w:sz w:val="22"/>
          <w:szCs w:val="22"/>
        </w:rPr>
        <w:t>exam</w:t>
      </w:r>
      <w:proofErr w:type="spellEnd"/>
      <w:r w:rsidR="00E505BB" w:rsidRPr="00203A16">
        <w:rPr>
          <w:rFonts w:ascii="Garamond" w:eastAsia="Garamond" w:hAnsi="Garamond" w:cs="Garamond"/>
          <w:bCs/>
          <w:color w:val="000000"/>
          <w:sz w:val="22"/>
          <w:szCs w:val="22"/>
        </w:rPr>
        <w:t xml:space="preserve">, 5 </w:t>
      </w:r>
      <w:proofErr w:type="spellStart"/>
      <w:r w:rsidR="00E505BB" w:rsidRPr="00203A16">
        <w:rPr>
          <w:rFonts w:ascii="Garamond" w:eastAsia="Garamond" w:hAnsi="Garamond" w:cs="Garamond"/>
          <w:bCs/>
          <w:color w:val="000000"/>
          <w:sz w:val="22"/>
          <w:szCs w:val="22"/>
        </w:rPr>
        <w:t>grades</w:t>
      </w:r>
      <w:proofErr w:type="spellEnd"/>
    </w:p>
    <w:p w14:paraId="7CFF790A" w14:textId="77777777" w:rsidR="00E505BB" w:rsidRDefault="00E505BB"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7C53ADAF" w14:textId="77777777" w:rsidR="00106D41" w:rsidRDefault="00106D41" w:rsidP="00F46D2E">
      <w:pPr>
        <w:spacing w:line="276" w:lineRule="auto"/>
        <w:rPr>
          <w:rFonts w:ascii="Garamond" w:eastAsia="Garamond" w:hAnsi="Garamond" w:cs="Garamond"/>
          <w:color w:val="000000"/>
          <w:sz w:val="22"/>
          <w:szCs w:val="22"/>
        </w:rPr>
      </w:pPr>
    </w:p>
    <w:p w14:paraId="1F14431D" w14:textId="0C6CD59B" w:rsidR="002A1417" w:rsidRDefault="002A1417" w:rsidP="00F46D2E">
      <w:pPr>
        <w:spacing w:line="276" w:lineRule="auto"/>
        <w:rPr>
          <w:rFonts w:ascii="Garamond" w:eastAsia="Garamond" w:hAnsi="Garamond" w:cs="Garamond"/>
          <w:b/>
          <w:color w:val="000000"/>
          <w:sz w:val="22"/>
          <w:szCs w:val="22"/>
        </w:rPr>
      </w:pPr>
    </w:p>
    <w:p w14:paraId="4298532F" w14:textId="3F89CCD7" w:rsidR="00A95EF9" w:rsidRDefault="00A95EF9" w:rsidP="00F46D2E">
      <w:pPr>
        <w:spacing w:line="276" w:lineRule="auto"/>
        <w:rPr>
          <w:rFonts w:ascii="Garamond" w:eastAsia="Garamond" w:hAnsi="Garamond" w:cs="Garamond"/>
          <w:b/>
          <w:color w:val="000000"/>
          <w:sz w:val="22"/>
          <w:szCs w:val="22"/>
        </w:rPr>
      </w:pPr>
      <w:r>
        <w:rPr>
          <w:rFonts w:ascii="Garamond" w:eastAsia="Garamond" w:hAnsi="Garamond" w:cs="Garamond"/>
          <w:b/>
          <w:color w:val="000000"/>
          <w:sz w:val="22"/>
          <w:szCs w:val="22"/>
        </w:rPr>
        <w:br w:type="page"/>
      </w:r>
    </w:p>
    <w:p w14:paraId="30BDC3B2" w14:textId="77777777" w:rsidR="00B0628D" w:rsidRDefault="00B0628D" w:rsidP="00F46D2E">
      <w:pPr>
        <w:spacing w:line="276" w:lineRule="auto"/>
        <w:jc w:val="center"/>
        <w:rPr>
          <w:rFonts w:ascii="Garamond" w:eastAsia="Garamond" w:hAnsi="Garamond" w:cs="Garamond"/>
          <w:sz w:val="22"/>
          <w:szCs w:val="22"/>
        </w:rPr>
      </w:pPr>
      <w:r>
        <w:rPr>
          <w:rFonts w:ascii="Garamond" w:eastAsia="Garamond" w:hAnsi="Garamond" w:cs="Garamond"/>
          <w:color w:val="000000"/>
          <w:sz w:val="22"/>
          <w:szCs w:val="22"/>
        </w:rPr>
        <w:lastRenderedPageBreak/>
        <w:t>Tárgyleírás</w:t>
      </w:r>
    </w:p>
    <w:p w14:paraId="7B095A81" w14:textId="3F8DCF6C" w:rsidR="00B0628D" w:rsidRDefault="00B0628D"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Közigazgatási jog alapjai</w:t>
      </w:r>
    </w:p>
    <w:p w14:paraId="30E20036" w14:textId="62F8E5A4" w:rsidR="00B0628D" w:rsidRDefault="00B0628D"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sidR="008647EC">
        <w:rPr>
          <w:rFonts w:ascii="Garamond" w:eastAsia="Garamond" w:hAnsi="Garamond" w:cs="Garamond"/>
          <w:sz w:val="22"/>
          <w:szCs w:val="22"/>
        </w:rPr>
        <w:t>KIG</w:t>
      </w:r>
    </w:p>
    <w:p w14:paraId="692EE4B7" w14:textId="57BC9A3D" w:rsidR="00B0628D" w:rsidRDefault="00B0628D" w:rsidP="00320A8F">
      <w:pPr>
        <w:tabs>
          <w:tab w:val="left" w:pos="3870"/>
        </w:tabs>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BE3323">
        <w:rPr>
          <w:rFonts w:ascii="Garamond" w:eastAsia="Garamond" w:hAnsi="Garamond" w:cs="Garamond"/>
          <w:color w:val="000000"/>
          <w:sz w:val="22"/>
          <w:szCs w:val="22"/>
        </w:rPr>
        <w:t xml:space="preserve">dr. </w:t>
      </w:r>
      <w:r>
        <w:rPr>
          <w:rFonts w:ascii="Garamond" w:eastAsia="Garamond" w:hAnsi="Garamond" w:cs="Garamond"/>
          <w:color w:val="000000"/>
          <w:sz w:val="22"/>
          <w:szCs w:val="22"/>
        </w:rPr>
        <w:t>Hoffman István</w:t>
      </w:r>
      <w:r w:rsidR="00AC09A4">
        <w:rPr>
          <w:rFonts w:ascii="Garamond" w:eastAsia="Garamond" w:hAnsi="Garamond" w:cs="Garamond"/>
          <w:color w:val="000000"/>
          <w:sz w:val="22"/>
          <w:szCs w:val="22"/>
        </w:rPr>
        <w:tab/>
        <w:t>(</w:t>
      </w:r>
      <w:r w:rsidR="00AC09A4" w:rsidRPr="00AC09A4">
        <w:rPr>
          <w:rFonts w:ascii="Garamond" w:eastAsia="Garamond" w:hAnsi="Garamond" w:cs="Garamond"/>
          <w:color w:val="000000"/>
          <w:sz w:val="22"/>
          <w:szCs w:val="22"/>
        </w:rPr>
        <w:t>XOEM55</w:t>
      </w:r>
      <w:r w:rsidR="00AC09A4">
        <w:rPr>
          <w:rFonts w:ascii="Garamond" w:eastAsia="Garamond" w:hAnsi="Garamond" w:cs="Garamond"/>
          <w:color w:val="000000"/>
          <w:sz w:val="22"/>
          <w:szCs w:val="22"/>
        </w:rPr>
        <w:t>)</w:t>
      </w:r>
    </w:p>
    <w:p w14:paraId="47093D29" w14:textId="77777777" w:rsidR="00B0628D" w:rsidRDefault="00B0628D"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r>
        <w:rPr>
          <w:rFonts w:ascii="Garamond" w:eastAsia="Garamond" w:hAnsi="Garamond" w:cs="Garamond"/>
          <w:color w:val="000000"/>
          <w:sz w:val="22"/>
          <w:szCs w:val="22"/>
        </w:rPr>
        <w:t xml:space="preserve">MTA doktora </w:t>
      </w:r>
    </w:p>
    <w:p w14:paraId="487C3153" w14:textId="77777777" w:rsidR="00B0628D" w:rsidRDefault="00B0628D"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5F7D186A" w14:textId="77777777" w:rsidR="00B0628D" w:rsidRDefault="00B0628D" w:rsidP="00F46D2E">
      <w:pPr>
        <w:spacing w:line="276" w:lineRule="auto"/>
        <w:rPr>
          <w:rFonts w:ascii="Garamond" w:eastAsia="Garamond" w:hAnsi="Garamond" w:cs="Garamond"/>
          <w:sz w:val="22"/>
          <w:szCs w:val="22"/>
        </w:rPr>
      </w:pPr>
    </w:p>
    <w:p w14:paraId="5D1E7D7D" w14:textId="081C8ED9" w:rsidR="00B0628D" w:rsidRDefault="00B0628D"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 xml:space="preserve">A hallgatók áttekintést kapnak </w:t>
      </w:r>
      <w:r>
        <w:rPr>
          <w:rFonts w:ascii="Garamond" w:eastAsia="Garamond" w:hAnsi="Garamond" w:cs="Garamond"/>
          <w:bCs/>
          <w:color w:val="000000"/>
          <w:sz w:val="22"/>
          <w:szCs w:val="22"/>
        </w:rPr>
        <w:t xml:space="preserve">a közigazgatási jogi rendszer fejlődéséről, kiépüléséről, főbb modelljeiről. A tárgy keretében a hallgatók a közigazgatási jog általános részének keretében áttekintik a szervezeti jog, a közszolgálati jog fontosabb rendelkezéseit. A </w:t>
      </w:r>
      <w:r w:rsidR="00C1036C">
        <w:rPr>
          <w:rFonts w:ascii="Garamond" w:eastAsia="Garamond" w:hAnsi="Garamond" w:cs="Garamond"/>
          <w:bCs/>
          <w:color w:val="000000"/>
          <w:sz w:val="22"/>
          <w:szCs w:val="22"/>
        </w:rPr>
        <w:t>tantárgy keretében megismerik a szociális igazgatás kereteit is.</w:t>
      </w:r>
      <w:r>
        <w:rPr>
          <w:rFonts w:ascii="Garamond" w:eastAsia="Garamond" w:hAnsi="Garamond" w:cs="Garamond"/>
          <w:bCs/>
          <w:color w:val="000000"/>
          <w:sz w:val="22"/>
          <w:szCs w:val="22"/>
        </w:rPr>
        <w:t xml:space="preserve">  Figyelemmel a későbbi </w:t>
      </w:r>
      <w:r w:rsidR="00C1036C">
        <w:rPr>
          <w:rFonts w:ascii="Garamond" w:eastAsia="Garamond" w:hAnsi="Garamond" w:cs="Garamond"/>
          <w:bCs/>
          <w:color w:val="000000"/>
          <w:sz w:val="22"/>
          <w:szCs w:val="22"/>
        </w:rPr>
        <w:t>közjogi</w:t>
      </w:r>
      <w:r>
        <w:rPr>
          <w:rFonts w:ascii="Garamond" w:eastAsia="Garamond" w:hAnsi="Garamond" w:cs="Garamond"/>
          <w:bCs/>
          <w:color w:val="000000"/>
          <w:sz w:val="22"/>
          <w:szCs w:val="22"/>
        </w:rPr>
        <w:t xml:space="preserve"> jellegű tárgyak oktatásában betöltött gyakorlati jelentőségére, a tárgy egyfajta általános </w:t>
      </w:r>
      <w:r w:rsidR="00C1036C">
        <w:rPr>
          <w:rFonts w:ascii="Garamond" w:eastAsia="Garamond" w:hAnsi="Garamond" w:cs="Garamond"/>
          <w:bCs/>
          <w:color w:val="000000"/>
          <w:sz w:val="22"/>
          <w:szCs w:val="22"/>
        </w:rPr>
        <w:t>közjogi</w:t>
      </w:r>
      <w:r>
        <w:rPr>
          <w:rFonts w:ascii="Garamond" w:eastAsia="Garamond" w:hAnsi="Garamond" w:cs="Garamond"/>
          <w:bCs/>
          <w:color w:val="000000"/>
          <w:sz w:val="22"/>
          <w:szCs w:val="22"/>
        </w:rPr>
        <w:t xml:space="preserve"> alapozó tárgyként is szolgál.   </w:t>
      </w:r>
    </w:p>
    <w:p w14:paraId="75C0FC39" w14:textId="77777777" w:rsidR="00B0628D" w:rsidRDefault="00B0628D" w:rsidP="00F46D2E">
      <w:pPr>
        <w:spacing w:line="276" w:lineRule="auto"/>
        <w:rPr>
          <w:rFonts w:ascii="Garamond" w:eastAsia="Garamond" w:hAnsi="Garamond" w:cs="Garamond"/>
          <w:b/>
          <w:color w:val="000000"/>
          <w:sz w:val="22"/>
          <w:szCs w:val="22"/>
        </w:rPr>
      </w:pPr>
    </w:p>
    <w:p w14:paraId="0799126B" w14:textId="154887AF" w:rsidR="00B0628D" w:rsidRDefault="00B0628D" w:rsidP="008A1065">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 </w:t>
      </w:r>
      <w:r w:rsidR="00AC09A4">
        <w:rPr>
          <w:rFonts w:ascii="Garamond" w:eastAsia="Garamond" w:hAnsi="Garamond" w:cs="Garamond"/>
          <w:color w:val="000000"/>
          <w:sz w:val="22"/>
          <w:szCs w:val="22"/>
        </w:rPr>
        <w:t xml:space="preserve">hallgató ismeri a </w:t>
      </w:r>
      <w:r>
        <w:rPr>
          <w:rFonts w:ascii="Garamond" w:eastAsia="Garamond" w:hAnsi="Garamond" w:cs="Garamond"/>
          <w:color w:val="000000"/>
          <w:sz w:val="22"/>
          <w:szCs w:val="22"/>
        </w:rPr>
        <w:t xml:space="preserve">hazai </w:t>
      </w:r>
      <w:r w:rsidR="00C1036C">
        <w:rPr>
          <w:rFonts w:ascii="Garamond" w:eastAsia="Garamond" w:hAnsi="Garamond" w:cs="Garamond"/>
          <w:color w:val="000000"/>
          <w:sz w:val="22"/>
          <w:szCs w:val="22"/>
        </w:rPr>
        <w:t>közigazgatási (szervezeti és közszolgálati) jogi</w:t>
      </w:r>
      <w:r>
        <w:rPr>
          <w:rFonts w:ascii="Garamond" w:eastAsia="Garamond" w:hAnsi="Garamond" w:cs="Garamond"/>
          <w:color w:val="000000"/>
          <w:sz w:val="22"/>
          <w:szCs w:val="22"/>
        </w:rPr>
        <w:t xml:space="preserve"> szabályok</w:t>
      </w:r>
      <w:r w:rsidR="00AC09A4">
        <w:rPr>
          <w:rFonts w:ascii="Garamond" w:eastAsia="Garamond" w:hAnsi="Garamond" w:cs="Garamond"/>
          <w:color w:val="000000"/>
          <w:sz w:val="22"/>
          <w:szCs w:val="22"/>
        </w:rPr>
        <w:t>at</w:t>
      </w:r>
      <w:r>
        <w:rPr>
          <w:rFonts w:ascii="Garamond" w:eastAsia="Garamond" w:hAnsi="Garamond" w:cs="Garamond"/>
          <w:color w:val="000000"/>
          <w:sz w:val="22"/>
          <w:szCs w:val="22"/>
        </w:rPr>
        <w:t xml:space="preserve">, </w:t>
      </w:r>
      <w:r w:rsidR="00AC09A4">
        <w:rPr>
          <w:rFonts w:ascii="Garamond" w:eastAsia="Garamond" w:hAnsi="Garamond" w:cs="Garamond"/>
          <w:color w:val="000000"/>
          <w:sz w:val="22"/>
          <w:szCs w:val="22"/>
        </w:rPr>
        <w:t xml:space="preserve">összefüggéseiben is ismeri a közigazgatás és a közigazgatási jog felépítésére és rendszerére vonatkozó megközelítéseket, szabályokat és azok </w:t>
      </w:r>
      <w:proofErr w:type="gramStart"/>
      <w:r w:rsidR="00AC09A4">
        <w:rPr>
          <w:rFonts w:ascii="Garamond" w:eastAsia="Garamond" w:hAnsi="Garamond" w:cs="Garamond"/>
          <w:color w:val="000000"/>
          <w:sz w:val="22"/>
          <w:szCs w:val="22"/>
        </w:rPr>
        <w:t xml:space="preserve">gyakorlatát </w:t>
      </w:r>
      <w:r>
        <w:rPr>
          <w:rFonts w:ascii="Garamond" w:eastAsia="Garamond" w:hAnsi="Garamond" w:cs="Garamond"/>
          <w:color w:val="000000"/>
          <w:sz w:val="22"/>
          <w:szCs w:val="22"/>
        </w:rPr>
        <w:t>.</w:t>
      </w:r>
      <w:proofErr w:type="gramEnd"/>
      <w:r>
        <w:rPr>
          <w:rFonts w:ascii="Garamond" w:eastAsia="Garamond" w:hAnsi="Garamond" w:cs="Garamond"/>
          <w:color w:val="000000"/>
          <w:sz w:val="22"/>
          <w:szCs w:val="22"/>
        </w:rPr>
        <w:t> </w:t>
      </w:r>
      <w:r w:rsidR="00913647">
        <w:rPr>
          <w:rFonts w:ascii="Garamond" w:eastAsia="Garamond" w:hAnsi="Garamond" w:cs="Garamond"/>
          <w:color w:val="000000"/>
          <w:sz w:val="22"/>
          <w:szCs w:val="22"/>
        </w:rPr>
        <w:t>Ismeri a</w:t>
      </w:r>
      <w:r w:rsidR="00913647" w:rsidRPr="00913647">
        <w:rPr>
          <w:rFonts w:ascii="Garamond" w:eastAsia="Garamond" w:hAnsi="Garamond" w:cs="Garamond"/>
          <w:color w:val="000000"/>
          <w:sz w:val="22"/>
          <w:szCs w:val="22"/>
        </w:rPr>
        <w:t xml:space="preserve"> közigazgatási jog sajátosságai</w:t>
      </w:r>
      <w:r w:rsidR="00913647">
        <w:rPr>
          <w:rFonts w:ascii="Garamond" w:eastAsia="Garamond" w:hAnsi="Garamond" w:cs="Garamond"/>
          <w:color w:val="000000"/>
          <w:sz w:val="22"/>
          <w:szCs w:val="22"/>
        </w:rPr>
        <w:t>t</w:t>
      </w:r>
      <w:r w:rsidR="00913647" w:rsidRPr="00913647">
        <w:rPr>
          <w:rFonts w:ascii="Garamond" w:eastAsia="Garamond" w:hAnsi="Garamond" w:cs="Garamond"/>
          <w:color w:val="000000"/>
          <w:sz w:val="22"/>
          <w:szCs w:val="22"/>
        </w:rPr>
        <w:t>; a közigazgatási jog forrásai</w:t>
      </w:r>
      <w:r w:rsidR="00913647">
        <w:rPr>
          <w:rFonts w:ascii="Garamond" w:eastAsia="Garamond" w:hAnsi="Garamond" w:cs="Garamond"/>
          <w:color w:val="000000"/>
          <w:sz w:val="22"/>
          <w:szCs w:val="22"/>
        </w:rPr>
        <w:t>t</w:t>
      </w:r>
      <w:r w:rsidR="00913647" w:rsidRPr="00913647">
        <w:rPr>
          <w:rFonts w:ascii="Garamond" w:eastAsia="Garamond" w:hAnsi="Garamond" w:cs="Garamond"/>
          <w:color w:val="000000"/>
          <w:sz w:val="22"/>
          <w:szCs w:val="22"/>
        </w:rPr>
        <w:t>, közigazgatási jogi norm</w:t>
      </w:r>
      <w:r w:rsidR="00724757">
        <w:rPr>
          <w:rFonts w:ascii="Garamond" w:eastAsia="Garamond" w:hAnsi="Garamond" w:cs="Garamond"/>
          <w:color w:val="000000"/>
          <w:sz w:val="22"/>
          <w:szCs w:val="22"/>
        </w:rPr>
        <w:t>a</w:t>
      </w:r>
      <w:r w:rsidR="00913647">
        <w:rPr>
          <w:rFonts w:ascii="Garamond" w:eastAsia="Garamond" w:hAnsi="Garamond" w:cs="Garamond"/>
          <w:color w:val="000000"/>
          <w:sz w:val="22"/>
          <w:szCs w:val="22"/>
        </w:rPr>
        <w:t xml:space="preserve"> és a</w:t>
      </w:r>
      <w:r w:rsidR="00913647" w:rsidRPr="00913647">
        <w:rPr>
          <w:rFonts w:ascii="Garamond" w:eastAsia="Garamond" w:hAnsi="Garamond" w:cs="Garamond"/>
          <w:color w:val="000000"/>
          <w:sz w:val="22"/>
          <w:szCs w:val="22"/>
        </w:rPr>
        <w:t xml:space="preserve"> közigazgatási jogviszonyok</w:t>
      </w:r>
      <w:r w:rsidR="00913647">
        <w:rPr>
          <w:rFonts w:ascii="Garamond" w:eastAsia="Garamond" w:hAnsi="Garamond" w:cs="Garamond"/>
          <w:color w:val="000000"/>
          <w:sz w:val="22"/>
          <w:szCs w:val="22"/>
        </w:rPr>
        <w:t xml:space="preserve"> jellemz</w:t>
      </w:r>
      <w:r w:rsidR="00724757">
        <w:rPr>
          <w:rFonts w:ascii="Garamond" w:eastAsia="Garamond" w:hAnsi="Garamond" w:cs="Garamond"/>
          <w:color w:val="000000"/>
          <w:sz w:val="22"/>
          <w:szCs w:val="22"/>
        </w:rPr>
        <w:t>őit.</w:t>
      </w:r>
    </w:p>
    <w:p w14:paraId="16644227" w14:textId="77777777" w:rsidR="00B0628D" w:rsidRDefault="00B0628D" w:rsidP="00F46D2E">
      <w:pPr>
        <w:spacing w:line="276" w:lineRule="auto"/>
        <w:rPr>
          <w:rFonts w:ascii="Garamond" w:eastAsia="Garamond" w:hAnsi="Garamond" w:cs="Garamond"/>
          <w:b/>
          <w:color w:val="000000"/>
          <w:sz w:val="22"/>
          <w:szCs w:val="22"/>
        </w:rPr>
      </w:pPr>
    </w:p>
    <w:p w14:paraId="308A4894" w14:textId="0B5878C8" w:rsidR="00502CE2" w:rsidRPr="00502CE2" w:rsidRDefault="008C37D4" w:rsidP="008A1065">
      <w:pPr>
        <w:jc w:val="both"/>
        <w:rPr>
          <w:rFonts w:ascii="Garamond" w:eastAsia="Garamond" w:hAnsi="Garamond" w:cs="Garamond"/>
          <w:color w:val="000000"/>
          <w:sz w:val="22"/>
          <w:szCs w:val="22"/>
        </w:rPr>
      </w:pPr>
      <w:r>
        <w:rPr>
          <w:rFonts w:ascii="Garamond" w:eastAsia="Garamond" w:hAnsi="Garamond" w:cs="Garamond"/>
          <w:b/>
          <w:color w:val="000000"/>
          <w:sz w:val="22"/>
          <w:szCs w:val="22"/>
        </w:rPr>
        <w:t>Képesség</w:t>
      </w:r>
      <w:r w:rsidR="00B0628D">
        <w:rPr>
          <w:rFonts w:ascii="Garamond" w:eastAsia="Garamond" w:hAnsi="Garamond" w:cs="Garamond"/>
          <w:b/>
          <w:color w:val="000000"/>
          <w:sz w:val="22"/>
          <w:szCs w:val="22"/>
        </w:rPr>
        <w:t>:</w:t>
      </w:r>
      <w:r w:rsidR="00B0628D">
        <w:rPr>
          <w:rFonts w:ascii="Garamond" w:eastAsia="Garamond" w:hAnsi="Garamond" w:cs="Garamond"/>
          <w:color w:val="000000"/>
          <w:sz w:val="22"/>
          <w:szCs w:val="22"/>
        </w:rPr>
        <w:t xml:space="preserve"> </w:t>
      </w:r>
      <w:r w:rsidR="00AC09A4">
        <w:rPr>
          <w:rFonts w:ascii="Garamond" w:eastAsia="Garamond" w:hAnsi="Garamond" w:cs="Garamond"/>
          <w:color w:val="000000"/>
          <w:sz w:val="22"/>
          <w:szCs w:val="22"/>
        </w:rPr>
        <w:t>A hallgató képes a közigazgatási jog fő jogintézménye</w:t>
      </w:r>
      <w:r>
        <w:rPr>
          <w:rFonts w:ascii="Garamond" w:eastAsia="Garamond" w:hAnsi="Garamond" w:cs="Garamond"/>
          <w:color w:val="000000"/>
          <w:sz w:val="22"/>
          <w:szCs w:val="22"/>
        </w:rPr>
        <w:t xml:space="preserve">i releváns szabályinak megfelelő </w:t>
      </w:r>
      <w:proofErr w:type="gramStart"/>
      <w:r>
        <w:rPr>
          <w:rFonts w:ascii="Garamond" w:eastAsia="Garamond" w:hAnsi="Garamond" w:cs="Garamond"/>
          <w:color w:val="000000"/>
          <w:sz w:val="22"/>
          <w:szCs w:val="22"/>
        </w:rPr>
        <w:t>alkalmazására</w:t>
      </w:r>
      <w:r w:rsidR="00AC09A4">
        <w:rPr>
          <w:rFonts w:ascii="Garamond" w:eastAsia="Garamond" w:hAnsi="Garamond" w:cs="Garamond"/>
          <w:color w:val="000000"/>
          <w:sz w:val="22"/>
          <w:szCs w:val="22"/>
        </w:rPr>
        <w:t xml:space="preserve"> </w:t>
      </w:r>
      <w:r w:rsidR="00502CE2">
        <w:rPr>
          <w:rFonts w:ascii="Garamond" w:eastAsia="Garamond" w:hAnsi="Garamond" w:cs="Garamond"/>
          <w:color w:val="000000"/>
          <w:sz w:val="22"/>
          <w:szCs w:val="22"/>
        </w:rPr>
        <w:t>,</w:t>
      </w:r>
      <w:proofErr w:type="gramEnd"/>
      <w:r w:rsidR="00502CE2">
        <w:rPr>
          <w:rFonts w:ascii="Garamond" w:eastAsia="Garamond" w:hAnsi="Garamond" w:cs="Garamond"/>
          <w:color w:val="000000"/>
          <w:sz w:val="22"/>
          <w:szCs w:val="22"/>
        </w:rPr>
        <w:t xml:space="preserve"> képes a</w:t>
      </w:r>
      <w:r w:rsidR="00502CE2" w:rsidRPr="00502CE2">
        <w:rPr>
          <w:rFonts w:ascii="Garamond" w:eastAsia="Garamond" w:hAnsi="Garamond" w:cs="Garamond"/>
          <w:color w:val="000000"/>
          <w:sz w:val="22"/>
          <w:szCs w:val="22"/>
        </w:rPr>
        <w:t xml:space="preserve"> közigazgatás működésé</w:t>
      </w:r>
      <w:r w:rsidR="00502CE2">
        <w:rPr>
          <w:rFonts w:ascii="Garamond" w:eastAsia="Garamond" w:hAnsi="Garamond" w:cs="Garamond"/>
          <w:color w:val="000000"/>
          <w:sz w:val="22"/>
          <w:szCs w:val="22"/>
        </w:rPr>
        <w:t>ének megértésére</w:t>
      </w:r>
      <w:r w:rsidR="00502CE2" w:rsidRPr="00502CE2">
        <w:rPr>
          <w:rFonts w:ascii="Garamond" w:eastAsia="Garamond" w:hAnsi="Garamond" w:cs="Garamond"/>
          <w:color w:val="000000"/>
          <w:sz w:val="22"/>
          <w:szCs w:val="22"/>
        </w:rPr>
        <w:t xml:space="preserve"> és a munkaügyi kapcsolatokban a közigazgatási eljárások lehetséges szerepé</w:t>
      </w:r>
      <w:r w:rsidR="004A5289">
        <w:rPr>
          <w:rFonts w:ascii="Garamond" w:eastAsia="Garamond" w:hAnsi="Garamond" w:cs="Garamond"/>
          <w:color w:val="000000"/>
          <w:sz w:val="22"/>
          <w:szCs w:val="22"/>
        </w:rPr>
        <w:t>nek,</w:t>
      </w:r>
      <w:r w:rsidR="00502CE2" w:rsidRPr="00502CE2">
        <w:rPr>
          <w:rFonts w:ascii="Garamond" w:eastAsia="Garamond" w:hAnsi="Garamond" w:cs="Garamond"/>
          <w:color w:val="000000"/>
          <w:sz w:val="22"/>
          <w:szCs w:val="22"/>
        </w:rPr>
        <w:t xml:space="preserve"> </w:t>
      </w:r>
      <w:proofErr w:type="spellStart"/>
      <w:r w:rsidR="00502CE2" w:rsidRPr="00502CE2">
        <w:rPr>
          <w:rFonts w:ascii="Garamond" w:eastAsia="Garamond" w:hAnsi="Garamond" w:cs="Garamond"/>
          <w:color w:val="000000"/>
          <w:sz w:val="22"/>
          <w:szCs w:val="22"/>
        </w:rPr>
        <w:t>korlátai</w:t>
      </w:r>
      <w:r w:rsidR="004A5289">
        <w:rPr>
          <w:rFonts w:ascii="Garamond" w:eastAsia="Garamond" w:hAnsi="Garamond" w:cs="Garamond"/>
          <w:color w:val="000000"/>
          <w:sz w:val="22"/>
          <w:szCs w:val="22"/>
        </w:rPr>
        <w:t>nak</w:t>
      </w:r>
      <w:proofErr w:type="spellEnd"/>
      <w:r w:rsidR="004A5289">
        <w:rPr>
          <w:rFonts w:ascii="Garamond" w:eastAsia="Garamond" w:hAnsi="Garamond" w:cs="Garamond"/>
          <w:color w:val="000000"/>
          <w:sz w:val="22"/>
          <w:szCs w:val="22"/>
        </w:rPr>
        <w:t xml:space="preserve"> felismerésére</w:t>
      </w:r>
      <w:r w:rsidR="00502CE2" w:rsidRPr="00502CE2">
        <w:rPr>
          <w:rFonts w:ascii="Garamond" w:eastAsia="Garamond" w:hAnsi="Garamond" w:cs="Garamond"/>
          <w:color w:val="000000"/>
          <w:sz w:val="22"/>
          <w:szCs w:val="22"/>
        </w:rPr>
        <w:t>.</w:t>
      </w:r>
      <w:r w:rsidR="00FB1325">
        <w:rPr>
          <w:rFonts w:ascii="Garamond" w:eastAsia="Garamond" w:hAnsi="Garamond" w:cs="Garamond"/>
          <w:color w:val="000000"/>
          <w:sz w:val="22"/>
          <w:szCs w:val="22"/>
        </w:rPr>
        <w:t xml:space="preserve"> A hallgató képes a közigazgatás helyi-területi szerveinek elhatárolására.</w:t>
      </w:r>
    </w:p>
    <w:p w14:paraId="0C7F53E1" w14:textId="77777777" w:rsidR="00B0628D" w:rsidRDefault="00B0628D" w:rsidP="00F46D2E">
      <w:pPr>
        <w:spacing w:line="276" w:lineRule="auto"/>
        <w:rPr>
          <w:rFonts w:ascii="Garamond" w:eastAsia="Garamond" w:hAnsi="Garamond" w:cs="Garamond"/>
          <w:b/>
          <w:color w:val="000000"/>
          <w:sz w:val="22"/>
          <w:szCs w:val="22"/>
        </w:rPr>
      </w:pPr>
    </w:p>
    <w:p w14:paraId="0BC197FD" w14:textId="5BEE0ADF" w:rsidR="00B0628D" w:rsidRDefault="00B0628D" w:rsidP="008A1065">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xml:space="preserve">: A </w:t>
      </w:r>
      <w:r w:rsidR="00C1036C">
        <w:rPr>
          <w:rFonts w:ascii="Garamond" w:eastAsia="Garamond" w:hAnsi="Garamond" w:cs="Garamond"/>
          <w:color w:val="000000"/>
          <w:sz w:val="22"/>
          <w:szCs w:val="22"/>
        </w:rPr>
        <w:t xml:space="preserve">közigazgatási </w:t>
      </w:r>
      <w:r>
        <w:rPr>
          <w:rFonts w:ascii="Garamond" w:eastAsia="Garamond" w:hAnsi="Garamond" w:cs="Garamond"/>
          <w:color w:val="000000"/>
          <w:sz w:val="22"/>
          <w:szCs w:val="22"/>
        </w:rPr>
        <w:t>jog szabályainak megfelelő alkalmazása, kritikus gondolkodás az egyes jogintézmények tartalmával, funkciójával kapcsolatban.</w:t>
      </w:r>
    </w:p>
    <w:p w14:paraId="1CF06FB2" w14:textId="77777777" w:rsidR="00B0628D" w:rsidRDefault="00B0628D"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4EF9CEA3" w14:textId="77777777" w:rsidR="00B0628D" w:rsidRDefault="00B0628D"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szabályozást.</w:t>
      </w:r>
    </w:p>
    <w:p w14:paraId="60792E49" w14:textId="77777777" w:rsidR="00B0628D" w:rsidRDefault="00B0628D" w:rsidP="00F46D2E">
      <w:pPr>
        <w:spacing w:line="276" w:lineRule="auto"/>
        <w:rPr>
          <w:rFonts w:ascii="Garamond" w:eastAsia="Garamond" w:hAnsi="Garamond" w:cs="Garamond"/>
          <w:b/>
          <w:color w:val="000000"/>
          <w:sz w:val="22"/>
          <w:szCs w:val="22"/>
        </w:rPr>
      </w:pPr>
    </w:p>
    <w:p w14:paraId="23F19604" w14:textId="213BE0EA" w:rsidR="00B0628D" w:rsidRDefault="00B0628D"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w:t>
      </w:r>
      <w:r w:rsidRPr="00CA4EA6">
        <w:rPr>
          <w:rFonts w:ascii="Garamond" w:eastAsia="Garamond" w:hAnsi="Garamond" w:cs="Garamond"/>
          <w:bCs/>
          <w:color w:val="000000"/>
          <w:sz w:val="22"/>
          <w:szCs w:val="22"/>
        </w:rPr>
        <w:t xml:space="preserve">A hallgatók áttekintést kapnak </w:t>
      </w:r>
      <w:r>
        <w:rPr>
          <w:rFonts w:ascii="Garamond" w:eastAsia="Garamond" w:hAnsi="Garamond" w:cs="Garamond"/>
          <w:bCs/>
          <w:color w:val="000000"/>
          <w:sz w:val="22"/>
          <w:szCs w:val="22"/>
        </w:rPr>
        <w:t xml:space="preserve">a </w:t>
      </w:r>
      <w:r w:rsidR="008C37D4">
        <w:rPr>
          <w:rFonts w:ascii="Garamond" w:eastAsia="Garamond" w:hAnsi="Garamond" w:cs="Garamond"/>
          <w:bCs/>
          <w:color w:val="000000"/>
          <w:sz w:val="22"/>
          <w:szCs w:val="22"/>
        </w:rPr>
        <w:t>közigazgatási jog</w:t>
      </w:r>
      <w:r>
        <w:rPr>
          <w:rFonts w:ascii="Garamond" w:eastAsia="Garamond" w:hAnsi="Garamond" w:cs="Garamond"/>
          <w:bCs/>
          <w:color w:val="000000"/>
          <w:sz w:val="22"/>
          <w:szCs w:val="22"/>
        </w:rPr>
        <w:t xml:space="preserve"> fejlődéséről, kiépüléséről, főbb modelljeiről. A nemzetközi és elméleti keretek mellett megismerik a magyar </w:t>
      </w:r>
      <w:r w:rsidR="008C37D4">
        <w:rPr>
          <w:rFonts w:ascii="Garamond" w:eastAsia="Garamond" w:hAnsi="Garamond" w:cs="Garamond"/>
          <w:bCs/>
          <w:color w:val="000000"/>
          <w:sz w:val="22"/>
          <w:szCs w:val="22"/>
        </w:rPr>
        <w:t>közigazgatási</w:t>
      </w:r>
      <w:r>
        <w:rPr>
          <w:rFonts w:ascii="Garamond" w:eastAsia="Garamond" w:hAnsi="Garamond" w:cs="Garamond"/>
          <w:bCs/>
          <w:color w:val="000000"/>
          <w:sz w:val="22"/>
          <w:szCs w:val="22"/>
        </w:rPr>
        <w:t xml:space="preserve"> jog rendszerét, fejlődését, a hazai szabályozásban megjelenő jogviszonyokat.  </w:t>
      </w:r>
    </w:p>
    <w:p w14:paraId="0614D5B9" w14:textId="77777777" w:rsidR="00B0628D" w:rsidRDefault="00B0628D" w:rsidP="00F46D2E">
      <w:pPr>
        <w:spacing w:line="276" w:lineRule="auto"/>
        <w:jc w:val="both"/>
        <w:rPr>
          <w:rFonts w:ascii="Garamond" w:eastAsia="Garamond" w:hAnsi="Garamond" w:cs="Garamond"/>
          <w:b/>
          <w:color w:val="000000"/>
          <w:sz w:val="22"/>
          <w:szCs w:val="22"/>
        </w:rPr>
      </w:pPr>
    </w:p>
    <w:p w14:paraId="6857CB82" w14:textId="50FAEBFA" w:rsidR="00B0628D" w:rsidRPr="006C1E39" w:rsidRDefault="00B0628D"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w:t>
      </w:r>
    </w:p>
    <w:p w14:paraId="0B272800" w14:textId="77777777" w:rsidR="00B0628D" w:rsidRDefault="00B0628D" w:rsidP="00F46D2E">
      <w:pPr>
        <w:spacing w:line="276" w:lineRule="auto"/>
        <w:rPr>
          <w:rFonts w:ascii="Garamond" w:eastAsia="Garamond" w:hAnsi="Garamond" w:cs="Garamond"/>
          <w:b/>
          <w:color w:val="000000"/>
          <w:sz w:val="22"/>
          <w:szCs w:val="22"/>
        </w:rPr>
      </w:pPr>
    </w:p>
    <w:p w14:paraId="78363F72" w14:textId="77777777" w:rsidR="00B0628D" w:rsidRDefault="00B0628D"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58EC3DF1" w14:textId="64B980C6" w:rsidR="00B0628D" w:rsidRDefault="00C1036C" w:rsidP="00F46D2E">
      <w:pPr>
        <w:spacing w:line="276" w:lineRule="auto"/>
        <w:rPr>
          <w:rFonts w:ascii="Garamond" w:eastAsia="Garamond" w:hAnsi="Garamond" w:cs="Garamond"/>
          <w:sz w:val="22"/>
          <w:szCs w:val="22"/>
        </w:rPr>
      </w:pPr>
      <w:r>
        <w:rPr>
          <w:rFonts w:ascii="Garamond" w:eastAsia="Garamond" w:hAnsi="Garamond" w:cs="Garamond"/>
          <w:sz w:val="22"/>
          <w:szCs w:val="22"/>
        </w:rPr>
        <w:t>Fazekas Marianna (szerk.): Közigazgatási jog. Általános rész I. Negyedik</w:t>
      </w:r>
      <w:r w:rsidR="005447E7">
        <w:rPr>
          <w:rFonts w:ascii="Garamond" w:eastAsia="Garamond" w:hAnsi="Garamond" w:cs="Garamond"/>
          <w:sz w:val="22"/>
          <w:szCs w:val="22"/>
        </w:rPr>
        <w:t xml:space="preserve">, hatályosított kiadás. ELTE Eötvös Kiadó, Budapest 2019. </w:t>
      </w:r>
    </w:p>
    <w:p w14:paraId="0E347BAF" w14:textId="77777777" w:rsidR="00ED71F6" w:rsidRDefault="00ED71F6" w:rsidP="00ED71F6">
      <w:pPr>
        <w:spacing w:line="276" w:lineRule="auto"/>
        <w:jc w:val="both"/>
        <w:rPr>
          <w:rFonts w:ascii="Garamond" w:eastAsia="Garamond" w:hAnsi="Garamond" w:cs="Garamond"/>
          <w:sz w:val="22"/>
          <w:szCs w:val="22"/>
        </w:rPr>
      </w:pPr>
      <w:r>
        <w:rPr>
          <w:rFonts w:ascii="Garamond" w:eastAsia="Garamond" w:hAnsi="Garamond" w:cs="Garamond"/>
          <w:sz w:val="22"/>
          <w:szCs w:val="22"/>
        </w:rPr>
        <w:t xml:space="preserve">Fazekas Marianna (szerk.): Közigazgatási jog. Általános rész II. ELTE Eötvös Kiadó, Budapest 2016. </w:t>
      </w:r>
    </w:p>
    <w:p w14:paraId="0E79A891" w14:textId="77777777" w:rsidR="00ED71F6" w:rsidRDefault="00ED71F6" w:rsidP="00ED71F6">
      <w:pPr>
        <w:spacing w:line="276" w:lineRule="auto"/>
        <w:jc w:val="both"/>
        <w:rPr>
          <w:rFonts w:ascii="Garamond" w:eastAsia="Garamond" w:hAnsi="Garamond" w:cs="Garamond"/>
          <w:sz w:val="22"/>
          <w:szCs w:val="22"/>
        </w:rPr>
      </w:pPr>
      <w:r>
        <w:rPr>
          <w:rFonts w:ascii="Garamond" w:eastAsia="Garamond" w:hAnsi="Garamond" w:cs="Garamond"/>
          <w:sz w:val="22"/>
          <w:szCs w:val="22"/>
        </w:rPr>
        <w:t xml:space="preserve">Hoffman István: Szociális igazgatás. In: </w:t>
      </w:r>
      <w:proofErr w:type="spellStart"/>
      <w:r>
        <w:rPr>
          <w:rFonts w:ascii="Garamond" w:eastAsia="Garamond" w:hAnsi="Garamond" w:cs="Garamond"/>
          <w:sz w:val="22"/>
          <w:szCs w:val="22"/>
        </w:rPr>
        <w:t>Lapsánszky</w:t>
      </w:r>
      <w:proofErr w:type="spellEnd"/>
      <w:r>
        <w:rPr>
          <w:rFonts w:ascii="Garamond" w:eastAsia="Garamond" w:hAnsi="Garamond" w:cs="Garamond"/>
          <w:sz w:val="22"/>
          <w:szCs w:val="22"/>
        </w:rPr>
        <w:t xml:space="preserve"> András (szerk.): Közigazgatási jog. Szakigazgatásaink elmélete és működése. </w:t>
      </w:r>
      <w:proofErr w:type="spellStart"/>
      <w:r>
        <w:rPr>
          <w:rFonts w:ascii="Garamond" w:eastAsia="Garamond" w:hAnsi="Garamond" w:cs="Garamond"/>
          <w:sz w:val="22"/>
          <w:szCs w:val="22"/>
        </w:rPr>
        <w:t>Wolters</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Kluwer</w:t>
      </w:r>
      <w:proofErr w:type="spellEnd"/>
      <w:r>
        <w:rPr>
          <w:rFonts w:ascii="Garamond" w:eastAsia="Garamond" w:hAnsi="Garamond" w:cs="Garamond"/>
          <w:sz w:val="22"/>
          <w:szCs w:val="22"/>
        </w:rPr>
        <w:t xml:space="preserve">, Budapest 2020. 806-830. </w:t>
      </w:r>
    </w:p>
    <w:p w14:paraId="6C447ACB" w14:textId="77777777" w:rsidR="00ED71F6" w:rsidRDefault="00ED71F6" w:rsidP="00ED71F6">
      <w:pPr>
        <w:spacing w:line="276" w:lineRule="auto"/>
        <w:jc w:val="both"/>
        <w:rPr>
          <w:rFonts w:ascii="Garamond" w:eastAsia="Garamond" w:hAnsi="Garamond" w:cs="Garamond"/>
          <w:sz w:val="22"/>
          <w:szCs w:val="22"/>
        </w:rPr>
      </w:pPr>
      <w:r>
        <w:rPr>
          <w:rFonts w:ascii="Garamond" w:eastAsia="Garamond" w:hAnsi="Garamond" w:cs="Garamond"/>
          <w:sz w:val="22"/>
          <w:szCs w:val="22"/>
        </w:rPr>
        <w:t xml:space="preserve">Hoffman István – Asbóth Márton: A humán közszolgáltatások alapjai. In: </w:t>
      </w:r>
      <w:proofErr w:type="spellStart"/>
      <w:r>
        <w:rPr>
          <w:rFonts w:ascii="Garamond" w:eastAsia="Garamond" w:hAnsi="Garamond" w:cs="Garamond"/>
          <w:sz w:val="22"/>
          <w:szCs w:val="22"/>
        </w:rPr>
        <w:t>Lapsánszky</w:t>
      </w:r>
      <w:proofErr w:type="spellEnd"/>
      <w:r>
        <w:rPr>
          <w:rFonts w:ascii="Garamond" w:eastAsia="Garamond" w:hAnsi="Garamond" w:cs="Garamond"/>
          <w:sz w:val="22"/>
          <w:szCs w:val="22"/>
        </w:rPr>
        <w:t xml:space="preserve"> András (szerk.): Közigazgatási jog. Szakigazgatásaink elmélete és működése. </w:t>
      </w:r>
      <w:proofErr w:type="spellStart"/>
      <w:r>
        <w:rPr>
          <w:rFonts w:ascii="Garamond" w:eastAsia="Garamond" w:hAnsi="Garamond" w:cs="Garamond"/>
          <w:sz w:val="22"/>
          <w:szCs w:val="22"/>
        </w:rPr>
        <w:t>Wolters</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Kluwer</w:t>
      </w:r>
      <w:proofErr w:type="spellEnd"/>
      <w:r>
        <w:rPr>
          <w:rFonts w:ascii="Garamond" w:eastAsia="Garamond" w:hAnsi="Garamond" w:cs="Garamond"/>
          <w:sz w:val="22"/>
          <w:szCs w:val="22"/>
        </w:rPr>
        <w:t xml:space="preserve">, Budapest 2020. 755-775. </w:t>
      </w:r>
    </w:p>
    <w:p w14:paraId="059A5362" w14:textId="77777777" w:rsidR="00ED71F6" w:rsidRDefault="00ED71F6" w:rsidP="00F46D2E">
      <w:pPr>
        <w:spacing w:line="276" w:lineRule="auto"/>
        <w:rPr>
          <w:rFonts w:ascii="Garamond" w:eastAsia="Garamond" w:hAnsi="Garamond" w:cs="Garamond"/>
          <w:sz w:val="22"/>
          <w:szCs w:val="22"/>
        </w:rPr>
      </w:pPr>
    </w:p>
    <w:p w14:paraId="7A112F99" w14:textId="77777777" w:rsidR="00B0628D" w:rsidRDefault="00B0628D" w:rsidP="00F46D2E">
      <w:pPr>
        <w:spacing w:line="276" w:lineRule="auto"/>
        <w:rPr>
          <w:rFonts w:ascii="Garamond" w:eastAsia="Garamond" w:hAnsi="Garamond" w:cs="Garamond"/>
          <w:sz w:val="22"/>
          <w:szCs w:val="22"/>
        </w:rPr>
      </w:pPr>
    </w:p>
    <w:p w14:paraId="005BF3C0" w14:textId="77777777" w:rsidR="00B0628D" w:rsidRDefault="00B0628D" w:rsidP="00F46D2E">
      <w:pPr>
        <w:spacing w:line="276" w:lineRule="auto"/>
        <w:rPr>
          <w:rFonts w:ascii="Garamond" w:eastAsia="Garamond" w:hAnsi="Garamond" w:cs="Garamond"/>
          <w:b/>
          <w:color w:val="000000"/>
          <w:sz w:val="22"/>
          <w:szCs w:val="22"/>
        </w:rPr>
      </w:pPr>
    </w:p>
    <w:p w14:paraId="62A2C744" w14:textId="7A6B5969" w:rsidR="00B0628D" w:rsidRPr="00D94B40" w:rsidRDefault="00B0628D"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Students</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will</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get</w:t>
      </w:r>
      <w:proofErr w:type="spellEnd"/>
      <w:r w:rsidRPr="00D94B40">
        <w:rPr>
          <w:rFonts w:ascii="Garamond" w:eastAsia="Garamond" w:hAnsi="Garamond" w:cs="Garamond"/>
          <w:color w:val="000000"/>
          <w:sz w:val="22"/>
          <w:szCs w:val="22"/>
        </w:rPr>
        <w:t xml:space="preserve"> an </w:t>
      </w:r>
      <w:proofErr w:type="spellStart"/>
      <w:r w:rsidRPr="00D94B40">
        <w:rPr>
          <w:rFonts w:ascii="Garamond" w:eastAsia="Garamond" w:hAnsi="Garamond" w:cs="Garamond"/>
          <w:color w:val="000000"/>
          <w:sz w:val="22"/>
          <w:szCs w:val="22"/>
        </w:rPr>
        <w:t>overview</w:t>
      </w:r>
      <w:proofErr w:type="spellEnd"/>
      <w:r w:rsidRPr="00D94B40">
        <w:rPr>
          <w:rFonts w:ascii="Garamond" w:eastAsia="Garamond" w:hAnsi="Garamond" w:cs="Garamond"/>
          <w:color w:val="000000"/>
          <w:sz w:val="22"/>
          <w:szCs w:val="22"/>
        </w:rPr>
        <w:t xml:space="preserve"> of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development</w:t>
      </w:r>
      <w:proofErr w:type="spellEnd"/>
      <w:r w:rsidRPr="00D94B40">
        <w:rPr>
          <w:rFonts w:ascii="Garamond" w:eastAsia="Garamond" w:hAnsi="Garamond" w:cs="Garamond"/>
          <w:color w:val="000000"/>
          <w:sz w:val="22"/>
          <w:szCs w:val="22"/>
        </w:rPr>
        <w:t xml:space="preserve">, </w:t>
      </w:r>
      <w:proofErr w:type="spellStart"/>
      <w:r w:rsidRPr="00D94B40">
        <w:rPr>
          <w:rFonts w:ascii="Garamond" w:eastAsia="Garamond" w:hAnsi="Garamond" w:cs="Garamond"/>
          <w:color w:val="000000"/>
          <w:sz w:val="22"/>
          <w:szCs w:val="22"/>
        </w:rPr>
        <w:t>evolution</w:t>
      </w:r>
      <w:proofErr w:type="spellEnd"/>
      <w:r w:rsidRPr="00D94B40">
        <w:rPr>
          <w:rFonts w:ascii="Garamond" w:eastAsia="Garamond" w:hAnsi="Garamond" w:cs="Garamond"/>
          <w:color w:val="000000"/>
          <w:sz w:val="22"/>
          <w:szCs w:val="22"/>
        </w:rPr>
        <w:t xml:space="preserve"> and main </w:t>
      </w:r>
      <w:proofErr w:type="spellStart"/>
      <w:r w:rsidRPr="00D94B40">
        <w:rPr>
          <w:rFonts w:ascii="Garamond" w:eastAsia="Garamond" w:hAnsi="Garamond" w:cs="Garamond"/>
          <w:color w:val="000000"/>
          <w:sz w:val="22"/>
          <w:szCs w:val="22"/>
        </w:rPr>
        <w:t>models</w:t>
      </w:r>
      <w:proofErr w:type="spellEnd"/>
      <w:r w:rsidRPr="00D94B40">
        <w:rPr>
          <w:rFonts w:ascii="Garamond" w:eastAsia="Garamond" w:hAnsi="Garamond" w:cs="Garamond"/>
          <w:color w:val="000000"/>
          <w:sz w:val="22"/>
          <w:szCs w:val="22"/>
        </w:rPr>
        <w:t xml:space="preserve"> of </w:t>
      </w:r>
      <w:proofErr w:type="spellStart"/>
      <w:r w:rsidRPr="00D94B40">
        <w:rPr>
          <w:rFonts w:ascii="Garamond" w:eastAsia="Garamond" w:hAnsi="Garamond" w:cs="Garamond"/>
          <w:color w:val="000000"/>
          <w:sz w:val="22"/>
          <w:szCs w:val="22"/>
        </w:rPr>
        <w:t>the</w:t>
      </w:r>
      <w:proofErr w:type="spellEnd"/>
      <w:r w:rsidRPr="00D94B40">
        <w:rPr>
          <w:rFonts w:ascii="Garamond" w:eastAsia="Garamond" w:hAnsi="Garamond" w:cs="Garamond"/>
          <w:color w:val="000000"/>
          <w:sz w:val="22"/>
          <w:szCs w:val="22"/>
        </w:rPr>
        <w:t xml:space="preserve"> </w:t>
      </w:r>
      <w:proofErr w:type="spellStart"/>
      <w:r w:rsidR="00CC057A">
        <w:rPr>
          <w:rFonts w:ascii="Garamond" w:eastAsia="Garamond" w:hAnsi="Garamond" w:cs="Garamond"/>
          <w:color w:val="000000"/>
          <w:sz w:val="22"/>
          <w:szCs w:val="22"/>
        </w:rPr>
        <w:t>Hungarian</w:t>
      </w:r>
      <w:proofErr w:type="spellEnd"/>
      <w:r w:rsidR="00CC057A">
        <w:rPr>
          <w:rFonts w:ascii="Garamond" w:eastAsia="Garamond" w:hAnsi="Garamond" w:cs="Garamond"/>
          <w:color w:val="000000"/>
          <w:sz w:val="22"/>
          <w:szCs w:val="22"/>
        </w:rPr>
        <w:t xml:space="preserve"> </w:t>
      </w:r>
      <w:proofErr w:type="spellStart"/>
      <w:r w:rsidR="00CC057A">
        <w:rPr>
          <w:rFonts w:ascii="Garamond" w:eastAsia="Garamond" w:hAnsi="Garamond" w:cs="Garamond"/>
          <w:color w:val="000000"/>
          <w:sz w:val="22"/>
          <w:szCs w:val="22"/>
        </w:rPr>
        <w:t>administrative</w:t>
      </w:r>
      <w:proofErr w:type="spellEnd"/>
      <w:r w:rsidR="00CC057A">
        <w:rPr>
          <w:rFonts w:ascii="Garamond" w:eastAsia="Garamond" w:hAnsi="Garamond" w:cs="Garamond"/>
          <w:color w:val="000000"/>
          <w:sz w:val="22"/>
          <w:szCs w:val="22"/>
        </w:rPr>
        <w:t xml:space="preserve"> </w:t>
      </w:r>
      <w:proofErr w:type="spellStart"/>
      <w:r w:rsidR="00CC057A">
        <w:rPr>
          <w:rFonts w:ascii="Garamond" w:eastAsia="Garamond" w:hAnsi="Garamond" w:cs="Garamond"/>
          <w:color w:val="000000"/>
          <w:sz w:val="22"/>
          <w:szCs w:val="22"/>
        </w:rPr>
        <w:t>system</w:t>
      </w:r>
      <w:proofErr w:type="spellEnd"/>
      <w:r w:rsidRPr="00D94B40">
        <w:rPr>
          <w:rFonts w:ascii="Garamond" w:eastAsia="Garamond" w:hAnsi="Garamond" w:cs="Garamond"/>
          <w:color w:val="000000"/>
          <w:sz w:val="22"/>
          <w:szCs w:val="22"/>
        </w:rPr>
        <w:t xml:space="preserve">. </w:t>
      </w:r>
      <w:r w:rsidR="00CC057A" w:rsidRPr="00CC057A">
        <w:rPr>
          <w:rFonts w:ascii="Garamond" w:eastAsia="Garamond" w:hAnsi="Garamond" w:cs="Garamond"/>
          <w:color w:val="000000"/>
          <w:sz w:val="22"/>
          <w:szCs w:val="22"/>
        </w:rPr>
        <w:t xml:space="preserve">In </w:t>
      </w:r>
      <w:proofErr w:type="spellStart"/>
      <w:r w:rsidR="00CC057A" w:rsidRPr="00CC057A">
        <w:rPr>
          <w:rFonts w:ascii="Garamond" w:eastAsia="Garamond" w:hAnsi="Garamond" w:cs="Garamond"/>
          <w:color w:val="000000"/>
          <w:sz w:val="22"/>
          <w:szCs w:val="22"/>
        </w:rPr>
        <w:t>the</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framework</w:t>
      </w:r>
      <w:proofErr w:type="spellEnd"/>
      <w:r w:rsidR="00CC057A" w:rsidRPr="00CC057A">
        <w:rPr>
          <w:rFonts w:ascii="Garamond" w:eastAsia="Garamond" w:hAnsi="Garamond" w:cs="Garamond"/>
          <w:color w:val="000000"/>
          <w:sz w:val="22"/>
          <w:szCs w:val="22"/>
        </w:rPr>
        <w:t xml:space="preserve"> of </w:t>
      </w:r>
      <w:proofErr w:type="spellStart"/>
      <w:r w:rsidR="00CC057A" w:rsidRPr="00CC057A">
        <w:rPr>
          <w:rFonts w:ascii="Garamond" w:eastAsia="Garamond" w:hAnsi="Garamond" w:cs="Garamond"/>
          <w:color w:val="000000"/>
          <w:sz w:val="22"/>
          <w:szCs w:val="22"/>
        </w:rPr>
        <w:t>the</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general</w:t>
      </w:r>
      <w:proofErr w:type="spellEnd"/>
      <w:r w:rsidR="00CC057A" w:rsidRPr="00CC057A">
        <w:rPr>
          <w:rFonts w:ascii="Garamond" w:eastAsia="Garamond" w:hAnsi="Garamond" w:cs="Garamond"/>
          <w:color w:val="000000"/>
          <w:sz w:val="22"/>
          <w:szCs w:val="22"/>
        </w:rPr>
        <w:t xml:space="preserve"> part of </w:t>
      </w:r>
      <w:proofErr w:type="spellStart"/>
      <w:r w:rsidR="00CC057A" w:rsidRPr="00CC057A">
        <w:rPr>
          <w:rFonts w:ascii="Garamond" w:eastAsia="Garamond" w:hAnsi="Garamond" w:cs="Garamond"/>
          <w:color w:val="000000"/>
          <w:sz w:val="22"/>
          <w:szCs w:val="22"/>
        </w:rPr>
        <w:t>administrative</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law</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students</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will</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study</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the</w:t>
      </w:r>
      <w:proofErr w:type="spellEnd"/>
      <w:r w:rsidR="00CC057A" w:rsidRPr="00CC057A">
        <w:rPr>
          <w:rFonts w:ascii="Garamond" w:eastAsia="Garamond" w:hAnsi="Garamond" w:cs="Garamond"/>
          <w:color w:val="000000"/>
          <w:sz w:val="22"/>
          <w:szCs w:val="22"/>
        </w:rPr>
        <w:t xml:space="preserve"> main </w:t>
      </w:r>
      <w:proofErr w:type="spellStart"/>
      <w:r w:rsidR="00CC057A" w:rsidRPr="00CC057A">
        <w:rPr>
          <w:rFonts w:ascii="Garamond" w:eastAsia="Garamond" w:hAnsi="Garamond" w:cs="Garamond"/>
          <w:color w:val="000000"/>
          <w:sz w:val="22"/>
          <w:szCs w:val="22"/>
        </w:rPr>
        <w:t>provisions</w:t>
      </w:r>
      <w:proofErr w:type="spellEnd"/>
      <w:r w:rsidR="00CC057A" w:rsidRPr="00CC057A">
        <w:rPr>
          <w:rFonts w:ascii="Garamond" w:eastAsia="Garamond" w:hAnsi="Garamond" w:cs="Garamond"/>
          <w:color w:val="000000"/>
          <w:sz w:val="22"/>
          <w:szCs w:val="22"/>
        </w:rPr>
        <w:t xml:space="preserve"> of </w:t>
      </w:r>
      <w:proofErr w:type="spellStart"/>
      <w:r w:rsidR="00CC057A" w:rsidRPr="00CC057A">
        <w:rPr>
          <w:rFonts w:ascii="Garamond" w:eastAsia="Garamond" w:hAnsi="Garamond" w:cs="Garamond"/>
          <w:color w:val="000000"/>
          <w:sz w:val="22"/>
          <w:szCs w:val="22"/>
        </w:rPr>
        <w:t>organisational</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law</w:t>
      </w:r>
      <w:proofErr w:type="spellEnd"/>
      <w:r w:rsidR="00CC057A" w:rsidRPr="00CC057A">
        <w:rPr>
          <w:rFonts w:ascii="Garamond" w:eastAsia="Garamond" w:hAnsi="Garamond" w:cs="Garamond"/>
          <w:color w:val="000000"/>
          <w:sz w:val="22"/>
          <w:szCs w:val="22"/>
        </w:rPr>
        <w:t xml:space="preserve"> and civil service </w:t>
      </w:r>
      <w:proofErr w:type="spellStart"/>
      <w:r w:rsidR="00CC057A" w:rsidRPr="00CC057A">
        <w:rPr>
          <w:rFonts w:ascii="Garamond" w:eastAsia="Garamond" w:hAnsi="Garamond" w:cs="Garamond"/>
          <w:color w:val="000000"/>
          <w:sz w:val="22"/>
          <w:szCs w:val="22"/>
        </w:rPr>
        <w:t>law</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They</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will</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also</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learn</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about</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the</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lastRenderedPageBreak/>
        <w:t>framework</w:t>
      </w:r>
      <w:proofErr w:type="spellEnd"/>
      <w:r w:rsidR="00CC057A" w:rsidRPr="00CC057A">
        <w:rPr>
          <w:rFonts w:ascii="Garamond" w:eastAsia="Garamond" w:hAnsi="Garamond" w:cs="Garamond"/>
          <w:color w:val="000000"/>
          <w:sz w:val="22"/>
          <w:szCs w:val="22"/>
        </w:rPr>
        <w:t xml:space="preserve"> of </w:t>
      </w:r>
      <w:proofErr w:type="spellStart"/>
      <w:r w:rsidR="00CC057A" w:rsidRPr="00CC057A">
        <w:rPr>
          <w:rFonts w:ascii="Garamond" w:eastAsia="Garamond" w:hAnsi="Garamond" w:cs="Garamond"/>
          <w:color w:val="000000"/>
          <w:sz w:val="22"/>
          <w:szCs w:val="22"/>
        </w:rPr>
        <w:t>social</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administration</w:t>
      </w:r>
      <w:proofErr w:type="spellEnd"/>
      <w:r w:rsidR="00CC057A" w:rsidRPr="00CC057A">
        <w:rPr>
          <w:rFonts w:ascii="Garamond" w:eastAsia="Garamond" w:hAnsi="Garamond" w:cs="Garamond"/>
          <w:color w:val="000000"/>
          <w:sz w:val="22"/>
          <w:szCs w:val="22"/>
        </w:rPr>
        <w:t xml:space="preserve">.  In </w:t>
      </w:r>
      <w:proofErr w:type="spellStart"/>
      <w:r w:rsidR="00CC057A" w:rsidRPr="00CC057A">
        <w:rPr>
          <w:rFonts w:ascii="Garamond" w:eastAsia="Garamond" w:hAnsi="Garamond" w:cs="Garamond"/>
          <w:color w:val="000000"/>
          <w:sz w:val="22"/>
          <w:szCs w:val="22"/>
        </w:rPr>
        <w:t>view</w:t>
      </w:r>
      <w:proofErr w:type="spellEnd"/>
      <w:r w:rsidR="00CC057A" w:rsidRPr="00CC057A">
        <w:rPr>
          <w:rFonts w:ascii="Garamond" w:eastAsia="Garamond" w:hAnsi="Garamond" w:cs="Garamond"/>
          <w:color w:val="000000"/>
          <w:sz w:val="22"/>
          <w:szCs w:val="22"/>
        </w:rPr>
        <w:t xml:space="preserve"> of </w:t>
      </w:r>
      <w:proofErr w:type="spellStart"/>
      <w:r w:rsidR="00CC057A" w:rsidRPr="00CC057A">
        <w:rPr>
          <w:rFonts w:ascii="Garamond" w:eastAsia="Garamond" w:hAnsi="Garamond" w:cs="Garamond"/>
          <w:color w:val="000000"/>
          <w:sz w:val="22"/>
          <w:szCs w:val="22"/>
        </w:rPr>
        <w:t>its</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practical</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relevance</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for</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the</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teaching</w:t>
      </w:r>
      <w:proofErr w:type="spellEnd"/>
      <w:r w:rsidR="00CC057A" w:rsidRPr="00CC057A">
        <w:rPr>
          <w:rFonts w:ascii="Garamond" w:eastAsia="Garamond" w:hAnsi="Garamond" w:cs="Garamond"/>
          <w:color w:val="000000"/>
          <w:sz w:val="22"/>
          <w:szCs w:val="22"/>
        </w:rPr>
        <w:t xml:space="preserve"> of </w:t>
      </w:r>
      <w:proofErr w:type="spellStart"/>
      <w:r w:rsidR="00CC057A" w:rsidRPr="00CC057A">
        <w:rPr>
          <w:rFonts w:ascii="Garamond" w:eastAsia="Garamond" w:hAnsi="Garamond" w:cs="Garamond"/>
          <w:color w:val="000000"/>
          <w:sz w:val="22"/>
          <w:szCs w:val="22"/>
        </w:rPr>
        <w:t>subsequent</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subjects</w:t>
      </w:r>
      <w:proofErr w:type="spellEnd"/>
      <w:r w:rsidR="00CC057A" w:rsidRPr="00CC057A">
        <w:rPr>
          <w:rFonts w:ascii="Garamond" w:eastAsia="Garamond" w:hAnsi="Garamond" w:cs="Garamond"/>
          <w:color w:val="000000"/>
          <w:sz w:val="22"/>
          <w:szCs w:val="22"/>
        </w:rPr>
        <w:t xml:space="preserve"> of a </w:t>
      </w:r>
      <w:proofErr w:type="spellStart"/>
      <w:r w:rsidR="00CC057A" w:rsidRPr="00CC057A">
        <w:rPr>
          <w:rFonts w:ascii="Garamond" w:eastAsia="Garamond" w:hAnsi="Garamond" w:cs="Garamond"/>
          <w:color w:val="000000"/>
          <w:sz w:val="22"/>
          <w:szCs w:val="22"/>
        </w:rPr>
        <w:t>public</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law</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nature</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the</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subject</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also</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serves</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as</w:t>
      </w:r>
      <w:proofErr w:type="spellEnd"/>
      <w:r w:rsidR="00CC057A" w:rsidRPr="00CC057A">
        <w:rPr>
          <w:rFonts w:ascii="Garamond" w:eastAsia="Garamond" w:hAnsi="Garamond" w:cs="Garamond"/>
          <w:color w:val="000000"/>
          <w:sz w:val="22"/>
          <w:szCs w:val="22"/>
        </w:rPr>
        <w:t xml:space="preserve"> a </w:t>
      </w:r>
      <w:proofErr w:type="spellStart"/>
      <w:r w:rsidR="00CC057A" w:rsidRPr="00CC057A">
        <w:rPr>
          <w:rFonts w:ascii="Garamond" w:eastAsia="Garamond" w:hAnsi="Garamond" w:cs="Garamond"/>
          <w:color w:val="000000"/>
          <w:sz w:val="22"/>
          <w:szCs w:val="22"/>
        </w:rPr>
        <w:t>kind</w:t>
      </w:r>
      <w:proofErr w:type="spellEnd"/>
      <w:r w:rsidR="00CC057A" w:rsidRPr="00CC057A">
        <w:rPr>
          <w:rFonts w:ascii="Garamond" w:eastAsia="Garamond" w:hAnsi="Garamond" w:cs="Garamond"/>
          <w:color w:val="000000"/>
          <w:sz w:val="22"/>
          <w:szCs w:val="22"/>
        </w:rPr>
        <w:t xml:space="preserve"> of </w:t>
      </w:r>
      <w:proofErr w:type="spellStart"/>
      <w:r w:rsidR="00CC057A" w:rsidRPr="00CC057A">
        <w:rPr>
          <w:rFonts w:ascii="Garamond" w:eastAsia="Garamond" w:hAnsi="Garamond" w:cs="Garamond"/>
          <w:color w:val="000000"/>
          <w:sz w:val="22"/>
          <w:szCs w:val="22"/>
        </w:rPr>
        <w:t>general</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public</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law</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foundation</w:t>
      </w:r>
      <w:proofErr w:type="spellEnd"/>
      <w:r w:rsidR="00CC057A" w:rsidRPr="00CC057A">
        <w:rPr>
          <w:rFonts w:ascii="Garamond" w:eastAsia="Garamond" w:hAnsi="Garamond" w:cs="Garamond"/>
          <w:color w:val="000000"/>
          <w:sz w:val="22"/>
          <w:szCs w:val="22"/>
        </w:rPr>
        <w:t xml:space="preserve"> </w:t>
      </w:r>
      <w:proofErr w:type="spellStart"/>
      <w:r w:rsidR="00CC057A" w:rsidRPr="00CC057A">
        <w:rPr>
          <w:rFonts w:ascii="Garamond" w:eastAsia="Garamond" w:hAnsi="Garamond" w:cs="Garamond"/>
          <w:color w:val="000000"/>
          <w:sz w:val="22"/>
          <w:szCs w:val="22"/>
        </w:rPr>
        <w:t>course</w:t>
      </w:r>
      <w:proofErr w:type="spellEnd"/>
      <w:r w:rsidR="00CC057A" w:rsidRPr="00CC057A">
        <w:rPr>
          <w:rFonts w:ascii="Garamond" w:eastAsia="Garamond" w:hAnsi="Garamond" w:cs="Garamond"/>
          <w:color w:val="000000"/>
          <w:sz w:val="22"/>
          <w:szCs w:val="22"/>
        </w:rPr>
        <w:t>.</w:t>
      </w:r>
    </w:p>
    <w:p w14:paraId="19C37697" w14:textId="77777777" w:rsidR="00B0628D" w:rsidRPr="00D94B40" w:rsidRDefault="00B0628D" w:rsidP="00F46D2E">
      <w:pPr>
        <w:spacing w:line="276" w:lineRule="auto"/>
        <w:jc w:val="both"/>
        <w:rPr>
          <w:rFonts w:ascii="Garamond" w:eastAsia="Garamond" w:hAnsi="Garamond" w:cs="Garamond"/>
          <w:color w:val="000000"/>
          <w:sz w:val="22"/>
          <w:szCs w:val="22"/>
        </w:rPr>
      </w:pPr>
    </w:p>
    <w:p w14:paraId="5143A140" w14:textId="77777777" w:rsidR="00204C1F" w:rsidRPr="00204C1F" w:rsidRDefault="00204C1F" w:rsidP="00F46D2E">
      <w:pPr>
        <w:spacing w:line="276" w:lineRule="auto"/>
        <w:jc w:val="both"/>
        <w:rPr>
          <w:rFonts w:ascii="Garamond" w:eastAsia="Garamond" w:hAnsi="Garamond" w:cs="Garamond"/>
          <w:color w:val="000000"/>
          <w:sz w:val="22"/>
          <w:szCs w:val="22"/>
        </w:rPr>
      </w:pPr>
    </w:p>
    <w:p w14:paraId="2A8DFA4E" w14:textId="39380CAB" w:rsidR="00204C1F" w:rsidRPr="00204C1F" w:rsidRDefault="00204C1F"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Knowledge</w:t>
      </w:r>
      <w:proofErr w:type="spellEnd"/>
      <w:r w:rsidRPr="00320A8F">
        <w:rPr>
          <w:rFonts w:ascii="Garamond" w:eastAsia="Garamond" w:hAnsi="Garamond" w:cs="Garamond"/>
          <w:b/>
          <w:bCs/>
          <w:color w:val="000000"/>
          <w:sz w:val="22"/>
          <w:szCs w:val="22"/>
        </w:rPr>
        <w:t>:</w:t>
      </w:r>
      <w:r w:rsidRPr="00204C1F">
        <w:rPr>
          <w:rFonts w:ascii="Garamond" w:eastAsia="Garamond" w:hAnsi="Garamond" w:cs="Garamond"/>
          <w:color w:val="000000"/>
          <w:sz w:val="22"/>
          <w:szCs w:val="22"/>
        </w:rPr>
        <w:t xml:space="preserve"> </w:t>
      </w:r>
      <w:proofErr w:type="spellStart"/>
      <w:r w:rsidR="008C37D4">
        <w:rPr>
          <w:rFonts w:ascii="Garamond" w:eastAsia="Garamond" w:hAnsi="Garamond" w:cs="Garamond"/>
          <w:color w:val="000000"/>
          <w:sz w:val="22"/>
          <w:szCs w:val="22"/>
        </w:rPr>
        <w:t>S</w:t>
      </w:r>
      <w:r w:rsidR="008C37D4" w:rsidRPr="008C37D4">
        <w:rPr>
          <w:rFonts w:ascii="Garamond" w:eastAsia="Garamond" w:hAnsi="Garamond" w:cs="Garamond"/>
          <w:color w:val="000000"/>
          <w:sz w:val="22"/>
          <w:szCs w:val="22"/>
        </w:rPr>
        <w:t>tudent</w:t>
      </w:r>
      <w:r w:rsidR="008C37D4">
        <w:rPr>
          <w:rFonts w:ascii="Garamond" w:eastAsia="Garamond" w:hAnsi="Garamond" w:cs="Garamond"/>
          <w:color w:val="000000"/>
          <w:sz w:val="22"/>
          <w:szCs w:val="22"/>
        </w:rPr>
        <w:t>s</w:t>
      </w:r>
      <w:proofErr w:type="spellEnd"/>
      <w:r w:rsidR="008C37D4" w:rsidRPr="008C37D4">
        <w:rPr>
          <w:rFonts w:ascii="Garamond" w:eastAsia="Garamond" w:hAnsi="Garamond" w:cs="Garamond"/>
          <w:color w:val="000000"/>
          <w:sz w:val="22"/>
          <w:szCs w:val="22"/>
        </w:rPr>
        <w:t xml:space="preserve"> </w:t>
      </w:r>
      <w:proofErr w:type="spellStart"/>
      <w:r w:rsidR="008C37D4" w:rsidRPr="008C37D4">
        <w:rPr>
          <w:rFonts w:ascii="Garamond" w:eastAsia="Garamond" w:hAnsi="Garamond" w:cs="Garamond"/>
          <w:color w:val="000000"/>
          <w:sz w:val="22"/>
          <w:szCs w:val="22"/>
        </w:rPr>
        <w:t>will</w:t>
      </w:r>
      <w:proofErr w:type="spellEnd"/>
      <w:r w:rsidR="008C37D4" w:rsidRPr="008C37D4">
        <w:rPr>
          <w:rFonts w:ascii="Garamond" w:eastAsia="Garamond" w:hAnsi="Garamond" w:cs="Garamond"/>
          <w:color w:val="000000"/>
          <w:sz w:val="22"/>
          <w:szCs w:val="22"/>
        </w:rPr>
        <w:t xml:space="preserve"> be </w:t>
      </w:r>
      <w:proofErr w:type="spellStart"/>
      <w:r w:rsidR="008C37D4" w:rsidRPr="008C37D4">
        <w:rPr>
          <w:rFonts w:ascii="Garamond" w:eastAsia="Garamond" w:hAnsi="Garamond" w:cs="Garamond"/>
          <w:color w:val="000000"/>
          <w:sz w:val="22"/>
          <w:szCs w:val="22"/>
        </w:rPr>
        <w:t>familiar</w:t>
      </w:r>
      <w:proofErr w:type="spellEnd"/>
      <w:r w:rsidR="008C37D4" w:rsidRPr="008C37D4">
        <w:rPr>
          <w:rFonts w:ascii="Garamond" w:eastAsia="Garamond" w:hAnsi="Garamond" w:cs="Garamond"/>
          <w:color w:val="000000"/>
          <w:sz w:val="22"/>
          <w:szCs w:val="22"/>
        </w:rPr>
        <w:t xml:space="preserve"> </w:t>
      </w:r>
      <w:proofErr w:type="spellStart"/>
      <w:r w:rsidR="008C37D4" w:rsidRPr="008C37D4">
        <w:rPr>
          <w:rFonts w:ascii="Garamond" w:eastAsia="Garamond" w:hAnsi="Garamond" w:cs="Garamond"/>
          <w:color w:val="000000"/>
          <w:sz w:val="22"/>
          <w:szCs w:val="22"/>
        </w:rPr>
        <w:t>with</w:t>
      </w:r>
      <w:proofErr w:type="spellEnd"/>
      <w:r w:rsidR="008C37D4" w:rsidRPr="008C37D4">
        <w:rPr>
          <w:rFonts w:ascii="Garamond" w:eastAsia="Garamond" w:hAnsi="Garamond" w:cs="Garamond"/>
          <w:color w:val="000000"/>
          <w:sz w:val="22"/>
          <w:szCs w:val="22"/>
        </w:rPr>
        <w:t xml:space="preserve"> </w:t>
      </w:r>
      <w:proofErr w:type="spellStart"/>
      <w:r w:rsidR="008C37D4" w:rsidRPr="008C37D4">
        <w:rPr>
          <w:rFonts w:ascii="Garamond" w:eastAsia="Garamond" w:hAnsi="Garamond" w:cs="Garamond"/>
          <w:color w:val="000000"/>
          <w:sz w:val="22"/>
          <w:szCs w:val="22"/>
        </w:rPr>
        <w:t>the</w:t>
      </w:r>
      <w:proofErr w:type="spellEnd"/>
      <w:r w:rsidR="008C37D4" w:rsidRPr="008C37D4">
        <w:rPr>
          <w:rFonts w:ascii="Garamond" w:eastAsia="Garamond" w:hAnsi="Garamond" w:cs="Garamond"/>
          <w:color w:val="000000"/>
          <w:sz w:val="22"/>
          <w:szCs w:val="22"/>
        </w:rPr>
        <w:t xml:space="preserve"> </w:t>
      </w:r>
      <w:proofErr w:type="spellStart"/>
      <w:r w:rsidR="008C37D4" w:rsidRPr="008C37D4">
        <w:rPr>
          <w:rFonts w:ascii="Garamond" w:eastAsia="Garamond" w:hAnsi="Garamond" w:cs="Garamond"/>
          <w:color w:val="000000"/>
          <w:sz w:val="22"/>
          <w:szCs w:val="22"/>
        </w:rPr>
        <w:t>domestic</w:t>
      </w:r>
      <w:proofErr w:type="spellEnd"/>
      <w:r w:rsidR="008C37D4" w:rsidRPr="008C37D4">
        <w:rPr>
          <w:rFonts w:ascii="Garamond" w:eastAsia="Garamond" w:hAnsi="Garamond" w:cs="Garamond"/>
          <w:color w:val="000000"/>
          <w:sz w:val="22"/>
          <w:szCs w:val="22"/>
        </w:rPr>
        <w:t xml:space="preserve"> </w:t>
      </w:r>
      <w:proofErr w:type="spellStart"/>
      <w:r w:rsidR="008C37D4" w:rsidRPr="008C37D4">
        <w:rPr>
          <w:rFonts w:ascii="Garamond" w:eastAsia="Garamond" w:hAnsi="Garamond" w:cs="Garamond"/>
          <w:color w:val="000000"/>
          <w:sz w:val="22"/>
          <w:szCs w:val="22"/>
        </w:rPr>
        <w:t>administrative</w:t>
      </w:r>
      <w:proofErr w:type="spellEnd"/>
      <w:r w:rsidR="008C37D4" w:rsidRPr="008C37D4">
        <w:rPr>
          <w:rFonts w:ascii="Garamond" w:eastAsia="Garamond" w:hAnsi="Garamond" w:cs="Garamond"/>
          <w:color w:val="000000"/>
          <w:sz w:val="22"/>
          <w:szCs w:val="22"/>
        </w:rPr>
        <w:t xml:space="preserve"> (</w:t>
      </w:r>
      <w:proofErr w:type="spellStart"/>
      <w:r w:rsidR="008C37D4" w:rsidRPr="008C37D4">
        <w:rPr>
          <w:rFonts w:ascii="Garamond" w:eastAsia="Garamond" w:hAnsi="Garamond" w:cs="Garamond"/>
          <w:color w:val="000000"/>
          <w:sz w:val="22"/>
          <w:szCs w:val="22"/>
        </w:rPr>
        <w:t>organisational</w:t>
      </w:r>
      <w:proofErr w:type="spellEnd"/>
      <w:r w:rsidR="008C37D4" w:rsidRPr="008C37D4">
        <w:rPr>
          <w:rFonts w:ascii="Garamond" w:eastAsia="Garamond" w:hAnsi="Garamond" w:cs="Garamond"/>
          <w:color w:val="000000"/>
          <w:sz w:val="22"/>
          <w:szCs w:val="22"/>
        </w:rPr>
        <w:t xml:space="preserve"> and civil service) </w:t>
      </w:r>
      <w:proofErr w:type="spellStart"/>
      <w:r w:rsidR="008C37D4" w:rsidRPr="008C37D4">
        <w:rPr>
          <w:rFonts w:ascii="Garamond" w:eastAsia="Garamond" w:hAnsi="Garamond" w:cs="Garamond"/>
          <w:color w:val="000000"/>
          <w:sz w:val="22"/>
          <w:szCs w:val="22"/>
        </w:rPr>
        <w:t>legal</w:t>
      </w:r>
      <w:proofErr w:type="spellEnd"/>
      <w:r w:rsidR="008C37D4" w:rsidRPr="008C37D4">
        <w:rPr>
          <w:rFonts w:ascii="Garamond" w:eastAsia="Garamond" w:hAnsi="Garamond" w:cs="Garamond"/>
          <w:color w:val="000000"/>
          <w:sz w:val="22"/>
          <w:szCs w:val="22"/>
        </w:rPr>
        <w:t xml:space="preserve"> </w:t>
      </w:r>
      <w:proofErr w:type="spellStart"/>
      <w:r w:rsidR="008C37D4" w:rsidRPr="008C37D4">
        <w:rPr>
          <w:rFonts w:ascii="Garamond" w:eastAsia="Garamond" w:hAnsi="Garamond" w:cs="Garamond"/>
          <w:color w:val="000000"/>
          <w:sz w:val="22"/>
          <w:szCs w:val="22"/>
        </w:rPr>
        <w:t>rules</w:t>
      </w:r>
      <w:proofErr w:type="spellEnd"/>
      <w:r w:rsidR="008C37D4" w:rsidRPr="008C37D4">
        <w:rPr>
          <w:rFonts w:ascii="Garamond" w:eastAsia="Garamond" w:hAnsi="Garamond" w:cs="Garamond"/>
          <w:color w:val="000000"/>
          <w:sz w:val="22"/>
          <w:szCs w:val="22"/>
        </w:rPr>
        <w:t xml:space="preserve"> and </w:t>
      </w:r>
      <w:proofErr w:type="spellStart"/>
      <w:r w:rsidR="008C37D4" w:rsidRPr="008C37D4">
        <w:rPr>
          <w:rFonts w:ascii="Garamond" w:eastAsia="Garamond" w:hAnsi="Garamond" w:cs="Garamond"/>
          <w:color w:val="000000"/>
          <w:sz w:val="22"/>
          <w:szCs w:val="22"/>
        </w:rPr>
        <w:t>will</w:t>
      </w:r>
      <w:proofErr w:type="spellEnd"/>
      <w:r w:rsidR="008C37D4" w:rsidRPr="008C37D4">
        <w:rPr>
          <w:rFonts w:ascii="Garamond" w:eastAsia="Garamond" w:hAnsi="Garamond" w:cs="Garamond"/>
          <w:color w:val="000000"/>
          <w:sz w:val="22"/>
          <w:szCs w:val="22"/>
        </w:rPr>
        <w:t xml:space="preserve"> be </w:t>
      </w:r>
      <w:proofErr w:type="spellStart"/>
      <w:r w:rsidR="008C37D4" w:rsidRPr="008C37D4">
        <w:rPr>
          <w:rFonts w:ascii="Garamond" w:eastAsia="Garamond" w:hAnsi="Garamond" w:cs="Garamond"/>
          <w:color w:val="000000"/>
          <w:sz w:val="22"/>
          <w:szCs w:val="22"/>
        </w:rPr>
        <w:t>familiar</w:t>
      </w:r>
      <w:proofErr w:type="spellEnd"/>
      <w:r w:rsidR="008C37D4" w:rsidRPr="008C37D4">
        <w:rPr>
          <w:rFonts w:ascii="Garamond" w:eastAsia="Garamond" w:hAnsi="Garamond" w:cs="Garamond"/>
          <w:color w:val="000000"/>
          <w:sz w:val="22"/>
          <w:szCs w:val="22"/>
        </w:rPr>
        <w:t xml:space="preserve"> </w:t>
      </w:r>
      <w:proofErr w:type="spellStart"/>
      <w:r w:rsidR="008C37D4" w:rsidRPr="008C37D4">
        <w:rPr>
          <w:rFonts w:ascii="Garamond" w:eastAsia="Garamond" w:hAnsi="Garamond" w:cs="Garamond"/>
          <w:color w:val="000000"/>
          <w:sz w:val="22"/>
          <w:szCs w:val="22"/>
        </w:rPr>
        <w:t>with</w:t>
      </w:r>
      <w:proofErr w:type="spellEnd"/>
      <w:r w:rsidR="008C37D4" w:rsidRPr="008C37D4">
        <w:rPr>
          <w:rFonts w:ascii="Garamond" w:eastAsia="Garamond" w:hAnsi="Garamond" w:cs="Garamond"/>
          <w:color w:val="000000"/>
          <w:sz w:val="22"/>
          <w:szCs w:val="22"/>
        </w:rPr>
        <w:t xml:space="preserve"> </w:t>
      </w:r>
      <w:proofErr w:type="spellStart"/>
      <w:r w:rsidR="008C37D4" w:rsidRPr="008C37D4">
        <w:rPr>
          <w:rFonts w:ascii="Garamond" w:eastAsia="Garamond" w:hAnsi="Garamond" w:cs="Garamond"/>
          <w:color w:val="000000"/>
          <w:sz w:val="22"/>
          <w:szCs w:val="22"/>
        </w:rPr>
        <w:t>the</w:t>
      </w:r>
      <w:proofErr w:type="spellEnd"/>
      <w:r w:rsidR="008C37D4" w:rsidRPr="008C37D4">
        <w:rPr>
          <w:rFonts w:ascii="Garamond" w:eastAsia="Garamond" w:hAnsi="Garamond" w:cs="Garamond"/>
          <w:color w:val="000000"/>
          <w:sz w:val="22"/>
          <w:szCs w:val="22"/>
        </w:rPr>
        <w:t xml:space="preserve"> </w:t>
      </w:r>
      <w:proofErr w:type="spellStart"/>
      <w:r w:rsidR="008C37D4" w:rsidRPr="008C37D4">
        <w:rPr>
          <w:rFonts w:ascii="Garamond" w:eastAsia="Garamond" w:hAnsi="Garamond" w:cs="Garamond"/>
          <w:color w:val="000000"/>
          <w:sz w:val="22"/>
          <w:szCs w:val="22"/>
        </w:rPr>
        <w:t>approaches</w:t>
      </w:r>
      <w:proofErr w:type="spellEnd"/>
      <w:r w:rsidR="008C37D4" w:rsidRPr="008C37D4">
        <w:rPr>
          <w:rFonts w:ascii="Garamond" w:eastAsia="Garamond" w:hAnsi="Garamond" w:cs="Garamond"/>
          <w:color w:val="000000"/>
          <w:sz w:val="22"/>
          <w:szCs w:val="22"/>
        </w:rPr>
        <w:t xml:space="preserve">, </w:t>
      </w:r>
      <w:proofErr w:type="spellStart"/>
      <w:r w:rsidR="008C37D4" w:rsidRPr="008C37D4">
        <w:rPr>
          <w:rFonts w:ascii="Garamond" w:eastAsia="Garamond" w:hAnsi="Garamond" w:cs="Garamond"/>
          <w:color w:val="000000"/>
          <w:sz w:val="22"/>
          <w:szCs w:val="22"/>
        </w:rPr>
        <w:t>rules</w:t>
      </w:r>
      <w:proofErr w:type="spellEnd"/>
      <w:r w:rsidR="008C37D4" w:rsidRPr="008C37D4">
        <w:rPr>
          <w:rFonts w:ascii="Garamond" w:eastAsia="Garamond" w:hAnsi="Garamond" w:cs="Garamond"/>
          <w:color w:val="000000"/>
          <w:sz w:val="22"/>
          <w:szCs w:val="22"/>
        </w:rPr>
        <w:t xml:space="preserve"> and </w:t>
      </w:r>
      <w:proofErr w:type="spellStart"/>
      <w:r w:rsidR="008C37D4" w:rsidRPr="008C37D4">
        <w:rPr>
          <w:rFonts w:ascii="Garamond" w:eastAsia="Garamond" w:hAnsi="Garamond" w:cs="Garamond"/>
          <w:color w:val="000000"/>
          <w:sz w:val="22"/>
          <w:szCs w:val="22"/>
        </w:rPr>
        <w:t>practice</w:t>
      </w:r>
      <w:proofErr w:type="spellEnd"/>
      <w:r w:rsidR="008C37D4" w:rsidRPr="008C37D4">
        <w:rPr>
          <w:rFonts w:ascii="Garamond" w:eastAsia="Garamond" w:hAnsi="Garamond" w:cs="Garamond"/>
          <w:color w:val="000000"/>
          <w:sz w:val="22"/>
          <w:szCs w:val="22"/>
        </w:rPr>
        <w:t xml:space="preserve"> of </w:t>
      </w:r>
      <w:proofErr w:type="spellStart"/>
      <w:r w:rsidR="008C37D4" w:rsidRPr="008C37D4">
        <w:rPr>
          <w:rFonts w:ascii="Garamond" w:eastAsia="Garamond" w:hAnsi="Garamond" w:cs="Garamond"/>
          <w:color w:val="000000"/>
          <w:sz w:val="22"/>
          <w:szCs w:val="22"/>
        </w:rPr>
        <w:t>the</w:t>
      </w:r>
      <w:proofErr w:type="spellEnd"/>
      <w:r w:rsidR="008C37D4" w:rsidRPr="008C37D4">
        <w:rPr>
          <w:rFonts w:ascii="Garamond" w:eastAsia="Garamond" w:hAnsi="Garamond" w:cs="Garamond"/>
          <w:color w:val="000000"/>
          <w:sz w:val="22"/>
          <w:szCs w:val="22"/>
        </w:rPr>
        <w:t xml:space="preserve"> </w:t>
      </w:r>
      <w:proofErr w:type="spellStart"/>
      <w:r w:rsidR="008C37D4" w:rsidRPr="008C37D4">
        <w:rPr>
          <w:rFonts w:ascii="Garamond" w:eastAsia="Garamond" w:hAnsi="Garamond" w:cs="Garamond"/>
          <w:color w:val="000000"/>
          <w:sz w:val="22"/>
          <w:szCs w:val="22"/>
        </w:rPr>
        <w:t>structure</w:t>
      </w:r>
      <w:proofErr w:type="spellEnd"/>
      <w:r w:rsidR="008C37D4" w:rsidRPr="008C37D4">
        <w:rPr>
          <w:rFonts w:ascii="Garamond" w:eastAsia="Garamond" w:hAnsi="Garamond" w:cs="Garamond"/>
          <w:color w:val="000000"/>
          <w:sz w:val="22"/>
          <w:szCs w:val="22"/>
        </w:rPr>
        <w:t xml:space="preserve"> and </w:t>
      </w:r>
      <w:proofErr w:type="spellStart"/>
      <w:r w:rsidR="008C37D4" w:rsidRPr="008C37D4">
        <w:rPr>
          <w:rFonts w:ascii="Garamond" w:eastAsia="Garamond" w:hAnsi="Garamond" w:cs="Garamond"/>
          <w:color w:val="000000"/>
          <w:sz w:val="22"/>
          <w:szCs w:val="22"/>
        </w:rPr>
        <w:t>system</w:t>
      </w:r>
      <w:proofErr w:type="spellEnd"/>
      <w:r w:rsidR="008C37D4" w:rsidRPr="008C37D4">
        <w:rPr>
          <w:rFonts w:ascii="Garamond" w:eastAsia="Garamond" w:hAnsi="Garamond" w:cs="Garamond"/>
          <w:color w:val="000000"/>
          <w:sz w:val="22"/>
          <w:szCs w:val="22"/>
        </w:rPr>
        <w:t xml:space="preserve"> of </w:t>
      </w:r>
      <w:proofErr w:type="spellStart"/>
      <w:r w:rsidR="008C37D4" w:rsidRPr="008C37D4">
        <w:rPr>
          <w:rFonts w:ascii="Garamond" w:eastAsia="Garamond" w:hAnsi="Garamond" w:cs="Garamond"/>
          <w:color w:val="000000"/>
          <w:sz w:val="22"/>
          <w:szCs w:val="22"/>
        </w:rPr>
        <w:t>public</w:t>
      </w:r>
      <w:proofErr w:type="spellEnd"/>
      <w:r w:rsidR="008C37D4" w:rsidRPr="008C37D4">
        <w:rPr>
          <w:rFonts w:ascii="Garamond" w:eastAsia="Garamond" w:hAnsi="Garamond" w:cs="Garamond"/>
          <w:color w:val="000000"/>
          <w:sz w:val="22"/>
          <w:szCs w:val="22"/>
        </w:rPr>
        <w:t xml:space="preserve"> </w:t>
      </w:r>
      <w:proofErr w:type="spellStart"/>
      <w:r w:rsidR="008C37D4" w:rsidRPr="008C37D4">
        <w:rPr>
          <w:rFonts w:ascii="Garamond" w:eastAsia="Garamond" w:hAnsi="Garamond" w:cs="Garamond"/>
          <w:color w:val="000000"/>
          <w:sz w:val="22"/>
          <w:szCs w:val="22"/>
        </w:rPr>
        <w:t>administration</w:t>
      </w:r>
      <w:proofErr w:type="spellEnd"/>
      <w:r w:rsidR="008C37D4" w:rsidRPr="008C37D4">
        <w:rPr>
          <w:rFonts w:ascii="Garamond" w:eastAsia="Garamond" w:hAnsi="Garamond" w:cs="Garamond"/>
          <w:color w:val="000000"/>
          <w:sz w:val="22"/>
          <w:szCs w:val="22"/>
        </w:rPr>
        <w:t xml:space="preserve"> and </w:t>
      </w:r>
      <w:proofErr w:type="spellStart"/>
      <w:r w:rsidR="008C37D4" w:rsidRPr="008C37D4">
        <w:rPr>
          <w:rFonts w:ascii="Garamond" w:eastAsia="Garamond" w:hAnsi="Garamond" w:cs="Garamond"/>
          <w:color w:val="000000"/>
          <w:sz w:val="22"/>
          <w:szCs w:val="22"/>
        </w:rPr>
        <w:t>administrative</w:t>
      </w:r>
      <w:proofErr w:type="spellEnd"/>
      <w:r w:rsidR="008C37D4" w:rsidRPr="008C37D4">
        <w:rPr>
          <w:rFonts w:ascii="Garamond" w:eastAsia="Garamond" w:hAnsi="Garamond" w:cs="Garamond"/>
          <w:color w:val="000000"/>
          <w:sz w:val="22"/>
          <w:szCs w:val="22"/>
        </w:rPr>
        <w:t xml:space="preserve"> </w:t>
      </w:r>
      <w:proofErr w:type="spellStart"/>
      <w:r w:rsidR="008C37D4" w:rsidRPr="008C37D4">
        <w:rPr>
          <w:rFonts w:ascii="Garamond" w:eastAsia="Garamond" w:hAnsi="Garamond" w:cs="Garamond"/>
          <w:color w:val="000000"/>
          <w:sz w:val="22"/>
          <w:szCs w:val="22"/>
        </w:rPr>
        <w:t>law</w:t>
      </w:r>
      <w:proofErr w:type="spellEnd"/>
      <w:r w:rsidR="008C37D4" w:rsidRPr="008C37D4">
        <w:rPr>
          <w:rFonts w:ascii="Garamond" w:eastAsia="Garamond" w:hAnsi="Garamond" w:cs="Garamond"/>
          <w:color w:val="000000"/>
          <w:sz w:val="22"/>
          <w:szCs w:val="22"/>
        </w:rPr>
        <w:t xml:space="preserve"> in </w:t>
      </w:r>
      <w:proofErr w:type="spellStart"/>
      <w:r w:rsidR="008C37D4" w:rsidRPr="008C37D4">
        <w:rPr>
          <w:rFonts w:ascii="Garamond" w:eastAsia="Garamond" w:hAnsi="Garamond" w:cs="Garamond"/>
          <w:color w:val="000000"/>
          <w:sz w:val="22"/>
          <w:szCs w:val="22"/>
        </w:rPr>
        <w:t>their</w:t>
      </w:r>
      <w:proofErr w:type="spellEnd"/>
      <w:r w:rsidR="008C37D4" w:rsidRPr="008C37D4">
        <w:rPr>
          <w:rFonts w:ascii="Garamond" w:eastAsia="Garamond" w:hAnsi="Garamond" w:cs="Garamond"/>
          <w:color w:val="000000"/>
          <w:sz w:val="22"/>
          <w:szCs w:val="22"/>
        </w:rPr>
        <w:t xml:space="preserve"> context </w:t>
      </w:r>
      <w:r w:rsidRPr="00204C1F">
        <w:rPr>
          <w:rFonts w:ascii="Garamond" w:eastAsia="Garamond" w:hAnsi="Garamond" w:cs="Garamond"/>
          <w:color w:val="000000"/>
          <w:sz w:val="22"/>
          <w:szCs w:val="22"/>
        </w:rPr>
        <w:t xml:space="preserve"> </w:t>
      </w:r>
    </w:p>
    <w:p w14:paraId="23C844F3" w14:textId="77777777" w:rsidR="00204C1F" w:rsidRDefault="00204C1F" w:rsidP="00F46D2E">
      <w:pPr>
        <w:spacing w:line="276" w:lineRule="auto"/>
        <w:jc w:val="both"/>
        <w:rPr>
          <w:rFonts w:ascii="Garamond" w:eastAsia="Garamond" w:hAnsi="Garamond" w:cs="Garamond"/>
          <w:color w:val="000000"/>
          <w:sz w:val="22"/>
          <w:szCs w:val="22"/>
        </w:rPr>
      </w:pPr>
    </w:p>
    <w:p w14:paraId="51C97A30" w14:textId="06C0C61D" w:rsidR="008C37D4" w:rsidRPr="00204C1F" w:rsidRDefault="008C37D4"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Skills</w:t>
      </w:r>
      <w:proofErr w:type="spellEnd"/>
      <w:r w:rsidRPr="00320A8F">
        <w:rPr>
          <w:rFonts w:ascii="Garamond" w:eastAsia="Garamond" w:hAnsi="Garamond" w:cs="Garamond"/>
          <w:b/>
          <w:bCs/>
          <w:color w:val="000000"/>
          <w:sz w:val="22"/>
          <w:szCs w:val="22"/>
        </w:rPr>
        <w:t>:</w:t>
      </w:r>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S</w:t>
      </w:r>
      <w:r w:rsidRPr="008C37D4">
        <w:rPr>
          <w:rFonts w:ascii="Garamond" w:eastAsia="Garamond" w:hAnsi="Garamond" w:cs="Garamond"/>
          <w:color w:val="000000"/>
          <w:sz w:val="22"/>
          <w:szCs w:val="22"/>
        </w:rPr>
        <w:t>tudent</w:t>
      </w:r>
      <w:r>
        <w:rPr>
          <w:rFonts w:ascii="Garamond" w:eastAsia="Garamond" w:hAnsi="Garamond" w:cs="Garamond"/>
          <w:color w:val="000000"/>
          <w:sz w:val="22"/>
          <w:szCs w:val="22"/>
        </w:rPr>
        <w:t>s</w:t>
      </w:r>
      <w:proofErr w:type="spellEnd"/>
      <w:r w:rsidRPr="008C37D4">
        <w:rPr>
          <w:rFonts w:ascii="Garamond" w:eastAsia="Garamond" w:hAnsi="Garamond" w:cs="Garamond"/>
          <w:color w:val="000000"/>
          <w:sz w:val="22"/>
          <w:szCs w:val="22"/>
        </w:rPr>
        <w:t xml:space="preserve"> </w:t>
      </w:r>
      <w:proofErr w:type="spellStart"/>
      <w:r w:rsidRPr="008C37D4">
        <w:rPr>
          <w:rFonts w:ascii="Garamond" w:eastAsia="Garamond" w:hAnsi="Garamond" w:cs="Garamond"/>
          <w:color w:val="000000"/>
          <w:sz w:val="22"/>
          <w:szCs w:val="22"/>
        </w:rPr>
        <w:t>will</w:t>
      </w:r>
      <w:proofErr w:type="spellEnd"/>
      <w:r w:rsidRPr="008C37D4">
        <w:rPr>
          <w:rFonts w:ascii="Garamond" w:eastAsia="Garamond" w:hAnsi="Garamond" w:cs="Garamond"/>
          <w:color w:val="000000"/>
          <w:sz w:val="22"/>
          <w:szCs w:val="22"/>
        </w:rPr>
        <w:t xml:space="preserve"> be </w:t>
      </w:r>
      <w:proofErr w:type="spellStart"/>
      <w:r w:rsidRPr="008C37D4">
        <w:rPr>
          <w:rFonts w:ascii="Garamond" w:eastAsia="Garamond" w:hAnsi="Garamond" w:cs="Garamond"/>
          <w:color w:val="000000"/>
          <w:sz w:val="22"/>
          <w:szCs w:val="22"/>
        </w:rPr>
        <w:t>able</w:t>
      </w:r>
      <w:proofErr w:type="spellEnd"/>
      <w:r w:rsidRPr="008C37D4">
        <w:rPr>
          <w:rFonts w:ascii="Garamond" w:eastAsia="Garamond" w:hAnsi="Garamond" w:cs="Garamond"/>
          <w:color w:val="000000"/>
          <w:sz w:val="22"/>
          <w:szCs w:val="22"/>
        </w:rPr>
        <w:t xml:space="preserve"> </w:t>
      </w:r>
      <w:proofErr w:type="spellStart"/>
      <w:r w:rsidRPr="008C37D4">
        <w:rPr>
          <w:rFonts w:ascii="Garamond" w:eastAsia="Garamond" w:hAnsi="Garamond" w:cs="Garamond"/>
          <w:color w:val="000000"/>
          <w:sz w:val="22"/>
          <w:szCs w:val="22"/>
        </w:rPr>
        <w:t>to</w:t>
      </w:r>
      <w:proofErr w:type="spellEnd"/>
      <w:r w:rsidRPr="008C37D4">
        <w:rPr>
          <w:rFonts w:ascii="Garamond" w:eastAsia="Garamond" w:hAnsi="Garamond" w:cs="Garamond"/>
          <w:color w:val="000000"/>
          <w:sz w:val="22"/>
          <w:szCs w:val="22"/>
        </w:rPr>
        <w:t xml:space="preserve"> </w:t>
      </w:r>
      <w:proofErr w:type="spellStart"/>
      <w:r w:rsidRPr="008C37D4">
        <w:rPr>
          <w:rFonts w:ascii="Garamond" w:eastAsia="Garamond" w:hAnsi="Garamond" w:cs="Garamond"/>
          <w:color w:val="000000"/>
          <w:sz w:val="22"/>
          <w:szCs w:val="22"/>
        </w:rPr>
        <w:t>apply</w:t>
      </w:r>
      <w:proofErr w:type="spellEnd"/>
      <w:r w:rsidRPr="008C37D4">
        <w:rPr>
          <w:rFonts w:ascii="Garamond" w:eastAsia="Garamond" w:hAnsi="Garamond" w:cs="Garamond"/>
          <w:color w:val="000000"/>
          <w:sz w:val="22"/>
          <w:szCs w:val="22"/>
        </w:rPr>
        <w:t xml:space="preserve"> </w:t>
      </w:r>
      <w:proofErr w:type="spellStart"/>
      <w:r w:rsidRPr="008C37D4">
        <w:rPr>
          <w:rFonts w:ascii="Garamond" w:eastAsia="Garamond" w:hAnsi="Garamond" w:cs="Garamond"/>
          <w:color w:val="000000"/>
          <w:sz w:val="22"/>
          <w:szCs w:val="22"/>
        </w:rPr>
        <w:t>the</w:t>
      </w:r>
      <w:proofErr w:type="spellEnd"/>
      <w:r w:rsidRPr="008C37D4">
        <w:rPr>
          <w:rFonts w:ascii="Garamond" w:eastAsia="Garamond" w:hAnsi="Garamond" w:cs="Garamond"/>
          <w:color w:val="000000"/>
          <w:sz w:val="22"/>
          <w:szCs w:val="22"/>
        </w:rPr>
        <w:t xml:space="preserve"> </w:t>
      </w:r>
      <w:proofErr w:type="spellStart"/>
      <w:r w:rsidRPr="008C37D4">
        <w:rPr>
          <w:rFonts w:ascii="Garamond" w:eastAsia="Garamond" w:hAnsi="Garamond" w:cs="Garamond"/>
          <w:color w:val="000000"/>
          <w:sz w:val="22"/>
          <w:szCs w:val="22"/>
        </w:rPr>
        <w:t>relevant</w:t>
      </w:r>
      <w:proofErr w:type="spellEnd"/>
      <w:r w:rsidRPr="008C37D4">
        <w:rPr>
          <w:rFonts w:ascii="Garamond" w:eastAsia="Garamond" w:hAnsi="Garamond" w:cs="Garamond"/>
          <w:color w:val="000000"/>
          <w:sz w:val="22"/>
          <w:szCs w:val="22"/>
        </w:rPr>
        <w:t xml:space="preserve"> </w:t>
      </w:r>
      <w:proofErr w:type="spellStart"/>
      <w:r w:rsidRPr="008C37D4">
        <w:rPr>
          <w:rFonts w:ascii="Garamond" w:eastAsia="Garamond" w:hAnsi="Garamond" w:cs="Garamond"/>
          <w:color w:val="000000"/>
          <w:sz w:val="22"/>
          <w:szCs w:val="22"/>
        </w:rPr>
        <w:t>rules</w:t>
      </w:r>
      <w:proofErr w:type="spellEnd"/>
      <w:r w:rsidRPr="008C37D4">
        <w:rPr>
          <w:rFonts w:ascii="Garamond" w:eastAsia="Garamond" w:hAnsi="Garamond" w:cs="Garamond"/>
          <w:color w:val="000000"/>
          <w:sz w:val="22"/>
          <w:szCs w:val="22"/>
        </w:rPr>
        <w:t xml:space="preserve"> of </w:t>
      </w:r>
      <w:proofErr w:type="spellStart"/>
      <w:r w:rsidRPr="008C37D4">
        <w:rPr>
          <w:rFonts w:ascii="Garamond" w:eastAsia="Garamond" w:hAnsi="Garamond" w:cs="Garamond"/>
          <w:color w:val="000000"/>
          <w:sz w:val="22"/>
          <w:szCs w:val="22"/>
        </w:rPr>
        <w:t>the</w:t>
      </w:r>
      <w:proofErr w:type="spellEnd"/>
      <w:r w:rsidRPr="008C37D4">
        <w:rPr>
          <w:rFonts w:ascii="Garamond" w:eastAsia="Garamond" w:hAnsi="Garamond" w:cs="Garamond"/>
          <w:color w:val="000000"/>
          <w:sz w:val="22"/>
          <w:szCs w:val="22"/>
        </w:rPr>
        <w:t xml:space="preserve"> main </w:t>
      </w:r>
      <w:proofErr w:type="spellStart"/>
      <w:r w:rsidRPr="008C37D4">
        <w:rPr>
          <w:rFonts w:ascii="Garamond" w:eastAsia="Garamond" w:hAnsi="Garamond" w:cs="Garamond"/>
          <w:color w:val="000000"/>
          <w:sz w:val="22"/>
          <w:szCs w:val="22"/>
        </w:rPr>
        <w:t>instruments</w:t>
      </w:r>
      <w:proofErr w:type="spellEnd"/>
      <w:r w:rsidRPr="008C37D4">
        <w:rPr>
          <w:rFonts w:ascii="Garamond" w:eastAsia="Garamond" w:hAnsi="Garamond" w:cs="Garamond"/>
          <w:color w:val="000000"/>
          <w:sz w:val="22"/>
          <w:szCs w:val="22"/>
        </w:rPr>
        <w:t xml:space="preserve"> of </w:t>
      </w:r>
      <w:proofErr w:type="spellStart"/>
      <w:r w:rsidRPr="008C37D4">
        <w:rPr>
          <w:rFonts w:ascii="Garamond" w:eastAsia="Garamond" w:hAnsi="Garamond" w:cs="Garamond"/>
          <w:color w:val="000000"/>
          <w:sz w:val="22"/>
          <w:szCs w:val="22"/>
        </w:rPr>
        <w:t>administrative</w:t>
      </w:r>
      <w:proofErr w:type="spellEnd"/>
      <w:r w:rsidRPr="008C37D4">
        <w:rPr>
          <w:rFonts w:ascii="Garamond" w:eastAsia="Garamond" w:hAnsi="Garamond" w:cs="Garamond"/>
          <w:color w:val="000000"/>
          <w:sz w:val="22"/>
          <w:szCs w:val="22"/>
        </w:rPr>
        <w:t xml:space="preserve"> </w:t>
      </w:r>
      <w:proofErr w:type="spellStart"/>
      <w:r w:rsidRPr="008C37D4">
        <w:rPr>
          <w:rFonts w:ascii="Garamond" w:eastAsia="Garamond" w:hAnsi="Garamond" w:cs="Garamond"/>
          <w:color w:val="000000"/>
          <w:sz w:val="22"/>
          <w:szCs w:val="22"/>
        </w:rPr>
        <w:t>law</w:t>
      </w:r>
      <w:proofErr w:type="spellEnd"/>
      <w:r w:rsidR="00B075C5">
        <w:rPr>
          <w:rFonts w:ascii="Garamond" w:eastAsia="Garamond" w:hAnsi="Garamond" w:cs="Garamond"/>
          <w:color w:val="000000"/>
          <w:sz w:val="22"/>
          <w:szCs w:val="22"/>
        </w:rPr>
        <w:t xml:space="preserve">. </w:t>
      </w:r>
      <w:proofErr w:type="spellStart"/>
      <w:r w:rsidR="00B075C5">
        <w:rPr>
          <w:rFonts w:ascii="Garamond" w:eastAsia="Garamond" w:hAnsi="Garamond" w:cs="Garamond"/>
          <w:color w:val="000000"/>
          <w:sz w:val="22"/>
          <w:szCs w:val="22"/>
        </w:rPr>
        <w:t>They</w:t>
      </w:r>
      <w:proofErr w:type="spellEnd"/>
      <w:r w:rsidR="00B075C5">
        <w:rPr>
          <w:rFonts w:ascii="Garamond" w:eastAsia="Garamond" w:hAnsi="Garamond" w:cs="Garamond"/>
          <w:color w:val="000000"/>
          <w:sz w:val="22"/>
          <w:szCs w:val="22"/>
        </w:rPr>
        <w:t xml:space="preserve"> </w:t>
      </w:r>
      <w:proofErr w:type="spellStart"/>
      <w:r w:rsidR="00B075C5">
        <w:rPr>
          <w:rFonts w:ascii="Garamond" w:eastAsia="Garamond" w:hAnsi="Garamond" w:cs="Garamond"/>
          <w:color w:val="000000"/>
          <w:sz w:val="22"/>
          <w:szCs w:val="22"/>
        </w:rPr>
        <w:t>will</w:t>
      </w:r>
      <w:proofErr w:type="spellEnd"/>
      <w:r w:rsidR="00B075C5">
        <w:rPr>
          <w:rFonts w:ascii="Garamond" w:eastAsia="Garamond" w:hAnsi="Garamond" w:cs="Garamond"/>
          <w:color w:val="000000"/>
          <w:sz w:val="22"/>
          <w:szCs w:val="22"/>
        </w:rPr>
        <w:t xml:space="preserve"> </w:t>
      </w:r>
      <w:r w:rsidR="00B075C5" w:rsidRPr="00B075C5">
        <w:rPr>
          <w:rFonts w:ascii="Garamond" w:eastAsia="Garamond" w:hAnsi="Garamond" w:cs="Garamond"/>
          <w:color w:val="000000"/>
          <w:sz w:val="22"/>
          <w:szCs w:val="22"/>
        </w:rPr>
        <w:t xml:space="preserve">be </w:t>
      </w:r>
      <w:proofErr w:type="spellStart"/>
      <w:r w:rsidR="00B075C5" w:rsidRPr="00B075C5">
        <w:rPr>
          <w:rFonts w:ascii="Garamond" w:eastAsia="Garamond" w:hAnsi="Garamond" w:cs="Garamond"/>
          <w:color w:val="000000"/>
          <w:sz w:val="22"/>
          <w:szCs w:val="22"/>
        </w:rPr>
        <w:t>able</w:t>
      </w:r>
      <w:proofErr w:type="spellEnd"/>
      <w:r w:rsidR="00B075C5" w:rsidRPr="00B075C5">
        <w:rPr>
          <w:rFonts w:ascii="Garamond" w:eastAsia="Garamond" w:hAnsi="Garamond" w:cs="Garamond"/>
          <w:color w:val="000000"/>
          <w:sz w:val="22"/>
          <w:szCs w:val="22"/>
        </w:rPr>
        <w:t xml:space="preserve"> </w:t>
      </w:r>
      <w:proofErr w:type="spellStart"/>
      <w:r w:rsidR="00B075C5" w:rsidRPr="00B075C5">
        <w:rPr>
          <w:rFonts w:ascii="Garamond" w:eastAsia="Garamond" w:hAnsi="Garamond" w:cs="Garamond"/>
          <w:color w:val="000000"/>
          <w:sz w:val="22"/>
          <w:szCs w:val="22"/>
        </w:rPr>
        <w:t>to</w:t>
      </w:r>
      <w:proofErr w:type="spellEnd"/>
      <w:r w:rsidR="00B075C5" w:rsidRPr="00B075C5">
        <w:rPr>
          <w:rFonts w:ascii="Garamond" w:eastAsia="Garamond" w:hAnsi="Garamond" w:cs="Garamond"/>
          <w:color w:val="000000"/>
          <w:sz w:val="22"/>
          <w:szCs w:val="22"/>
        </w:rPr>
        <w:t xml:space="preserve">: a. </w:t>
      </w:r>
      <w:proofErr w:type="spellStart"/>
      <w:r w:rsidR="00B075C5" w:rsidRPr="00B075C5">
        <w:rPr>
          <w:rFonts w:ascii="Garamond" w:eastAsia="Garamond" w:hAnsi="Garamond" w:cs="Garamond"/>
          <w:color w:val="000000"/>
          <w:sz w:val="22"/>
          <w:szCs w:val="22"/>
        </w:rPr>
        <w:t>understand</w:t>
      </w:r>
      <w:proofErr w:type="spellEnd"/>
      <w:r w:rsidR="00B075C5" w:rsidRPr="00B075C5">
        <w:rPr>
          <w:rFonts w:ascii="Garamond" w:eastAsia="Garamond" w:hAnsi="Garamond" w:cs="Garamond"/>
          <w:color w:val="000000"/>
          <w:sz w:val="22"/>
          <w:szCs w:val="22"/>
        </w:rPr>
        <w:t xml:space="preserve"> </w:t>
      </w:r>
      <w:proofErr w:type="spellStart"/>
      <w:r w:rsidR="00B075C5" w:rsidRPr="00B075C5">
        <w:rPr>
          <w:rFonts w:ascii="Garamond" w:eastAsia="Garamond" w:hAnsi="Garamond" w:cs="Garamond"/>
          <w:color w:val="000000"/>
          <w:sz w:val="22"/>
          <w:szCs w:val="22"/>
        </w:rPr>
        <w:t>the</w:t>
      </w:r>
      <w:proofErr w:type="spellEnd"/>
      <w:r w:rsidR="00B075C5" w:rsidRPr="00B075C5">
        <w:rPr>
          <w:rFonts w:ascii="Garamond" w:eastAsia="Garamond" w:hAnsi="Garamond" w:cs="Garamond"/>
          <w:color w:val="000000"/>
          <w:sz w:val="22"/>
          <w:szCs w:val="22"/>
        </w:rPr>
        <w:t xml:space="preserve"> </w:t>
      </w:r>
      <w:proofErr w:type="spellStart"/>
      <w:r w:rsidR="00B075C5" w:rsidRPr="00B075C5">
        <w:rPr>
          <w:rFonts w:ascii="Garamond" w:eastAsia="Garamond" w:hAnsi="Garamond" w:cs="Garamond"/>
          <w:color w:val="000000"/>
          <w:sz w:val="22"/>
          <w:szCs w:val="22"/>
        </w:rPr>
        <w:t>functioning</w:t>
      </w:r>
      <w:proofErr w:type="spellEnd"/>
      <w:r w:rsidR="00B075C5" w:rsidRPr="00B075C5">
        <w:rPr>
          <w:rFonts w:ascii="Garamond" w:eastAsia="Garamond" w:hAnsi="Garamond" w:cs="Garamond"/>
          <w:color w:val="000000"/>
          <w:sz w:val="22"/>
          <w:szCs w:val="22"/>
        </w:rPr>
        <w:t xml:space="preserve"> of </w:t>
      </w:r>
      <w:proofErr w:type="spellStart"/>
      <w:r w:rsidR="00B075C5" w:rsidRPr="00B075C5">
        <w:rPr>
          <w:rFonts w:ascii="Garamond" w:eastAsia="Garamond" w:hAnsi="Garamond" w:cs="Garamond"/>
          <w:color w:val="000000"/>
          <w:sz w:val="22"/>
          <w:szCs w:val="22"/>
        </w:rPr>
        <w:t>public</w:t>
      </w:r>
      <w:proofErr w:type="spellEnd"/>
      <w:r w:rsidR="00B075C5" w:rsidRPr="00B075C5">
        <w:rPr>
          <w:rFonts w:ascii="Garamond" w:eastAsia="Garamond" w:hAnsi="Garamond" w:cs="Garamond"/>
          <w:color w:val="000000"/>
          <w:sz w:val="22"/>
          <w:szCs w:val="22"/>
        </w:rPr>
        <w:t xml:space="preserve"> </w:t>
      </w:r>
      <w:proofErr w:type="spellStart"/>
      <w:r w:rsidR="00B075C5" w:rsidRPr="00B075C5">
        <w:rPr>
          <w:rFonts w:ascii="Garamond" w:eastAsia="Garamond" w:hAnsi="Garamond" w:cs="Garamond"/>
          <w:color w:val="000000"/>
          <w:sz w:val="22"/>
          <w:szCs w:val="22"/>
        </w:rPr>
        <w:t>administration</w:t>
      </w:r>
      <w:proofErr w:type="spellEnd"/>
      <w:r w:rsidR="00B075C5" w:rsidRPr="00B075C5">
        <w:rPr>
          <w:rFonts w:ascii="Garamond" w:eastAsia="Garamond" w:hAnsi="Garamond" w:cs="Garamond"/>
          <w:color w:val="000000"/>
          <w:sz w:val="22"/>
          <w:szCs w:val="22"/>
        </w:rPr>
        <w:t xml:space="preserve"> and </w:t>
      </w:r>
      <w:proofErr w:type="spellStart"/>
      <w:r w:rsidR="00B075C5" w:rsidRPr="00B075C5">
        <w:rPr>
          <w:rFonts w:ascii="Garamond" w:eastAsia="Garamond" w:hAnsi="Garamond" w:cs="Garamond"/>
          <w:color w:val="000000"/>
          <w:sz w:val="22"/>
          <w:szCs w:val="22"/>
        </w:rPr>
        <w:t>recognise</w:t>
      </w:r>
      <w:proofErr w:type="spellEnd"/>
      <w:r w:rsidR="00B075C5" w:rsidRPr="00B075C5">
        <w:rPr>
          <w:rFonts w:ascii="Garamond" w:eastAsia="Garamond" w:hAnsi="Garamond" w:cs="Garamond"/>
          <w:color w:val="000000"/>
          <w:sz w:val="22"/>
          <w:szCs w:val="22"/>
        </w:rPr>
        <w:t xml:space="preserve"> </w:t>
      </w:r>
      <w:proofErr w:type="spellStart"/>
      <w:r w:rsidR="00B075C5" w:rsidRPr="00B075C5">
        <w:rPr>
          <w:rFonts w:ascii="Garamond" w:eastAsia="Garamond" w:hAnsi="Garamond" w:cs="Garamond"/>
          <w:color w:val="000000"/>
          <w:sz w:val="22"/>
          <w:szCs w:val="22"/>
        </w:rPr>
        <w:t>the</w:t>
      </w:r>
      <w:proofErr w:type="spellEnd"/>
      <w:r w:rsidR="00B075C5" w:rsidRPr="00B075C5">
        <w:rPr>
          <w:rFonts w:ascii="Garamond" w:eastAsia="Garamond" w:hAnsi="Garamond" w:cs="Garamond"/>
          <w:color w:val="000000"/>
          <w:sz w:val="22"/>
          <w:szCs w:val="22"/>
        </w:rPr>
        <w:t xml:space="preserve"> </w:t>
      </w:r>
      <w:proofErr w:type="spellStart"/>
      <w:r w:rsidR="00B075C5" w:rsidRPr="00B075C5">
        <w:rPr>
          <w:rFonts w:ascii="Garamond" w:eastAsia="Garamond" w:hAnsi="Garamond" w:cs="Garamond"/>
          <w:color w:val="000000"/>
          <w:sz w:val="22"/>
          <w:szCs w:val="22"/>
        </w:rPr>
        <w:t>possible</w:t>
      </w:r>
      <w:proofErr w:type="spellEnd"/>
      <w:r w:rsidR="00B075C5" w:rsidRPr="00B075C5">
        <w:rPr>
          <w:rFonts w:ascii="Garamond" w:eastAsia="Garamond" w:hAnsi="Garamond" w:cs="Garamond"/>
          <w:color w:val="000000"/>
          <w:sz w:val="22"/>
          <w:szCs w:val="22"/>
        </w:rPr>
        <w:t xml:space="preserve"> </w:t>
      </w:r>
      <w:proofErr w:type="spellStart"/>
      <w:r w:rsidR="00B075C5" w:rsidRPr="00B075C5">
        <w:rPr>
          <w:rFonts w:ascii="Garamond" w:eastAsia="Garamond" w:hAnsi="Garamond" w:cs="Garamond"/>
          <w:color w:val="000000"/>
          <w:sz w:val="22"/>
          <w:szCs w:val="22"/>
        </w:rPr>
        <w:t>role</w:t>
      </w:r>
      <w:proofErr w:type="spellEnd"/>
      <w:r w:rsidR="00B075C5" w:rsidRPr="00B075C5">
        <w:rPr>
          <w:rFonts w:ascii="Garamond" w:eastAsia="Garamond" w:hAnsi="Garamond" w:cs="Garamond"/>
          <w:color w:val="000000"/>
          <w:sz w:val="22"/>
          <w:szCs w:val="22"/>
        </w:rPr>
        <w:t xml:space="preserve"> and </w:t>
      </w:r>
      <w:proofErr w:type="spellStart"/>
      <w:r w:rsidR="00B075C5" w:rsidRPr="00B075C5">
        <w:rPr>
          <w:rFonts w:ascii="Garamond" w:eastAsia="Garamond" w:hAnsi="Garamond" w:cs="Garamond"/>
          <w:color w:val="000000"/>
          <w:sz w:val="22"/>
          <w:szCs w:val="22"/>
        </w:rPr>
        <w:t>limitations</w:t>
      </w:r>
      <w:proofErr w:type="spellEnd"/>
      <w:r w:rsidR="00B075C5" w:rsidRPr="00B075C5">
        <w:rPr>
          <w:rFonts w:ascii="Garamond" w:eastAsia="Garamond" w:hAnsi="Garamond" w:cs="Garamond"/>
          <w:color w:val="000000"/>
          <w:sz w:val="22"/>
          <w:szCs w:val="22"/>
        </w:rPr>
        <w:t xml:space="preserve"> of </w:t>
      </w:r>
      <w:proofErr w:type="spellStart"/>
      <w:r w:rsidR="00B075C5" w:rsidRPr="00B075C5">
        <w:rPr>
          <w:rFonts w:ascii="Garamond" w:eastAsia="Garamond" w:hAnsi="Garamond" w:cs="Garamond"/>
          <w:color w:val="000000"/>
          <w:sz w:val="22"/>
          <w:szCs w:val="22"/>
        </w:rPr>
        <w:t>administrative</w:t>
      </w:r>
      <w:proofErr w:type="spellEnd"/>
      <w:r w:rsidR="00B075C5" w:rsidRPr="00B075C5">
        <w:rPr>
          <w:rFonts w:ascii="Garamond" w:eastAsia="Garamond" w:hAnsi="Garamond" w:cs="Garamond"/>
          <w:color w:val="000000"/>
          <w:sz w:val="22"/>
          <w:szCs w:val="22"/>
        </w:rPr>
        <w:t xml:space="preserve"> </w:t>
      </w:r>
      <w:proofErr w:type="spellStart"/>
      <w:r w:rsidR="00B075C5" w:rsidRPr="00B075C5">
        <w:rPr>
          <w:rFonts w:ascii="Garamond" w:eastAsia="Garamond" w:hAnsi="Garamond" w:cs="Garamond"/>
          <w:color w:val="000000"/>
          <w:sz w:val="22"/>
          <w:szCs w:val="22"/>
        </w:rPr>
        <w:t>procedures</w:t>
      </w:r>
      <w:proofErr w:type="spellEnd"/>
      <w:r w:rsidR="00B075C5" w:rsidRPr="00B075C5">
        <w:rPr>
          <w:rFonts w:ascii="Garamond" w:eastAsia="Garamond" w:hAnsi="Garamond" w:cs="Garamond"/>
          <w:color w:val="000000"/>
          <w:sz w:val="22"/>
          <w:szCs w:val="22"/>
        </w:rPr>
        <w:t xml:space="preserve"> in </w:t>
      </w:r>
      <w:proofErr w:type="spellStart"/>
      <w:r w:rsidR="00B075C5" w:rsidRPr="00B075C5">
        <w:rPr>
          <w:rFonts w:ascii="Garamond" w:eastAsia="Garamond" w:hAnsi="Garamond" w:cs="Garamond"/>
          <w:color w:val="000000"/>
          <w:sz w:val="22"/>
          <w:szCs w:val="22"/>
        </w:rPr>
        <w:t>labour</w:t>
      </w:r>
      <w:proofErr w:type="spellEnd"/>
      <w:r w:rsidR="00B075C5" w:rsidRPr="00B075C5">
        <w:rPr>
          <w:rFonts w:ascii="Garamond" w:eastAsia="Garamond" w:hAnsi="Garamond" w:cs="Garamond"/>
          <w:color w:val="000000"/>
          <w:sz w:val="22"/>
          <w:szCs w:val="22"/>
        </w:rPr>
        <w:t xml:space="preserve"> relations. </w:t>
      </w:r>
      <w:proofErr w:type="spellStart"/>
      <w:r w:rsidR="00B87579">
        <w:rPr>
          <w:rFonts w:ascii="Garamond" w:eastAsia="Garamond" w:hAnsi="Garamond" w:cs="Garamond"/>
          <w:color w:val="000000"/>
          <w:sz w:val="22"/>
          <w:szCs w:val="22"/>
        </w:rPr>
        <w:t>S</w:t>
      </w:r>
      <w:r w:rsidR="00B075C5" w:rsidRPr="00B075C5">
        <w:rPr>
          <w:rFonts w:ascii="Garamond" w:eastAsia="Garamond" w:hAnsi="Garamond" w:cs="Garamond"/>
          <w:color w:val="000000"/>
          <w:sz w:val="22"/>
          <w:szCs w:val="22"/>
        </w:rPr>
        <w:t>tudent</w:t>
      </w:r>
      <w:r w:rsidR="00B87579">
        <w:rPr>
          <w:rFonts w:ascii="Garamond" w:eastAsia="Garamond" w:hAnsi="Garamond" w:cs="Garamond"/>
          <w:color w:val="000000"/>
          <w:sz w:val="22"/>
          <w:szCs w:val="22"/>
        </w:rPr>
        <w:t>s</w:t>
      </w:r>
      <w:proofErr w:type="spellEnd"/>
      <w:r w:rsidR="00B075C5" w:rsidRPr="00B075C5">
        <w:rPr>
          <w:rFonts w:ascii="Garamond" w:eastAsia="Garamond" w:hAnsi="Garamond" w:cs="Garamond"/>
          <w:color w:val="000000"/>
          <w:sz w:val="22"/>
          <w:szCs w:val="22"/>
        </w:rPr>
        <w:t xml:space="preserve"> </w:t>
      </w:r>
      <w:proofErr w:type="spellStart"/>
      <w:r w:rsidR="00B075C5" w:rsidRPr="00B075C5">
        <w:rPr>
          <w:rFonts w:ascii="Garamond" w:eastAsia="Garamond" w:hAnsi="Garamond" w:cs="Garamond"/>
          <w:color w:val="000000"/>
          <w:sz w:val="22"/>
          <w:szCs w:val="22"/>
        </w:rPr>
        <w:t>will</w:t>
      </w:r>
      <w:proofErr w:type="spellEnd"/>
      <w:r w:rsidR="00B075C5" w:rsidRPr="00B075C5">
        <w:rPr>
          <w:rFonts w:ascii="Garamond" w:eastAsia="Garamond" w:hAnsi="Garamond" w:cs="Garamond"/>
          <w:color w:val="000000"/>
          <w:sz w:val="22"/>
          <w:szCs w:val="22"/>
        </w:rPr>
        <w:t xml:space="preserve"> be </w:t>
      </w:r>
      <w:proofErr w:type="spellStart"/>
      <w:r w:rsidR="00B075C5" w:rsidRPr="00B075C5">
        <w:rPr>
          <w:rFonts w:ascii="Garamond" w:eastAsia="Garamond" w:hAnsi="Garamond" w:cs="Garamond"/>
          <w:color w:val="000000"/>
          <w:sz w:val="22"/>
          <w:szCs w:val="22"/>
        </w:rPr>
        <w:t>able</w:t>
      </w:r>
      <w:proofErr w:type="spellEnd"/>
      <w:r w:rsidR="00B075C5" w:rsidRPr="00B075C5">
        <w:rPr>
          <w:rFonts w:ascii="Garamond" w:eastAsia="Garamond" w:hAnsi="Garamond" w:cs="Garamond"/>
          <w:color w:val="000000"/>
          <w:sz w:val="22"/>
          <w:szCs w:val="22"/>
        </w:rPr>
        <w:t xml:space="preserve"> </w:t>
      </w:r>
      <w:proofErr w:type="spellStart"/>
      <w:r w:rsidR="00B075C5" w:rsidRPr="00B075C5">
        <w:rPr>
          <w:rFonts w:ascii="Garamond" w:eastAsia="Garamond" w:hAnsi="Garamond" w:cs="Garamond"/>
          <w:color w:val="000000"/>
          <w:sz w:val="22"/>
          <w:szCs w:val="22"/>
        </w:rPr>
        <w:t>to</w:t>
      </w:r>
      <w:proofErr w:type="spellEnd"/>
      <w:r w:rsidR="00B075C5" w:rsidRPr="00B075C5">
        <w:rPr>
          <w:rFonts w:ascii="Garamond" w:eastAsia="Garamond" w:hAnsi="Garamond" w:cs="Garamond"/>
          <w:color w:val="000000"/>
          <w:sz w:val="22"/>
          <w:szCs w:val="22"/>
        </w:rPr>
        <w:t xml:space="preserve"> </w:t>
      </w:r>
      <w:proofErr w:type="spellStart"/>
      <w:r w:rsidR="00B075C5" w:rsidRPr="00B075C5">
        <w:rPr>
          <w:rFonts w:ascii="Garamond" w:eastAsia="Garamond" w:hAnsi="Garamond" w:cs="Garamond"/>
          <w:color w:val="000000"/>
          <w:sz w:val="22"/>
          <w:szCs w:val="22"/>
        </w:rPr>
        <w:t>distinguish</w:t>
      </w:r>
      <w:proofErr w:type="spellEnd"/>
      <w:r w:rsidR="00B075C5" w:rsidRPr="00B075C5">
        <w:rPr>
          <w:rFonts w:ascii="Garamond" w:eastAsia="Garamond" w:hAnsi="Garamond" w:cs="Garamond"/>
          <w:color w:val="000000"/>
          <w:sz w:val="22"/>
          <w:szCs w:val="22"/>
        </w:rPr>
        <w:t xml:space="preserve"> </w:t>
      </w:r>
      <w:proofErr w:type="spellStart"/>
      <w:r w:rsidR="00B075C5" w:rsidRPr="00B075C5">
        <w:rPr>
          <w:rFonts w:ascii="Garamond" w:eastAsia="Garamond" w:hAnsi="Garamond" w:cs="Garamond"/>
          <w:color w:val="000000"/>
          <w:sz w:val="22"/>
          <w:szCs w:val="22"/>
        </w:rPr>
        <w:t>between</w:t>
      </w:r>
      <w:proofErr w:type="spellEnd"/>
      <w:r w:rsidR="00B075C5" w:rsidRPr="00B075C5">
        <w:rPr>
          <w:rFonts w:ascii="Garamond" w:eastAsia="Garamond" w:hAnsi="Garamond" w:cs="Garamond"/>
          <w:color w:val="000000"/>
          <w:sz w:val="22"/>
          <w:szCs w:val="22"/>
        </w:rPr>
        <w:t xml:space="preserve"> </w:t>
      </w:r>
      <w:proofErr w:type="spellStart"/>
      <w:r w:rsidR="00B075C5" w:rsidRPr="00B075C5">
        <w:rPr>
          <w:rFonts w:ascii="Garamond" w:eastAsia="Garamond" w:hAnsi="Garamond" w:cs="Garamond"/>
          <w:color w:val="000000"/>
          <w:sz w:val="22"/>
          <w:szCs w:val="22"/>
        </w:rPr>
        <w:t>the</w:t>
      </w:r>
      <w:proofErr w:type="spellEnd"/>
      <w:r w:rsidR="00B075C5" w:rsidRPr="00B075C5">
        <w:rPr>
          <w:rFonts w:ascii="Garamond" w:eastAsia="Garamond" w:hAnsi="Garamond" w:cs="Garamond"/>
          <w:color w:val="000000"/>
          <w:sz w:val="22"/>
          <w:szCs w:val="22"/>
        </w:rPr>
        <w:t xml:space="preserve"> local and </w:t>
      </w:r>
      <w:proofErr w:type="spellStart"/>
      <w:r w:rsidR="00B075C5" w:rsidRPr="00B075C5">
        <w:rPr>
          <w:rFonts w:ascii="Garamond" w:eastAsia="Garamond" w:hAnsi="Garamond" w:cs="Garamond"/>
          <w:color w:val="000000"/>
          <w:sz w:val="22"/>
          <w:szCs w:val="22"/>
        </w:rPr>
        <w:t>regional</w:t>
      </w:r>
      <w:proofErr w:type="spellEnd"/>
      <w:r w:rsidR="00B075C5" w:rsidRPr="00B075C5">
        <w:rPr>
          <w:rFonts w:ascii="Garamond" w:eastAsia="Garamond" w:hAnsi="Garamond" w:cs="Garamond"/>
          <w:color w:val="000000"/>
          <w:sz w:val="22"/>
          <w:szCs w:val="22"/>
        </w:rPr>
        <w:t xml:space="preserve"> </w:t>
      </w:r>
      <w:proofErr w:type="spellStart"/>
      <w:r w:rsidR="00B075C5" w:rsidRPr="00B075C5">
        <w:rPr>
          <w:rFonts w:ascii="Garamond" w:eastAsia="Garamond" w:hAnsi="Garamond" w:cs="Garamond"/>
          <w:color w:val="000000"/>
          <w:sz w:val="22"/>
          <w:szCs w:val="22"/>
        </w:rPr>
        <w:t>bodies</w:t>
      </w:r>
      <w:proofErr w:type="spellEnd"/>
      <w:r w:rsidR="00B075C5" w:rsidRPr="00B075C5">
        <w:rPr>
          <w:rFonts w:ascii="Garamond" w:eastAsia="Garamond" w:hAnsi="Garamond" w:cs="Garamond"/>
          <w:color w:val="000000"/>
          <w:sz w:val="22"/>
          <w:szCs w:val="22"/>
        </w:rPr>
        <w:t xml:space="preserve"> of </w:t>
      </w:r>
      <w:proofErr w:type="spellStart"/>
      <w:r w:rsidR="00B075C5" w:rsidRPr="00B075C5">
        <w:rPr>
          <w:rFonts w:ascii="Garamond" w:eastAsia="Garamond" w:hAnsi="Garamond" w:cs="Garamond"/>
          <w:color w:val="000000"/>
          <w:sz w:val="22"/>
          <w:szCs w:val="22"/>
        </w:rPr>
        <w:t>public</w:t>
      </w:r>
      <w:proofErr w:type="spellEnd"/>
      <w:r w:rsidR="00B075C5" w:rsidRPr="00B075C5">
        <w:rPr>
          <w:rFonts w:ascii="Garamond" w:eastAsia="Garamond" w:hAnsi="Garamond" w:cs="Garamond"/>
          <w:color w:val="000000"/>
          <w:sz w:val="22"/>
          <w:szCs w:val="22"/>
        </w:rPr>
        <w:t xml:space="preserve"> </w:t>
      </w:r>
      <w:proofErr w:type="spellStart"/>
      <w:r w:rsidR="00B075C5" w:rsidRPr="00B075C5">
        <w:rPr>
          <w:rFonts w:ascii="Garamond" w:eastAsia="Garamond" w:hAnsi="Garamond" w:cs="Garamond"/>
          <w:color w:val="000000"/>
          <w:sz w:val="22"/>
          <w:szCs w:val="22"/>
        </w:rPr>
        <w:t>administration</w:t>
      </w:r>
      <w:proofErr w:type="spellEnd"/>
    </w:p>
    <w:p w14:paraId="0ADFBD5C" w14:textId="77777777" w:rsidR="008C37D4" w:rsidRDefault="008C37D4" w:rsidP="00F46D2E">
      <w:pPr>
        <w:spacing w:line="276" w:lineRule="auto"/>
        <w:jc w:val="both"/>
        <w:rPr>
          <w:rFonts w:ascii="Garamond" w:eastAsia="Garamond" w:hAnsi="Garamond" w:cs="Garamond"/>
          <w:color w:val="000000"/>
          <w:sz w:val="22"/>
          <w:szCs w:val="22"/>
        </w:rPr>
      </w:pPr>
    </w:p>
    <w:p w14:paraId="5509E41C" w14:textId="001A4543" w:rsidR="00204C1F" w:rsidRPr="00204C1F" w:rsidRDefault="00204C1F"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Attitude</w:t>
      </w:r>
      <w:proofErr w:type="spellEnd"/>
      <w:r w:rsidRPr="00320A8F">
        <w:rPr>
          <w:rFonts w:ascii="Garamond" w:eastAsia="Garamond" w:hAnsi="Garamond" w:cs="Garamond"/>
          <w:b/>
          <w:bCs/>
          <w:color w:val="000000"/>
          <w:sz w:val="22"/>
          <w:szCs w:val="22"/>
        </w:rPr>
        <w:t>:</w:t>
      </w:r>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appropriate</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application</w:t>
      </w:r>
      <w:proofErr w:type="spellEnd"/>
      <w:r w:rsidRPr="00204C1F">
        <w:rPr>
          <w:rFonts w:ascii="Garamond" w:eastAsia="Garamond" w:hAnsi="Garamond" w:cs="Garamond"/>
          <w:color w:val="000000"/>
          <w:sz w:val="22"/>
          <w:szCs w:val="22"/>
        </w:rPr>
        <w:t xml:space="preserve"> of </w:t>
      </w:r>
      <w:proofErr w:type="spellStart"/>
      <w:r w:rsidRPr="00204C1F">
        <w:rPr>
          <w:rFonts w:ascii="Garamond" w:eastAsia="Garamond" w:hAnsi="Garamond" w:cs="Garamond"/>
          <w:color w:val="000000"/>
          <w:sz w:val="22"/>
          <w:szCs w:val="22"/>
        </w:rPr>
        <w:t>the</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rules</w:t>
      </w:r>
      <w:proofErr w:type="spellEnd"/>
      <w:r w:rsidRPr="00204C1F">
        <w:rPr>
          <w:rFonts w:ascii="Garamond" w:eastAsia="Garamond" w:hAnsi="Garamond" w:cs="Garamond"/>
          <w:color w:val="000000"/>
          <w:sz w:val="22"/>
          <w:szCs w:val="22"/>
        </w:rPr>
        <w:t xml:space="preserve"> of </w:t>
      </w:r>
      <w:proofErr w:type="spellStart"/>
      <w:r w:rsidRPr="00204C1F">
        <w:rPr>
          <w:rFonts w:ascii="Garamond" w:eastAsia="Garamond" w:hAnsi="Garamond" w:cs="Garamond"/>
          <w:color w:val="000000"/>
          <w:sz w:val="22"/>
          <w:szCs w:val="22"/>
        </w:rPr>
        <w:t>administrative</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law</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critical</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thinking</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about</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the</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content</w:t>
      </w:r>
      <w:proofErr w:type="spellEnd"/>
      <w:r w:rsidRPr="00204C1F">
        <w:rPr>
          <w:rFonts w:ascii="Garamond" w:eastAsia="Garamond" w:hAnsi="Garamond" w:cs="Garamond"/>
          <w:color w:val="000000"/>
          <w:sz w:val="22"/>
          <w:szCs w:val="22"/>
        </w:rPr>
        <w:t xml:space="preserve"> and </w:t>
      </w:r>
      <w:proofErr w:type="spellStart"/>
      <w:r w:rsidRPr="00204C1F">
        <w:rPr>
          <w:rFonts w:ascii="Garamond" w:eastAsia="Garamond" w:hAnsi="Garamond" w:cs="Garamond"/>
          <w:color w:val="000000"/>
          <w:sz w:val="22"/>
          <w:szCs w:val="22"/>
        </w:rPr>
        <w:t>function</w:t>
      </w:r>
      <w:proofErr w:type="spellEnd"/>
      <w:r w:rsidRPr="00204C1F">
        <w:rPr>
          <w:rFonts w:ascii="Garamond" w:eastAsia="Garamond" w:hAnsi="Garamond" w:cs="Garamond"/>
          <w:color w:val="000000"/>
          <w:sz w:val="22"/>
          <w:szCs w:val="22"/>
        </w:rPr>
        <w:t xml:space="preserve"> of </w:t>
      </w:r>
      <w:proofErr w:type="spellStart"/>
      <w:r w:rsidRPr="00204C1F">
        <w:rPr>
          <w:rFonts w:ascii="Garamond" w:eastAsia="Garamond" w:hAnsi="Garamond" w:cs="Garamond"/>
          <w:color w:val="000000"/>
          <w:sz w:val="22"/>
          <w:szCs w:val="22"/>
        </w:rPr>
        <w:t>the</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different</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legal</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institutions</w:t>
      </w:r>
      <w:proofErr w:type="spellEnd"/>
      <w:r w:rsidRPr="00204C1F">
        <w:rPr>
          <w:rFonts w:ascii="Garamond" w:eastAsia="Garamond" w:hAnsi="Garamond" w:cs="Garamond"/>
          <w:color w:val="000000"/>
          <w:sz w:val="22"/>
          <w:szCs w:val="22"/>
        </w:rPr>
        <w:t>.</w:t>
      </w:r>
    </w:p>
    <w:p w14:paraId="7780EB19" w14:textId="5203D7B6" w:rsidR="00204C1F" w:rsidRPr="00204C1F" w:rsidRDefault="00204C1F" w:rsidP="00F46D2E">
      <w:pPr>
        <w:spacing w:line="276" w:lineRule="auto"/>
        <w:jc w:val="both"/>
        <w:rPr>
          <w:rFonts w:ascii="Garamond" w:eastAsia="Garamond" w:hAnsi="Garamond" w:cs="Garamond"/>
          <w:color w:val="000000"/>
          <w:sz w:val="22"/>
          <w:szCs w:val="22"/>
        </w:rPr>
      </w:pPr>
    </w:p>
    <w:p w14:paraId="27C811A0" w14:textId="77777777" w:rsidR="00204C1F" w:rsidRPr="00204C1F" w:rsidRDefault="00204C1F"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Autonomy</w:t>
      </w:r>
      <w:proofErr w:type="spellEnd"/>
      <w:r w:rsidRPr="00320A8F">
        <w:rPr>
          <w:rFonts w:ascii="Garamond" w:eastAsia="Garamond" w:hAnsi="Garamond" w:cs="Garamond"/>
          <w:b/>
          <w:bCs/>
          <w:color w:val="000000"/>
          <w:sz w:val="22"/>
          <w:szCs w:val="22"/>
        </w:rPr>
        <w:t xml:space="preserve"> and </w:t>
      </w:r>
      <w:proofErr w:type="spellStart"/>
      <w:r w:rsidRPr="00320A8F">
        <w:rPr>
          <w:rFonts w:ascii="Garamond" w:eastAsia="Garamond" w:hAnsi="Garamond" w:cs="Garamond"/>
          <w:b/>
          <w:bCs/>
          <w:color w:val="000000"/>
          <w:sz w:val="22"/>
          <w:szCs w:val="22"/>
        </w:rPr>
        <w:t>Responsibility</w:t>
      </w:r>
      <w:proofErr w:type="spellEnd"/>
      <w:r w:rsidRPr="00320A8F">
        <w:rPr>
          <w:rFonts w:ascii="Garamond" w:eastAsia="Garamond" w:hAnsi="Garamond" w:cs="Garamond"/>
          <w:b/>
          <w:bCs/>
          <w:color w:val="000000"/>
          <w:sz w:val="22"/>
          <w:szCs w:val="22"/>
        </w:rPr>
        <w:t>:</w:t>
      </w:r>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Ability</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to</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apply</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autonomously</w:t>
      </w:r>
      <w:proofErr w:type="spellEnd"/>
      <w:r w:rsidRPr="00204C1F">
        <w:rPr>
          <w:rFonts w:ascii="Garamond" w:eastAsia="Garamond" w:hAnsi="Garamond" w:cs="Garamond"/>
          <w:color w:val="000000"/>
          <w:sz w:val="22"/>
          <w:szCs w:val="22"/>
        </w:rPr>
        <w:t xml:space="preserve"> and </w:t>
      </w:r>
      <w:proofErr w:type="spellStart"/>
      <w:r w:rsidRPr="00204C1F">
        <w:rPr>
          <w:rFonts w:ascii="Garamond" w:eastAsia="Garamond" w:hAnsi="Garamond" w:cs="Garamond"/>
          <w:color w:val="000000"/>
          <w:sz w:val="22"/>
          <w:szCs w:val="22"/>
        </w:rPr>
        <w:t>responsibly</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the</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rules</w:t>
      </w:r>
      <w:proofErr w:type="spellEnd"/>
      <w:r w:rsidRPr="00204C1F">
        <w:rPr>
          <w:rFonts w:ascii="Garamond" w:eastAsia="Garamond" w:hAnsi="Garamond" w:cs="Garamond"/>
          <w:color w:val="000000"/>
          <w:sz w:val="22"/>
          <w:szCs w:val="22"/>
        </w:rPr>
        <w:t xml:space="preserve"> and </w:t>
      </w:r>
      <w:proofErr w:type="spellStart"/>
      <w:r w:rsidRPr="00204C1F">
        <w:rPr>
          <w:rFonts w:ascii="Garamond" w:eastAsia="Garamond" w:hAnsi="Garamond" w:cs="Garamond"/>
          <w:color w:val="000000"/>
          <w:sz w:val="22"/>
          <w:szCs w:val="22"/>
        </w:rPr>
        <w:t>regulations</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that</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are</w:t>
      </w:r>
      <w:proofErr w:type="spellEnd"/>
      <w:r w:rsidRPr="00204C1F">
        <w:rPr>
          <w:rFonts w:ascii="Garamond" w:eastAsia="Garamond" w:hAnsi="Garamond" w:cs="Garamond"/>
          <w:color w:val="000000"/>
          <w:sz w:val="22"/>
          <w:szCs w:val="22"/>
        </w:rPr>
        <w:t xml:space="preserve"> part of </w:t>
      </w:r>
      <w:proofErr w:type="spellStart"/>
      <w:r w:rsidRPr="00204C1F">
        <w:rPr>
          <w:rFonts w:ascii="Garamond" w:eastAsia="Garamond" w:hAnsi="Garamond" w:cs="Garamond"/>
          <w:color w:val="000000"/>
          <w:sz w:val="22"/>
          <w:szCs w:val="22"/>
        </w:rPr>
        <w:t>the</w:t>
      </w:r>
      <w:proofErr w:type="spellEnd"/>
      <w:r w:rsidRPr="00204C1F">
        <w:rPr>
          <w:rFonts w:ascii="Garamond" w:eastAsia="Garamond" w:hAnsi="Garamond" w:cs="Garamond"/>
          <w:color w:val="000000"/>
          <w:sz w:val="22"/>
          <w:szCs w:val="22"/>
        </w:rPr>
        <w:t xml:space="preserve"> curriculum.</w:t>
      </w:r>
    </w:p>
    <w:p w14:paraId="4158DE33" w14:textId="77777777" w:rsidR="00204C1F" w:rsidRPr="00320A8F" w:rsidRDefault="00204C1F" w:rsidP="00F46D2E">
      <w:pPr>
        <w:spacing w:line="276" w:lineRule="auto"/>
        <w:jc w:val="both"/>
        <w:rPr>
          <w:rFonts w:ascii="Garamond" w:eastAsia="Garamond" w:hAnsi="Garamond" w:cs="Garamond"/>
          <w:b/>
          <w:bCs/>
          <w:color w:val="000000"/>
          <w:sz w:val="22"/>
          <w:szCs w:val="22"/>
        </w:rPr>
      </w:pPr>
    </w:p>
    <w:p w14:paraId="7032A471" w14:textId="0951116A" w:rsidR="00B0628D" w:rsidRPr="00204C1F" w:rsidRDefault="00204C1F"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Content</w:t>
      </w:r>
      <w:proofErr w:type="spellEnd"/>
      <w:r w:rsidRPr="00320A8F">
        <w:rPr>
          <w:rFonts w:ascii="Garamond" w:eastAsia="Garamond" w:hAnsi="Garamond" w:cs="Garamond"/>
          <w:b/>
          <w:bCs/>
          <w:color w:val="000000"/>
          <w:sz w:val="22"/>
          <w:szCs w:val="22"/>
        </w:rPr>
        <w:t xml:space="preserve"> of </w:t>
      </w:r>
      <w:proofErr w:type="spellStart"/>
      <w:r w:rsidRPr="00320A8F">
        <w:rPr>
          <w:rFonts w:ascii="Garamond" w:eastAsia="Garamond" w:hAnsi="Garamond" w:cs="Garamond"/>
          <w:b/>
          <w:bCs/>
          <w:color w:val="000000"/>
          <w:sz w:val="22"/>
          <w:szCs w:val="22"/>
        </w:rPr>
        <w:t>the</w:t>
      </w:r>
      <w:proofErr w:type="spellEnd"/>
      <w:r w:rsidRPr="00320A8F">
        <w:rPr>
          <w:rFonts w:ascii="Garamond" w:eastAsia="Garamond" w:hAnsi="Garamond" w:cs="Garamond"/>
          <w:b/>
          <w:bCs/>
          <w:color w:val="000000"/>
          <w:sz w:val="22"/>
          <w:szCs w:val="22"/>
        </w:rPr>
        <w:t xml:space="preserve"> </w:t>
      </w:r>
      <w:proofErr w:type="spellStart"/>
      <w:r w:rsidRPr="00320A8F">
        <w:rPr>
          <w:rFonts w:ascii="Garamond" w:eastAsia="Garamond" w:hAnsi="Garamond" w:cs="Garamond"/>
          <w:b/>
          <w:bCs/>
          <w:color w:val="000000"/>
          <w:sz w:val="22"/>
          <w:szCs w:val="22"/>
        </w:rPr>
        <w:t>course</w:t>
      </w:r>
      <w:proofErr w:type="spellEnd"/>
      <w:r w:rsidRPr="00320A8F">
        <w:rPr>
          <w:rFonts w:ascii="Garamond" w:eastAsia="Garamond" w:hAnsi="Garamond" w:cs="Garamond"/>
          <w:b/>
          <w:bCs/>
          <w:color w:val="000000"/>
          <w:sz w:val="22"/>
          <w:szCs w:val="22"/>
        </w:rPr>
        <w:t>:</w:t>
      </w:r>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Students</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will</w:t>
      </w:r>
      <w:proofErr w:type="spellEnd"/>
      <w:r w:rsidRPr="00204C1F">
        <w:rPr>
          <w:rFonts w:ascii="Garamond" w:eastAsia="Garamond" w:hAnsi="Garamond" w:cs="Garamond"/>
          <w:color w:val="000000"/>
          <w:sz w:val="22"/>
          <w:szCs w:val="22"/>
        </w:rPr>
        <w:t xml:space="preserve"> be </w:t>
      </w:r>
      <w:proofErr w:type="spellStart"/>
      <w:r w:rsidRPr="00204C1F">
        <w:rPr>
          <w:rFonts w:ascii="Garamond" w:eastAsia="Garamond" w:hAnsi="Garamond" w:cs="Garamond"/>
          <w:color w:val="000000"/>
          <w:sz w:val="22"/>
          <w:szCs w:val="22"/>
        </w:rPr>
        <w:t>given</w:t>
      </w:r>
      <w:proofErr w:type="spellEnd"/>
      <w:r w:rsidRPr="00204C1F">
        <w:rPr>
          <w:rFonts w:ascii="Garamond" w:eastAsia="Garamond" w:hAnsi="Garamond" w:cs="Garamond"/>
          <w:color w:val="000000"/>
          <w:sz w:val="22"/>
          <w:szCs w:val="22"/>
        </w:rPr>
        <w:t xml:space="preserve"> an </w:t>
      </w:r>
      <w:proofErr w:type="spellStart"/>
      <w:r w:rsidRPr="00204C1F">
        <w:rPr>
          <w:rFonts w:ascii="Garamond" w:eastAsia="Garamond" w:hAnsi="Garamond" w:cs="Garamond"/>
          <w:color w:val="000000"/>
          <w:sz w:val="22"/>
          <w:szCs w:val="22"/>
        </w:rPr>
        <w:t>overview</w:t>
      </w:r>
      <w:proofErr w:type="spellEnd"/>
      <w:r w:rsidRPr="00204C1F">
        <w:rPr>
          <w:rFonts w:ascii="Garamond" w:eastAsia="Garamond" w:hAnsi="Garamond" w:cs="Garamond"/>
          <w:color w:val="000000"/>
          <w:sz w:val="22"/>
          <w:szCs w:val="22"/>
        </w:rPr>
        <w:t xml:space="preserve"> of </w:t>
      </w:r>
      <w:proofErr w:type="spellStart"/>
      <w:r w:rsidRPr="00204C1F">
        <w:rPr>
          <w:rFonts w:ascii="Garamond" w:eastAsia="Garamond" w:hAnsi="Garamond" w:cs="Garamond"/>
          <w:color w:val="000000"/>
          <w:sz w:val="22"/>
          <w:szCs w:val="22"/>
        </w:rPr>
        <w:t>the</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development</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evolution</w:t>
      </w:r>
      <w:proofErr w:type="spellEnd"/>
      <w:r w:rsidRPr="00204C1F">
        <w:rPr>
          <w:rFonts w:ascii="Garamond" w:eastAsia="Garamond" w:hAnsi="Garamond" w:cs="Garamond"/>
          <w:color w:val="000000"/>
          <w:sz w:val="22"/>
          <w:szCs w:val="22"/>
        </w:rPr>
        <w:t xml:space="preserve"> and main </w:t>
      </w:r>
      <w:proofErr w:type="spellStart"/>
      <w:r w:rsidRPr="00204C1F">
        <w:rPr>
          <w:rFonts w:ascii="Garamond" w:eastAsia="Garamond" w:hAnsi="Garamond" w:cs="Garamond"/>
          <w:color w:val="000000"/>
          <w:sz w:val="22"/>
          <w:szCs w:val="22"/>
        </w:rPr>
        <w:t>models</w:t>
      </w:r>
      <w:proofErr w:type="spellEnd"/>
      <w:r w:rsidRPr="00204C1F">
        <w:rPr>
          <w:rFonts w:ascii="Garamond" w:eastAsia="Garamond" w:hAnsi="Garamond" w:cs="Garamond"/>
          <w:color w:val="000000"/>
          <w:sz w:val="22"/>
          <w:szCs w:val="22"/>
        </w:rPr>
        <w:t xml:space="preserve"> of </w:t>
      </w:r>
      <w:proofErr w:type="spellStart"/>
      <w:r w:rsidRPr="00204C1F">
        <w:rPr>
          <w:rFonts w:ascii="Garamond" w:eastAsia="Garamond" w:hAnsi="Garamond" w:cs="Garamond"/>
          <w:color w:val="000000"/>
          <w:sz w:val="22"/>
          <w:szCs w:val="22"/>
        </w:rPr>
        <w:t>the</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social</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welfare</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system</w:t>
      </w:r>
      <w:proofErr w:type="spellEnd"/>
      <w:r w:rsidRPr="00204C1F">
        <w:rPr>
          <w:rFonts w:ascii="Garamond" w:eastAsia="Garamond" w:hAnsi="Garamond" w:cs="Garamond"/>
          <w:color w:val="000000"/>
          <w:sz w:val="22"/>
          <w:szCs w:val="22"/>
        </w:rPr>
        <w:t xml:space="preserve">. In </w:t>
      </w:r>
      <w:proofErr w:type="spellStart"/>
      <w:r w:rsidRPr="00204C1F">
        <w:rPr>
          <w:rFonts w:ascii="Garamond" w:eastAsia="Garamond" w:hAnsi="Garamond" w:cs="Garamond"/>
          <w:color w:val="000000"/>
          <w:sz w:val="22"/>
          <w:szCs w:val="22"/>
        </w:rPr>
        <w:t>addition</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to</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international</w:t>
      </w:r>
      <w:proofErr w:type="spellEnd"/>
      <w:r w:rsidRPr="00204C1F">
        <w:rPr>
          <w:rFonts w:ascii="Garamond" w:eastAsia="Garamond" w:hAnsi="Garamond" w:cs="Garamond"/>
          <w:color w:val="000000"/>
          <w:sz w:val="22"/>
          <w:szCs w:val="22"/>
        </w:rPr>
        <w:t xml:space="preserve"> and </w:t>
      </w:r>
      <w:proofErr w:type="spellStart"/>
      <w:r w:rsidRPr="00204C1F">
        <w:rPr>
          <w:rFonts w:ascii="Garamond" w:eastAsia="Garamond" w:hAnsi="Garamond" w:cs="Garamond"/>
          <w:color w:val="000000"/>
          <w:sz w:val="22"/>
          <w:szCs w:val="22"/>
        </w:rPr>
        <w:t>theoretical</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frameworks</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they</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will</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learn</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about</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the</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Hungarian</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social</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law</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system</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its</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development</w:t>
      </w:r>
      <w:proofErr w:type="spellEnd"/>
      <w:r w:rsidRPr="00204C1F">
        <w:rPr>
          <w:rFonts w:ascii="Garamond" w:eastAsia="Garamond" w:hAnsi="Garamond" w:cs="Garamond"/>
          <w:color w:val="000000"/>
          <w:sz w:val="22"/>
          <w:szCs w:val="22"/>
        </w:rPr>
        <w:t xml:space="preserve"> and </w:t>
      </w:r>
      <w:proofErr w:type="spellStart"/>
      <w:r w:rsidRPr="00204C1F">
        <w:rPr>
          <w:rFonts w:ascii="Garamond" w:eastAsia="Garamond" w:hAnsi="Garamond" w:cs="Garamond"/>
          <w:color w:val="000000"/>
          <w:sz w:val="22"/>
          <w:szCs w:val="22"/>
        </w:rPr>
        <w:t>the</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legal</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relationships</w:t>
      </w:r>
      <w:proofErr w:type="spellEnd"/>
      <w:r w:rsidRPr="00204C1F">
        <w:rPr>
          <w:rFonts w:ascii="Garamond" w:eastAsia="Garamond" w:hAnsi="Garamond" w:cs="Garamond"/>
          <w:color w:val="000000"/>
          <w:sz w:val="22"/>
          <w:szCs w:val="22"/>
        </w:rPr>
        <w:t xml:space="preserve"> in </w:t>
      </w:r>
      <w:proofErr w:type="spellStart"/>
      <w:r w:rsidRPr="00204C1F">
        <w:rPr>
          <w:rFonts w:ascii="Garamond" w:eastAsia="Garamond" w:hAnsi="Garamond" w:cs="Garamond"/>
          <w:color w:val="000000"/>
          <w:sz w:val="22"/>
          <w:szCs w:val="22"/>
        </w:rPr>
        <w:t>Hungarian</w:t>
      </w:r>
      <w:proofErr w:type="spellEnd"/>
      <w:r w:rsidRPr="00204C1F">
        <w:rPr>
          <w:rFonts w:ascii="Garamond" w:eastAsia="Garamond" w:hAnsi="Garamond" w:cs="Garamond"/>
          <w:color w:val="000000"/>
          <w:sz w:val="22"/>
          <w:szCs w:val="22"/>
        </w:rPr>
        <w:t xml:space="preserve"> </w:t>
      </w:r>
      <w:proofErr w:type="spellStart"/>
      <w:r w:rsidRPr="00204C1F">
        <w:rPr>
          <w:rFonts w:ascii="Garamond" w:eastAsia="Garamond" w:hAnsi="Garamond" w:cs="Garamond"/>
          <w:color w:val="000000"/>
          <w:sz w:val="22"/>
          <w:szCs w:val="22"/>
        </w:rPr>
        <w:t>legislation</w:t>
      </w:r>
      <w:proofErr w:type="spellEnd"/>
      <w:r w:rsidRPr="00204C1F">
        <w:rPr>
          <w:rFonts w:ascii="Garamond" w:eastAsia="Garamond" w:hAnsi="Garamond" w:cs="Garamond"/>
          <w:color w:val="000000"/>
          <w:sz w:val="22"/>
          <w:szCs w:val="22"/>
        </w:rPr>
        <w:t>.</w:t>
      </w:r>
    </w:p>
    <w:p w14:paraId="4F2EA14E" w14:textId="77777777" w:rsidR="00204C1F" w:rsidRPr="00FF003E" w:rsidRDefault="00204C1F" w:rsidP="00F46D2E">
      <w:pPr>
        <w:spacing w:line="276" w:lineRule="auto"/>
        <w:jc w:val="both"/>
        <w:rPr>
          <w:rFonts w:ascii="Garamond" w:eastAsia="Garamond" w:hAnsi="Garamond" w:cs="Garamond"/>
          <w:color w:val="000000"/>
          <w:sz w:val="22"/>
          <w:szCs w:val="22"/>
        </w:rPr>
      </w:pPr>
    </w:p>
    <w:p w14:paraId="61DB6D39" w14:textId="0C9FE732" w:rsidR="00B0628D" w:rsidRPr="00203A16" w:rsidRDefault="00B87579"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8C37D4">
        <w:rPr>
          <w:rFonts w:ascii="Garamond" w:eastAsia="Garamond" w:hAnsi="Garamond" w:cs="Garamond"/>
          <w:b/>
          <w:color w:val="000000"/>
          <w:sz w:val="22"/>
          <w:szCs w:val="22"/>
        </w:rPr>
        <w:t>xam</w:t>
      </w:r>
      <w:proofErr w:type="spellEnd"/>
      <w:r w:rsidR="00B0628D">
        <w:rPr>
          <w:rFonts w:ascii="Garamond" w:eastAsia="Garamond" w:hAnsi="Garamond" w:cs="Garamond"/>
          <w:b/>
          <w:color w:val="000000"/>
          <w:sz w:val="22"/>
          <w:szCs w:val="22"/>
        </w:rPr>
        <w:t xml:space="preserve">: </w:t>
      </w:r>
      <w:proofErr w:type="spellStart"/>
      <w:r w:rsidR="008C37D4">
        <w:rPr>
          <w:rFonts w:ascii="Garamond" w:eastAsia="Garamond" w:hAnsi="Garamond" w:cs="Garamond"/>
          <w:bCs/>
          <w:color w:val="000000"/>
          <w:sz w:val="22"/>
          <w:szCs w:val="22"/>
        </w:rPr>
        <w:t>Written</w:t>
      </w:r>
      <w:proofErr w:type="spellEnd"/>
      <w:r w:rsidR="00B0628D" w:rsidRPr="00203A16">
        <w:rPr>
          <w:rFonts w:ascii="Garamond" w:eastAsia="Garamond" w:hAnsi="Garamond" w:cs="Garamond"/>
          <w:bCs/>
          <w:color w:val="000000"/>
          <w:sz w:val="22"/>
          <w:szCs w:val="22"/>
        </w:rPr>
        <w:t xml:space="preserve"> </w:t>
      </w:r>
      <w:proofErr w:type="spellStart"/>
      <w:r w:rsidR="00B0628D" w:rsidRPr="00203A16">
        <w:rPr>
          <w:rFonts w:ascii="Garamond" w:eastAsia="Garamond" w:hAnsi="Garamond" w:cs="Garamond"/>
          <w:bCs/>
          <w:color w:val="000000"/>
          <w:sz w:val="22"/>
          <w:szCs w:val="22"/>
        </w:rPr>
        <w:t>exam</w:t>
      </w:r>
      <w:proofErr w:type="spellEnd"/>
      <w:r w:rsidR="00B0628D" w:rsidRPr="00203A16">
        <w:rPr>
          <w:rFonts w:ascii="Garamond" w:eastAsia="Garamond" w:hAnsi="Garamond" w:cs="Garamond"/>
          <w:bCs/>
          <w:color w:val="000000"/>
          <w:sz w:val="22"/>
          <w:szCs w:val="22"/>
        </w:rPr>
        <w:t xml:space="preserve">, 5 </w:t>
      </w:r>
      <w:proofErr w:type="spellStart"/>
      <w:r w:rsidR="00B0628D" w:rsidRPr="00203A16">
        <w:rPr>
          <w:rFonts w:ascii="Garamond" w:eastAsia="Garamond" w:hAnsi="Garamond" w:cs="Garamond"/>
          <w:bCs/>
          <w:color w:val="000000"/>
          <w:sz w:val="22"/>
          <w:szCs w:val="22"/>
        </w:rPr>
        <w:t>grades</w:t>
      </w:r>
      <w:proofErr w:type="spellEnd"/>
    </w:p>
    <w:p w14:paraId="39FA0C62" w14:textId="6656A8DF" w:rsidR="00462FC2" w:rsidRDefault="00B0628D"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259959D1" w14:textId="77777777" w:rsidR="00462FC2" w:rsidRDefault="00462FC2" w:rsidP="00F46D2E">
      <w:pPr>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0F9871E9" w14:textId="77777777" w:rsidR="00B0628D" w:rsidRDefault="00B0628D" w:rsidP="00F46D2E">
      <w:pPr>
        <w:spacing w:line="276" w:lineRule="auto"/>
        <w:rPr>
          <w:rFonts w:ascii="Garamond" w:eastAsia="Garamond" w:hAnsi="Garamond" w:cs="Garamond"/>
          <w:color w:val="000000"/>
          <w:sz w:val="22"/>
          <w:szCs w:val="22"/>
        </w:rPr>
      </w:pPr>
    </w:p>
    <w:p w14:paraId="1A2B04FD" w14:textId="77777777" w:rsidR="00090CC9" w:rsidRDefault="00090CC9" w:rsidP="00F46D2E">
      <w:pPr>
        <w:spacing w:line="276" w:lineRule="auto"/>
        <w:jc w:val="center"/>
        <w:rPr>
          <w:rFonts w:ascii="Garamond" w:eastAsia="Garamond" w:hAnsi="Garamond" w:cs="Garamond"/>
          <w:color w:val="000000"/>
          <w:sz w:val="22"/>
          <w:szCs w:val="22"/>
        </w:rPr>
      </w:pPr>
      <w:r>
        <w:rPr>
          <w:rFonts w:ascii="Garamond" w:eastAsia="Garamond" w:hAnsi="Garamond" w:cs="Garamond"/>
          <w:color w:val="000000"/>
          <w:sz w:val="22"/>
          <w:szCs w:val="22"/>
        </w:rPr>
        <w:t xml:space="preserve">Tantárgyleírás </w:t>
      </w:r>
    </w:p>
    <w:p w14:paraId="7F6B29CF" w14:textId="7A10C019" w:rsidR="00090CC9" w:rsidRDefault="00090CC9"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w:t>
      </w:r>
      <w:r w:rsidR="00F951B4">
        <w:rPr>
          <w:rFonts w:ascii="Garamond" w:eastAsia="Garamond" w:hAnsi="Garamond" w:cs="Garamond"/>
          <w:color w:val="000000"/>
          <w:sz w:val="22"/>
          <w:szCs w:val="22"/>
        </w:rPr>
        <w:t>Politológia, politikai intézmények</w:t>
      </w:r>
    </w:p>
    <w:p w14:paraId="4D2FEA7A" w14:textId="573B4903" w:rsidR="00090CC9" w:rsidRDefault="00090CC9"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sidR="00F951B4">
        <w:rPr>
          <w:rFonts w:ascii="Garamond" w:eastAsia="Garamond" w:hAnsi="Garamond" w:cs="Garamond"/>
          <w:sz w:val="22"/>
          <w:szCs w:val="22"/>
        </w:rPr>
        <w:t>POL</w:t>
      </w:r>
    </w:p>
    <w:p w14:paraId="424322F6" w14:textId="4E557653" w:rsidR="00090CC9" w:rsidRDefault="00090CC9"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8C37D4">
        <w:rPr>
          <w:rFonts w:ascii="Garamond" w:eastAsia="Garamond" w:hAnsi="Garamond" w:cs="Garamond"/>
          <w:color w:val="000000"/>
          <w:sz w:val="22"/>
          <w:szCs w:val="22"/>
        </w:rPr>
        <w:t xml:space="preserve">dr. </w:t>
      </w:r>
      <w:r w:rsidR="008647EC">
        <w:rPr>
          <w:rFonts w:ascii="Garamond" w:eastAsia="Garamond" w:hAnsi="Garamond" w:cs="Garamond"/>
          <w:color w:val="000000"/>
          <w:sz w:val="22"/>
          <w:szCs w:val="22"/>
        </w:rPr>
        <w:t>Antal Attila</w:t>
      </w:r>
      <w:r w:rsidR="00AA09DD">
        <w:rPr>
          <w:rFonts w:ascii="Garamond" w:eastAsia="Garamond" w:hAnsi="Garamond" w:cs="Garamond"/>
          <w:color w:val="000000"/>
          <w:sz w:val="22"/>
          <w:szCs w:val="22"/>
        </w:rPr>
        <w:t xml:space="preserve"> (</w:t>
      </w:r>
      <w:r w:rsidR="00AA09DD" w:rsidRPr="00AA09DD">
        <w:rPr>
          <w:rFonts w:ascii="Garamond" w:eastAsia="Garamond" w:hAnsi="Garamond" w:cs="Garamond"/>
          <w:color w:val="000000"/>
          <w:sz w:val="22"/>
          <w:szCs w:val="22"/>
        </w:rPr>
        <w:t>AIMOIZ</w:t>
      </w:r>
      <w:r w:rsidR="00AA09DD">
        <w:rPr>
          <w:rFonts w:ascii="Garamond" w:eastAsia="Garamond" w:hAnsi="Garamond" w:cs="Garamond"/>
          <w:color w:val="000000"/>
          <w:sz w:val="22"/>
          <w:szCs w:val="22"/>
        </w:rPr>
        <w:t>)</w:t>
      </w:r>
    </w:p>
    <w:p w14:paraId="24A10CA3" w14:textId="6D7532E4" w:rsidR="00090CC9" w:rsidRDefault="00090CC9"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proofErr w:type="spellStart"/>
      <w:r w:rsidR="008C37D4">
        <w:rPr>
          <w:rFonts w:ascii="Garamond" w:eastAsia="Garamond" w:hAnsi="Garamond" w:cs="Garamond"/>
          <w:color w:val="000000"/>
          <w:sz w:val="22"/>
          <w:szCs w:val="22"/>
        </w:rPr>
        <w:t>Phd</w:t>
      </w:r>
      <w:proofErr w:type="spellEnd"/>
    </w:p>
    <w:p w14:paraId="516E97D0" w14:textId="77777777" w:rsidR="00090CC9" w:rsidRDefault="00090CC9"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1AC2F529" w14:textId="77777777" w:rsidR="00090CC9" w:rsidRDefault="00090CC9" w:rsidP="00F46D2E">
      <w:pPr>
        <w:spacing w:line="276" w:lineRule="auto"/>
        <w:rPr>
          <w:rFonts w:ascii="Garamond" w:eastAsia="Garamond" w:hAnsi="Garamond" w:cs="Garamond"/>
          <w:sz w:val="22"/>
          <w:szCs w:val="22"/>
        </w:rPr>
      </w:pPr>
    </w:p>
    <w:p w14:paraId="4443DD44" w14:textId="43C4411A" w:rsidR="00090CC9" w:rsidRDefault="00090CC9"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 xml:space="preserve">A hallgatók áttekintést </w:t>
      </w:r>
      <w:r w:rsidR="0058247A">
        <w:rPr>
          <w:rFonts w:ascii="Garamond" w:eastAsia="Garamond" w:hAnsi="Garamond" w:cs="Garamond"/>
          <w:bCs/>
          <w:color w:val="000000"/>
          <w:sz w:val="22"/>
          <w:szCs w:val="22"/>
        </w:rPr>
        <w:t xml:space="preserve">kapnak </w:t>
      </w:r>
      <w:r>
        <w:rPr>
          <w:rFonts w:ascii="Garamond" w:eastAsia="Garamond" w:hAnsi="Garamond" w:cs="Garamond"/>
          <w:bCs/>
          <w:color w:val="000000"/>
          <w:sz w:val="22"/>
          <w:szCs w:val="22"/>
        </w:rPr>
        <w:t xml:space="preserve">a </w:t>
      </w:r>
      <w:r w:rsidR="008647EC">
        <w:rPr>
          <w:rFonts w:ascii="Garamond" w:eastAsia="Garamond" w:hAnsi="Garamond" w:cs="Garamond"/>
          <w:bCs/>
          <w:color w:val="000000"/>
          <w:sz w:val="22"/>
          <w:szCs w:val="22"/>
        </w:rPr>
        <w:t xml:space="preserve">politikai rendszer </w:t>
      </w:r>
      <w:r>
        <w:rPr>
          <w:rFonts w:ascii="Garamond" w:eastAsia="Garamond" w:hAnsi="Garamond" w:cs="Garamond"/>
          <w:bCs/>
          <w:color w:val="000000"/>
          <w:sz w:val="22"/>
          <w:szCs w:val="22"/>
        </w:rPr>
        <w:t xml:space="preserve">felépítésének </w:t>
      </w:r>
      <w:r w:rsidR="00680D46">
        <w:rPr>
          <w:rFonts w:ascii="Garamond" w:eastAsia="Garamond" w:hAnsi="Garamond" w:cs="Garamond"/>
          <w:bCs/>
          <w:color w:val="000000"/>
          <w:sz w:val="22"/>
          <w:szCs w:val="22"/>
        </w:rPr>
        <w:t xml:space="preserve">és a politikai intézmények </w:t>
      </w:r>
      <w:r>
        <w:rPr>
          <w:rFonts w:ascii="Garamond" w:eastAsia="Garamond" w:hAnsi="Garamond" w:cs="Garamond"/>
          <w:bCs/>
          <w:color w:val="000000"/>
          <w:sz w:val="22"/>
          <w:szCs w:val="22"/>
        </w:rPr>
        <w:t xml:space="preserve">alapvető elméleti kérdéseiről és megközelítéseről. A </w:t>
      </w:r>
      <w:r w:rsidR="00DC6091">
        <w:rPr>
          <w:rFonts w:ascii="Garamond" w:eastAsia="Garamond" w:hAnsi="Garamond" w:cs="Garamond"/>
          <w:bCs/>
          <w:color w:val="000000"/>
          <w:sz w:val="22"/>
          <w:szCs w:val="22"/>
        </w:rPr>
        <w:t>pol</w:t>
      </w:r>
      <w:r w:rsidR="00680D46">
        <w:rPr>
          <w:rFonts w:ascii="Garamond" w:eastAsia="Garamond" w:hAnsi="Garamond" w:cs="Garamond"/>
          <w:bCs/>
          <w:color w:val="000000"/>
          <w:sz w:val="22"/>
          <w:szCs w:val="22"/>
        </w:rPr>
        <w:t>i</w:t>
      </w:r>
      <w:r w:rsidR="00DC6091">
        <w:rPr>
          <w:rFonts w:ascii="Garamond" w:eastAsia="Garamond" w:hAnsi="Garamond" w:cs="Garamond"/>
          <w:bCs/>
          <w:color w:val="000000"/>
          <w:sz w:val="22"/>
          <w:szCs w:val="22"/>
        </w:rPr>
        <w:t>tika</w:t>
      </w:r>
      <w:r w:rsidR="00680D46">
        <w:rPr>
          <w:rFonts w:ascii="Garamond" w:eastAsia="Garamond" w:hAnsi="Garamond" w:cs="Garamond"/>
          <w:bCs/>
          <w:color w:val="000000"/>
          <w:sz w:val="22"/>
          <w:szCs w:val="22"/>
        </w:rPr>
        <w:t>tudomány</w:t>
      </w:r>
      <w:r>
        <w:rPr>
          <w:rFonts w:ascii="Garamond" w:eastAsia="Garamond" w:hAnsi="Garamond" w:cs="Garamond"/>
          <w:bCs/>
          <w:color w:val="000000"/>
          <w:sz w:val="22"/>
          <w:szCs w:val="22"/>
        </w:rPr>
        <w:t xml:space="preserve"> alapvető megközelítései, a különböző iskolák általános kérdéseit követően </w:t>
      </w:r>
      <w:r w:rsidR="00680D46">
        <w:rPr>
          <w:rFonts w:ascii="Garamond" w:eastAsia="Garamond" w:hAnsi="Garamond" w:cs="Garamond"/>
          <w:bCs/>
          <w:color w:val="000000"/>
          <w:sz w:val="22"/>
          <w:szCs w:val="22"/>
        </w:rPr>
        <w:t>az elméleti alapok</w:t>
      </w:r>
      <w:r>
        <w:rPr>
          <w:rFonts w:ascii="Garamond" w:eastAsia="Garamond" w:hAnsi="Garamond" w:cs="Garamond"/>
          <w:bCs/>
          <w:color w:val="000000"/>
          <w:sz w:val="22"/>
          <w:szCs w:val="22"/>
        </w:rPr>
        <w:t xml:space="preserve"> átadására kerül sor.  </w:t>
      </w:r>
    </w:p>
    <w:p w14:paraId="7A8C5C75" w14:textId="77777777" w:rsidR="00090CC9" w:rsidRDefault="00090CC9" w:rsidP="00F46D2E">
      <w:pPr>
        <w:spacing w:line="276" w:lineRule="auto"/>
        <w:rPr>
          <w:rFonts w:ascii="Garamond" w:eastAsia="Garamond" w:hAnsi="Garamond" w:cs="Garamond"/>
          <w:b/>
          <w:color w:val="000000"/>
          <w:sz w:val="22"/>
          <w:szCs w:val="22"/>
        </w:rPr>
      </w:pPr>
    </w:p>
    <w:p w14:paraId="75C3DDC6" w14:textId="3EF9F73E" w:rsidR="00090CC9" w:rsidRDefault="00090CC9" w:rsidP="008A1065">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 </w:t>
      </w:r>
      <w:r w:rsidR="008C37D4">
        <w:rPr>
          <w:rFonts w:ascii="Garamond" w:eastAsia="Garamond" w:hAnsi="Garamond" w:cs="Garamond"/>
          <w:color w:val="000000"/>
          <w:sz w:val="22"/>
          <w:szCs w:val="22"/>
        </w:rPr>
        <w:t>hallgató ismeri a</w:t>
      </w:r>
      <w:r w:rsidR="008C37D4" w:rsidRPr="008C37D4">
        <w:rPr>
          <w:rFonts w:ascii="Garamond" w:eastAsia="Garamond" w:hAnsi="Garamond" w:cs="Garamond"/>
          <w:color w:val="000000"/>
          <w:sz w:val="22"/>
          <w:szCs w:val="22"/>
        </w:rPr>
        <w:t xml:space="preserve"> politológia alapfogalmai</w:t>
      </w:r>
      <w:r w:rsidR="008C37D4">
        <w:rPr>
          <w:rFonts w:ascii="Garamond" w:eastAsia="Garamond" w:hAnsi="Garamond" w:cs="Garamond"/>
          <w:color w:val="000000"/>
          <w:sz w:val="22"/>
          <w:szCs w:val="22"/>
        </w:rPr>
        <w:t>t</w:t>
      </w:r>
      <w:r w:rsidR="008C37D4" w:rsidRPr="008C37D4">
        <w:rPr>
          <w:rFonts w:ascii="Garamond" w:eastAsia="Garamond" w:hAnsi="Garamond" w:cs="Garamond"/>
          <w:color w:val="000000"/>
          <w:sz w:val="22"/>
          <w:szCs w:val="22"/>
        </w:rPr>
        <w:t>, a hazai politikai rendszer jellemzői</w:t>
      </w:r>
      <w:r w:rsidR="008C37D4">
        <w:rPr>
          <w:rFonts w:ascii="Garamond" w:eastAsia="Garamond" w:hAnsi="Garamond" w:cs="Garamond"/>
          <w:color w:val="000000"/>
          <w:sz w:val="22"/>
          <w:szCs w:val="22"/>
        </w:rPr>
        <w:t>t</w:t>
      </w:r>
      <w:r w:rsidR="008C37D4" w:rsidRPr="008C37D4">
        <w:rPr>
          <w:rFonts w:ascii="Garamond" w:eastAsia="Garamond" w:hAnsi="Garamond" w:cs="Garamond"/>
          <w:color w:val="000000"/>
          <w:sz w:val="22"/>
          <w:szCs w:val="22"/>
        </w:rPr>
        <w:t>. A hallgató a napi közéleti eseményeken túlmutató, általános ismeretekre te</w:t>
      </w:r>
      <w:r w:rsidR="008C37D4">
        <w:rPr>
          <w:rFonts w:ascii="Garamond" w:eastAsia="Garamond" w:hAnsi="Garamond" w:cs="Garamond"/>
          <w:color w:val="000000"/>
          <w:sz w:val="22"/>
          <w:szCs w:val="22"/>
        </w:rPr>
        <w:t>sz</w:t>
      </w:r>
      <w:r w:rsidR="008C37D4" w:rsidRPr="008C37D4">
        <w:rPr>
          <w:rFonts w:ascii="Garamond" w:eastAsia="Garamond" w:hAnsi="Garamond" w:cs="Garamond"/>
          <w:color w:val="000000"/>
          <w:sz w:val="22"/>
          <w:szCs w:val="22"/>
        </w:rPr>
        <w:t xml:space="preserve"> szert a magyar politikai intézményrendszerről, a politikai döntéshozatali mechanizmusokról, a hazai pártrendszerről, a politikai </w:t>
      </w:r>
      <w:proofErr w:type="gramStart"/>
      <w:r w:rsidR="008C37D4" w:rsidRPr="008C37D4">
        <w:rPr>
          <w:rFonts w:ascii="Garamond" w:eastAsia="Garamond" w:hAnsi="Garamond" w:cs="Garamond"/>
          <w:color w:val="000000"/>
          <w:sz w:val="22"/>
          <w:szCs w:val="22"/>
        </w:rPr>
        <w:t>kultúráról</w:t>
      </w:r>
      <w:proofErr w:type="gramEnd"/>
      <w:r w:rsidR="008C37D4" w:rsidRPr="008C37D4">
        <w:rPr>
          <w:rFonts w:ascii="Garamond" w:eastAsia="Garamond" w:hAnsi="Garamond" w:cs="Garamond"/>
          <w:color w:val="000000"/>
          <w:sz w:val="22"/>
          <w:szCs w:val="22"/>
        </w:rPr>
        <w:t xml:space="preserve"> illetve az ezekkel kapcsolatos fontosabb, a rendszerváltás óta zajló folyamatokról</w:t>
      </w:r>
      <w:r w:rsidR="008C37D4" w:rsidRPr="008C37D4" w:rsidDel="008C37D4">
        <w:rPr>
          <w:rFonts w:ascii="Garamond" w:eastAsia="Garamond" w:hAnsi="Garamond" w:cs="Garamond"/>
          <w:color w:val="000000"/>
          <w:sz w:val="22"/>
          <w:szCs w:val="22"/>
        </w:rPr>
        <w:t xml:space="preserve"> </w:t>
      </w:r>
      <w:r>
        <w:rPr>
          <w:rFonts w:ascii="Garamond" w:eastAsia="Garamond" w:hAnsi="Garamond" w:cs="Garamond"/>
          <w:color w:val="000000"/>
          <w:sz w:val="22"/>
          <w:szCs w:val="22"/>
        </w:rPr>
        <w:t> </w:t>
      </w:r>
    </w:p>
    <w:p w14:paraId="761FFD12" w14:textId="77777777" w:rsidR="00090CC9" w:rsidRDefault="00090CC9" w:rsidP="00F46D2E">
      <w:pPr>
        <w:spacing w:line="276" w:lineRule="auto"/>
        <w:rPr>
          <w:rFonts w:ascii="Garamond" w:eastAsia="Garamond" w:hAnsi="Garamond" w:cs="Garamond"/>
          <w:b/>
          <w:color w:val="000000"/>
          <w:sz w:val="22"/>
          <w:szCs w:val="22"/>
        </w:rPr>
      </w:pPr>
    </w:p>
    <w:p w14:paraId="443C9D64" w14:textId="26734DE4" w:rsidR="00090CC9" w:rsidRDefault="008C37D4"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090CC9">
        <w:rPr>
          <w:rFonts w:ascii="Garamond" w:eastAsia="Garamond" w:hAnsi="Garamond" w:cs="Garamond"/>
          <w:b/>
          <w:color w:val="000000"/>
          <w:sz w:val="22"/>
          <w:szCs w:val="22"/>
        </w:rPr>
        <w:t>:</w:t>
      </w:r>
      <w:r w:rsidR="00090CC9">
        <w:rPr>
          <w:rFonts w:ascii="Garamond" w:eastAsia="Garamond" w:hAnsi="Garamond" w:cs="Garamond"/>
          <w:color w:val="000000"/>
          <w:sz w:val="22"/>
          <w:szCs w:val="22"/>
        </w:rPr>
        <w:t xml:space="preserve"> </w:t>
      </w:r>
      <w:r>
        <w:rPr>
          <w:rFonts w:ascii="Garamond" w:eastAsia="Garamond" w:hAnsi="Garamond" w:cs="Garamond"/>
          <w:color w:val="000000"/>
          <w:sz w:val="22"/>
          <w:szCs w:val="22"/>
        </w:rPr>
        <w:t xml:space="preserve">A hallgató képes a </w:t>
      </w:r>
      <w:r w:rsidRPr="008C37D4">
        <w:rPr>
          <w:rFonts w:ascii="Garamond" w:eastAsia="Garamond" w:hAnsi="Garamond" w:cs="Garamond"/>
          <w:color w:val="000000"/>
          <w:sz w:val="22"/>
          <w:szCs w:val="22"/>
        </w:rPr>
        <w:t>legfontosabb alkotmányos intézmények és politikai szereplők</w:t>
      </w:r>
      <w:r>
        <w:rPr>
          <w:rFonts w:ascii="Garamond" w:eastAsia="Garamond" w:hAnsi="Garamond" w:cs="Garamond"/>
          <w:color w:val="000000"/>
          <w:sz w:val="22"/>
          <w:szCs w:val="22"/>
        </w:rPr>
        <w:t xml:space="preserve"> azonosítására, a </w:t>
      </w:r>
      <w:r w:rsidRPr="008C37D4">
        <w:rPr>
          <w:rFonts w:ascii="Garamond" w:eastAsia="Garamond" w:hAnsi="Garamond" w:cs="Garamond"/>
          <w:color w:val="000000"/>
          <w:sz w:val="22"/>
          <w:szCs w:val="22"/>
        </w:rPr>
        <w:t>magyar államforma és kormányzati rendszer nemzetközi összehasonlításban</w:t>
      </w:r>
      <w:r>
        <w:rPr>
          <w:rFonts w:ascii="Garamond" w:eastAsia="Garamond" w:hAnsi="Garamond" w:cs="Garamond"/>
          <w:color w:val="000000"/>
          <w:sz w:val="22"/>
          <w:szCs w:val="22"/>
        </w:rPr>
        <w:t xml:space="preserve"> való értelmezésére</w:t>
      </w:r>
      <w:r w:rsidRPr="008C37D4">
        <w:rPr>
          <w:rFonts w:ascii="Garamond" w:eastAsia="Garamond" w:hAnsi="Garamond" w:cs="Garamond"/>
          <w:color w:val="000000"/>
          <w:sz w:val="22"/>
          <w:szCs w:val="22"/>
        </w:rPr>
        <w:t xml:space="preserve"> </w:t>
      </w:r>
      <w:r w:rsidR="00090CC9">
        <w:rPr>
          <w:rFonts w:ascii="Garamond" w:eastAsia="Garamond" w:hAnsi="Garamond" w:cs="Garamond"/>
          <w:color w:val="000000"/>
          <w:sz w:val="22"/>
          <w:szCs w:val="22"/>
        </w:rPr>
        <w:t> </w:t>
      </w:r>
    </w:p>
    <w:p w14:paraId="646ED6EC" w14:textId="77777777" w:rsidR="00090CC9" w:rsidRDefault="00090CC9" w:rsidP="00F46D2E">
      <w:pPr>
        <w:spacing w:line="276" w:lineRule="auto"/>
        <w:rPr>
          <w:rFonts w:ascii="Garamond" w:eastAsia="Garamond" w:hAnsi="Garamond" w:cs="Garamond"/>
          <w:b/>
          <w:color w:val="000000"/>
          <w:sz w:val="22"/>
          <w:szCs w:val="22"/>
        </w:rPr>
      </w:pPr>
    </w:p>
    <w:p w14:paraId="0B381486" w14:textId="00B0397E" w:rsidR="00090CC9" w:rsidRDefault="00090CC9"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xml:space="preserve">: A </w:t>
      </w:r>
      <w:r w:rsidR="00680D46">
        <w:rPr>
          <w:rFonts w:ascii="Garamond" w:eastAsia="Garamond" w:hAnsi="Garamond" w:cs="Garamond"/>
          <w:color w:val="000000"/>
          <w:sz w:val="22"/>
          <w:szCs w:val="22"/>
        </w:rPr>
        <w:t>politikai rendszer</w:t>
      </w:r>
      <w:r>
        <w:rPr>
          <w:rFonts w:ascii="Garamond" w:eastAsia="Garamond" w:hAnsi="Garamond" w:cs="Garamond"/>
          <w:color w:val="000000"/>
          <w:sz w:val="22"/>
          <w:szCs w:val="22"/>
        </w:rPr>
        <w:t xml:space="preserve"> szabályainak megfelelő alkalmazása, kritikus gondolkodás az egyes intézmények tartalmával, funkciójával kapcsolatban.</w:t>
      </w:r>
    </w:p>
    <w:p w14:paraId="017804AB" w14:textId="77777777" w:rsidR="00090CC9" w:rsidRDefault="00090CC9"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7457B922" w14:textId="77777777" w:rsidR="00090CC9" w:rsidRDefault="00090CC9"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kérdéseket.</w:t>
      </w:r>
    </w:p>
    <w:p w14:paraId="64664337" w14:textId="77777777" w:rsidR="00090CC9" w:rsidRDefault="00090CC9" w:rsidP="00F46D2E">
      <w:pPr>
        <w:spacing w:line="276" w:lineRule="auto"/>
        <w:rPr>
          <w:rFonts w:ascii="Garamond" w:eastAsia="Garamond" w:hAnsi="Garamond" w:cs="Garamond"/>
          <w:b/>
          <w:color w:val="000000"/>
          <w:sz w:val="22"/>
          <w:szCs w:val="22"/>
        </w:rPr>
      </w:pPr>
    </w:p>
    <w:p w14:paraId="6423BE68" w14:textId="5256B01A" w:rsidR="00090CC9" w:rsidRDefault="00090CC9"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w:t>
      </w:r>
      <w:r w:rsidR="00680D46" w:rsidRPr="00CA4EA6">
        <w:rPr>
          <w:rFonts w:ascii="Garamond" w:eastAsia="Garamond" w:hAnsi="Garamond" w:cs="Garamond"/>
          <w:bCs/>
          <w:color w:val="000000"/>
          <w:sz w:val="22"/>
          <w:szCs w:val="22"/>
        </w:rPr>
        <w:t xml:space="preserve">A hallgatók áttekintést </w:t>
      </w:r>
      <w:r w:rsidR="00262B70">
        <w:rPr>
          <w:rFonts w:ascii="Garamond" w:eastAsia="Garamond" w:hAnsi="Garamond" w:cs="Garamond"/>
          <w:bCs/>
          <w:color w:val="000000"/>
          <w:sz w:val="22"/>
          <w:szCs w:val="22"/>
        </w:rPr>
        <w:t xml:space="preserve">kapnak </w:t>
      </w:r>
      <w:r w:rsidR="00680D46">
        <w:rPr>
          <w:rFonts w:ascii="Garamond" w:eastAsia="Garamond" w:hAnsi="Garamond" w:cs="Garamond"/>
          <w:bCs/>
          <w:color w:val="000000"/>
          <w:sz w:val="22"/>
          <w:szCs w:val="22"/>
        </w:rPr>
        <w:t>a politikai rendszer felépítésének és a politikai intézmények alapvető elméleti kérdéseiről és megközelítéseről.</w:t>
      </w:r>
    </w:p>
    <w:p w14:paraId="4B7C4B59" w14:textId="77777777" w:rsidR="00680D46" w:rsidRDefault="00680D46" w:rsidP="00F46D2E">
      <w:pPr>
        <w:spacing w:line="276" w:lineRule="auto"/>
        <w:jc w:val="both"/>
        <w:rPr>
          <w:rFonts w:ascii="Garamond" w:eastAsia="Garamond" w:hAnsi="Garamond" w:cs="Garamond"/>
          <w:b/>
          <w:color w:val="000000"/>
          <w:sz w:val="22"/>
          <w:szCs w:val="22"/>
        </w:rPr>
      </w:pPr>
    </w:p>
    <w:p w14:paraId="4A4C9072" w14:textId="307FE04C" w:rsidR="00090CC9" w:rsidRPr="006C1E39" w:rsidRDefault="00090CC9"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w:t>
      </w:r>
      <w:r w:rsidR="00680D46">
        <w:rPr>
          <w:rFonts w:ascii="Garamond" w:eastAsia="Garamond" w:hAnsi="Garamond" w:cs="Garamond"/>
          <w:color w:val="000000"/>
          <w:sz w:val="22"/>
          <w:szCs w:val="22"/>
        </w:rPr>
        <w:t>.</w:t>
      </w:r>
    </w:p>
    <w:p w14:paraId="764E3822" w14:textId="77777777" w:rsidR="00090CC9" w:rsidRDefault="00090CC9" w:rsidP="00F46D2E">
      <w:pPr>
        <w:spacing w:line="276" w:lineRule="auto"/>
        <w:rPr>
          <w:rFonts w:ascii="Garamond" w:eastAsia="Garamond" w:hAnsi="Garamond" w:cs="Garamond"/>
          <w:b/>
          <w:color w:val="000000"/>
          <w:sz w:val="22"/>
          <w:szCs w:val="22"/>
        </w:rPr>
      </w:pPr>
    </w:p>
    <w:p w14:paraId="31CC5E93" w14:textId="77777777" w:rsidR="00090CC9" w:rsidRDefault="00090CC9"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0854E860" w14:textId="77777777" w:rsidR="00090CC9" w:rsidRDefault="00090CC9" w:rsidP="00F46D2E">
      <w:pPr>
        <w:spacing w:line="276" w:lineRule="auto"/>
        <w:rPr>
          <w:rFonts w:ascii="Garamond" w:eastAsia="Garamond" w:hAnsi="Garamond" w:cs="Garamond"/>
          <w:sz w:val="22"/>
          <w:szCs w:val="22"/>
        </w:rPr>
      </w:pPr>
      <w:r w:rsidRPr="00B96577">
        <w:rPr>
          <w:rFonts w:ascii="Garamond" w:eastAsia="Garamond" w:hAnsi="Garamond" w:cs="Garamond"/>
          <w:sz w:val="22"/>
          <w:szCs w:val="22"/>
        </w:rPr>
        <w:t xml:space="preserve">Mindegyik előadáshoz kapcsolódik egy szemelvénygyűjtemény, mely az előadások hátterét adó klasszikus és kortárs szövegekből áll. Ezek a kurzus </w:t>
      </w:r>
      <w:proofErr w:type="spellStart"/>
      <w:r w:rsidRPr="00B96577">
        <w:rPr>
          <w:rFonts w:ascii="Garamond" w:eastAsia="Garamond" w:hAnsi="Garamond" w:cs="Garamond"/>
          <w:sz w:val="22"/>
          <w:szCs w:val="22"/>
        </w:rPr>
        <w:t>moodle</w:t>
      </w:r>
      <w:proofErr w:type="spellEnd"/>
      <w:r w:rsidRPr="00B96577">
        <w:rPr>
          <w:rFonts w:ascii="Garamond" w:eastAsia="Garamond" w:hAnsi="Garamond" w:cs="Garamond"/>
          <w:sz w:val="22"/>
          <w:szCs w:val="22"/>
        </w:rPr>
        <w:t xml:space="preserve"> oldalán pdf formában elérhetőek</w:t>
      </w:r>
    </w:p>
    <w:p w14:paraId="748CABE2" w14:textId="171E00CF" w:rsidR="008C37D4" w:rsidRDefault="007D46C8" w:rsidP="00F46D2E">
      <w:pPr>
        <w:spacing w:line="276" w:lineRule="auto"/>
        <w:rPr>
          <w:rFonts w:ascii="Garamond" w:eastAsia="Garamond" w:hAnsi="Garamond" w:cs="Garamond"/>
          <w:sz w:val="22"/>
          <w:szCs w:val="22"/>
        </w:rPr>
      </w:pPr>
      <w:r w:rsidRPr="007D46C8">
        <w:rPr>
          <w:rFonts w:ascii="Garamond" w:eastAsia="Garamond" w:hAnsi="Garamond" w:cs="Garamond"/>
          <w:sz w:val="22"/>
          <w:szCs w:val="22"/>
        </w:rPr>
        <w:t>Dr. Bihari Mihály: Politológia. A politika és a modern állam. Pártok és ideológiák. Nemzedékek Tudása Tankönyvkiadó, 2013. III., IV., VIII., XI. fejezetek és XIV. fejezet 1-3. pontok</w:t>
      </w:r>
    </w:p>
    <w:p w14:paraId="3C635C7A" w14:textId="77777777" w:rsidR="00090CC9" w:rsidRDefault="00090CC9" w:rsidP="00F46D2E">
      <w:pPr>
        <w:spacing w:line="276" w:lineRule="auto"/>
        <w:rPr>
          <w:rFonts w:ascii="Garamond" w:eastAsia="Garamond" w:hAnsi="Garamond" w:cs="Garamond"/>
          <w:b/>
          <w:color w:val="000000"/>
          <w:sz w:val="22"/>
          <w:szCs w:val="22"/>
        </w:rPr>
      </w:pPr>
    </w:p>
    <w:p w14:paraId="2734346D" w14:textId="77777777" w:rsidR="0087180D" w:rsidRPr="0087180D" w:rsidRDefault="00090CC9"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0087180D" w:rsidRPr="0087180D">
        <w:rPr>
          <w:rFonts w:ascii="Garamond" w:eastAsia="Garamond" w:hAnsi="Garamond" w:cs="Garamond"/>
          <w:color w:val="000000"/>
          <w:sz w:val="22"/>
          <w:szCs w:val="22"/>
        </w:rPr>
        <w:t>Students</w:t>
      </w:r>
      <w:proofErr w:type="spellEnd"/>
      <w:r w:rsidR="0087180D" w:rsidRPr="0087180D">
        <w:rPr>
          <w:rFonts w:ascii="Garamond" w:eastAsia="Garamond" w:hAnsi="Garamond" w:cs="Garamond"/>
          <w:color w:val="000000"/>
          <w:sz w:val="22"/>
          <w:szCs w:val="22"/>
        </w:rPr>
        <w:t xml:space="preserve"> </w:t>
      </w:r>
      <w:proofErr w:type="spellStart"/>
      <w:r w:rsidR="0087180D" w:rsidRPr="0087180D">
        <w:rPr>
          <w:rFonts w:ascii="Garamond" w:eastAsia="Garamond" w:hAnsi="Garamond" w:cs="Garamond"/>
          <w:color w:val="000000"/>
          <w:sz w:val="22"/>
          <w:szCs w:val="22"/>
        </w:rPr>
        <w:t>will</w:t>
      </w:r>
      <w:proofErr w:type="spellEnd"/>
      <w:r w:rsidR="0087180D" w:rsidRPr="0087180D">
        <w:rPr>
          <w:rFonts w:ascii="Garamond" w:eastAsia="Garamond" w:hAnsi="Garamond" w:cs="Garamond"/>
          <w:color w:val="000000"/>
          <w:sz w:val="22"/>
          <w:szCs w:val="22"/>
        </w:rPr>
        <w:t xml:space="preserve"> </w:t>
      </w:r>
      <w:proofErr w:type="spellStart"/>
      <w:r w:rsidR="0087180D" w:rsidRPr="0087180D">
        <w:rPr>
          <w:rFonts w:ascii="Garamond" w:eastAsia="Garamond" w:hAnsi="Garamond" w:cs="Garamond"/>
          <w:color w:val="000000"/>
          <w:sz w:val="22"/>
          <w:szCs w:val="22"/>
        </w:rPr>
        <w:t>gain</w:t>
      </w:r>
      <w:proofErr w:type="spellEnd"/>
      <w:r w:rsidR="0087180D" w:rsidRPr="0087180D">
        <w:rPr>
          <w:rFonts w:ascii="Garamond" w:eastAsia="Garamond" w:hAnsi="Garamond" w:cs="Garamond"/>
          <w:color w:val="000000"/>
          <w:sz w:val="22"/>
          <w:szCs w:val="22"/>
        </w:rPr>
        <w:t xml:space="preserve"> an </w:t>
      </w:r>
      <w:proofErr w:type="spellStart"/>
      <w:r w:rsidR="0087180D" w:rsidRPr="0087180D">
        <w:rPr>
          <w:rFonts w:ascii="Garamond" w:eastAsia="Garamond" w:hAnsi="Garamond" w:cs="Garamond"/>
          <w:color w:val="000000"/>
          <w:sz w:val="22"/>
          <w:szCs w:val="22"/>
        </w:rPr>
        <w:t>overview</w:t>
      </w:r>
      <w:proofErr w:type="spellEnd"/>
      <w:r w:rsidR="0087180D" w:rsidRPr="0087180D">
        <w:rPr>
          <w:rFonts w:ascii="Garamond" w:eastAsia="Garamond" w:hAnsi="Garamond" w:cs="Garamond"/>
          <w:color w:val="000000"/>
          <w:sz w:val="22"/>
          <w:szCs w:val="22"/>
        </w:rPr>
        <w:t xml:space="preserve"> of </w:t>
      </w:r>
      <w:proofErr w:type="spellStart"/>
      <w:r w:rsidR="0087180D" w:rsidRPr="0087180D">
        <w:rPr>
          <w:rFonts w:ascii="Garamond" w:eastAsia="Garamond" w:hAnsi="Garamond" w:cs="Garamond"/>
          <w:color w:val="000000"/>
          <w:sz w:val="22"/>
          <w:szCs w:val="22"/>
        </w:rPr>
        <w:t>the</w:t>
      </w:r>
      <w:proofErr w:type="spellEnd"/>
      <w:r w:rsidR="0087180D" w:rsidRPr="0087180D">
        <w:rPr>
          <w:rFonts w:ascii="Garamond" w:eastAsia="Garamond" w:hAnsi="Garamond" w:cs="Garamond"/>
          <w:color w:val="000000"/>
          <w:sz w:val="22"/>
          <w:szCs w:val="22"/>
        </w:rPr>
        <w:t xml:space="preserve"> </w:t>
      </w:r>
      <w:proofErr w:type="spellStart"/>
      <w:r w:rsidR="0087180D" w:rsidRPr="0087180D">
        <w:rPr>
          <w:rFonts w:ascii="Garamond" w:eastAsia="Garamond" w:hAnsi="Garamond" w:cs="Garamond"/>
          <w:color w:val="000000"/>
          <w:sz w:val="22"/>
          <w:szCs w:val="22"/>
        </w:rPr>
        <w:t>basic</w:t>
      </w:r>
      <w:proofErr w:type="spellEnd"/>
      <w:r w:rsidR="0087180D" w:rsidRPr="0087180D">
        <w:rPr>
          <w:rFonts w:ascii="Garamond" w:eastAsia="Garamond" w:hAnsi="Garamond" w:cs="Garamond"/>
          <w:color w:val="000000"/>
          <w:sz w:val="22"/>
          <w:szCs w:val="22"/>
        </w:rPr>
        <w:t xml:space="preserve"> </w:t>
      </w:r>
      <w:proofErr w:type="spellStart"/>
      <w:r w:rsidR="0087180D" w:rsidRPr="0087180D">
        <w:rPr>
          <w:rFonts w:ascii="Garamond" w:eastAsia="Garamond" w:hAnsi="Garamond" w:cs="Garamond"/>
          <w:color w:val="000000"/>
          <w:sz w:val="22"/>
          <w:szCs w:val="22"/>
        </w:rPr>
        <w:t>theories</w:t>
      </w:r>
      <w:proofErr w:type="spellEnd"/>
      <w:r w:rsidR="0087180D" w:rsidRPr="0087180D">
        <w:rPr>
          <w:rFonts w:ascii="Garamond" w:eastAsia="Garamond" w:hAnsi="Garamond" w:cs="Garamond"/>
          <w:color w:val="000000"/>
          <w:sz w:val="22"/>
          <w:szCs w:val="22"/>
        </w:rPr>
        <w:t xml:space="preserve"> and </w:t>
      </w:r>
      <w:proofErr w:type="spellStart"/>
      <w:r w:rsidR="0087180D" w:rsidRPr="0087180D">
        <w:rPr>
          <w:rFonts w:ascii="Garamond" w:eastAsia="Garamond" w:hAnsi="Garamond" w:cs="Garamond"/>
          <w:color w:val="000000"/>
          <w:sz w:val="22"/>
          <w:szCs w:val="22"/>
        </w:rPr>
        <w:t>approaches</w:t>
      </w:r>
      <w:proofErr w:type="spellEnd"/>
      <w:r w:rsidR="0087180D" w:rsidRPr="0087180D">
        <w:rPr>
          <w:rFonts w:ascii="Garamond" w:eastAsia="Garamond" w:hAnsi="Garamond" w:cs="Garamond"/>
          <w:color w:val="000000"/>
          <w:sz w:val="22"/>
          <w:szCs w:val="22"/>
        </w:rPr>
        <w:t xml:space="preserve"> </w:t>
      </w:r>
      <w:proofErr w:type="spellStart"/>
      <w:r w:rsidR="0087180D" w:rsidRPr="0087180D">
        <w:rPr>
          <w:rFonts w:ascii="Garamond" w:eastAsia="Garamond" w:hAnsi="Garamond" w:cs="Garamond"/>
          <w:color w:val="000000"/>
          <w:sz w:val="22"/>
          <w:szCs w:val="22"/>
        </w:rPr>
        <w:t>to</w:t>
      </w:r>
      <w:proofErr w:type="spellEnd"/>
      <w:r w:rsidR="0087180D" w:rsidRPr="0087180D">
        <w:rPr>
          <w:rFonts w:ascii="Garamond" w:eastAsia="Garamond" w:hAnsi="Garamond" w:cs="Garamond"/>
          <w:color w:val="000000"/>
          <w:sz w:val="22"/>
          <w:szCs w:val="22"/>
        </w:rPr>
        <w:t xml:space="preserve"> </w:t>
      </w:r>
      <w:proofErr w:type="spellStart"/>
      <w:r w:rsidR="0087180D" w:rsidRPr="0087180D">
        <w:rPr>
          <w:rFonts w:ascii="Garamond" w:eastAsia="Garamond" w:hAnsi="Garamond" w:cs="Garamond"/>
          <w:color w:val="000000"/>
          <w:sz w:val="22"/>
          <w:szCs w:val="22"/>
        </w:rPr>
        <w:t>the</w:t>
      </w:r>
      <w:proofErr w:type="spellEnd"/>
      <w:r w:rsidR="0087180D" w:rsidRPr="0087180D">
        <w:rPr>
          <w:rFonts w:ascii="Garamond" w:eastAsia="Garamond" w:hAnsi="Garamond" w:cs="Garamond"/>
          <w:color w:val="000000"/>
          <w:sz w:val="22"/>
          <w:szCs w:val="22"/>
        </w:rPr>
        <w:t xml:space="preserve"> </w:t>
      </w:r>
      <w:proofErr w:type="spellStart"/>
      <w:r w:rsidR="0087180D" w:rsidRPr="0087180D">
        <w:rPr>
          <w:rFonts w:ascii="Garamond" w:eastAsia="Garamond" w:hAnsi="Garamond" w:cs="Garamond"/>
          <w:color w:val="000000"/>
          <w:sz w:val="22"/>
          <w:szCs w:val="22"/>
        </w:rPr>
        <w:t>structure</w:t>
      </w:r>
      <w:proofErr w:type="spellEnd"/>
      <w:r w:rsidR="0087180D" w:rsidRPr="0087180D">
        <w:rPr>
          <w:rFonts w:ascii="Garamond" w:eastAsia="Garamond" w:hAnsi="Garamond" w:cs="Garamond"/>
          <w:color w:val="000000"/>
          <w:sz w:val="22"/>
          <w:szCs w:val="22"/>
        </w:rPr>
        <w:t xml:space="preserve"> of </w:t>
      </w:r>
      <w:proofErr w:type="spellStart"/>
      <w:r w:rsidR="0087180D" w:rsidRPr="0087180D">
        <w:rPr>
          <w:rFonts w:ascii="Garamond" w:eastAsia="Garamond" w:hAnsi="Garamond" w:cs="Garamond"/>
          <w:color w:val="000000"/>
          <w:sz w:val="22"/>
          <w:szCs w:val="22"/>
        </w:rPr>
        <w:t>the</w:t>
      </w:r>
      <w:proofErr w:type="spellEnd"/>
      <w:r w:rsidR="0087180D" w:rsidRPr="0087180D">
        <w:rPr>
          <w:rFonts w:ascii="Garamond" w:eastAsia="Garamond" w:hAnsi="Garamond" w:cs="Garamond"/>
          <w:color w:val="000000"/>
          <w:sz w:val="22"/>
          <w:szCs w:val="22"/>
        </w:rPr>
        <w:t xml:space="preserve"> </w:t>
      </w:r>
      <w:proofErr w:type="spellStart"/>
      <w:r w:rsidR="0087180D" w:rsidRPr="0087180D">
        <w:rPr>
          <w:rFonts w:ascii="Garamond" w:eastAsia="Garamond" w:hAnsi="Garamond" w:cs="Garamond"/>
          <w:color w:val="000000"/>
          <w:sz w:val="22"/>
          <w:szCs w:val="22"/>
        </w:rPr>
        <w:t>political</w:t>
      </w:r>
      <w:proofErr w:type="spellEnd"/>
      <w:r w:rsidR="0087180D" w:rsidRPr="0087180D">
        <w:rPr>
          <w:rFonts w:ascii="Garamond" w:eastAsia="Garamond" w:hAnsi="Garamond" w:cs="Garamond"/>
          <w:color w:val="000000"/>
          <w:sz w:val="22"/>
          <w:szCs w:val="22"/>
        </w:rPr>
        <w:t xml:space="preserve"> </w:t>
      </w:r>
      <w:proofErr w:type="spellStart"/>
      <w:r w:rsidR="0087180D" w:rsidRPr="0087180D">
        <w:rPr>
          <w:rFonts w:ascii="Garamond" w:eastAsia="Garamond" w:hAnsi="Garamond" w:cs="Garamond"/>
          <w:color w:val="000000"/>
          <w:sz w:val="22"/>
          <w:szCs w:val="22"/>
        </w:rPr>
        <w:t>system</w:t>
      </w:r>
      <w:proofErr w:type="spellEnd"/>
      <w:r w:rsidR="0087180D" w:rsidRPr="0087180D">
        <w:rPr>
          <w:rFonts w:ascii="Garamond" w:eastAsia="Garamond" w:hAnsi="Garamond" w:cs="Garamond"/>
          <w:color w:val="000000"/>
          <w:sz w:val="22"/>
          <w:szCs w:val="22"/>
        </w:rPr>
        <w:t xml:space="preserve"> and </w:t>
      </w:r>
      <w:proofErr w:type="spellStart"/>
      <w:r w:rsidR="0087180D" w:rsidRPr="0087180D">
        <w:rPr>
          <w:rFonts w:ascii="Garamond" w:eastAsia="Garamond" w:hAnsi="Garamond" w:cs="Garamond"/>
          <w:color w:val="000000"/>
          <w:sz w:val="22"/>
          <w:szCs w:val="22"/>
        </w:rPr>
        <w:t>political</w:t>
      </w:r>
      <w:proofErr w:type="spellEnd"/>
      <w:r w:rsidR="0087180D" w:rsidRPr="0087180D">
        <w:rPr>
          <w:rFonts w:ascii="Garamond" w:eastAsia="Garamond" w:hAnsi="Garamond" w:cs="Garamond"/>
          <w:color w:val="000000"/>
          <w:sz w:val="22"/>
          <w:szCs w:val="22"/>
        </w:rPr>
        <w:t xml:space="preserve"> </w:t>
      </w:r>
      <w:proofErr w:type="spellStart"/>
      <w:r w:rsidR="0087180D" w:rsidRPr="0087180D">
        <w:rPr>
          <w:rFonts w:ascii="Garamond" w:eastAsia="Garamond" w:hAnsi="Garamond" w:cs="Garamond"/>
          <w:color w:val="000000"/>
          <w:sz w:val="22"/>
          <w:szCs w:val="22"/>
        </w:rPr>
        <w:t>institutions</w:t>
      </w:r>
      <w:proofErr w:type="spellEnd"/>
      <w:r w:rsidR="0087180D" w:rsidRPr="0087180D">
        <w:rPr>
          <w:rFonts w:ascii="Garamond" w:eastAsia="Garamond" w:hAnsi="Garamond" w:cs="Garamond"/>
          <w:color w:val="000000"/>
          <w:sz w:val="22"/>
          <w:szCs w:val="22"/>
        </w:rPr>
        <w:t xml:space="preserve">. Basic </w:t>
      </w:r>
      <w:proofErr w:type="spellStart"/>
      <w:r w:rsidR="0087180D" w:rsidRPr="0087180D">
        <w:rPr>
          <w:rFonts w:ascii="Garamond" w:eastAsia="Garamond" w:hAnsi="Garamond" w:cs="Garamond"/>
          <w:color w:val="000000"/>
          <w:sz w:val="22"/>
          <w:szCs w:val="22"/>
        </w:rPr>
        <w:t>approaches</w:t>
      </w:r>
      <w:proofErr w:type="spellEnd"/>
      <w:r w:rsidR="0087180D" w:rsidRPr="0087180D">
        <w:rPr>
          <w:rFonts w:ascii="Garamond" w:eastAsia="Garamond" w:hAnsi="Garamond" w:cs="Garamond"/>
          <w:color w:val="000000"/>
          <w:sz w:val="22"/>
          <w:szCs w:val="22"/>
        </w:rPr>
        <w:t xml:space="preserve"> </w:t>
      </w:r>
      <w:proofErr w:type="spellStart"/>
      <w:r w:rsidR="0087180D" w:rsidRPr="0087180D">
        <w:rPr>
          <w:rFonts w:ascii="Garamond" w:eastAsia="Garamond" w:hAnsi="Garamond" w:cs="Garamond"/>
          <w:color w:val="000000"/>
          <w:sz w:val="22"/>
          <w:szCs w:val="22"/>
        </w:rPr>
        <w:t>to</w:t>
      </w:r>
      <w:proofErr w:type="spellEnd"/>
      <w:r w:rsidR="0087180D" w:rsidRPr="0087180D">
        <w:rPr>
          <w:rFonts w:ascii="Garamond" w:eastAsia="Garamond" w:hAnsi="Garamond" w:cs="Garamond"/>
          <w:color w:val="000000"/>
          <w:sz w:val="22"/>
          <w:szCs w:val="22"/>
        </w:rPr>
        <w:t xml:space="preserve"> </w:t>
      </w:r>
      <w:proofErr w:type="spellStart"/>
      <w:r w:rsidR="0087180D" w:rsidRPr="0087180D">
        <w:rPr>
          <w:rFonts w:ascii="Garamond" w:eastAsia="Garamond" w:hAnsi="Garamond" w:cs="Garamond"/>
          <w:color w:val="000000"/>
          <w:sz w:val="22"/>
          <w:szCs w:val="22"/>
        </w:rPr>
        <w:t>political</w:t>
      </w:r>
      <w:proofErr w:type="spellEnd"/>
      <w:r w:rsidR="0087180D" w:rsidRPr="0087180D">
        <w:rPr>
          <w:rFonts w:ascii="Garamond" w:eastAsia="Garamond" w:hAnsi="Garamond" w:cs="Garamond"/>
          <w:color w:val="000000"/>
          <w:sz w:val="22"/>
          <w:szCs w:val="22"/>
        </w:rPr>
        <w:t xml:space="preserve"> </w:t>
      </w:r>
      <w:proofErr w:type="spellStart"/>
      <w:r w:rsidR="0087180D" w:rsidRPr="0087180D">
        <w:rPr>
          <w:rFonts w:ascii="Garamond" w:eastAsia="Garamond" w:hAnsi="Garamond" w:cs="Garamond"/>
          <w:color w:val="000000"/>
          <w:sz w:val="22"/>
          <w:szCs w:val="22"/>
        </w:rPr>
        <w:t>science</w:t>
      </w:r>
      <w:proofErr w:type="spellEnd"/>
      <w:r w:rsidR="0087180D" w:rsidRPr="0087180D">
        <w:rPr>
          <w:rFonts w:ascii="Garamond" w:eastAsia="Garamond" w:hAnsi="Garamond" w:cs="Garamond"/>
          <w:color w:val="000000"/>
          <w:sz w:val="22"/>
          <w:szCs w:val="22"/>
        </w:rPr>
        <w:t xml:space="preserve">, </w:t>
      </w:r>
      <w:proofErr w:type="spellStart"/>
      <w:r w:rsidR="0087180D" w:rsidRPr="0087180D">
        <w:rPr>
          <w:rFonts w:ascii="Garamond" w:eastAsia="Garamond" w:hAnsi="Garamond" w:cs="Garamond"/>
          <w:color w:val="000000"/>
          <w:sz w:val="22"/>
          <w:szCs w:val="22"/>
        </w:rPr>
        <w:t>general</w:t>
      </w:r>
      <w:proofErr w:type="spellEnd"/>
      <w:r w:rsidR="0087180D" w:rsidRPr="0087180D">
        <w:rPr>
          <w:rFonts w:ascii="Garamond" w:eastAsia="Garamond" w:hAnsi="Garamond" w:cs="Garamond"/>
          <w:color w:val="000000"/>
          <w:sz w:val="22"/>
          <w:szCs w:val="22"/>
        </w:rPr>
        <w:t xml:space="preserve"> </w:t>
      </w:r>
      <w:proofErr w:type="spellStart"/>
      <w:r w:rsidR="0087180D" w:rsidRPr="0087180D">
        <w:rPr>
          <w:rFonts w:ascii="Garamond" w:eastAsia="Garamond" w:hAnsi="Garamond" w:cs="Garamond"/>
          <w:color w:val="000000"/>
          <w:sz w:val="22"/>
          <w:szCs w:val="22"/>
        </w:rPr>
        <w:t>issues</w:t>
      </w:r>
      <w:proofErr w:type="spellEnd"/>
      <w:r w:rsidR="0087180D" w:rsidRPr="0087180D">
        <w:rPr>
          <w:rFonts w:ascii="Garamond" w:eastAsia="Garamond" w:hAnsi="Garamond" w:cs="Garamond"/>
          <w:color w:val="000000"/>
          <w:sz w:val="22"/>
          <w:szCs w:val="22"/>
        </w:rPr>
        <w:t xml:space="preserve"> of </w:t>
      </w:r>
      <w:proofErr w:type="spellStart"/>
      <w:r w:rsidR="0087180D" w:rsidRPr="0087180D">
        <w:rPr>
          <w:rFonts w:ascii="Garamond" w:eastAsia="Garamond" w:hAnsi="Garamond" w:cs="Garamond"/>
          <w:color w:val="000000"/>
          <w:sz w:val="22"/>
          <w:szCs w:val="22"/>
        </w:rPr>
        <w:t>the</w:t>
      </w:r>
      <w:proofErr w:type="spellEnd"/>
      <w:r w:rsidR="0087180D" w:rsidRPr="0087180D">
        <w:rPr>
          <w:rFonts w:ascii="Garamond" w:eastAsia="Garamond" w:hAnsi="Garamond" w:cs="Garamond"/>
          <w:color w:val="000000"/>
          <w:sz w:val="22"/>
          <w:szCs w:val="22"/>
        </w:rPr>
        <w:t xml:space="preserve"> </w:t>
      </w:r>
      <w:proofErr w:type="spellStart"/>
      <w:r w:rsidR="0087180D" w:rsidRPr="0087180D">
        <w:rPr>
          <w:rFonts w:ascii="Garamond" w:eastAsia="Garamond" w:hAnsi="Garamond" w:cs="Garamond"/>
          <w:color w:val="000000"/>
          <w:sz w:val="22"/>
          <w:szCs w:val="22"/>
        </w:rPr>
        <w:t>different</w:t>
      </w:r>
      <w:proofErr w:type="spellEnd"/>
      <w:r w:rsidR="0087180D" w:rsidRPr="0087180D">
        <w:rPr>
          <w:rFonts w:ascii="Garamond" w:eastAsia="Garamond" w:hAnsi="Garamond" w:cs="Garamond"/>
          <w:color w:val="000000"/>
          <w:sz w:val="22"/>
          <w:szCs w:val="22"/>
        </w:rPr>
        <w:t xml:space="preserve"> </w:t>
      </w:r>
      <w:proofErr w:type="spellStart"/>
      <w:r w:rsidR="0087180D" w:rsidRPr="0087180D">
        <w:rPr>
          <w:rFonts w:ascii="Garamond" w:eastAsia="Garamond" w:hAnsi="Garamond" w:cs="Garamond"/>
          <w:color w:val="000000"/>
          <w:sz w:val="22"/>
          <w:szCs w:val="22"/>
        </w:rPr>
        <w:t>schools</w:t>
      </w:r>
      <w:proofErr w:type="spellEnd"/>
      <w:r w:rsidR="0087180D" w:rsidRPr="0087180D">
        <w:rPr>
          <w:rFonts w:ascii="Garamond" w:eastAsia="Garamond" w:hAnsi="Garamond" w:cs="Garamond"/>
          <w:color w:val="000000"/>
          <w:sz w:val="22"/>
          <w:szCs w:val="22"/>
        </w:rPr>
        <w:t xml:space="preserve"> of </w:t>
      </w:r>
      <w:proofErr w:type="spellStart"/>
      <w:r w:rsidR="0087180D" w:rsidRPr="0087180D">
        <w:rPr>
          <w:rFonts w:ascii="Garamond" w:eastAsia="Garamond" w:hAnsi="Garamond" w:cs="Garamond"/>
          <w:color w:val="000000"/>
          <w:sz w:val="22"/>
          <w:szCs w:val="22"/>
        </w:rPr>
        <w:t>thought</w:t>
      </w:r>
      <w:proofErr w:type="spellEnd"/>
      <w:r w:rsidR="0087180D" w:rsidRPr="0087180D">
        <w:rPr>
          <w:rFonts w:ascii="Garamond" w:eastAsia="Garamond" w:hAnsi="Garamond" w:cs="Garamond"/>
          <w:color w:val="000000"/>
          <w:sz w:val="22"/>
          <w:szCs w:val="22"/>
        </w:rPr>
        <w:t xml:space="preserve"> </w:t>
      </w:r>
      <w:proofErr w:type="spellStart"/>
      <w:r w:rsidR="0087180D" w:rsidRPr="0087180D">
        <w:rPr>
          <w:rFonts w:ascii="Garamond" w:eastAsia="Garamond" w:hAnsi="Garamond" w:cs="Garamond"/>
          <w:color w:val="000000"/>
          <w:sz w:val="22"/>
          <w:szCs w:val="22"/>
        </w:rPr>
        <w:t>will</w:t>
      </w:r>
      <w:proofErr w:type="spellEnd"/>
      <w:r w:rsidR="0087180D" w:rsidRPr="0087180D">
        <w:rPr>
          <w:rFonts w:ascii="Garamond" w:eastAsia="Garamond" w:hAnsi="Garamond" w:cs="Garamond"/>
          <w:color w:val="000000"/>
          <w:sz w:val="22"/>
          <w:szCs w:val="22"/>
        </w:rPr>
        <w:t xml:space="preserve"> be </w:t>
      </w:r>
      <w:proofErr w:type="spellStart"/>
      <w:r w:rsidR="0087180D" w:rsidRPr="0087180D">
        <w:rPr>
          <w:rFonts w:ascii="Garamond" w:eastAsia="Garamond" w:hAnsi="Garamond" w:cs="Garamond"/>
          <w:color w:val="000000"/>
          <w:sz w:val="22"/>
          <w:szCs w:val="22"/>
        </w:rPr>
        <w:t>covered</w:t>
      </w:r>
      <w:proofErr w:type="spellEnd"/>
      <w:r w:rsidR="0087180D" w:rsidRPr="0087180D">
        <w:rPr>
          <w:rFonts w:ascii="Garamond" w:eastAsia="Garamond" w:hAnsi="Garamond" w:cs="Garamond"/>
          <w:color w:val="000000"/>
          <w:sz w:val="22"/>
          <w:szCs w:val="22"/>
        </w:rPr>
        <w:t xml:space="preserve">, </w:t>
      </w:r>
      <w:proofErr w:type="spellStart"/>
      <w:r w:rsidR="0087180D" w:rsidRPr="0087180D">
        <w:rPr>
          <w:rFonts w:ascii="Garamond" w:eastAsia="Garamond" w:hAnsi="Garamond" w:cs="Garamond"/>
          <w:color w:val="000000"/>
          <w:sz w:val="22"/>
          <w:szCs w:val="22"/>
        </w:rPr>
        <w:t>followed</w:t>
      </w:r>
      <w:proofErr w:type="spellEnd"/>
      <w:r w:rsidR="0087180D" w:rsidRPr="0087180D">
        <w:rPr>
          <w:rFonts w:ascii="Garamond" w:eastAsia="Garamond" w:hAnsi="Garamond" w:cs="Garamond"/>
          <w:color w:val="000000"/>
          <w:sz w:val="22"/>
          <w:szCs w:val="22"/>
        </w:rPr>
        <w:t xml:space="preserve"> </w:t>
      </w:r>
      <w:proofErr w:type="spellStart"/>
      <w:r w:rsidR="0087180D" w:rsidRPr="0087180D">
        <w:rPr>
          <w:rFonts w:ascii="Garamond" w:eastAsia="Garamond" w:hAnsi="Garamond" w:cs="Garamond"/>
          <w:color w:val="000000"/>
          <w:sz w:val="22"/>
          <w:szCs w:val="22"/>
        </w:rPr>
        <w:t>by</w:t>
      </w:r>
      <w:proofErr w:type="spellEnd"/>
      <w:r w:rsidR="0087180D" w:rsidRPr="0087180D">
        <w:rPr>
          <w:rFonts w:ascii="Garamond" w:eastAsia="Garamond" w:hAnsi="Garamond" w:cs="Garamond"/>
          <w:color w:val="000000"/>
          <w:sz w:val="22"/>
          <w:szCs w:val="22"/>
        </w:rPr>
        <w:t xml:space="preserve"> a </w:t>
      </w:r>
      <w:proofErr w:type="spellStart"/>
      <w:r w:rsidR="0087180D" w:rsidRPr="0087180D">
        <w:rPr>
          <w:rFonts w:ascii="Garamond" w:eastAsia="Garamond" w:hAnsi="Garamond" w:cs="Garamond"/>
          <w:color w:val="000000"/>
          <w:sz w:val="22"/>
          <w:szCs w:val="22"/>
        </w:rPr>
        <w:t>review</w:t>
      </w:r>
      <w:proofErr w:type="spellEnd"/>
      <w:r w:rsidR="0087180D" w:rsidRPr="0087180D">
        <w:rPr>
          <w:rFonts w:ascii="Garamond" w:eastAsia="Garamond" w:hAnsi="Garamond" w:cs="Garamond"/>
          <w:color w:val="000000"/>
          <w:sz w:val="22"/>
          <w:szCs w:val="22"/>
        </w:rPr>
        <w:t xml:space="preserve"> of </w:t>
      </w:r>
      <w:proofErr w:type="spellStart"/>
      <w:r w:rsidR="0087180D" w:rsidRPr="0087180D">
        <w:rPr>
          <w:rFonts w:ascii="Garamond" w:eastAsia="Garamond" w:hAnsi="Garamond" w:cs="Garamond"/>
          <w:color w:val="000000"/>
          <w:sz w:val="22"/>
          <w:szCs w:val="22"/>
        </w:rPr>
        <w:t>the</w:t>
      </w:r>
      <w:proofErr w:type="spellEnd"/>
      <w:r w:rsidR="0087180D" w:rsidRPr="0087180D">
        <w:rPr>
          <w:rFonts w:ascii="Garamond" w:eastAsia="Garamond" w:hAnsi="Garamond" w:cs="Garamond"/>
          <w:color w:val="000000"/>
          <w:sz w:val="22"/>
          <w:szCs w:val="22"/>
        </w:rPr>
        <w:t xml:space="preserve"> </w:t>
      </w:r>
      <w:proofErr w:type="spellStart"/>
      <w:r w:rsidR="0087180D" w:rsidRPr="0087180D">
        <w:rPr>
          <w:rFonts w:ascii="Garamond" w:eastAsia="Garamond" w:hAnsi="Garamond" w:cs="Garamond"/>
          <w:color w:val="000000"/>
          <w:sz w:val="22"/>
          <w:szCs w:val="22"/>
        </w:rPr>
        <w:t>theoretical</w:t>
      </w:r>
      <w:proofErr w:type="spellEnd"/>
      <w:r w:rsidR="0087180D" w:rsidRPr="0087180D">
        <w:rPr>
          <w:rFonts w:ascii="Garamond" w:eastAsia="Garamond" w:hAnsi="Garamond" w:cs="Garamond"/>
          <w:color w:val="000000"/>
          <w:sz w:val="22"/>
          <w:szCs w:val="22"/>
        </w:rPr>
        <w:t xml:space="preserve"> </w:t>
      </w:r>
      <w:proofErr w:type="spellStart"/>
      <w:r w:rsidR="0087180D" w:rsidRPr="0087180D">
        <w:rPr>
          <w:rFonts w:ascii="Garamond" w:eastAsia="Garamond" w:hAnsi="Garamond" w:cs="Garamond"/>
          <w:color w:val="000000"/>
          <w:sz w:val="22"/>
          <w:szCs w:val="22"/>
        </w:rPr>
        <w:t>foundations</w:t>
      </w:r>
      <w:proofErr w:type="spellEnd"/>
      <w:r w:rsidR="0087180D" w:rsidRPr="0087180D">
        <w:rPr>
          <w:rFonts w:ascii="Garamond" w:eastAsia="Garamond" w:hAnsi="Garamond" w:cs="Garamond"/>
          <w:color w:val="000000"/>
          <w:sz w:val="22"/>
          <w:szCs w:val="22"/>
        </w:rPr>
        <w:t xml:space="preserve">.  </w:t>
      </w:r>
    </w:p>
    <w:p w14:paraId="18CC044E" w14:textId="77777777" w:rsidR="0087180D" w:rsidRPr="0087180D" w:rsidRDefault="0087180D" w:rsidP="00F46D2E">
      <w:pPr>
        <w:spacing w:line="276" w:lineRule="auto"/>
        <w:jc w:val="both"/>
        <w:rPr>
          <w:rFonts w:ascii="Garamond" w:eastAsia="Garamond" w:hAnsi="Garamond" w:cs="Garamond"/>
          <w:color w:val="000000"/>
          <w:sz w:val="22"/>
          <w:szCs w:val="22"/>
        </w:rPr>
      </w:pPr>
    </w:p>
    <w:p w14:paraId="2569F1E6" w14:textId="77777777" w:rsidR="0087180D" w:rsidRPr="0087180D" w:rsidRDefault="0087180D" w:rsidP="00F46D2E">
      <w:pPr>
        <w:spacing w:line="276" w:lineRule="auto"/>
        <w:jc w:val="both"/>
        <w:rPr>
          <w:rFonts w:ascii="Garamond" w:eastAsia="Garamond" w:hAnsi="Garamond" w:cs="Garamond"/>
          <w:color w:val="000000"/>
          <w:sz w:val="22"/>
          <w:szCs w:val="22"/>
        </w:rPr>
      </w:pPr>
    </w:p>
    <w:p w14:paraId="6C71D3D4" w14:textId="3AC6ECFD" w:rsidR="0087180D" w:rsidRPr="0087180D" w:rsidRDefault="0087180D"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Knowledge</w:t>
      </w:r>
      <w:proofErr w:type="spellEnd"/>
      <w:r w:rsidRPr="00320A8F">
        <w:rPr>
          <w:rFonts w:ascii="Garamond" w:eastAsia="Garamond" w:hAnsi="Garamond" w:cs="Garamond"/>
          <w:b/>
          <w:bCs/>
          <w:color w:val="000000"/>
          <w:sz w:val="22"/>
          <w:szCs w:val="22"/>
        </w:rPr>
        <w:t>:</w:t>
      </w:r>
      <w:r w:rsidRPr="0087180D">
        <w:rPr>
          <w:rFonts w:ascii="Garamond" w:eastAsia="Garamond" w:hAnsi="Garamond" w:cs="Garamond"/>
          <w:color w:val="000000"/>
          <w:sz w:val="22"/>
          <w:szCs w:val="22"/>
        </w:rPr>
        <w:t xml:space="preserve"> </w:t>
      </w:r>
      <w:proofErr w:type="spellStart"/>
      <w:r w:rsidR="002340D4">
        <w:rPr>
          <w:rFonts w:ascii="Garamond" w:eastAsia="Garamond" w:hAnsi="Garamond" w:cs="Garamond"/>
          <w:color w:val="000000"/>
          <w:sz w:val="22"/>
          <w:szCs w:val="22"/>
        </w:rPr>
        <w:t>S</w:t>
      </w:r>
      <w:r w:rsidR="002340D4" w:rsidRPr="002340D4">
        <w:rPr>
          <w:rFonts w:ascii="Garamond" w:eastAsia="Garamond" w:hAnsi="Garamond" w:cs="Garamond"/>
          <w:color w:val="000000"/>
          <w:sz w:val="22"/>
          <w:szCs w:val="22"/>
        </w:rPr>
        <w:t>tudent</w:t>
      </w:r>
      <w:r w:rsidR="002340D4">
        <w:rPr>
          <w:rFonts w:ascii="Garamond" w:eastAsia="Garamond" w:hAnsi="Garamond" w:cs="Garamond"/>
          <w:color w:val="000000"/>
          <w:sz w:val="22"/>
          <w:szCs w:val="22"/>
        </w:rPr>
        <w:t>s</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will</w:t>
      </w:r>
      <w:proofErr w:type="spellEnd"/>
      <w:r w:rsidR="002340D4" w:rsidRPr="002340D4">
        <w:rPr>
          <w:rFonts w:ascii="Garamond" w:eastAsia="Garamond" w:hAnsi="Garamond" w:cs="Garamond"/>
          <w:color w:val="000000"/>
          <w:sz w:val="22"/>
          <w:szCs w:val="22"/>
        </w:rPr>
        <w:t xml:space="preserve"> be </w:t>
      </w:r>
      <w:proofErr w:type="spellStart"/>
      <w:r w:rsidR="002340D4" w:rsidRPr="002340D4">
        <w:rPr>
          <w:rFonts w:ascii="Garamond" w:eastAsia="Garamond" w:hAnsi="Garamond" w:cs="Garamond"/>
          <w:color w:val="000000"/>
          <w:sz w:val="22"/>
          <w:szCs w:val="22"/>
        </w:rPr>
        <w:t>familiar</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with</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the</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basic</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concepts</w:t>
      </w:r>
      <w:proofErr w:type="spellEnd"/>
      <w:r w:rsidR="002340D4" w:rsidRPr="002340D4">
        <w:rPr>
          <w:rFonts w:ascii="Garamond" w:eastAsia="Garamond" w:hAnsi="Garamond" w:cs="Garamond"/>
          <w:color w:val="000000"/>
          <w:sz w:val="22"/>
          <w:szCs w:val="22"/>
        </w:rPr>
        <w:t xml:space="preserve"> of </w:t>
      </w:r>
      <w:proofErr w:type="spellStart"/>
      <w:r w:rsidR="002340D4" w:rsidRPr="002340D4">
        <w:rPr>
          <w:rFonts w:ascii="Garamond" w:eastAsia="Garamond" w:hAnsi="Garamond" w:cs="Garamond"/>
          <w:color w:val="000000"/>
          <w:sz w:val="22"/>
          <w:szCs w:val="22"/>
        </w:rPr>
        <w:t>political</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science</w:t>
      </w:r>
      <w:proofErr w:type="spellEnd"/>
      <w:r w:rsidR="002340D4" w:rsidRPr="002340D4">
        <w:rPr>
          <w:rFonts w:ascii="Garamond" w:eastAsia="Garamond" w:hAnsi="Garamond" w:cs="Garamond"/>
          <w:color w:val="000000"/>
          <w:sz w:val="22"/>
          <w:szCs w:val="22"/>
        </w:rPr>
        <w:t xml:space="preserve"> and </w:t>
      </w:r>
      <w:proofErr w:type="spellStart"/>
      <w:r w:rsidR="002340D4" w:rsidRPr="002340D4">
        <w:rPr>
          <w:rFonts w:ascii="Garamond" w:eastAsia="Garamond" w:hAnsi="Garamond" w:cs="Garamond"/>
          <w:color w:val="000000"/>
          <w:sz w:val="22"/>
          <w:szCs w:val="22"/>
        </w:rPr>
        <w:t>the</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characteristics</w:t>
      </w:r>
      <w:proofErr w:type="spellEnd"/>
      <w:r w:rsidR="002340D4" w:rsidRPr="002340D4">
        <w:rPr>
          <w:rFonts w:ascii="Garamond" w:eastAsia="Garamond" w:hAnsi="Garamond" w:cs="Garamond"/>
          <w:color w:val="000000"/>
          <w:sz w:val="22"/>
          <w:szCs w:val="22"/>
        </w:rPr>
        <w:t xml:space="preserve"> of </w:t>
      </w:r>
      <w:proofErr w:type="spellStart"/>
      <w:r w:rsidR="002340D4" w:rsidRPr="002340D4">
        <w:rPr>
          <w:rFonts w:ascii="Garamond" w:eastAsia="Garamond" w:hAnsi="Garamond" w:cs="Garamond"/>
          <w:color w:val="000000"/>
          <w:sz w:val="22"/>
          <w:szCs w:val="22"/>
        </w:rPr>
        <w:t>the</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Hungarian</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political</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system</w:t>
      </w:r>
      <w:proofErr w:type="spellEnd"/>
      <w:r w:rsidR="002340D4" w:rsidRPr="002340D4">
        <w:rPr>
          <w:rFonts w:ascii="Garamond" w:eastAsia="Garamond" w:hAnsi="Garamond" w:cs="Garamond"/>
          <w:color w:val="000000"/>
          <w:sz w:val="22"/>
          <w:szCs w:val="22"/>
        </w:rPr>
        <w:t xml:space="preserve">. The </w:t>
      </w:r>
      <w:proofErr w:type="spellStart"/>
      <w:r w:rsidR="002340D4" w:rsidRPr="002340D4">
        <w:rPr>
          <w:rFonts w:ascii="Garamond" w:eastAsia="Garamond" w:hAnsi="Garamond" w:cs="Garamond"/>
          <w:color w:val="000000"/>
          <w:sz w:val="22"/>
          <w:szCs w:val="22"/>
        </w:rPr>
        <w:t>student</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will</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acquire</w:t>
      </w:r>
      <w:proofErr w:type="spellEnd"/>
      <w:r w:rsidR="002340D4" w:rsidRPr="002340D4">
        <w:rPr>
          <w:rFonts w:ascii="Garamond" w:eastAsia="Garamond" w:hAnsi="Garamond" w:cs="Garamond"/>
          <w:color w:val="000000"/>
          <w:sz w:val="22"/>
          <w:szCs w:val="22"/>
        </w:rPr>
        <w:t xml:space="preserve"> a </w:t>
      </w:r>
      <w:proofErr w:type="spellStart"/>
      <w:r w:rsidR="002340D4" w:rsidRPr="002340D4">
        <w:rPr>
          <w:rFonts w:ascii="Garamond" w:eastAsia="Garamond" w:hAnsi="Garamond" w:cs="Garamond"/>
          <w:color w:val="000000"/>
          <w:sz w:val="22"/>
          <w:szCs w:val="22"/>
        </w:rPr>
        <w:t>general</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knowledge</w:t>
      </w:r>
      <w:proofErr w:type="spellEnd"/>
      <w:r w:rsidR="002340D4" w:rsidRPr="002340D4">
        <w:rPr>
          <w:rFonts w:ascii="Garamond" w:eastAsia="Garamond" w:hAnsi="Garamond" w:cs="Garamond"/>
          <w:color w:val="000000"/>
          <w:sz w:val="22"/>
          <w:szCs w:val="22"/>
        </w:rPr>
        <w:t xml:space="preserve"> of </w:t>
      </w:r>
      <w:proofErr w:type="spellStart"/>
      <w:r w:rsidR="002340D4" w:rsidRPr="002340D4">
        <w:rPr>
          <w:rFonts w:ascii="Garamond" w:eastAsia="Garamond" w:hAnsi="Garamond" w:cs="Garamond"/>
          <w:color w:val="000000"/>
          <w:sz w:val="22"/>
          <w:szCs w:val="22"/>
        </w:rPr>
        <w:t>the</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Hungarian</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political</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institutional</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system</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the</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mechanisms</w:t>
      </w:r>
      <w:proofErr w:type="spellEnd"/>
      <w:r w:rsidR="002340D4" w:rsidRPr="002340D4">
        <w:rPr>
          <w:rFonts w:ascii="Garamond" w:eastAsia="Garamond" w:hAnsi="Garamond" w:cs="Garamond"/>
          <w:color w:val="000000"/>
          <w:sz w:val="22"/>
          <w:szCs w:val="22"/>
        </w:rPr>
        <w:t xml:space="preserve"> of </w:t>
      </w:r>
      <w:proofErr w:type="spellStart"/>
      <w:r w:rsidR="002340D4" w:rsidRPr="002340D4">
        <w:rPr>
          <w:rFonts w:ascii="Garamond" w:eastAsia="Garamond" w:hAnsi="Garamond" w:cs="Garamond"/>
          <w:color w:val="000000"/>
          <w:sz w:val="22"/>
          <w:szCs w:val="22"/>
        </w:rPr>
        <w:t>political</w:t>
      </w:r>
      <w:proofErr w:type="spellEnd"/>
      <w:r w:rsidR="002340D4" w:rsidRPr="002340D4">
        <w:rPr>
          <w:rFonts w:ascii="Garamond" w:eastAsia="Garamond" w:hAnsi="Garamond" w:cs="Garamond"/>
          <w:color w:val="000000"/>
          <w:sz w:val="22"/>
          <w:szCs w:val="22"/>
        </w:rPr>
        <w:t xml:space="preserve"> decision-</w:t>
      </w:r>
      <w:proofErr w:type="spellStart"/>
      <w:r w:rsidR="002340D4" w:rsidRPr="002340D4">
        <w:rPr>
          <w:rFonts w:ascii="Garamond" w:eastAsia="Garamond" w:hAnsi="Garamond" w:cs="Garamond"/>
          <w:color w:val="000000"/>
          <w:sz w:val="22"/>
          <w:szCs w:val="22"/>
        </w:rPr>
        <w:t>making</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the</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Hungarian</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party</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system</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political</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culture</w:t>
      </w:r>
      <w:proofErr w:type="spellEnd"/>
      <w:r w:rsidR="002340D4" w:rsidRPr="002340D4">
        <w:rPr>
          <w:rFonts w:ascii="Garamond" w:eastAsia="Garamond" w:hAnsi="Garamond" w:cs="Garamond"/>
          <w:color w:val="000000"/>
          <w:sz w:val="22"/>
          <w:szCs w:val="22"/>
        </w:rPr>
        <w:t xml:space="preserve"> and </w:t>
      </w:r>
      <w:proofErr w:type="spellStart"/>
      <w:r w:rsidR="002340D4" w:rsidRPr="002340D4">
        <w:rPr>
          <w:rFonts w:ascii="Garamond" w:eastAsia="Garamond" w:hAnsi="Garamond" w:cs="Garamond"/>
          <w:color w:val="000000"/>
          <w:sz w:val="22"/>
          <w:szCs w:val="22"/>
        </w:rPr>
        <w:t>the</w:t>
      </w:r>
      <w:proofErr w:type="spellEnd"/>
      <w:r w:rsidR="002340D4" w:rsidRPr="002340D4">
        <w:rPr>
          <w:rFonts w:ascii="Garamond" w:eastAsia="Garamond" w:hAnsi="Garamond" w:cs="Garamond"/>
          <w:color w:val="000000"/>
          <w:sz w:val="22"/>
          <w:szCs w:val="22"/>
        </w:rPr>
        <w:t xml:space="preserve"> main </w:t>
      </w:r>
      <w:proofErr w:type="spellStart"/>
      <w:r w:rsidR="002340D4" w:rsidRPr="002340D4">
        <w:rPr>
          <w:rFonts w:ascii="Garamond" w:eastAsia="Garamond" w:hAnsi="Garamond" w:cs="Garamond"/>
          <w:color w:val="000000"/>
          <w:sz w:val="22"/>
          <w:szCs w:val="22"/>
        </w:rPr>
        <w:t>related</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processes</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since</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the</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change</w:t>
      </w:r>
      <w:proofErr w:type="spellEnd"/>
      <w:r w:rsidR="002340D4" w:rsidRPr="002340D4">
        <w:rPr>
          <w:rFonts w:ascii="Garamond" w:eastAsia="Garamond" w:hAnsi="Garamond" w:cs="Garamond"/>
          <w:color w:val="000000"/>
          <w:sz w:val="22"/>
          <w:szCs w:val="22"/>
        </w:rPr>
        <w:t xml:space="preserve"> of </w:t>
      </w:r>
      <w:proofErr w:type="spellStart"/>
      <w:r w:rsidR="002340D4" w:rsidRPr="002340D4">
        <w:rPr>
          <w:rFonts w:ascii="Garamond" w:eastAsia="Garamond" w:hAnsi="Garamond" w:cs="Garamond"/>
          <w:color w:val="000000"/>
          <w:sz w:val="22"/>
          <w:szCs w:val="22"/>
        </w:rPr>
        <w:t>regime</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beyond</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the</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daily</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public</w:t>
      </w:r>
      <w:proofErr w:type="spellEnd"/>
      <w:r w:rsidR="002340D4" w:rsidRPr="002340D4">
        <w:rPr>
          <w:rFonts w:ascii="Garamond" w:eastAsia="Garamond" w:hAnsi="Garamond" w:cs="Garamond"/>
          <w:color w:val="000000"/>
          <w:sz w:val="22"/>
          <w:szCs w:val="22"/>
        </w:rPr>
        <w:t xml:space="preserve"> </w:t>
      </w:r>
      <w:proofErr w:type="spellStart"/>
      <w:r w:rsidR="002340D4" w:rsidRPr="002340D4">
        <w:rPr>
          <w:rFonts w:ascii="Garamond" w:eastAsia="Garamond" w:hAnsi="Garamond" w:cs="Garamond"/>
          <w:color w:val="000000"/>
          <w:sz w:val="22"/>
          <w:szCs w:val="22"/>
        </w:rPr>
        <w:t>events</w:t>
      </w:r>
      <w:proofErr w:type="spellEnd"/>
      <w:r w:rsidR="002340D4" w:rsidRPr="002340D4">
        <w:rPr>
          <w:rFonts w:ascii="Garamond" w:eastAsia="Garamond" w:hAnsi="Garamond" w:cs="Garamond"/>
          <w:color w:val="000000"/>
          <w:sz w:val="22"/>
          <w:szCs w:val="22"/>
        </w:rPr>
        <w:t xml:space="preserve">. </w:t>
      </w:r>
    </w:p>
    <w:p w14:paraId="65D84C99" w14:textId="77777777" w:rsidR="0087180D" w:rsidRDefault="0087180D" w:rsidP="00F46D2E">
      <w:pPr>
        <w:spacing w:line="276" w:lineRule="auto"/>
        <w:jc w:val="both"/>
        <w:rPr>
          <w:rFonts w:ascii="Garamond" w:eastAsia="Garamond" w:hAnsi="Garamond" w:cs="Garamond"/>
          <w:color w:val="000000"/>
          <w:sz w:val="22"/>
          <w:szCs w:val="22"/>
        </w:rPr>
      </w:pPr>
    </w:p>
    <w:p w14:paraId="0E399DDF" w14:textId="71D14B90" w:rsidR="002340D4" w:rsidRPr="0087180D" w:rsidRDefault="002340D4"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Skills</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S</w:t>
      </w:r>
      <w:r w:rsidRPr="002340D4">
        <w:rPr>
          <w:rFonts w:ascii="Garamond" w:eastAsia="Garamond" w:hAnsi="Garamond" w:cs="Garamond"/>
          <w:color w:val="000000"/>
          <w:sz w:val="22"/>
          <w:szCs w:val="22"/>
        </w:rPr>
        <w:t>tudent</w:t>
      </w:r>
      <w:r>
        <w:rPr>
          <w:rFonts w:ascii="Garamond" w:eastAsia="Garamond" w:hAnsi="Garamond" w:cs="Garamond"/>
          <w:color w:val="000000"/>
          <w:sz w:val="22"/>
          <w:szCs w:val="22"/>
        </w:rPr>
        <w:t>s</w:t>
      </w:r>
      <w:proofErr w:type="spellEnd"/>
      <w:r w:rsidRPr="002340D4">
        <w:rPr>
          <w:rFonts w:ascii="Garamond" w:eastAsia="Garamond" w:hAnsi="Garamond" w:cs="Garamond"/>
          <w:color w:val="000000"/>
          <w:sz w:val="22"/>
          <w:szCs w:val="22"/>
        </w:rPr>
        <w:t xml:space="preserve"> </w:t>
      </w:r>
      <w:proofErr w:type="spellStart"/>
      <w:r w:rsidRPr="002340D4">
        <w:rPr>
          <w:rFonts w:ascii="Garamond" w:eastAsia="Garamond" w:hAnsi="Garamond" w:cs="Garamond"/>
          <w:color w:val="000000"/>
          <w:sz w:val="22"/>
          <w:szCs w:val="22"/>
        </w:rPr>
        <w:t>will</w:t>
      </w:r>
      <w:proofErr w:type="spellEnd"/>
      <w:r w:rsidRPr="002340D4">
        <w:rPr>
          <w:rFonts w:ascii="Garamond" w:eastAsia="Garamond" w:hAnsi="Garamond" w:cs="Garamond"/>
          <w:color w:val="000000"/>
          <w:sz w:val="22"/>
          <w:szCs w:val="22"/>
        </w:rPr>
        <w:t xml:space="preserve"> be </w:t>
      </w:r>
      <w:proofErr w:type="spellStart"/>
      <w:r w:rsidRPr="002340D4">
        <w:rPr>
          <w:rFonts w:ascii="Garamond" w:eastAsia="Garamond" w:hAnsi="Garamond" w:cs="Garamond"/>
          <w:color w:val="000000"/>
          <w:sz w:val="22"/>
          <w:szCs w:val="22"/>
        </w:rPr>
        <w:t>able</w:t>
      </w:r>
      <w:proofErr w:type="spellEnd"/>
      <w:r w:rsidRPr="002340D4">
        <w:rPr>
          <w:rFonts w:ascii="Garamond" w:eastAsia="Garamond" w:hAnsi="Garamond" w:cs="Garamond"/>
          <w:color w:val="000000"/>
          <w:sz w:val="22"/>
          <w:szCs w:val="22"/>
        </w:rPr>
        <w:t xml:space="preserve"> </w:t>
      </w:r>
      <w:proofErr w:type="spellStart"/>
      <w:r w:rsidRPr="002340D4">
        <w:rPr>
          <w:rFonts w:ascii="Garamond" w:eastAsia="Garamond" w:hAnsi="Garamond" w:cs="Garamond"/>
          <w:color w:val="000000"/>
          <w:sz w:val="22"/>
          <w:szCs w:val="22"/>
        </w:rPr>
        <w:t>to</w:t>
      </w:r>
      <w:proofErr w:type="spellEnd"/>
      <w:r w:rsidRPr="002340D4">
        <w:rPr>
          <w:rFonts w:ascii="Garamond" w:eastAsia="Garamond" w:hAnsi="Garamond" w:cs="Garamond"/>
          <w:color w:val="000000"/>
          <w:sz w:val="22"/>
          <w:szCs w:val="22"/>
        </w:rPr>
        <w:t xml:space="preserve"> </w:t>
      </w:r>
      <w:proofErr w:type="spellStart"/>
      <w:r w:rsidRPr="002340D4">
        <w:rPr>
          <w:rFonts w:ascii="Garamond" w:eastAsia="Garamond" w:hAnsi="Garamond" w:cs="Garamond"/>
          <w:color w:val="000000"/>
          <w:sz w:val="22"/>
          <w:szCs w:val="22"/>
        </w:rPr>
        <w:t>identify</w:t>
      </w:r>
      <w:proofErr w:type="spellEnd"/>
      <w:r w:rsidRPr="002340D4">
        <w:rPr>
          <w:rFonts w:ascii="Garamond" w:eastAsia="Garamond" w:hAnsi="Garamond" w:cs="Garamond"/>
          <w:color w:val="000000"/>
          <w:sz w:val="22"/>
          <w:szCs w:val="22"/>
        </w:rPr>
        <w:t xml:space="preserve"> </w:t>
      </w:r>
      <w:proofErr w:type="spellStart"/>
      <w:r w:rsidRPr="002340D4">
        <w:rPr>
          <w:rFonts w:ascii="Garamond" w:eastAsia="Garamond" w:hAnsi="Garamond" w:cs="Garamond"/>
          <w:color w:val="000000"/>
          <w:sz w:val="22"/>
          <w:szCs w:val="22"/>
        </w:rPr>
        <w:t>the</w:t>
      </w:r>
      <w:proofErr w:type="spellEnd"/>
      <w:r w:rsidRPr="002340D4">
        <w:rPr>
          <w:rFonts w:ascii="Garamond" w:eastAsia="Garamond" w:hAnsi="Garamond" w:cs="Garamond"/>
          <w:color w:val="000000"/>
          <w:sz w:val="22"/>
          <w:szCs w:val="22"/>
        </w:rPr>
        <w:t xml:space="preserve"> most </w:t>
      </w:r>
      <w:proofErr w:type="spellStart"/>
      <w:r w:rsidRPr="002340D4">
        <w:rPr>
          <w:rFonts w:ascii="Garamond" w:eastAsia="Garamond" w:hAnsi="Garamond" w:cs="Garamond"/>
          <w:color w:val="000000"/>
          <w:sz w:val="22"/>
          <w:szCs w:val="22"/>
        </w:rPr>
        <w:t>important</w:t>
      </w:r>
      <w:proofErr w:type="spellEnd"/>
      <w:r w:rsidRPr="002340D4">
        <w:rPr>
          <w:rFonts w:ascii="Garamond" w:eastAsia="Garamond" w:hAnsi="Garamond" w:cs="Garamond"/>
          <w:color w:val="000000"/>
          <w:sz w:val="22"/>
          <w:szCs w:val="22"/>
        </w:rPr>
        <w:t xml:space="preserve"> </w:t>
      </w:r>
      <w:proofErr w:type="spellStart"/>
      <w:r w:rsidRPr="002340D4">
        <w:rPr>
          <w:rFonts w:ascii="Garamond" w:eastAsia="Garamond" w:hAnsi="Garamond" w:cs="Garamond"/>
          <w:color w:val="000000"/>
          <w:sz w:val="22"/>
          <w:szCs w:val="22"/>
        </w:rPr>
        <w:t>constitutional</w:t>
      </w:r>
      <w:proofErr w:type="spellEnd"/>
      <w:r w:rsidRPr="002340D4">
        <w:rPr>
          <w:rFonts w:ascii="Garamond" w:eastAsia="Garamond" w:hAnsi="Garamond" w:cs="Garamond"/>
          <w:color w:val="000000"/>
          <w:sz w:val="22"/>
          <w:szCs w:val="22"/>
        </w:rPr>
        <w:t xml:space="preserve"> </w:t>
      </w:r>
      <w:proofErr w:type="spellStart"/>
      <w:r w:rsidRPr="002340D4">
        <w:rPr>
          <w:rFonts w:ascii="Garamond" w:eastAsia="Garamond" w:hAnsi="Garamond" w:cs="Garamond"/>
          <w:color w:val="000000"/>
          <w:sz w:val="22"/>
          <w:szCs w:val="22"/>
        </w:rPr>
        <w:t>institutions</w:t>
      </w:r>
      <w:proofErr w:type="spellEnd"/>
      <w:r w:rsidRPr="002340D4">
        <w:rPr>
          <w:rFonts w:ascii="Garamond" w:eastAsia="Garamond" w:hAnsi="Garamond" w:cs="Garamond"/>
          <w:color w:val="000000"/>
          <w:sz w:val="22"/>
          <w:szCs w:val="22"/>
        </w:rPr>
        <w:t xml:space="preserve"> and </w:t>
      </w:r>
      <w:proofErr w:type="spellStart"/>
      <w:r w:rsidRPr="002340D4">
        <w:rPr>
          <w:rFonts w:ascii="Garamond" w:eastAsia="Garamond" w:hAnsi="Garamond" w:cs="Garamond"/>
          <w:color w:val="000000"/>
          <w:sz w:val="22"/>
          <w:szCs w:val="22"/>
        </w:rPr>
        <w:t>political</w:t>
      </w:r>
      <w:proofErr w:type="spellEnd"/>
      <w:r w:rsidRPr="002340D4">
        <w:rPr>
          <w:rFonts w:ascii="Garamond" w:eastAsia="Garamond" w:hAnsi="Garamond" w:cs="Garamond"/>
          <w:color w:val="000000"/>
          <w:sz w:val="22"/>
          <w:szCs w:val="22"/>
        </w:rPr>
        <w:t xml:space="preserve"> </w:t>
      </w:r>
      <w:proofErr w:type="spellStart"/>
      <w:r w:rsidRPr="002340D4">
        <w:rPr>
          <w:rFonts w:ascii="Garamond" w:eastAsia="Garamond" w:hAnsi="Garamond" w:cs="Garamond"/>
          <w:color w:val="000000"/>
          <w:sz w:val="22"/>
          <w:szCs w:val="22"/>
        </w:rPr>
        <w:t>actors</w:t>
      </w:r>
      <w:proofErr w:type="spellEnd"/>
      <w:r w:rsidRPr="002340D4">
        <w:rPr>
          <w:rFonts w:ascii="Garamond" w:eastAsia="Garamond" w:hAnsi="Garamond" w:cs="Garamond"/>
          <w:color w:val="000000"/>
          <w:sz w:val="22"/>
          <w:szCs w:val="22"/>
        </w:rPr>
        <w:t xml:space="preserve">, and </w:t>
      </w:r>
      <w:proofErr w:type="spellStart"/>
      <w:r w:rsidRPr="002340D4">
        <w:rPr>
          <w:rFonts w:ascii="Garamond" w:eastAsia="Garamond" w:hAnsi="Garamond" w:cs="Garamond"/>
          <w:color w:val="000000"/>
          <w:sz w:val="22"/>
          <w:szCs w:val="22"/>
        </w:rPr>
        <w:t>to</w:t>
      </w:r>
      <w:proofErr w:type="spellEnd"/>
      <w:r w:rsidRPr="002340D4">
        <w:rPr>
          <w:rFonts w:ascii="Garamond" w:eastAsia="Garamond" w:hAnsi="Garamond" w:cs="Garamond"/>
          <w:color w:val="000000"/>
          <w:sz w:val="22"/>
          <w:szCs w:val="22"/>
        </w:rPr>
        <w:t xml:space="preserve"> </w:t>
      </w:r>
      <w:proofErr w:type="spellStart"/>
      <w:r w:rsidRPr="002340D4">
        <w:rPr>
          <w:rFonts w:ascii="Garamond" w:eastAsia="Garamond" w:hAnsi="Garamond" w:cs="Garamond"/>
          <w:color w:val="000000"/>
          <w:sz w:val="22"/>
          <w:szCs w:val="22"/>
        </w:rPr>
        <w:t>interpret</w:t>
      </w:r>
      <w:proofErr w:type="spellEnd"/>
      <w:r w:rsidRPr="002340D4">
        <w:rPr>
          <w:rFonts w:ascii="Garamond" w:eastAsia="Garamond" w:hAnsi="Garamond" w:cs="Garamond"/>
          <w:color w:val="000000"/>
          <w:sz w:val="22"/>
          <w:szCs w:val="22"/>
        </w:rPr>
        <w:t xml:space="preserve"> </w:t>
      </w:r>
      <w:proofErr w:type="spellStart"/>
      <w:r w:rsidRPr="002340D4">
        <w:rPr>
          <w:rFonts w:ascii="Garamond" w:eastAsia="Garamond" w:hAnsi="Garamond" w:cs="Garamond"/>
          <w:color w:val="000000"/>
          <w:sz w:val="22"/>
          <w:szCs w:val="22"/>
        </w:rPr>
        <w:t>the</w:t>
      </w:r>
      <w:proofErr w:type="spellEnd"/>
      <w:r w:rsidRPr="002340D4">
        <w:rPr>
          <w:rFonts w:ascii="Garamond" w:eastAsia="Garamond" w:hAnsi="Garamond" w:cs="Garamond"/>
          <w:color w:val="000000"/>
          <w:sz w:val="22"/>
          <w:szCs w:val="22"/>
        </w:rPr>
        <w:t xml:space="preserve"> </w:t>
      </w:r>
      <w:proofErr w:type="spellStart"/>
      <w:r w:rsidRPr="002340D4">
        <w:rPr>
          <w:rFonts w:ascii="Garamond" w:eastAsia="Garamond" w:hAnsi="Garamond" w:cs="Garamond"/>
          <w:color w:val="000000"/>
          <w:sz w:val="22"/>
          <w:szCs w:val="22"/>
        </w:rPr>
        <w:t>Hungarian</w:t>
      </w:r>
      <w:proofErr w:type="spellEnd"/>
      <w:r w:rsidRPr="002340D4">
        <w:rPr>
          <w:rFonts w:ascii="Garamond" w:eastAsia="Garamond" w:hAnsi="Garamond" w:cs="Garamond"/>
          <w:color w:val="000000"/>
          <w:sz w:val="22"/>
          <w:szCs w:val="22"/>
        </w:rPr>
        <w:t xml:space="preserve"> </w:t>
      </w:r>
      <w:proofErr w:type="spellStart"/>
      <w:r w:rsidRPr="002340D4">
        <w:rPr>
          <w:rFonts w:ascii="Garamond" w:eastAsia="Garamond" w:hAnsi="Garamond" w:cs="Garamond"/>
          <w:color w:val="000000"/>
          <w:sz w:val="22"/>
          <w:szCs w:val="22"/>
        </w:rPr>
        <w:t>form</w:t>
      </w:r>
      <w:proofErr w:type="spellEnd"/>
      <w:r w:rsidRPr="002340D4">
        <w:rPr>
          <w:rFonts w:ascii="Garamond" w:eastAsia="Garamond" w:hAnsi="Garamond" w:cs="Garamond"/>
          <w:color w:val="000000"/>
          <w:sz w:val="22"/>
          <w:szCs w:val="22"/>
        </w:rPr>
        <w:t xml:space="preserve"> of </w:t>
      </w:r>
      <w:proofErr w:type="spellStart"/>
      <w:r w:rsidRPr="002340D4">
        <w:rPr>
          <w:rFonts w:ascii="Garamond" w:eastAsia="Garamond" w:hAnsi="Garamond" w:cs="Garamond"/>
          <w:color w:val="000000"/>
          <w:sz w:val="22"/>
          <w:szCs w:val="22"/>
        </w:rPr>
        <w:t>government</w:t>
      </w:r>
      <w:proofErr w:type="spellEnd"/>
      <w:r w:rsidRPr="002340D4">
        <w:rPr>
          <w:rFonts w:ascii="Garamond" w:eastAsia="Garamond" w:hAnsi="Garamond" w:cs="Garamond"/>
          <w:color w:val="000000"/>
          <w:sz w:val="22"/>
          <w:szCs w:val="22"/>
        </w:rPr>
        <w:t xml:space="preserve"> and </w:t>
      </w:r>
      <w:proofErr w:type="spellStart"/>
      <w:r w:rsidRPr="002340D4">
        <w:rPr>
          <w:rFonts w:ascii="Garamond" w:eastAsia="Garamond" w:hAnsi="Garamond" w:cs="Garamond"/>
          <w:color w:val="000000"/>
          <w:sz w:val="22"/>
          <w:szCs w:val="22"/>
        </w:rPr>
        <w:t>system</w:t>
      </w:r>
      <w:proofErr w:type="spellEnd"/>
      <w:r w:rsidRPr="002340D4">
        <w:rPr>
          <w:rFonts w:ascii="Garamond" w:eastAsia="Garamond" w:hAnsi="Garamond" w:cs="Garamond"/>
          <w:color w:val="000000"/>
          <w:sz w:val="22"/>
          <w:szCs w:val="22"/>
        </w:rPr>
        <w:t xml:space="preserve"> of </w:t>
      </w:r>
      <w:proofErr w:type="spellStart"/>
      <w:r w:rsidRPr="002340D4">
        <w:rPr>
          <w:rFonts w:ascii="Garamond" w:eastAsia="Garamond" w:hAnsi="Garamond" w:cs="Garamond"/>
          <w:color w:val="000000"/>
          <w:sz w:val="22"/>
          <w:szCs w:val="22"/>
        </w:rPr>
        <w:t>government</w:t>
      </w:r>
      <w:proofErr w:type="spellEnd"/>
      <w:r w:rsidRPr="002340D4">
        <w:rPr>
          <w:rFonts w:ascii="Garamond" w:eastAsia="Garamond" w:hAnsi="Garamond" w:cs="Garamond"/>
          <w:color w:val="000000"/>
          <w:sz w:val="22"/>
          <w:szCs w:val="22"/>
        </w:rPr>
        <w:t xml:space="preserve"> in </w:t>
      </w:r>
      <w:proofErr w:type="spellStart"/>
      <w:r w:rsidRPr="002340D4">
        <w:rPr>
          <w:rFonts w:ascii="Garamond" w:eastAsia="Garamond" w:hAnsi="Garamond" w:cs="Garamond"/>
          <w:color w:val="000000"/>
          <w:sz w:val="22"/>
          <w:szCs w:val="22"/>
        </w:rPr>
        <w:t>international</w:t>
      </w:r>
      <w:proofErr w:type="spellEnd"/>
      <w:r w:rsidRPr="002340D4">
        <w:rPr>
          <w:rFonts w:ascii="Garamond" w:eastAsia="Garamond" w:hAnsi="Garamond" w:cs="Garamond"/>
          <w:color w:val="000000"/>
          <w:sz w:val="22"/>
          <w:szCs w:val="22"/>
        </w:rPr>
        <w:t xml:space="preserve"> </w:t>
      </w:r>
      <w:proofErr w:type="spellStart"/>
      <w:r w:rsidRPr="002340D4">
        <w:rPr>
          <w:rFonts w:ascii="Garamond" w:eastAsia="Garamond" w:hAnsi="Garamond" w:cs="Garamond"/>
          <w:color w:val="000000"/>
          <w:sz w:val="22"/>
          <w:szCs w:val="22"/>
        </w:rPr>
        <w:t>comparison</w:t>
      </w:r>
      <w:proofErr w:type="spellEnd"/>
    </w:p>
    <w:p w14:paraId="5EBCD36C" w14:textId="77777777" w:rsidR="002340D4" w:rsidRDefault="002340D4" w:rsidP="00F46D2E">
      <w:pPr>
        <w:spacing w:line="276" w:lineRule="auto"/>
        <w:jc w:val="both"/>
        <w:rPr>
          <w:rFonts w:ascii="Garamond" w:eastAsia="Garamond" w:hAnsi="Garamond" w:cs="Garamond"/>
          <w:color w:val="000000"/>
          <w:sz w:val="22"/>
          <w:szCs w:val="22"/>
        </w:rPr>
      </w:pPr>
    </w:p>
    <w:p w14:paraId="35FF68AB" w14:textId="4EA30327" w:rsidR="0087180D" w:rsidRPr="0087180D" w:rsidRDefault="0087180D"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lastRenderedPageBreak/>
        <w:t>Attitude</w:t>
      </w:r>
      <w:proofErr w:type="spellEnd"/>
      <w:r w:rsidRPr="00320A8F">
        <w:rPr>
          <w:rFonts w:ascii="Garamond" w:eastAsia="Garamond" w:hAnsi="Garamond" w:cs="Garamond"/>
          <w:b/>
          <w:bCs/>
          <w:color w:val="000000"/>
          <w:sz w:val="22"/>
          <w:szCs w:val="22"/>
        </w:rPr>
        <w:t>:</w:t>
      </w:r>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Appropriate</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application</w:t>
      </w:r>
      <w:proofErr w:type="spellEnd"/>
      <w:r w:rsidRPr="0087180D">
        <w:rPr>
          <w:rFonts w:ascii="Garamond" w:eastAsia="Garamond" w:hAnsi="Garamond" w:cs="Garamond"/>
          <w:color w:val="000000"/>
          <w:sz w:val="22"/>
          <w:szCs w:val="22"/>
        </w:rPr>
        <w:t xml:space="preserve"> of </w:t>
      </w:r>
      <w:proofErr w:type="spellStart"/>
      <w:r w:rsidRPr="0087180D">
        <w:rPr>
          <w:rFonts w:ascii="Garamond" w:eastAsia="Garamond" w:hAnsi="Garamond" w:cs="Garamond"/>
          <w:color w:val="000000"/>
          <w:sz w:val="22"/>
          <w:szCs w:val="22"/>
        </w:rPr>
        <w:t>the</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rules</w:t>
      </w:r>
      <w:proofErr w:type="spellEnd"/>
      <w:r w:rsidRPr="0087180D">
        <w:rPr>
          <w:rFonts w:ascii="Garamond" w:eastAsia="Garamond" w:hAnsi="Garamond" w:cs="Garamond"/>
          <w:color w:val="000000"/>
          <w:sz w:val="22"/>
          <w:szCs w:val="22"/>
        </w:rPr>
        <w:t xml:space="preserve"> of </w:t>
      </w:r>
      <w:proofErr w:type="spellStart"/>
      <w:r w:rsidRPr="0087180D">
        <w:rPr>
          <w:rFonts w:ascii="Garamond" w:eastAsia="Garamond" w:hAnsi="Garamond" w:cs="Garamond"/>
          <w:color w:val="000000"/>
          <w:sz w:val="22"/>
          <w:szCs w:val="22"/>
        </w:rPr>
        <w:t>the</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political</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system</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critical</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thinking</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about</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the</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content</w:t>
      </w:r>
      <w:proofErr w:type="spellEnd"/>
      <w:r w:rsidRPr="0087180D">
        <w:rPr>
          <w:rFonts w:ascii="Garamond" w:eastAsia="Garamond" w:hAnsi="Garamond" w:cs="Garamond"/>
          <w:color w:val="000000"/>
          <w:sz w:val="22"/>
          <w:szCs w:val="22"/>
        </w:rPr>
        <w:t xml:space="preserve"> and </w:t>
      </w:r>
      <w:proofErr w:type="spellStart"/>
      <w:r w:rsidRPr="0087180D">
        <w:rPr>
          <w:rFonts w:ascii="Garamond" w:eastAsia="Garamond" w:hAnsi="Garamond" w:cs="Garamond"/>
          <w:color w:val="000000"/>
          <w:sz w:val="22"/>
          <w:szCs w:val="22"/>
        </w:rPr>
        <w:t>function</w:t>
      </w:r>
      <w:proofErr w:type="spellEnd"/>
      <w:r w:rsidRPr="0087180D">
        <w:rPr>
          <w:rFonts w:ascii="Garamond" w:eastAsia="Garamond" w:hAnsi="Garamond" w:cs="Garamond"/>
          <w:color w:val="000000"/>
          <w:sz w:val="22"/>
          <w:szCs w:val="22"/>
        </w:rPr>
        <w:t xml:space="preserve"> of </w:t>
      </w:r>
      <w:proofErr w:type="spellStart"/>
      <w:r w:rsidRPr="0087180D">
        <w:rPr>
          <w:rFonts w:ascii="Garamond" w:eastAsia="Garamond" w:hAnsi="Garamond" w:cs="Garamond"/>
          <w:color w:val="000000"/>
          <w:sz w:val="22"/>
          <w:szCs w:val="22"/>
        </w:rPr>
        <w:t>institutions</w:t>
      </w:r>
      <w:proofErr w:type="spellEnd"/>
      <w:r w:rsidRPr="0087180D">
        <w:rPr>
          <w:rFonts w:ascii="Garamond" w:eastAsia="Garamond" w:hAnsi="Garamond" w:cs="Garamond"/>
          <w:color w:val="000000"/>
          <w:sz w:val="22"/>
          <w:szCs w:val="22"/>
        </w:rPr>
        <w:t>.</w:t>
      </w:r>
    </w:p>
    <w:p w14:paraId="225F2EDB" w14:textId="77777777" w:rsidR="0087180D" w:rsidRPr="0087180D" w:rsidRDefault="0087180D" w:rsidP="00F46D2E">
      <w:pPr>
        <w:spacing w:line="276" w:lineRule="auto"/>
        <w:jc w:val="both"/>
        <w:rPr>
          <w:rFonts w:ascii="Garamond" w:eastAsia="Garamond" w:hAnsi="Garamond" w:cs="Garamond"/>
          <w:color w:val="000000"/>
          <w:sz w:val="22"/>
          <w:szCs w:val="22"/>
        </w:rPr>
      </w:pPr>
      <w:r w:rsidRPr="0087180D">
        <w:rPr>
          <w:rFonts w:ascii="Garamond" w:eastAsia="Garamond" w:hAnsi="Garamond" w:cs="Garamond"/>
          <w:color w:val="000000"/>
          <w:sz w:val="22"/>
          <w:szCs w:val="22"/>
        </w:rPr>
        <w:t xml:space="preserve">. </w:t>
      </w:r>
    </w:p>
    <w:p w14:paraId="38954D05" w14:textId="77777777" w:rsidR="0087180D" w:rsidRPr="0087180D" w:rsidRDefault="0087180D"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Autonomy</w:t>
      </w:r>
      <w:proofErr w:type="spellEnd"/>
      <w:r w:rsidRPr="00320A8F">
        <w:rPr>
          <w:rFonts w:ascii="Garamond" w:eastAsia="Garamond" w:hAnsi="Garamond" w:cs="Garamond"/>
          <w:b/>
          <w:bCs/>
          <w:color w:val="000000"/>
          <w:sz w:val="22"/>
          <w:szCs w:val="22"/>
        </w:rPr>
        <w:t xml:space="preserve"> and </w:t>
      </w:r>
      <w:proofErr w:type="spellStart"/>
      <w:r w:rsidRPr="00320A8F">
        <w:rPr>
          <w:rFonts w:ascii="Garamond" w:eastAsia="Garamond" w:hAnsi="Garamond" w:cs="Garamond"/>
          <w:b/>
          <w:bCs/>
          <w:color w:val="000000"/>
          <w:sz w:val="22"/>
          <w:szCs w:val="22"/>
        </w:rPr>
        <w:t>responsibility</w:t>
      </w:r>
      <w:proofErr w:type="spellEnd"/>
      <w:r w:rsidRPr="00320A8F">
        <w:rPr>
          <w:rFonts w:ascii="Garamond" w:eastAsia="Garamond" w:hAnsi="Garamond" w:cs="Garamond"/>
          <w:b/>
          <w:bCs/>
          <w:color w:val="000000"/>
          <w:sz w:val="22"/>
          <w:szCs w:val="22"/>
        </w:rPr>
        <w:t>:</w:t>
      </w:r>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Ability</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to</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apply</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independently</w:t>
      </w:r>
      <w:proofErr w:type="spellEnd"/>
      <w:r w:rsidRPr="0087180D">
        <w:rPr>
          <w:rFonts w:ascii="Garamond" w:eastAsia="Garamond" w:hAnsi="Garamond" w:cs="Garamond"/>
          <w:color w:val="000000"/>
          <w:sz w:val="22"/>
          <w:szCs w:val="22"/>
        </w:rPr>
        <w:t xml:space="preserve"> and </w:t>
      </w:r>
      <w:proofErr w:type="spellStart"/>
      <w:r w:rsidRPr="0087180D">
        <w:rPr>
          <w:rFonts w:ascii="Garamond" w:eastAsia="Garamond" w:hAnsi="Garamond" w:cs="Garamond"/>
          <w:color w:val="000000"/>
          <w:sz w:val="22"/>
          <w:szCs w:val="22"/>
        </w:rPr>
        <w:t>responsibly</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the</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issues</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covered</w:t>
      </w:r>
      <w:proofErr w:type="spellEnd"/>
      <w:r w:rsidRPr="0087180D">
        <w:rPr>
          <w:rFonts w:ascii="Garamond" w:eastAsia="Garamond" w:hAnsi="Garamond" w:cs="Garamond"/>
          <w:color w:val="000000"/>
          <w:sz w:val="22"/>
          <w:szCs w:val="22"/>
        </w:rPr>
        <w:t xml:space="preserve"> in </w:t>
      </w:r>
      <w:proofErr w:type="spellStart"/>
      <w:r w:rsidRPr="0087180D">
        <w:rPr>
          <w:rFonts w:ascii="Garamond" w:eastAsia="Garamond" w:hAnsi="Garamond" w:cs="Garamond"/>
          <w:color w:val="000000"/>
          <w:sz w:val="22"/>
          <w:szCs w:val="22"/>
        </w:rPr>
        <w:t>the</w:t>
      </w:r>
      <w:proofErr w:type="spellEnd"/>
      <w:r w:rsidRPr="0087180D">
        <w:rPr>
          <w:rFonts w:ascii="Garamond" w:eastAsia="Garamond" w:hAnsi="Garamond" w:cs="Garamond"/>
          <w:color w:val="000000"/>
          <w:sz w:val="22"/>
          <w:szCs w:val="22"/>
        </w:rPr>
        <w:t xml:space="preserve"> curriculum.</w:t>
      </w:r>
    </w:p>
    <w:p w14:paraId="52B87AE7" w14:textId="77777777" w:rsidR="0087180D" w:rsidRPr="0087180D" w:rsidRDefault="0087180D" w:rsidP="00F46D2E">
      <w:pPr>
        <w:spacing w:line="276" w:lineRule="auto"/>
        <w:jc w:val="both"/>
        <w:rPr>
          <w:rFonts w:ascii="Garamond" w:eastAsia="Garamond" w:hAnsi="Garamond" w:cs="Garamond"/>
          <w:color w:val="000000"/>
          <w:sz w:val="22"/>
          <w:szCs w:val="22"/>
        </w:rPr>
      </w:pPr>
    </w:p>
    <w:p w14:paraId="6C61460C" w14:textId="03E442AF" w:rsidR="00090CC9" w:rsidRDefault="0087180D"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Course</w:t>
      </w:r>
      <w:proofErr w:type="spellEnd"/>
      <w:r w:rsidRPr="00320A8F">
        <w:rPr>
          <w:rFonts w:ascii="Garamond" w:eastAsia="Garamond" w:hAnsi="Garamond" w:cs="Garamond"/>
          <w:b/>
          <w:bCs/>
          <w:color w:val="000000"/>
          <w:sz w:val="22"/>
          <w:szCs w:val="22"/>
        </w:rPr>
        <w:t xml:space="preserve"> </w:t>
      </w:r>
      <w:proofErr w:type="spellStart"/>
      <w:r w:rsidRPr="00320A8F">
        <w:rPr>
          <w:rFonts w:ascii="Garamond" w:eastAsia="Garamond" w:hAnsi="Garamond" w:cs="Garamond"/>
          <w:b/>
          <w:bCs/>
          <w:color w:val="000000"/>
          <w:sz w:val="22"/>
          <w:szCs w:val="22"/>
        </w:rPr>
        <w:t>content</w:t>
      </w:r>
      <w:proofErr w:type="spellEnd"/>
      <w:r w:rsidRPr="00320A8F">
        <w:rPr>
          <w:rFonts w:ascii="Garamond" w:eastAsia="Garamond" w:hAnsi="Garamond" w:cs="Garamond"/>
          <w:b/>
          <w:bCs/>
          <w:color w:val="000000"/>
          <w:sz w:val="22"/>
          <w:szCs w:val="22"/>
        </w:rPr>
        <w:t>:</w:t>
      </w:r>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Students</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will</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gain</w:t>
      </w:r>
      <w:proofErr w:type="spellEnd"/>
      <w:r w:rsidRPr="0087180D">
        <w:rPr>
          <w:rFonts w:ascii="Garamond" w:eastAsia="Garamond" w:hAnsi="Garamond" w:cs="Garamond"/>
          <w:color w:val="000000"/>
          <w:sz w:val="22"/>
          <w:szCs w:val="22"/>
        </w:rPr>
        <w:t xml:space="preserve"> an </w:t>
      </w:r>
      <w:proofErr w:type="spellStart"/>
      <w:r w:rsidRPr="0087180D">
        <w:rPr>
          <w:rFonts w:ascii="Garamond" w:eastAsia="Garamond" w:hAnsi="Garamond" w:cs="Garamond"/>
          <w:color w:val="000000"/>
          <w:sz w:val="22"/>
          <w:szCs w:val="22"/>
        </w:rPr>
        <w:t>overview</w:t>
      </w:r>
      <w:proofErr w:type="spellEnd"/>
      <w:r w:rsidRPr="0087180D">
        <w:rPr>
          <w:rFonts w:ascii="Garamond" w:eastAsia="Garamond" w:hAnsi="Garamond" w:cs="Garamond"/>
          <w:color w:val="000000"/>
          <w:sz w:val="22"/>
          <w:szCs w:val="22"/>
        </w:rPr>
        <w:t xml:space="preserve"> of </w:t>
      </w:r>
      <w:proofErr w:type="spellStart"/>
      <w:r w:rsidRPr="0087180D">
        <w:rPr>
          <w:rFonts w:ascii="Garamond" w:eastAsia="Garamond" w:hAnsi="Garamond" w:cs="Garamond"/>
          <w:color w:val="000000"/>
          <w:sz w:val="22"/>
          <w:szCs w:val="22"/>
        </w:rPr>
        <w:t>the</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basic</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theoretical</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issues</w:t>
      </w:r>
      <w:proofErr w:type="spellEnd"/>
      <w:r w:rsidRPr="0087180D">
        <w:rPr>
          <w:rFonts w:ascii="Garamond" w:eastAsia="Garamond" w:hAnsi="Garamond" w:cs="Garamond"/>
          <w:color w:val="000000"/>
          <w:sz w:val="22"/>
          <w:szCs w:val="22"/>
        </w:rPr>
        <w:t xml:space="preserve"> and </w:t>
      </w:r>
      <w:proofErr w:type="spellStart"/>
      <w:r w:rsidRPr="0087180D">
        <w:rPr>
          <w:rFonts w:ascii="Garamond" w:eastAsia="Garamond" w:hAnsi="Garamond" w:cs="Garamond"/>
          <w:color w:val="000000"/>
          <w:sz w:val="22"/>
          <w:szCs w:val="22"/>
        </w:rPr>
        <w:t>approaches</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to</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the</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structure</w:t>
      </w:r>
      <w:proofErr w:type="spellEnd"/>
      <w:r w:rsidRPr="0087180D">
        <w:rPr>
          <w:rFonts w:ascii="Garamond" w:eastAsia="Garamond" w:hAnsi="Garamond" w:cs="Garamond"/>
          <w:color w:val="000000"/>
          <w:sz w:val="22"/>
          <w:szCs w:val="22"/>
        </w:rPr>
        <w:t xml:space="preserve"> of </w:t>
      </w:r>
      <w:proofErr w:type="spellStart"/>
      <w:r w:rsidRPr="0087180D">
        <w:rPr>
          <w:rFonts w:ascii="Garamond" w:eastAsia="Garamond" w:hAnsi="Garamond" w:cs="Garamond"/>
          <w:color w:val="000000"/>
          <w:sz w:val="22"/>
          <w:szCs w:val="22"/>
        </w:rPr>
        <w:t>the</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political</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system</w:t>
      </w:r>
      <w:proofErr w:type="spellEnd"/>
      <w:r w:rsidRPr="0087180D">
        <w:rPr>
          <w:rFonts w:ascii="Garamond" w:eastAsia="Garamond" w:hAnsi="Garamond" w:cs="Garamond"/>
          <w:color w:val="000000"/>
          <w:sz w:val="22"/>
          <w:szCs w:val="22"/>
        </w:rPr>
        <w:t xml:space="preserve"> and </w:t>
      </w:r>
      <w:proofErr w:type="spellStart"/>
      <w:r w:rsidRPr="0087180D">
        <w:rPr>
          <w:rFonts w:ascii="Garamond" w:eastAsia="Garamond" w:hAnsi="Garamond" w:cs="Garamond"/>
          <w:color w:val="000000"/>
          <w:sz w:val="22"/>
          <w:szCs w:val="22"/>
        </w:rPr>
        <w:t>political</w:t>
      </w:r>
      <w:proofErr w:type="spellEnd"/>
      <w:r w:rsidRPr="0087180D">
        <w:rPr>
          <w:rFonts w:ascii="Garamond" w:eastAsia="Garamond" w:hAnsi="Garamond" w:cs="Garamond"/>
          <w:color w:val="000000"/>
          <w:sz w:val="22"/>
          <w:szCs w:val="22"/>
        </w:rPr>
        <w:t xml:space="preserve"> </w:t>
      </w:r>
      <w:proofErr w:type="spellStart"/>
      <w:r w:rsidRPr="0087180D">
        <w:rPr>
          <w:rFonts w:ascii="Garamond" w:eastAsia="Garamond" w:hAnsi="Garamond" w:cs="Garamond"/>
          <w:color w:val="000000"/>
          <w:sz w:val="22"/>
          <w:szCs w:val="22"/>
        </w:rPr>
        <w:t>institutions</w:t>
      </w:r>
      <w:proofErr w:type="spellEnd"/>
      <w:r w:rsidRPr="0087180D">
        <w:rPr>
          <w:rFonts w:ascii="Garamond" w:eastAsia="Garamond" w:hAnsi="Garamond" w:cs="Garamond"/>
          <w:color w:val="000000"/>
          <w:sz w:val="22"/>
          <w:szCs w:val="22"/>
        </w:rPr>
        <w:t>.</w:t>
      </w:r>
    </w:p>
    <w:p w14:paraId="126C3737" w14:textId="77777777" w:rsidR="0087180D" w:rsidRDefault="0087180D" w:rsidP="00F46D2E">
      <w:pPr>
        <w:spacing w:line="276" w:lineRule="auto"/>
        <w:jc w:val="both"/>
        <w:rPr>
          <w:rFonts w:ascii="Garamond" w:eastAsia="Garamond" w:hAnsi="Garamond" w:cs="Garamond"/>
          <w:b/>
          <w:color w:val="000000"/>
          <w:sz w:val="22"/>
          <w:szCs w:val="22"/>
        </w:rPr>
      </w:pPr>
    </w:p>
    <w:p w14:paraId="6AC933E4" w14:textId="03C4B439" w:rsidR="00090CC9" w:rsidRPr="00203A16" w:rsidRDefault="00030C0A"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2340D4">
        <w:rPr>
          <w:rFonts w:ascii="Garamond" w:eastAsia="Garamond" w:hAnsi="Garamond" w:cs="Garamond"/>
          <w:b/>
          <w:color w:val="000000"/>
          <w:sz w:val="22"/>
          <w:szCs w:val="22"/>
        </w:rPr>
        <w:t>xam</w:t>
      </w:r>
      <w:proofErr w:type="spellEnd"/>
      <w:r w:rsidR="00090CC9">
        <w:rPr>
          <w:rFonts w:ascii="Garamond" w:eastAsia="Garamond" w:hAnsi="Garamond" w:cs="Garamond"/>
          <w:b/>
          <w:color w:val="000000"/>
          <w:sz w:val="22"/>
          <w:szCs w:val="22"/>
        </w:rPr>
        <w:t xml:space="preserve">: </w:t>
      </w:r>
      <w:proofErr w:type="spellStart"/>
      <w:r w:rsidR="002340D4">
        <w:rPr>
          <w:rFonts w:ascii="Garamond" w:eastAsia="Garamond" w:hAnsi="Garamond" w:cs="Garamond"/>
          <w:bCs/>
          <w:color w:val="000000"/>
          <w:sz w:val="22"/>
          <w:szCs w:val="22"/>
        </w:rPr>
        <w:t>Written</w:t>
      </w:r>
      <w:proofErr w:type="spellEnd"/>
      <w:r w:rsidR="002340D4">
        <w:rPr>
          <w:rFonts w:ascii="Garamond" w:eastAsia="Garamond" w:hAnsi="Garamond" w:cs="Garamond"/>
          <w:bCs/>
          <w:color w:val="000000"/>
          <w:sz w:val="22"/>
          <w:szCs w:val="22"/>
        </w:rPr>
        <w:t xml:space="preserve"> </w:t>
      </w:r>
      <w:proofErr w:type="spellStart"/>
      <w:r w:rsidR="002340D4">
        <w:rPr>
          <w:rFonts w:ascii="Garamond" w:eastAsia="Garamond" w:hAnsi="Garamond" w:cs="Garamond"/>
          <w:bCs/>
          <w:color w:val="000000"/>
          <w:sz w:val="22"/>
          <w:szCs w:val="22"/>
        </w:rPr>
        <w:t>exam</w:t>
      </w:r>
      <w:proofErr w:type="spellEnd"/>
      <w:r w:rsidR="00090CC9" w:rsidRPr="00203A16">
        <w:rPr>
          <w:rFonts w:ascii="Garamond" w:eastAsia="Garamond" w:hAnsi="Garamond" w:cs="Garamond"/>
          <w:bCs/>
          <w:color w:val="000000"/>
          <w:sz w:val="22"/>
          <w:szCs w:val="22"/>
        </w:rPr>
        <w:t xml:space="preserve">, 5 </w:t>
      </w:r>
      <w:proofErr w:type="spellStart"/>
      <w:r w:rsidR="00090CC9" w:rsidRPr="00203A16">
        <w:rPr>
          <w:rFonts w:ascii="Garamond" w:eastAsia="Garamond" w:hAnsi="Garamond" w:cs="Garamond"/>
          <w:bCs/>
          <w:color w:val="000000"/>
          <w:sz w:val="22"/>
          <w:szCs w:val="22"/>
        </w:rPr>
        <w:t>grades</w:t>
      </w:r>
      <w:proofErr w:type="spellEnd"/>
    </w:p>
    <w:p w14:paraId="43D8A3A5" w14:textId="77777777" w:rsidR="00090CC9" w:rsidRDefault="00090CC9"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690AC77B" w14:textId="77777777" w:rsidR="00090CC9" w:rsidRDefault="00090CC9" w:rsidP="00F46D2E">
      <w:pPr>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294F6637" w14:textId="77777777" w:rsidR="00D4174B" w:rsidRDefault="00D4174B" w:rsidP="00F46D2E">
      <w:pPr>
        <w:spacing w:line="276" w:lineRule="auto"/>
        <w:jc w:val="center"/>
        <w:rPr>
          <w:rFonts w:ascii="Garamond" w:eastAsia="Garamond" w:hAnsi="Garamond" w:cs="Garamond"/>
          <w:color w:val="000000"/>
          <w:sz w:val="22"/>
          <w:szCs w:val="22"/>
        </w:rPr>
      </w:pPr>
      <w:r>
        <w:rPr>
          <w:rFonts w:ascii="Garamond" w:eastAsia="Garamond" w:hAnsi="Garamond" w:cs="Garamond"/>
          <w:color w:val="000000"/>
          <w:sz w:val="22"/>
          <w:szCs w:val="22"/>
        </w:rPr>
        <w:lastRenderedPageBreak/>
        <w:t xml:space="preserve">Tantárgyleírás </w:t>
      </w:r>
    </w:p>
    <w:p w14:paraId="6611096C" w14:textId="0E056B6C" w:rsidR="00D4174B" w:rsidRDefault="00D4174B"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Általános és munkalélektan</w:t>
      </w:r>
    </w:p>
    <w:p w14:paraId="36A362FB" w14:textId="6C5416E8" w:rsidR="00D4174B" w:rsidRDefault="00D4174B"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sidR="0058247A">
        <w:rPr>
          <w:rFonts w:ascii="Garamond" w:eastAsia="Garamond" w:hAnsi="Garamond" w:cs="Garamond"/>
          <w:sz w:val="22"/>
          <w:szCs w:val="22"/>
        </w:rPr>
        <w:t>AML</w:t>
      </w:r>
    </w:p>
    <w:p w14:paraId="3518FC7E" w14:textId="1DDFA6C3" w:rsidR="00D4174B" w:rsidRDefault="00D4174B"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C30ED7">
        <w:rPr>
          <w:rFonts w:ascii="Garamond" w:eastAsia="Garamond" w:hAnsi="Garamond" w:cs="Garamond"/>
          <w:color w:val="000000"/>
          <w:sz w:val="22"/>
          <w:szCs w:val="22"/>
        </w:rPr>
        <w:t xml:space="preserve">dr. </w:t>
      </w:r>
      <w:proofErr w:type="spellStart"/>
      <w:r w:rsidR="00AF4078">
        <w:rPr>
          <w:rFonts w:ascii="Garamond" w:eastAsia="Garamond" w:hAnsi="Garamond" w:cs="Garamond"/>
          <w:color w:val="000000"/>
          <w:sz w:val="22"/>
          <w:szCs w:val="22"/>
        </w:rPr>
        <w:t>Hungler</w:t>
      </w:r>
      <w:proofErr w:type="spellEnd"/>
      <w:r w:rsidR="00AF4078">
        <w:rPr>
          <w:rFonts w:ascii="Garamond" w:eastAsia="Garamond" w:hAnsi="Garamond" w:cs="Garamond"/>
          <w:color w:val="000000"/>
          <w:sz w:val="22"/>
          <w:szCs w:val="22"/>
        </w:rPr>
        <w:t xml:space="preserve"> </w:t>
      </w:r>
      <w:proofErr w:type="gramStart"/>
      <w:r w:rsidR="00AF4078">
        <w:rPr>
          <w:rFonts w:ascii="Garamond" w:eastAsia="Garamond" w:hAnsi="Garamond" w:cs="Garamond"/>
          <w:color w:val="000000"/>
          <w:sz w:val="22"/>
          <w:szCs w:val="22"/>
        </w:rPr>
        <w:t>Sára</w:t>
      </w:r>
      <w:r w:rsidR="001E05BA">
        <w:rPr>
          <w:rFonts w:ascii="Garamond" w:eastAsia="Garamond" w:hAnsi="Garamond" w:cs="Garamond"/>
          <w:color w:val="000000"/>
          <w:sz w:val="22"/>
          <w:szCs w:val="22"/>
        </w:rPr>
        <w:t xml:space="preserve">  (</w:t>
      </w:r>
      <w:proofErr w:type="spellStart"/>
      <w:proofErr w:type="gramEnd"/>
      <w:r w:rsidR="001E05BA">
        <w:rPr>
          <w:rFonts w:ascii="Garamond" w:eastAsia="Garamond" w:hAnsi="Garamond" w:cs="Garamond"/>
          <w:color w:val="000000"/>
          <w:sz w:val="22"/>
          <w:szCs w:val="22"/>
        </w:rPr>
        <w:t>Neptun</w:t>
      </w:r>
      <w:proofErr w:type="spellEnd"/>
      <w:r w:rsidR="001E05BA">
        <w:rPr>
          <w:rFonts w:ascii="Garamond" w:eastAsia="Garamond" w:hAnsi="Garamond" w:cs="Garamond"/>
          <w:color w:val="000000"/>
          <w:sz w:val="22"/>
          <w:szCs w:val="22"/>
        </w:rPr>
        <w:t xml:space="preserve">: </w:t>
      </w:r>
      <w:r w:rsidR="001E05BA" w:rsidRPr="001E05BA">
        <w:rPr>
          <w:rFonts w:ascii="Garamond" w:eastAsia="Garamond" w:hAnsi="Garamond" w:cs="Garamond"/>
          <w:color w:val="000000"/>
          <w:sz w:val="22"/>
          <w:szCs w:val="22"/>
        </w:rPr>
        <w:t>MD22G3</w:t>
      </w:r>
      <w:r w:rsidR="001E05BA">
        <w:rPr>
          <w:rFonts w:ascii="Garamond" w:eastAsia="Garamond" w:hAnsi="Garamond" w:cs="Garamond"/>
          <w:color w:val="000000"/>
          <w:sz w:val="22"/>
          <w:szCs w:val="22"/>
        </w:rPr>
        <w:t>)</w:t>
      </w:r>
    </w:p>
    <w:p w14:paraId="1A9B484A" w14:textId="2C429ED0" w:rsidR="00D4174B" w:rsidRDefault="00D4174B"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proofErr w:type="spellStart"/>
      <w:r w:rsidR="002340D4">
        <w:rPr>
          <w:rFonts w:ascii="Garamond" w:eastAsia="Garamond" w:hAnsi="Garamond" w:cs="Garamond"/>
          <w:color w:val="000000"/>
          <w:sz w:val="22"/>
          <w:szCs w:val="22"/>
        </w:rPr>
        <w:t>Phd</w:t>
      </w:r>
      <w:proofErr w:type="spellEnd"/>
    </w:p>
    <w:p w14:paraId="5231028B" w14:textId="77777777" w:rsidR="00D4174B" w:rsidRDefault="00D4174B"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3D3B6929" w14:textId="77777777" w:rsidR="00D4174B" w:rsidRDefault="00D4174B" w:rsidP="00F46D2E">
      <w:pPr>
        <w:spacing w:line="276" w:lineRule="auto"/>
        <w:rPr>
          <w:rFonts w:ascii="Garamond" w:eastAsia="Garamond" w:hAnsi="Garamond" w:cs="Garamond"/>
          <w:sz w:val="22"/>
          <w:szCs w:val="22"/>
        </w:rPr>
      </w:pPr>
    </w:p>
    <w:p w14:paraId="2B3E1B7E" w14:textId="407E58B3" w:rsidR="00D4174B" w:rsidRDefault="00D4174B"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A hallgatók áttekintést</w:t>
      </w:r>
      <w:r w:rsidR="0058247A">
        <w:rPr>
          <w:rFonts w:ascii="Garamond" w:eastAsia="Garamond" w:hAnsi="Garamond" w:cs="Garamond"/>
          <w:bCs/>
          <w:color w:val="000000"/>
          <w:sz w:val="22"/>
          <w:szCs w:val="22"/>
        </w:rPr>
        <w:t xml:space="preserve"> kapnak</w:t>
      </w:r>
      <w:r w:rsidRPr="00CA4EA6">
        <w:rPr>
          <w:rFonts w:ascii="Garamond" w:eastAsia="Garamond" w:hAnsi="Garamond" w:cs="Garamond"/>
          <w:bCs/>
          <w:color w:val="000000"/>
          <w:sz w:val="22"/>
          <w:szCs w:val="22"/>
        </w:rPr>
        <w:t xml:space="preserve"> </w:t>
      </w:r>
      <w:r>
        <w:rPr>
          <w:rFonts w:ascii="Garamond" w:eastAsia="Garamond" w:hAnsi="Garamond" w:cs="Garamond"/>
          <w:bCs/>
          <w:color w:val="000000"/>
          <w:sz w:val="22"/>
          <w:szCs w:val="22"/>
        </w:rPr>
        <w:t xml:space="preserve">a </w:t>
      </w:r>
      <w:r w:rsidR="0058247A">
        <w:rPr>
          <w:rFonts w:ascii="Garamond" w:eastAsia="Garamond" w:hAnsi="Garamond" w:cs="Garamond"/>
          <w:bCs/>
          <w:color w:val="000000"/>
          <w:sz w:val="22"/>
          <w:szCs w:val="22"/>
        </w:rPr>
        <w:t xml:space="preserve">pszichológia </w:t>
      </w:r>
      <w:r>
        <w:rPr>
          <w:rFonts w:ascii="Garamond" w:eastAsia="Garamond" w:hAnsi="Garamond" w:cs="Garamond"/>
          <w:bCs/>
          <w:color w:val="000000"/>
          <w:sz w:val="22"/>
          <w:szCs w:val="22"/>
        </w:rPr>
        <w:t xml:space="preserve">alapvető elméleti kérdéseiről és megközelítéseről. A </w:t>
      </w:r>
      <w:r w:rsidR="005B7064">
        <w:rPr>
          <w:rFonts w:ascii="Garamond" w:eastAsia="Garamond" w:hAnsi="Garamond" w:cs="Garamond"/>
          <w:bCs/>
          <w:color w:val="000000"/>
          <w:sz w:val="22"/>
          <w:szCs w:val="22"/>
        </w:rPr>
        <w:t>pszichológia</w:t>
      </w:r>
      <w:r>
        <w:rPr>
          <w:rFonts w:ascii="Garamond" w:eastAsia="Garamond" w:hAnsi="Garamond" w:cs="Garamond"/>
          <w:bCs/>
          <w:color w:val="000000"/>
          <w:sz w:val="22"/>
          <w:szCs w:val="22"/>
        </w:rPr>
        <w:t xml:space="preserve"> alapvető megközelítései, a különböző iskolák általános kérdéseit követően az elméleti alapok átadására kerül sor</w:t>
      </w:r>
      <w:r w:rsidR="005B7064">
        <w:rPr>
          <w:rFonts w:ascii="Garamond" w:eastAsia="Garamond" w:hAnsi="Garamond" w:cs="Garamond"/>
          <w:bCs/>
          <w:color w:val="000000"/>
          <w:sz w:val="22"/>
          <w:szCs w:val="22"/>
        </w:rPr>
        <w:t xml:space="preserve">. Ezt követően a munkalélektan általános kérdéseit tekinti át a kurzus. </w:t>
      </w:r>
    </w:p>
    <w:p w14:paraId="08B18333" w14:textId="77777777" w:rsidR="00D4174B" w:rsidRDefault="00D4174B" w:rsidP="00F46D2E">
      <w:pPr>
        <w:spacing w:line="276" w:lineRule="auto"/>
        <w:rPr>
          <w:rFonts w:ascii="Garamond" w:eastAsia="Garamond" w:hAnsi="Garamond" w:cs="Garamond"/>
          <w:b/>
          <w:color w:val="000000"/>
          <w:sz w:val="22"/>
          <w:szCs w:val="22"/>
        </w:rPr>
      </w:pPr>
    </w:p>
    <w:p w14:paraId="1D02E783" w14:textId="35E047E3" w:rsidR="00D4174B" w:rsidRDefault="00D4174B"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 </w:t>
      </w:r>
      <w:r w:rsidR="002340D4">
        <w:rPr>
          <w:rFonts w:ascii="Garamond" w:eastAsia="Garamond" w:hAnsi="Garamond" w:cs="Garamond"/>
          <w:color w:val="000000"/>
          <w:sz w:val="22"/>
          <w:szCs w:val="22"/>
        </w:rPr>
        <w:t xml:space="preserve">hallgató ismeri a </w:t>
      </w:r>
      <w:r w:rsidR="005B7064">
        <w:rPr>
          <w:rFonts w:ascii="Garamond" w:eastAsia="Garamond" w:hAnsi="Garamond" w:cs="Garamond"/>
          <w:color w:val="000000"/>
          <w:sz w:val="22"/>
          <w:szCs w:val="22"/>
        </w:rPr>
        <w:t>pszichológia</w:t>
      </w:r>
      <w:r>
        <w:rPr>
          <w:rFonts w:ascii="Garamond" w:eastAsia="Garamond" w:hAnsi="Garamond" w:cs="Garamond"/>
          <w:color w:val="000000"/>
          <w:sz w:val="22"/>
          <w:szCs w:val="22"/>
        </w:rPr>
        <w:t xml:space="preserve"> elméleti alapjai</w:t>
      </w:r>
      <w:r w:rsidR="002340D4">
        <w:rPr>
          <w:rFonts w:ascii="Garamond" w:eastAsia="Garamond" w:hAnsi="Garamond" w:cs="Garamond"/>
          <w:color w:val="000000"/>
          <w:sz w:val="22"/>
          <w:szCs w:val="22"/>
        </w:rPr>
        <w:t>t</w:t>
      </w:r>
      <w:r>
        <w:rPr>
          <w:rFonts w:ascii="Garamond" w:eastAsia="Garamond" w:hAnsi="Garamond" w:cs="Garamond"/>
          <w:color w:val="000000"/>
          <w:sz w:val="22"/>
          <w:szCs w:val="22"/>
        </w:rPr>
        <w:t xml:space="preserve">, </w:t>
      </w:r>
      <w:r w:rsidR="005B7064">
        <w:rPr>
          <w:rFonts w:ascii="Garamond" w:eastAsia="Garamond" w:hAnsi="Garamond" w:cs="Garamond"/>
          <w:color w:val="000000"/>
          <w:sz w:val="22"/>
          <w:szCs w:val="22"/>
        </w:rPr>
        <w:t>az általános munkalélektani kérdések</w:t>
      </w:r>
      <w:r w:rsidR="002340D4">
        <w:rPr>
          <w:rFonts w:ascii="Garamond" w:eastAsia="Garamond" w:hAnsi="Garamond" w:cs="Garamond"/>
          <w:color w:val="000000"/>
          <w:sz w:val="22"/>
          <w:szCs w:val="22"/>
        </w:rPr>
        <w:t>et</w:t>
      </w:r>
      <w:r w:rsidR="001A6F5C">
        <w:rPr>
          <w:rFonts w:ascii="Garamond" w:eastAsia="Garamond" w:hAnsi="Garamond" w:cs="Garamond"/>
          <w:color w:val="000000"/>
          <w:sz w:val="22"/>
          <w:szCs w:val="22"/>
        </w:rPr>
        <w:t>. Ismeri az alapvető</w:t>
      </w:r>
      <w:r w:rsidR="001A6F5C" w:rsidRPr="001A6F5C">
        <w:rPr>
          <w:rFonts w:ascii="Garamond" w:eastAsia="Garamond" w:hAnsi="Garamond" w:cs="Garamond"/>
          <w:color w:val="000000"/>
          <w:sz w:val="22"/>
          <w:szCs w:val="22"/>
        </w:rPr>
        <w:t xml:space="preserve"> munka- és szervezetpszichológiai folyamatok</w:t>
      </w:r>
      <w:r w:rsidR="001A6F5C">
        <w:rPr>
          <w:rFonts w:ascii="Garamond" w:eastAsia="Garamond" w:hAnsi="Garamond" w:cs="Garamond"/>
          <w:color w:val="000000"/>
          <w:sz w:val="22"/>
          <w:szCs w:val="22"/>
        </w:rPr>
        <w:t>at</w:t>
      </w:r>
      <w:r w:rsidR="001A6F5C" w:rsidRPr="001A6F5C">
        <w:rPr>
          <w:rFonts w:ascii="Garamond" w:eastAsia="Garamond" w:hAnsi="Garamond" w:cs="Garamond"/>
          <w:color w:val="000000"/>
          <w:sz w:val="22"/>
          <w:szCs w:val="22"/>
        </w:rPr>
        <w:t>, tevékenységek</w:t>
      </w:r>
      <w:r w:rsidR="00D9402B">
        <w:rPr>
          <w:rFonts w:ascii="Garamond" w:eastAsia="Garamond" w:hAnsi="Garamond" w:cs="Garamond"/>
          <w:color w:val="000000"/>
          <w:sz w:val="22"/>
          <w:szCs w:val="22"/>
        </w:rPr>
        <w:t>et</w:t>
      </w:r>
      <w:r w:rsidR="001A6F5C" w:rsidRPr="001A6F5C">
        <w:rPr>
          <w:rFonts w:ascii="Garamond" w:eastAsia="Garamond" w:hAnsi="Garamond" w:cs="Garamond"/>
          <w:color w:val="000000"/>
          <w:sz w:val="22"/>
          <w:szCs w:val="22"/>
        </w:rPr>
        <w:t xml:space="preserve"> és módszerek</w:t>
      </w:r>
      <w:r w:rsidR="00D9402B">
        <w:rPr>
          <w:rFonts w:ascii="Garamond" w:eastAsia="Garamond" w:hAnsi="Garamond" w:cs="Garamond"/>
          <w:color w:val="000000"/>
          <w:sz w:val="22"/>
          <w:szCs w:val="22"/>
        </w:rPr>
        <w:t>et</w:t>
      </w:r>
      <w:r w:rsidR="001A6F5C" w:rsidRPr="001A6F5C">
        <w:rPr>
          <w:rFonts w:ascii="Garamond" w:eastAsia="Garamond" w:hAnsi="Garamond" w:cs="Garamond"/>
          <w:color w:val="000000"/>
          <w:sz w:val="22"/>
          <w:szCs w:val="22"/>
        </w:rPr>
        <w:t xml:space="preserve">. </w:t>
      </w:r>
      <w:r w:rsidR="001A6F5C">
        <w:rPr>
          <w:rFonts w:ascii="Garamond" w:eastAsia="Garamond" w:hAnsi="Garamond" w:cs="Garamond"/>
          <w:color w:val="000000"/>
          <w:sz w:val="22"/>
          <w:szCs w:val="22"/>
        </w:rPr>
        <w:t>A hallgató e</w:t>
      </w:r>
      <w:r w:rsidR="001A6F5C" w:rsidRPr="001A6F5C">
        <w:rPr>
          <w:rFonts w:ascii="Garamond" w:eastAsia="Garamond" w:hAnsi="Garamond" w:cs="Garamond"/>
          <w:color w:val="000000"/>
          <w:sz w:val="22"/>
          <w:szCs w:val="22"/>
        </w:rPr>
        <w:t>lméleti és gyakorlati ismeretek</w:t>
      </w:r>
      <w:r w:rsidR="00AB7466">
        <w:rPr>
          <w:rFonts w:ascii="Garamond" w:eastAsia="Garamond" w:hAnsi="Garamond" w:cs="Garamond"/>
          <w:color w:val="000000"/>
          <w:sz w:val="22"/>
          <w:szCs w:val="22"/>
        </w:rPr>
        <w:t>kel bír</w:t>
      </w:r>
      <w:r w:rsidR="001A6F5C" w:rsidRPr="001A6F5C">
        <w:rPr>
          <w:rFonts w:ascii="Garamond" w:eastAsia="Garamond" w:hAnsi="Garamond" w:cs="Garamond"/>
          <w:color w:val="000000"/>
          <w:sz w:val="22"/>
          <w:szCs w:val="22"/>
        </w:rPr>
        <w:t xml:space="preserve"> a dolgozók képességeinek optimális felhasználására, jól működő csoportok és szervezetek létrejöttére és konfliktushelyzetek kezelésére vonatkozóan</w:t>
      </w:r>
      <w:r>
        <w:rPr>
          <w:rFonts w:ascii="Garamond" w:eastAsia="Garamond" w:hAnsi="Garamond" w:cs="Garamond"/>
          <w:color w:val="000000"/>
          <w:sz w:val="22"/>
          <w:szCs w:val="22"/>
        </w:rPr>
        <w:t> </w:t>
      </w:r>
    </w:p>
    <w:p w14:paraId="137857F9" w14:textId="77777777" w:rsidR="00D4174B" w:rsidRDefault="00D4174B" w:rsidP="00F46D2E">
      <w:pPr>
        <w:spacing w:line="276" w:lineRule="auto"/>
        <w:rPr>
          <w:rFonts w:ascii="Garamond" w:eastAsia="Garamond" w:hAnsi="Garamond" w:cs="Garamond"/>
          <w:b/>
          <w:color w:val="000000"/>
          <w:sz w:val="22"/>
          <w:szCs w:val="22"/>
        </w:rPr>
      </w:pPr>
    </w:p>
    <w:p w14:paraId="0AD39499" w14:textId="56F423B0" w:rsidR="00D4174B" w:rsidRDefault="001A6F5C"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D4174B">
        <w:rPr>
          <w:rFonts w:ascii="Garamond" w:eastAsia="Garamond" w:hAnsi="Garamond" w:cs="Garamond"/>
          <w:b/>
          <w:color w:val="000000"/>
          <w:sz w:val="22"/>
          <w:szCs w:val="22"/>
        </w:rPr>
        <w:t>:</w:t>
      </w:r>
      <w:r w:rsidR="00D4174B">
        <w:rPr>
          <w:rFonts w:ascii="Garamond" w:eastAsia="Garamond" w:hAnsi="Garamond" w:cs="Garamond"/>
          <w:color w:val="000000"/>
          <w:sz w:val="22"/>
          <w:szCs w:val="22"/>
        </w:rPr>
        <w:t xml:space="preserve"> </w:t>
      </w:r>
      <w:r w:rsidR="002340D4">
        <w:rPr>
          <w:rFonts w:ascii="Garamond" w:eastAsia="Garamond" w:hAnsi="Garamond" w:cs="Garamond"/>
          <w:color w:val="000000"/>
          <w:sz w:val="22"/>
          <w:szCs w:val="22"/>
        </w:rPr>
        <w:t>A hallgató képes a</w:t>
      </w:r>
      <w:r>
        <w:rPr>
          <w:rFonts w:ascii="Garamond" w:eastAsia="Garamond" w:hAnsi="Garamond" w:cs="Garamond"/>
          <w:color w:val="000000"/>
          <w:sz w:val="22"/>
          <w:szCs w:val="22"/>
        </w:rPr>
        <w:t>z általános munkalélektani előírások készségszintű alkalmazására</w:t>
      </w:r>
      <w:r w:rsidR="004D2279">
        <w:rPr>
          <w:rFonts w:ascii="Garamond" w:eastAsia="Garamond" w:hAnsi="Garamond" w:cs="Garamond"/>
          <w:color w:val="000000"/>
          <w:sz w:val="22"/>
          <w:szCs w:val="22"/>
        </w:rPr>
        <w:t xml:space="preserve">, </w:t>
      </w:r>
      <w:r w:rsidR="004D2279" w:rsidRPr="004D2279">
        <w:rPr>
          <w:rFonts w:ascii="Garamond" w:eastAsia="Garamond" w:hAnsi="Garamond" w:cs="Garamond"/>
          <w:color w:val="000000"/>
          <w:sz w:val="22"/>
          <w:szCs w:val="22"/>
        </w:rPr>
        <w:t>munkaügyi konfliktusok és viták felismerésére, vitarendezési és érdekegyeztetési eljárások alkalmazására.</w:t>
      </w:r>
      <w:r w:rsidR="004D2279" w:rsidRPr="004D2279" w:rsidDel="002340D4">
        <w:rPr>
          <w:rFonts w:ascii="Garamond" w:eastAsia="Garamond" w:hAnsi="Garamond" w:cs="Garamond"/>
          <w:color w:val="000000"/>
          <w:sz w:val="22"/>
          <w:szCs w:val="22"/>
        </w:rPr>
        <w:t xml:space="preserve"> </w:t>
      </w:r>
    </w:p>
    <w:p w14:paraId="71F85A57" w14:textId="77777777" w:rsidR="00D4174B" w:rsidRDefault="00D4174B" w:rsidP="00F46D2E">
      <w:pPr>
        <w:spacing w:line="276" w:lineRule="auto"/>
        <w:rPr>
          <w:rFonts w:ascii="Garamond" w:eastAsia="Garamond" w:hAnsi="Garamond" w:cs="Garamond"/>
          <w:b/>
          <w:color w:val="000000"/>
          <w:sz w:val="22"/>
          <w:szCs w:val="22"/>
        </w:rPr>
      </w:pPr>
    </w:p>
    <w:p w14:paraId="5FAEB49D" w14:textId="1CE0E7F6" w:rsidR="00D4174B" w:rsidRDefault="00D4174B"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xml:space="preserve">: A </w:t>
      </w:r>
      <w:r w:rsidR="00262B70">
        <w:rPr>
          <w:rFonts w:ascii="Garamond" w:eastAsia="Garamond" w:hAnsi="Garamond" w:cs="Garamond"/>
          <w:color w:val="000000"/>
          <w:sz w:val="22"/>
          <w:szCs w:val="22"/>
        </w:rPr>
        <w:t>pszichológiai ismeretek</w:t>
      </w:r>
      <w:r>
        <w:rPr>
          <w:rFonts w:ascii="Garamond" w:eastAsia="Garamond" w:hAnsi="Garamond" w:cs="Garamond"/>
          <w:color w:val="000000"/>
          <w:sz w:val="22"/>
          <w:szCs w:val="22"/>
        </w:rPr>
        <w:t xml:space="preserve"> megfelelő alkalmazása, kritikus gondolkodás az egyes intézmények tartalmával, funkciójával kapcsolatban.</w:t>
      </w:r>
    </w:p>
    <w:p w14:paraId="4C53D25C" w14:textId="77777777" w:rsidR="00D4174B" w:rsidRDefault="00D4174B"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46B9FFC5" w14:textId="77777777" w:rsidR="00D4174B" w:rsidRDefault="00D4174B"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kérdéseket.</w:t>
      </w:r>
    </w:p>
    <w:p w14:paraId="6895F511" w14:textId="77777777" w:rsidR="00D4174B" w:rsidRDefault="00D4174B" w:rsidP="00F46D2E">
      <w:pPr>
        <w:spacing w:line="276" w:lineRule="auto"/>
        <w:rPr>
          <w:rFonts w:ascii="Garamond" w:eastAsia="Garamond" w:hAnsi="Garamond" w:cs="Garamond"/>
          <w:b/>
          <w:color w:val="000000"/>
          <w:sz w:val="22"/>
          <w:szCs w:val="22"/>
        </w:rPr>
      </w:pPr>
    </w:p>
    <w:p w14:paraId="5BE77879" w14:textId="7A0E9AC3" w:rsidR="00D4174B" w:rsidRDefault="00D4174B"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w:t>
      </w:r>
      <w:r w:rsidRPr="00CA4EA6">
        <w:rPr>
          <w:rFonts w:ascii="Garamond" w:eastAsia="Garamond" w:hAnsi="Garamond" w:cs="Garamond"/>
          <w:bCs/>
          <w:color w:val="000000"/>
          <w:sz w:val="22"/>
          <w:szCs w:val="22"/>
        </w:rPr>
        <w:t xml:space="preserve">A hallgatók áttekintést </w:t>
      </w:r>
      <w:r w:rsidR="00262B70">
        <w:rPr>
          <w:rFonts w:ascii="Garamond" w:eastAsia="Garamond" w:hAnsi="Garamond" w:cs="Garamond"/>
          <w:bCs/>
          <w:color w:val="000000"/>
          <w:sz w:val="22"/>
          <w:szCs w:val="22"/>
        </w:rPr>
        <w:t xml:space="preserve">kapnak a lélektan </w:t>
      </w:r>
      <w:r>
        <w:rPr>
          <w:rFonts w:ascii="Garamond" w:eastAsia="Garamond" w:hAnsi="Garamond" w:cs="Garamond"/>
          <w:bCs/>
          <w:color w:val="000000"/>
          <w:sz w:val="22"/>
          <w:szCs w:val="22"/>
        </w:rPr>
        <w:t>alapvető elméleti kérdéseiről és megközelítéseről.</w:t>
      </w:r>
    </w:p>
    <w:p w14:paraId="5A0597FE" w14:textId="77777777" w:rsidR="00D4174B" w:rsidRDefault="00D4174B" w:rsidP="00F46D2E">
      <w:pPr>
        <w:spacing w:line="276" w:lineRule="auto"/>
        <w:jc w:val="both"/>
        <w:rPr>
          <w:rFonts w:ascii="Garamond" w:eastAsia="Garamond" w:hAnsi="Garamond" w:cs="Garamond"/>
          <w:b/>
          <w:color w:val="000000"/>
          <w:sz w:val="22"/>
          <w:szCs w:val="22"/>
        </w:rPr>
      </w:pPr>
    </w:p>
    <w:p w14:paraId="23A4C38B" w14:textId="6F09F0ED" w:rsidR="00D4174B" w:rsidRPr="006C1E39" w:rsidRDefault="00D4174B"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w:t>
      </w:r>
    </w:p>
    <w:p w14:paraId="02EE5DED" w14:textId="77777777" w:rsidR="00D4174B" w:rsidRDefault="00D4174B" w:rsidP="00F46D2E">
      <w:pPr>
        <w:spacing w:line="276" w:lineRule="auto"/>
        <w:rPr>
          <w:rFonts w:ascii="Garamond" w:eastAsia="Garamond" w:hAnsi="Garamond" w:cs="Garamond"/>
          <w:b/>
          <w:color w:val="000000"/>
          <w:sz w:val="22"/>
          <w:szCs w:val="22"/>
        </w:rPr>
      </w:pPr>
    </w:p>
    <w:p w14:paraId="0D9609F1" w14:textId="77777777" w:rsidR="00D4174B" w:rsidRDefault="00D4174B"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500828E9" w14:textId="77777777" w:rsidR="00D4174B" w:rsidRDefault="00D4174B" w:rsidP="00F46D2E">
      <w:pPr>
        <w:spacing w:line="276" w:lineRule="auto"/>
        <w:rPr>
          <w:rFonts w:ascii="Garamond" w:eastAsia="Garamond" w:hAnsi="Garamond" w:cs="Garamond"/>
          <w:sz w:val="22"/>
          <w:szCs w:val="22"/>
        </w:rPr>
      </w:pPr>
      <w:r w:rsidRPr="00B96577">
        <w:rPr>
          <w:rFonts w:ascii="Garamond" w:eastAsia="Garamond" w:hAnsi="Garamond" w:cs="Garamond"/>
          <w:sz w:val="22"/>
          <w:szCs w:val="22"/>
        </w:rPr>
        <w:t xml:space="preserve">Mindegyik előadáshoz kapcsolódik egy szemelvénygyűjtemény, mely az előadások hátterét adó klasszikus és kortárs szövegekből áll. Ezek a kurzus </w:t>
      </w:r>
      <w:proofErr w:type="spellStart"/>
      <w:r w:rsidRPr="00B96577">
        <w:rPr>
          <w:rFonts w:ascii="Garamond" w:eastAsia="Garamond" w:hAnsi="Garamond" w:cs="Garamond"/>
          <w:sz w:val="22"/>
          <w:szCs w:val="22"/>
        </w:rPr>
        <w:t>moodle</w:t>
      </w:r>
      <w:proofErr w:type="spellEnd"/>
      <w:r w:rsidRPr="00B96577">
        <w:rPr>
          <w:rFonts w:ascii="Garamond" w:eastAsia="Garamond" w:hAnsi="Garamond" w:cs="Garamond"/>
          <w:sz w:val="22"/>
          <w:szCs w:val="22"/>
        </w:rPr>
        <w:t xml:space="preserve"> oldalán pdf formában elérhetőek</w:t>
      </w:r>
    </w:p>
    <w:p w14:paraId="2390AAEC" w14:textId="7A76E97B" w:rsidR="004D2279" w:rsidRPr="004D2279" w:rsidRDefault="004D2279" w:rsidP="004D2279">
      <w:pPr>
        <w:spacing w:line="276" w:lineRule="auto"/>
        <w:rPr>
          <w:rFonts w:ascii="Garamond" w:eastAsia="Garamond" w:hAnsi="Garamond" w:cs="Garamond"/>
          <w:sz w:val="22"/>
          <w:szCs w:val="22"/>
        </w:rPr>
      </w:pPr>
      <w:r w:rsidRPr="004D2279">
        <w:rPr>
          <w:rFonts w:ascii="Garamond" w:eastAsia="Garamond" w:hAnsi="Garamond" w:cs="Garamond"/>
          <w:sz w:val="22"/>
          <w:szCs w:val="22"/>
        </w:rPr>
        <w:t>Klein Sándor: Munkapszichológia, Edge 2000 Kiadó, Bp. 2004, I., II., IV., V. fejezetek</w:t>
      </w:r>
    </w:p>
    <w:p w14:paraId="2240DC61" w14:textId="7FAAE3F5" w:rsidR="001A6F5C" w:rsidRDefault="004D2279" w:rsidP="004D2279">
      <w:pPr>
        <w:spacing w:line="276" w:lineRule="auto"/>
        <w:rPr>
          <w:rFonts w:ascii="Garamond" w:eastAsia="Garamond" w:hAnsi="Garamond" w:cs="Garamond"/>
          <w:sz w:val="22"/>
          <w:szCs w:val="22"/>
        </w:rPr>
      </w:pPr>
      <w:r w:rsidRPr="004D2279">
        <w:rPr>
          <w:rFonts w:ascii="Garamond" w:eastAsia="Garamond" w:hAnsi="Garamond" w:cs="Garamond"/>
          <w:sz w:val="22"/>
          <w:szCs w:val="22"/>
        </w:rPr>
        <w:t>Klein Sándor: Vezetés- szervezetpszichológia, SHL Hungary Kft., 2001, XII. XV. XVIII. Fejezetek</w:t>
      </w:r>
    </w:p>
    <w:p w14:paraId="21D53F4A" w14:textId="323CEECA" w:rsidR="004D2279" w:rsidRPr="004D2279" w:rsidRDefault="004D2279" w:rsidP="004D2279">
      <w:pPr>
        <w:spacing w:line="276" w:lineRule="auto"/>
        <w:rPr>
          <w:rFonts w:ascii="Garamond" w:eastAsia="Garamond" w:hAnsi="Garamond" w:cs="Garamond"/>
          <w:sz w:val="22"/>
          <w:szCs w:val="22"/>
        </w:rPr>
      </w:pPr>
      <w:r w:rsidRPr="004D2279">
        <w:rPr>
          <w:rFonts w:ascii="Garamond" w:eastAsia="Garamond" w:hAnsi="Garamond" w:cs="Garamond"/>
          <w:sz w:val="22"/>
          <w:szCs w:val="22"/>
        </w:rPr>
        <w:t>A munkahely szociálpszichológiai jelenségvilága I., Szerk.: Mészáros Aranka, Z-Press Kiadó, Miskolc, 2006</w:t>
      </w:r>
    </w:p>
    <w:p w14:paraId="186FD390" w14:textId="397BFF75" w:rsidR="004D2279" w:rsidRDefault="004D2279" w:rsidP="004D2279">
      <w:pPr>
        <w:spacing w:line="276" w:lineRule="auto"/>
        <w:rPr>
          <w:rFonts w:ascii="Garamond" w:eastAsia="Garamond" w:hAnsi="Garamond" w:cs="Garamond"/>
          <w:sz w:val="22"/>
          <w:szCs w:val="22"/>
        </w:rPr>
      </w:pPr>
      <w:proofErr w:type="spellStart"/>
      <w:r w:rsidRPr="004D2279">
        <w:rPr>
          <w:rFonts w:ascii="Garamond" w:eastAsia="Garamond" w:hAnsi="Garamond" w:cs="Garamond"/>
          <w:sz w:val="22"/>
          <w:szCs w:val="22"/>
        </w:rPr>
        <w:t>Lövey</w:t>
      </w:r>
      <w:proofErr w:type="spellEnd"/>
      <w:r w:rsidRPr="004D2279">
        <w:rPr>
          <w:rFonts w:ascii="Garamond" w:eastAsia="Garamond" w:hAnsi="Garamond" w:cs="Garamond"/>
          <w:sz w:val="22"/>
          <w:szCs w:val="22"/>
        </w:rPr>
        <w:t xml:space="preserve"> Imre–</w:t>
      </w:r>
      <w:proofErr w:type="spellStart"/>
      <w:r w:rsidRPr="004D2279">
        <w:rPr>
          <w:rFonts w:ascii="Garamond" w:eastAsia="Garamond" w:hAnsi="Garamond" w:cs="Garamond"/>
          <w:sz w:val="22"/>
          <w:szCs w:val="22"/>
        </w:rPr>
        <w:t>Manohar</w:t>
      </w:r>
      <w:proofErr w:type="spellEnd"/>
      <w:r w:rsidRPr="004D2279">
        <w:rPr>
          <w:rFonts w:ascii="Garamond" w:eastAsia="Garamond" w:hAnsi="Garamond" w:cs="Garamond"/>
          <w:sz w:val="22"/>
          <w:szCs w:val="22"/>
        </w:rPr>
        <w:t xml:space="preserve"> S. </w:t>
      </w:r>
      <w:proofErr w:type="spellStart"/>
      <w:r w:rsidRPr="004D2279">
        <w:rPr>
          <w:rFonts w:ascii="Garamond" w:eastAsia="Garamond" w:hAnsi="Garamond" w:cs="Garamond"/>
          <w:sz w:val="22"/>
          <w:szCs w:val="22"/>
        </w:rPr>
        <w:t>Nadkarni</w:t>
      </w:r>
      <w:proofErr w:type="spellEnd"/>
      <w:r w:rsidRPr="004D2279">
        <w:rPr>
          <w:rFonts w:ascii="Garamond" w:eastAsia="Garamond" w:hAnsi="Garamond" w:cs="Garamond"/>
          <w:sz w:val="22"/>
          <w:szCs w:val="22"/>
        </w:rPr>
        <w:t>–Erdélyi Eszter: Az örömteli szervezet. Vállalati egészségről, betegségekről és gyógymódokról vezetőknek és tanácsadóknak. HVG Kiadó, Bp. 2008</w:t>
      </w:r>
    </w:p>
    <w:p w14:paraId="641652A0" w14:textId="77777777" w:rsidR="00D4174B" w:rsidRDefault="00D4174B" w:rsidP="00F46D2E">
      <w:pPr>
        <w:spacing w:line="276" w:lineRule="auto"/>
        <w:rPr>
          <w:rFonts w:ascii="Garamond" w:eastAsia="Garamond" w:hAnsi="Garamond" w:cs="Garamond"/>
          <w:b/>
          <w:color w:val="000000"/>
          <w:sz w:val="22"/>
          <w:szCs w:val="22"/>
        </w:rPr>
      </w:pPr>
    </w:p>
    <w:p w14:paraId="04A56F43" w14:textId="47956E58" w:rsidR="00D73D26" w:rsidRPr="00D73D26" w:rsidRDefault="00D4174B"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00D73D26" w:rsidRPr="00D73D26">
        <w:rPr>
          <w:rFonts w:ascii="Garamond" w:eastAsia="Garamond" w:hAnsi="Garamond" w:cs="Garamond"/>
          <w:color w:val="000000"/>
          <w:sz w:val="22"/>
          <w:szCs w:val="22"/>
        </w:rPr>
        <w:t>Students</w:t>
      </w:r>
      <w:proofErr w:type="spellEnd"/>
      <w:r w:rsidR="00D73D26" w:rsidRPr="00D73D26">
        <w:rPr>
          <w:rFonts w:ascii="Garamond" w:eastAsia="Garamond" w:hAnsi="Garamond" w:cs="Garamond"/>
          <w:color w:val="000000"/>
          <w:sz w:val="22"/>
          <w:szCs w:val="22"/>
        </w:rPr>
        <w:t xml:space="preserve"> </w:t>
      </w:r>
      <w:proofErr w:type="spellStart"/>
      <w:r w:rsidR="00D73D26" w:rsidRPr="00D73D26">
        <w:rPr>
          <w:rFonts w:ascii="Garamond" w:eastAsia="Garamond" w:hAnsi="Garamond" w:cs="Garamond"/>
          <w:color w:val="000000"/>
          <w:sz w:val="22"/>
          <w:szCs w:val="22"/>
        </w:rPr>
        <w:t>will</w:t>
      </w:r>
      <w:proofErr w:type="spellEnd"/>
      <w:r w:rsidR="00D73D26" w:rsidRPr="00D73D26">
        <w:rPr>
          <w:rFonts w:ascii="Garamond" w:eastAsia="Garamond" w:hAnsi="Garamond" w:cs="Garamond"/>
          <w:color w:val="000000"/>
          <w:sz w:val="22"/>
          <w:szCs w:val="22"/>
        </w:rPr>
        <w:t xml:space="preserve"> </w:t>
      </w:r>
      <w:proofErr w:type="spellStart"/>
      <w:r w:rsidR="00D73D26" w:rsidRPr="00D73D26">
        <w:rPr>
          <w:rFonts w:ascii="Garamond" w:eastAsia="Garamond" w:hAnsi="Garamond" w:cs="Garamond"/>
          <w:color w:val="000000"/>
          <w:sz w:val="22"/>
          <w:szCs w:val="22"/>
        </w:rPr>
        <w:t>get</w:t>
      </w:r>
      <w:proofErr w:type="spellEnd"/>
      <w:r w:rsidR="00D73D26" w:rsidRPr="00D73D26">
        <w:rPr>
          <w:rFonts w:ascii="Garamond" w:eastAsia="Garamond" w:hAnsi="Garamond" w:cs="Garamond"/>
          <w:color w:val="000000"/>
          <w:sz w:val="22"/>
          <w:szCs w:val="22"/>
        </w:rPr>
        <w:t xml:space="preserve"> an </w:t>
      </w:r>
      <w:proofErr w:type="spellStart"/>
      <w:r w:rsidR="00D73D26" w:rsidRPr="00D73D26">
        <w:rPr>
          <w:rFonts w:ascii="Garamond" w:eastAsia="Garamond" w:hAnsi="Garamond" w:cs="Garamond"/>
          <w:color w:val="000000"/>
          <w:sz w:val="22"/>
          <w:szCs w:val="22"/>
        </w:rPr>
        <w:t>overview</w:t>
      </w:r>
      <w:proofErr w:type="spellEnd"/>
      <w:r w:rsidR="00D73D26" w:rsidRPr="00D73D26">
        <w:rPr>
          <w:rFonts w:ascii="Garamond" w:eastAsia="Garamond" w:hAnsi="Garamond" w:cs="Garamond"/>
          <w:color w:val="000000"/>
          <w:sz w:val="22"/>
          <w:szCs w:val="22"/>
        </w:rPr>
        <w:t xml:space="preserve"> of </w:t>
      </w:r>
      <w:proofErr w:type="spellStart"/>
      <w:r w:rsidR="00D73D26" w:rsidRPr="00D73D26">
        <w:rPr>
          <w:rFonts w:ascii="Garamond" w:eastAsia="Garamond" w:hAnsi="Garamond" w:cs="Garamond"/>
          <w:color w:val="000000"/>
          <w:sz w:val="22"/>
          <w:szCs w:val="22"/>
        </w:rPr>
        <w:t>the</w:t>
      </w:r>
      <w:proofErr w:type="spellEnd"/>
      <w:r w:rsidR="00D73D26" w:rsidRPr="00D73D26">
        <w:rPr>
          <w:rFonts w:ascii="Garamond" w:eastAsia="Garamond" w:hAnsi="Garamond" w:cs="Garamond"/>
          <w:color w:val="000000"/>
          <w:sz w:val="22"/>
          <w:szCs w:val="22"/>
        </w:rPr>
        <w:t xml:space="preserve"> </w:t>
      </w:r>
      <w:proofErr w:type="spellStart"/>
      <w:r w:rsidR="00D73D26" w:rsidRPr="00D73D26">
        <w:rPr>
          <w:rFonts w:ascii="Garamond" w:eastAsia="Garamond" w:hAnsi="Garamond" w:cs="Garamond"/>
          <w:color w:val="000000"/>
          <w:sz w:val="22"/>
          <w:szCs w:val="22"/>
        </w:rPr>
        <w:t>basic</w:t>
      </w:r>
      <w:proofErr w:type="spellEnd"/>
      <w:r w:rsidR="00D73D26" w:rsidRPr="00D73D26">
        <w:rPr>
          <w:rFonts w:ascii="Garamond" w:eastAsia="Garamond" w:hAnsi="Garamond" w:cs="Garamond"/>
          <w:color w:val="000000"/>
          <w:sz w:val="22"/>
          <w:szCs w:val="22"/>
        </w:rPr>
        <w:t xml:space="preserve"> </w:t>
      </w:r>
      <w:proofErr w:type="spellStart"/>
      <w:r w:rsidR="00D73D26" w:rsidRPr="00D73D26">
        <w:rPr>
          <w:rFonts w:ascii="Garamond" w:eastAsia="Garamond" w:hAnsi="Garamond" w:cs="Garamond"/>
          <w:color w:val="000000"/>
          <w:sz w:val="22"/>
          <w:szCs w:val="22"/>
        </w:rPr>
        <w:t>theoretical</w:t>
      </w:r>
      <w:proofErr w:type="spellEnd"/>
      <w:r w:rsidR="00D73D26" w:rsidRPr="00D73D26">
        <w:rPr>
          <w:rFonts w:ascii="Garamond" w:eastAsia="Garamond" w:hAnsi="Garamond" w:cs="Garamond"/>
          <w:color w:val="000000"/>
          <w:sz w:val="22"/>
          <w:szCs w:val="22"/>
        </w:rPr>
        <w:t xml:space="preserve"> </w:t>
      </w:r>
      <w:proofErr w:type="spellStart"/>
      <w:r w:rsidR="00D73D26" w:rsidRPr="00D73D26">
        <w:rPr>
          <w:rFonts w:ascii="Garamond" w:eastAsia="Garamond" w:hAnsi="Garamond" w:cs="Garamond"/>
          <w:color w:val="000000"/>
          <w:sz w:val="22"/>
          <w:szCs w:val="22"/>
        </w:rPr>
        <w:t>issues</w:t>
      </w:r>
      <w:proofErr w:type="spellEnd"/>
      <w:r w:rsidR="00D73D26" w:rsidRPr="00D73D26">
        <w:rPr>
          <w:rFonts w:ascii="Garamond" w:eastAsia="Garamond" w:hAnsi="Garamond" w:cs="Garamond"/>
          <w:color w:val="000000"/>
          <w:sz w:val="22"/>
          <w:szCs w:val="22"/>
        </w:rPr>
        <w:t xml:space="preserve"> and </w:t>
      </w:r>
      <w:proofErr w:type="spellStart"/>
      <w:r w:rsidR="00D73D26" w:rsidRPr="00D73D26">
        <w:rPr>
          <w:rFonts w:ascii="Garamond" w:eastAsia="Garamond" w:hAnsi="Garamond" w:cs="Garamond"/>
          <w:color w:val="000000"/>
          <w:sz w:val="22"/>
          <w:szCs w:val="22"/>
        </w:rPr>
        <w:t>approaches</w:t>
      </w:r>
      <w:proofErr w:type="spellEnd"/>
      <w:r w:rsidR="00D73D26" w:rsidRPr="00D73D26">
        <w:rPr>
          <w:rFonts w:ascii="Garamond" w:eastAsia="Garamond" w:hAnsi="Garamond" w:cs="Garamond"/>
          <w:color w:val="000000"/>
          <w:sz w:val="22"/>
          <w:szCs w:val="22"/>
        </w:rPr>
        <w:t xml:space="preserve"> in </w:t>
      </w:r>
      <w:proofErr w:type="spellStart"/>
      <w:r w:rsidR="00D73D26" w:rsidRPr="00D73D26">
        <w:rPr>
          <w:rFonts w:ascii="Garamond" w:eastAsia="Garamond" w:hAnsi="Garamond" w:cs="Garamond"/>
          <w:color w:val="000000"/>
          <w:sz w:val="22"/>
          <w:szCs w:val="22"/>
        </w:rPr>
        <w:t>psychology</w:t>
      </w:r>
      <w:proofErr w:type="spellEnd"/>
      <w:r w:rsidR="00D73D26" w:rsidRPr="00D73D26">
        <w:rPr>
          <w:rFonts w:ascii="Garamond" w:eastAsia="Garamond" w:hAnsi="Garamond" w:cs="Garamond"/>
          <w:color w:val="000000"/>
          <w:sz w:val="22"/>
          <w:szCs w:val="22"/>
        </w:rPr>
        <w:t xml:space="preserve">. The </w:t>
      </w:r>
      <w:proofErr w:type="spellStart"/>
      <w:r w:rsidR="00D73D26" w:rsidRPr="00D73D26">
        <w:rPr>
          <w:rFonts w:ascii="Garamond" w:eastAsia="Garamond" w:hAnsi="Garamond" w:cs="Garamond"/>
          <w:color w:val="000000"/>
          <w:sz w:val="22"/>
          <w:szCs w:val="22"/>
        </w:rPr>
        <w:t>basic</w:t>
      </w:r>
      <w:proofErr w:type="spellEnd"/>
      <w:r w:rsidR="00D73D26" w:rsidRPr="00D73D26">
        <w:rPr>
          <w:rFonts w:ascii="Garamond" w:eastAsia="Garamond" w:hAnsi="Garamond" w:cs="Garamond"/>
          <w:color w:val="000000"/>
          <w:sz w:val="22"/>
          <w:szCs w:val="22"/>
        </w:rPr>
        <w:t xml:space="preserve"> </w:t>
      </w:r>
      <w:proofErr w:type="spellStart"/>
      <w:r w:rsidR="00D73D26" w:rsidRPr="00D73D26">
        <w:rPr>
          <w:rFonts w:ascii="Garamond" w:eastAsia="Garamond" w:hAnsi="Garamond" w:cs="Garamond"/>
          <w:color w:val="000000"/>
          <w:sz w:val="22"/>
          <w:szCs w:val="22"/>
        </w:rPr>
        <w:t>approaches</w:t>
      </w:r>
      <w:proofErr w:type="spellEnd"/>
      <w:r w:rsidR="00D73D26" w:rsidRPr="00D73D26">
        <w:rPr>
          <w:rFonts w:ascii="Garamond" w:eastAsia="Garamond" w:hAnsi="Garamond" w:cs="Garamond"/>
          <w:color w:val="000000"/>
          <w:sz w:val="22"/>
          <w:szCs w:val="22"/>
        </w:rPr>
        <w:t xml:space="preserve"> </w:t>
      </w:r>
      <w:proofErr w:type="spellStart"/>
      <w:r w:rsidR="00D73D26" w:rsidRPr="00D73D26">
        <w:rPr>
          <w:rFonts w:ascii="Garamond" w:eastAsia="Garamond" w:hAnsi="Garamond" w:cs="Garamond"/>
          <w:color w:val="000000"/>
          <w:sz w:val="22"/>
          <w:szCs w:val="22"/>
        </w:rPr>
        <w:t>to</w:t>
      </w:r>
      <w:proofErr w:type="spellEnd"/>
      <w:r w:rsidR="00D73D26" w:rsidRPr="00D73D26">
        <w:rPr>
          <w:rFonts w:ascii="Garamond" w:eastAsia="Garamond" w:hAnsi="Garamond" w:cs="Garamond"/>
          <w:color w:val="000000"/>
          <w:sz w:val="22"/>
          <w:szCs w:val="22"/>
        </w:rPr>
        <w:t xml:space="preserve"> </w:t>
      </w:r>
      <w:proofErr w:type="spellStart"/>
      <w:r w:rsidR="00D73D26" w:rsidRPr="00D73D26">
        <w:rPr>
          <w:rFonts w:ascii="Garamond" w:eastAsia="Garamond" w:hAnsi="Garamond" w:cs="Garamond"/>
          <w:color w:val="000000"/>
          <w:sz w:val="22"/>
          <w:szCs w:val="22"/>
        </w:rPr>
        <w:t>psychology</w:t>
      </w:r>
      <w:proofErr w:type="spellEnd"/>
      <w:r w:rsidR="00D73D26" w:rsidRPr="00D73D26">
        <w:rPr>
          <w:rFonts w:ascii="Garamond" w:eastAsia="Garamond" w:hAnsi="Garamond" w:cs="Garamond"/>
          <w:color w:val="000000"/>
          <w:sz w:val="22"/>
          <w:szCs w:val="22"/>
        </w:rPr>
        <w:t xml:space="preserve">, </w:t>
      </w:r>
      <w:proofErr w:type="spellStart"/>
      <w:r w:rsidR="00D73D26" w:rsidRPr="00D73D26">
        <w:rPr>
          <w:rFonts w:ascii="Garamond" w:eastAsia="Garamond" w:hAnsi="Garamond" w:cs="Garamond"/>
          <w:color w:val="000000"/>
          <w:sz w:val="22"/>
          <w:szCs w:val="22"/>
        </w:rPr>
        <w:t>general</w:t>
      </w:r>
      <w:proofErr w:type="spellEnd"/>
      <w:r w:rsidR="00D73D26" w:rsidRPr="00D73D26">
        <w:rPr>
          <w:rFonts w:ascii="Garamond" w:eastAsia="Garamond" w:hAnsi="Garamond" w:cs="Garamond"/>
          <w:color w:val="000000"/>
          <w:sz w:val="22"/>
          <w:szCs w:val="22"/>
        </w:rPr>
        <w:t xml:space="preserve"> </w:t>
      </w:r>
      <w:proofErr w:type="spellStart"/>
      <w:r w:rsidR="00D73D26" w:rsidRPr="00D73D26">
        <w:rPr>
          <w:rFonts w:ascii="Garamond" w:eastAsia="Garamond" w:hAnsi="Garamond" w:cs="Garamond"/>
          <w:color w:val="000000"/>
          <w:sz w:val="22"/>
          <w:szCs w:val="22"/>
        </w:rPr>
        <w:t>issues</w:t>
      </w:r>
      <w:proofErr w:type="spellEnd"/>
      <w:r w:rsidR="00D73D26" w:rsidRPr="00D73D26">
        <w:rPr>
          <w:rFonts w:ascii="Garamond" w:eastAsia="Garamond" w:hAnsi="Garamond" w:cs="Garamond"/>
          <w:color w:val="000000"/>
          <w:sz w:val="22"/>
          <w:szCs w:val="22"/>
        </w:rPr>
        <w:t xml:space="preserve"> of </w:t>
      </w:r>
      <w:proofErr w:type="spellStart"/>
      <w:r w:rsidR="00D73D26" w:rsidRPr="00D73D26">
        <w:rPr>
          <w:rFonts w:ascii="Garamond" w:eastAsia="Garamond" w:hAnsi="Garamond" w:cs="Garamond"/>
          <w:color w:val="000000"/>
          <w:sz w:val="22"/>
          <w:szCs w:val="22"/>
        </w:rPr>
        <w:t>the</w:t>
      </w:r>
      <w:proofErr w:type="spellEnd"/>
      <w:r w:rsidR="00D73D26" w:rsidRPr="00D73D26">
        <w:rPr>
          <w:rFonts w:ascii="Garamond" w:eastAsia="Garamond" w:hAnsi="Garamond" w:cs="Garamond"/>
          <w:color w:val="000000"/>
          <w:sz w:val="22"/>
          <w:szCs w:val="22"/>
        </w:rPr>
        <w:t xml:space="preserve"> </w:t>
      </w:r>
      <w:proofErr w:type="spellStart"/>
      <w:r w:rsidR="00D73D26" w:rsidRPr="00D73D26">
        <w:rPr>
          <w:rFonts w:ascii="Garamond" w:eastAsia="Garamond" w:hAnsi="Garamond" w:cs="Garamond"/>
          <w:color w:val="000000"/>
          <w:sz w:val="22"/>
          <w:szCs w:val="22"/>
        </w:rPr>
        <w:t>different</w:t>
      </w:r>
      <w:proofErr w:type="spellEnd"/>
      <w:r w:rsidR="00D73D26" w:rsidRPr="00D73D26">
        <w:rPr>
          <w:rFonts w:ascii="Garamond" w:eastAsia="Garamond" w:hAnsi="Garamond" w:cs="Garamond"/>
          <w:color w:val="000000"/>
          <w:sz w:val="22"/>
          <w:szCs w:val="22"/>
        </w:rPr>
        <w:t xml:space="preserve"> </w:t>
      </w:r>
      <w:proofErr w:type="spellStart"/>
      <w:r w:rsidR="00D73D26" w:rsidRPr="00D73D26">
        <w:rPr>
          <w:rFonts w:ascii="Garamond" w:eastAsia="Garamond" w:hAnsi="Garamond" w:cs="Garamond"/>
          <w:color w:val="000000"/>
          <w:sz w:val="22"/>
          <w:szCs w:val="22"/>
        </w:rPr>
        <w:t>schools</w:t>
      </w:r>
      <w:proofErr w:type="spellEnd"/>
      <w:r w:rsidR="00D73D26" w:rsidRPr="00D73D26">
        <w:rPr>
          <w:rFonts w:ascii="Garamond" w:eastAsia="Garamond" w:hAnsi="Garamond" w:cs="Garamond"/>
          <w:color w:val="000000"/>
          <w:sz w:val="22"/>
          <w:szCs w:val="22"/>
        </w:rPr>
        <w:t xml:space="preserve"> of </w:t>
      </w:r>
      <w:proofErr w:type="spellStart"/>
      <w:r w:rsidR="00D73D26" w:rsidRPr="00D73D26">
        <w:rPr>
          <w:rFonts w:ascii="Garamond" w:eastAsia="Garamond" w:hAnsi="Garamond" w:cs="Garamond"/>
          <w:color w:val="000000"/>
          <w:sz w:val="22"/>
          <w:szCs w:val="22"/>
        </w:rPr>
        <w:t>thought</w:t>
      </w:r>
      <w:proofErr w:type="spellEnd"/>
      <w:r w:rsidR="00D73D26" w:rsidRPr="00D73D26">
        <w:rPr>
          <w:rFonts w:ascii="Garamond" w:eastAsia="Garamond" w:hAnsi="Garamond" w:cs="Garamond"/>
          <w:color w:val="000000"/>
          <w:sz w:val="22"/>
          <w:szCs w:val="22"/>
        </w:rPr>
        <w:t xml:space="preserve"> </w:t>
      </w:r>
      <w:proofErr w:type="spellStart"/>
      <w:r w:rsidR="00D73D26" w:rsidRPr="00D73D26">
        <w:rPr>
          <w:rFonts w:ascii="Garamond" w:eastAsia="Garamond" w:hAnsi="Garamond" w:cs="Garamond"/>
          <w:color w:val="000000"/>
          <w:sz w:val="22"/>
          <w:szCs w:val="22"/>
        </w:rPr>
        <w:t>will</w:t>
      </w:r>
      <w:proofErr w:type="spellEnd"/>
      <w:r w:rsidR="00D73D26" w:rsidRPr="00D73D26">
        <w:rPr>
          <w:rFonts w:ascii="Garamond" w:eastAsia="Garamond" w:hAnsi="Garamond" w:cs="Garamond"/>
          <w:color w:val="000000"/>
          <w:sz w:val="22"/>
          <w:szCs w:val="22"/>
        </w:rPr>
        <w:t xml:space="preserve"> be </w:t>
      </w:r>
      <w:proofErr w:type="spellStart"/>
      <w:r w:rsidR="00D73D26" w:rsidRPr="00D73D26">
        <w:rPr>
          <w:rFonts w:ascii="Garamond" w:eastAsia="Garamond" w:hAnsi="Garamond" w:cs="Garamond"/>
          <w:color w:val="000000"/>
          <w:sz w:val="22"/>
          <w:szCs w:val="22"/>
        </w:rPr>
        <w:t>followed</w:t>
      </w:r>
      <w:proofErr w:type="spellEnd"/>
      <w:r w:rsidR="00D73D26" w:rsidRPr="00D73D26">
        <w:rPr>
          <w:rFonts w:ascii="Garamond" w:eastAsia="Garamond" w:hAnsi="Garamond" w:cs="Garamond"/>
          <w:color w:val="000000"/>
          <w:sz w:val="22"/>
          <w:szCs w:val="22"/>
        </w:rPr>
        <w:t xml:space="preserve"> </w:t>
      </w:r>
      <w:proofErr w:type="spellStart"/>
      <w:r w:rsidR="00D73D26" w:rsidRPr="00D73D26">
        <w:rPr>
          <w:rFonts w:ascii="Garamond" w:eastAsia="Garamond" w:hAnsi="Garamond" w:cs="Garamond"/>
          <w:color w:val="000000"/>
          <w:sz w:val="22"/>
          <w:szCs w:val="22"/>
        </w:rPr>
        <w:t>by</w:t>
      </w:r>
      <w:proofErr w:type="spellEnd"/>
      <w:r w:rsidR="00D73D26" w:rsidRPr="00D73D26">
        <w:rPr>
          <w:rFonts w:ascii="Garamond" w:eastAsia="Garamond" w:hAnsi="Garamond" w:cs="Garamond"/>
          <w:color w:val="000000"/>
          <w:sz w:val="22"/>
          <w:szCs w:val="22"/>
        </w:rPr>
        <w:t xml:space="preserve"> a </w:t>
      </w:r>
      <w:proofErr w:type="spellStart"/>
      <w:r w:rsidR="00D73D26" w:rsidRPr="00D73D26">
        <w:rPr>
          <w:rFonts w:ascii="Garamond" w:eastAsia="Garamond" w:hAnsi="Garamond" w:cs="Garamond"/>
          <w:color w:val="000000"/>
          <w:sz w:val="22"/>
          <w:szCs w:val="22"/>
        </w:rPr>
        <w:t>review</w:t>
      </w:r>
      <w:proofErr w:type="spellEnd"/>
      <w:r w:rsidR="00D73D26" w:rsidRPr="00D73D26">
        <w:rPr>
          <w:rFonts w:ascii="Garamond" w:eastAsia="Garamond" w:hAnsi="Garamond" w:cs="Garamond"/>
          <w:color w:val="000000"/>
          <w:sz w:val="22"/>
          <w:szCs w:val="22"/>
        </w:rPr>
        <w:t xml:space="preserve"> of </w:t>
      </w:r>
      <w:proofErr w:type="spellStart"/>
      <w:r w:rsidR="00D73D26" w:rsidRPr="00D73D26">
        <w:rPr>
          <w:rFonts w:ascii="Garamond" w:eastAsia="Garamond" w:hAnsi="Garamond" w:cs="Garamond"/>
          <w:color w:val="000000"/>
          <w:sz w:val="22"/>
          <w:szCs w:val="22"/>
        </w:rPr>
        <w:t>the</w:t>
      </w:r>
      <w:proofErr w:type="spellEnd"/>
      <w:r w:rsidR="00D73D26" w:rsidRPr="00D73D26">
        <w:rPr>
          <w:rFonts w:ascii="Garamond" w:eastAsia="Garamond" w:hAnsi="Garamond" w:cs="Garamond"/>
          <w:color w:val="000000"/>
          <w:sz w:val="22"/>
          <w:szCs w:val="22"/>
        </w:rPr>
        <w:t xml:space="preserve"> </w:t>
      </w:r>
      <w:proofErr w:type="spellStart"/>
      <w:r w:rsidR="00D73D26" w:rsidRPr="00D73D26">
        <w:rPr>
          <w:rFonts w:ascii="Garamond" w:eastAsia="Garamond" w:hAnsi="Garamond" w:cs="Garamond"/>
          <w:color w:val="000000"/>
          <w:sz w:val="22"/>
          <w:szCs w:val="22"/>
        </w:rPr>
        <w:t>theoretical</w:t>
      </w:r>
      <w:proofErr w:type="spellEnd"/>
      <w:r w:rsidR="00D73D26" w:rsidRPr="00D73D26">
        <w:rPr>
          <w:rFonts w:ascii="Garamond" w:eastAsia="Garamond" w:hAnsi="Garamond" w:cs="Garamond"/>
          <w:color w:val="000000"/>
          <w:sz w:val="22"/>
          <w:szCs w:val="22"/>
        </w:rPr>
        <w:t xml:space="preserve"> </w:t>
      </w:r>
      <w:proofErr w:type="spellStart"/>
      <w:r w:rsidR="00D73D26" w:rsidRPr="00D73D26">
        <w:rPr>
          <w:rFonts w:ascii="Garamond" w:eastAsia="Garamond" w:hAnsi="Garamond" w:cs="Garamond"/>
          <w:color w:val="000000"/>
          <w:sz w:val="22"/>
          <w:szCs w:val="22"/>
        </w:rPr>
        <w:t>foundations</w:t>
      </w:r>
      <w:proofErr w:type="spellEnd"/>
      <w:r w:rsidR="00D73D26" w:rsidRPr="00D73D26">
        <w:rPr>
          <w:rFonts w:ascii="Garamond" w:eastAsia="Garamond" w:hAnsi="Garamond" w:cs="Garamond"/>
          <w:color w:val="000000"/>
          <w:sz w:val="22"/>
          <w:szCs w:val="22"/>
        </w:rPr>
        <w:t xml:space="preserve">. </w:t>
      </w:r>
      <w:proofErr w:type="spellStart"/>
      <w:r w:rsidR="00D73D26" w:rsidRPr="00D73D26">
        <w:rPr>
          <w:rFonts w:ascii="Garamond" w:eastAsia="Garamond" w:hAnsi="Garamond" w:cs="Garamond"/>
          <w:color w:val="000000"/>
          <w:sz w:val="22"/>
          <w:szCs w:val="22"/>
        </w:rPr>
        <w:t>This</w:t>
      </w:r>
      <w:proofErr w:type="spellEnd"/>
      <w:r w:rsidR="00D73D26" w:rsidRPr="00D73D26">
        <w:rPr>
          <w:rFonts w:ascii="Garamond" w:eastAsia="Garamond" w:hAnsi="Garamond" w:cs="Garamond"/>
          <w:color w:val="000000"/>
          <w:sz w:val="22"/>
          <w:szCs w:val="22"/>
        </w:rPr>
        <w:t xml:space="preserve"> is </w:t>
      </w:r>
      <w:proofErr w:type="spellStart"/>
      <w:r w:rsidR="00D73D26" w:rsidRPr="00D73D26">
        <w:rPr>
          <w:rFonts w:ascii="Garamond" w:eastAsia="Garamond" w:hAnsi="Garamond" w:cs="Garamond"/>
          <w:color w:val="000000"/>
          <w:sz w:val="22"/>
          <w:szCs w:val="22"/>
        </w:rPr>
        <w:t>followed</w:t>
      </w:r>
      <w:proofErr w:type="spellEnd"/>
      <w:r w:rsidR="00D73D26" w:rsidRPr="00D73D26">
        <w:rPr>
          <w:rFonts w:ascii="Garamond" w:eastAsia="Garamond" w:hAnsi="Garamond" w:cs="Garamond"/>
          <w:color w:val="000000"/>
          <w:sz w:val="22"/>
          <w:szCs w:val="22"/>
        </w:rPr>
        <w:t xml:space="preserve"> </w:t>
      </w:r>
      <w:proofErr w:type="spellStart"/>
      <w:r w:rsidR="00D73D26" w:rsidRPr="00D73D26">
        <w:rPr>
          <w:rFonts w:ascii="Garamond" w:eastAsia="Garamond" w:hAnsi="Garamond" w:cs="Garamond"/>
          <w:color w:val="000000"/>
          <w:sz w:val="22"/>
          <w:szCs w:val="22"/>
        </w:rPr>
        <w:t>by</w:t>
      </w:r>
      <w:proofErr w:type="spellEnd"/>
      <w:r w:rsidR="00D73D26" w:rsidRPr="00D73D26">
        <w:rPr>
          <w:rFonts w:ascii="Garamond" w:eastAsia="Garamond" w:hAnsi="Garamond" w:cs="Garamond"/>
          <w:color w:val="000000"/>
          <w:sz w:val="22"/>
          <w:szCs w:val="22"/>
        </w:rPr>
        <w:t xml:space="preserve"> a </w:t>
      </w:r>
      <w:proofErr w:type="spellStart"/>
      <w:r w:rsidR="00D73D26" w:rsidRPr="00D73D26">
        <w:rPr>
          <w:rFonts w:ascii="Garamond" w:eastAsia="Garamond" w:hAnsi="Garamond" w:cs="Garamond"/>
          <w:color w:val="000000"/>
          <w:sz w:val="22"/>
          <w:szCs w:val="22"/>
        </w:rPr>
        <w:t>review</w:t>
      </w:r>
      <w:proofErr w:type="spellEnd"/>
      <w:r w:rsidR="00D73D26" w:rsidRPr="00D73D26">
        <w:rPr>
          <w:rFonts w:ascii="Garamond" w:eastAsia="Garamond" w:hAnsi="Garamond" w:cs="Garamond"/>
          <w:color w:val="000000"/>
          <w:sz w:val="22"/>
          <w:szCs w:val="22"/>
        </w:rPr>
        <w:t xml:space="preserve"> of </w:t>
      </w:r>
      <w:proofErr w:type="spellStart"/>
      <w:r w:rsidR="00D73D26" w:rsidRPr="00D73D26">
        <w:rPr>
          <w:rFonts w:ascii="Garamond" w:eastAsia="Garamond" w:hAnsi="Garamond" w:cs="Garamond"/>
          <w:color w:val="000000"/>
          <w:sz w:val="22"/>
          <w:szCs w:val="22"/>
        </w:rPr>
        <w:t>general</w:t>
      </w:r>
      <w:proofErr w:type="spellEnd"/>
      <w:r w:rsidR="00D73D26" w:rsidRPr="00D73D26">
        <w:rPr>
          <w:rFonts w:ascii="Garamond" w:eastAsia="Garamond" w:hAnsi="Garamond" w:cs="Garamond"/>
          <w:color w:val="000000"/>
          <w:sz w:val="22"/>
          <w:szCs w:val="22"/>
        </w:rPr>
        <w:t xml:space="preserve"> </w:t>
      </w:r>
      <w:proofErr w:type="spellStart"/>
      <w:r w:rsidR="00D73D26" w:rsidRPr="00D73D26">
        <w:rPr>
          <w:rFonts w:ascii="Garamond" w:eastAsia="Garamond" w:hAnsi="Garamond" w:cs="Garamond"/>
          <w:color w:val="000000"/>
          <w:sz w:val="22"/>
          <w:szCs w:val="22"/>
        </w:rPr>
        <w:t>issues</w:t>
      </w:r>
      <w:proofErr w:type="spellEnd"/>
      <w:r w:rsidR="00D73D26" w:rsidRPr="00D73D26">
        <w:rPr>
          <w:rFonts w:ascii="Garamond" w:eastAsia="Garamond" w:hAnsi="Garamond" w:cs="Garamond"/>
          <w:color w:val="000000"/>
          <w:sz w:val="22"/>
          <w:szCs w:val="22"/>
        </w:rPr>
        <w:t xml:space="preserve"> in </w:t>
      </w:r>
      <w:proofErr w:type="spellStart"/>
      <w:r w:rsidR="00D73D26" w:rsidRPr="00D73D26">
        <w:rPr>
          <w:rFonts w:ascii="Garamond" w:eastAsia="Garamond" w:hAnsi="Garamond" w:cs="Garamond"/>
          <w:color w:val="000000"/>
          <w:sz w:val="22"/>
          <w:szCs w:val="22"/>
        </w:rPr>
        <w:t>work</w:t>
      </w:r>
      <w:proofErr w:type="spellEnd"/>
      <w:r w:rsidR="00D73D26" w:rsidRPr="00D73D26">
        <w:rPr>
          <w:rFonts w:ascii="Garamond" w:eastAsia="Garamond" w:hAnsi="Garamond" w:cs="Garamond"/>
          <w:color w:val="000000"/>
          <w:sz w:val="22"/>
          <w:szCs w:val="22"/>
        </w:rPr>
        <w:t xml:space="preserve"> </w:t>
      </w:r>
      <w:proofErr w:type="spellStart"/>
      <w:r w:rsidR="00D73D26" w:rsidRPr="00D73D26">
        <w:rPr>
          <w:rFonts w:ascii="Garamond" w:eastAsia="Garamond" w:hAnsi="Garamond" w:cs="Garamond"/>
          <w:color w:val="000000"/>
          <w:sz w:val="22"/>
          <w:szCs w:val="22"/>
        </w:rPr>
        <w:t>psychology</w:t>
      </w:r>
      <w:proofErr w:type="spellEnd"/>
      <w:r w:rsidR="00D73D26" w:rsidRPr="00D73D26">
        <w:rPr>
          <w:rFonts w:ascii="Garamond" w:eastAsia="Garamond" w:hAnsi="Garamond" w:cs="Garamond"/>
          <w:color w:val="000000"/>
          <w:sz w:val="22"/>
          <w:szCs w:val="22"/>
        </w:rPr>
        <w:t xml:space="preserve">.  </w:t>
      </w:r>
    </w:p>
    <w:p w14:paraId="59AA2006" w14:textId="77777777" w:rsidR="00D73D26" w:rsidRPr="00D73D26" w:rsidRDefault="00D73D26" w:rsidP="00F46D2E">
      <w:pPr>
        <w:spacing w:line="276" w:lineRule="auto"/>
        <w:jc w:val="both"/>
        <w:rPr>
          <w:rFonts w:ascii="Garamond" w:eastAsia="Garamond" w:hAnsi="Garamond" w:cs="Garamond"/>
          <w:color w:val="000000"/>
          <w:sz w:val="22"/>
          <w:szCs w:val="22"/>
        </w:rPr>
      </w:pPr>
    </w:p>
    <w:p w14:paraId="6E9B7958" w14:textId="5FD8D9AF" w:rsidR="00D73D26" w:rsidRDefault="00D73D26"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Knowledge</w:t>
      </w:r>
      <w:proofErr w:type="spellEnd"/>
      <w:r w:rsidRPr="00320A8F">
        <w:rPr>
          <w:rFonts w:ascii="Garamond" w:eastAsia="Garamond" w:hAnsi="Garamond" w:cs="Garamond"/>
          <w:b/>
          <w:bCs/>
          <w:color w:val="000000"/>
          <w:sz w:val="22"/>
          <w:szCs w:val="22"/>
        </w:rPr>
        <w:t>:</w:t>
      </w:r>
      <w:r w:rsidRPr="00D73D26">
        <w:rPr>
          <w:rFonts w:ascii="Garamond" w:eastAsia="Garamond" w:hAnsi="Garamond" w:cs="Garamond"/>
          <w:color w:val="000000"/>
          <w:sz w:val="22"/>
          <w:szCs w:val="22"/>
        </w:rPr>
        <w:t xml:space="preserve"> </w:t>
      </w:r>
      <w:proofErr w:type="spellStart"/>
      <w:r w:rsidR="004D2279">
        <w:rPr>
          <w:rFonts w:ascii="Garamond" w:eastAsia="Garamond" w:hAnsi="Garamond" w:cs="Garamond"/>
          <w:color w:val="000000"/>
          <w:sz w:val="22"/>
          <w:szCs w:val="22"/>
        </w:rPr>
        <w:t>S</w:t>
      </w:r>
      <w:r w:rsidR="004D2279" w:rsidRPr="004D2279">
        <w:rPr>
          <w:rFonts w:ascii="Garamond" w:eastAsia="Garamond" w:hAnsi="Garamond" w:cs="Garamond"/>
          <w:color w:val="000000"/>
          <w:sz w:val="22"/>
          <w:szCs w:val="22"/>
        </w:rPr>
        <w:t>tudent</w:t>
      </w:r>
      <w:r w:rsidR="004D2279">
        <w:rPr>
          <w:rFonts w:ascii="Garamond" w:eastAsia="Garamond" w:hAnsi="Garamond" w:cs="Garamond"/>
          <w:color w:val="000000"/>
          <w:sz w:val="22"/>
          <w:szCs w:val="22"/>
        </w:rPr>
        <w:t>s</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will</w:t>
      </w:r>
      <w:proofErr w:type="spellEnd"/>
      <w:r w:rsidR="004D2279" w:rsidRPr="004D2279">
        <w:rPr>
          <w:rFonts w:ascii="Garamond" w:eastAsia="Garamond" w:hAnsi="Garamond" w:cs="Garamond"/>
          <w:color w:val="000000"/>
          <w:sz w:val="22"/>
          <w:szCs w:val="22"/>
        </w:rPr>
        <w:t xml:space="preserve"> be </w:t>
      </w:r>
      <w:proofErr w:type="spellStart"/>
      <w:r w:rsidR="004D2279" w:rsidRPr="004D2279">
        <w:rPr>
          <w:rFonts w:ascii="Garamond" w:eastAsia="Garamond" w:hAnsi="Garamond" w:cs="Garamond"/>
          <w:color w:val="000000"/>
          <w:sz w:val="22"/>
          <w:szCs w:val="22"/>
        </w:rPr>
        <w:t>familiar</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with</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the</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theoretical</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foundations</w:t>
      </w:r>
      <w:proofErr w:type="spellEnd"/>
      <w:r w:rsidR="004D2279" w:rsidRPr="004D2279">
        <w:rPr>
          <w:rFonts w:ascii="Garamond" w:eastAsia="Garamond" w:hAnsi="Garamond" w:cs="Garamond"/>
          <w:color w:val="000000"/>
          <w:sz w:val="22"/>
          <w:szCs w:val="22"/>
        </w:rPr>
        <w:t xml:space="preserve"> of </w:t>
      </w:r>
      <w:proofErr w:type="spellStart"/>
      <w:r w:rsidR="004D2279" w:rsidRPr="004D2279">
        <w:rPr>
          <w:rFonts w:ascii="Garamond" w:eastAsia="Garamond" w:hAnsi="Garamond" w:cs="Garamond"/>
          <w:color w:val="000000"/>
          <w:sz w:val="22"/>
          <w:szCs w:val="22"/>
        </w:rPr>
        <w:t>psychology</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general</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issues</w:t>
      </w:r>
      <w:proofErr w:type="spellEnd"/>
      <w:r w:rsidR="004D2279" w:rsidRPr="004D2279">
        <w:rPr>
          <w:rFonts w:ascii="Garamond" w:eastAsia="Garamond" w:hAnsi="Garamond" w:cs="Garamond"/>
          <w:color w:val="000000"/>
          <w:sz w:val="22"/>
          <w:szCs w:val="22"/>
        </w:rPr>
        <w:t xml:space="preserve"> of </w:t>
      </w:r>
      <w:proofErr w:type="spellStart"/>
      <w:r w:rsidR="004D2279" w:rsidRPr="004D2279">
        <w:rPr>
          <w:rFonts w:ascii="Garamond" w:eastAsia="Garamond" w:hAnsi="Garamond" w:cs="Garamond"/>
          <w:color w:val="000000"/>
          <w:sz w:val="22"/>
          <w:szCs w:val="22"/>
        </w:rPr>
        <w:t>work</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psychology</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Knowledge</w:t>
      </w:r>
      <w:proofErr w:type="spellEnd"/>
      <w:r w:rsidR="004D2279" w:rsidRPr="004D2279">
        <w:rPr>
          <w:rFonts w:ascii="Garamond" w:eastAsia="Garamond" w:hAnsi="Garamond" w:cs="Garamond"/>
          <w:color w:val="000000"/>
          <w:sz w:val="22"/>
          <w:szCs w:val="22"/>
        </w:rPr>
        <w:t xml:space="preserve"> of </w:t>
      </w:r>
      <w:proofErr w:type="spellStart"/>
      <w:r w:rsidR="004D2279" w:rsidRPr="004D2279">
        <w:rPr>
          <w:rFonts w:ascii="Garamond" w:eastAsia="Garamond" w:hAnsi="Garamond" w:cs="Garamond"/>
          <w:color w:val="000000"/>
          <w:sz w:val="22"/>
          <w:szCs w:val="22"/>
        </w:rPr>
        <w:t>basic</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work</w:t>
      </w:r>
      <w:proofErr w:type="spellEnd"/>
      <w:r w:rsidR="004D2279" w:rsidRPr="004D2279">
        <w:rPr>
          <w:rFonts w:ascii="Garamond" w:eastAsia="Garamond" w:hAnsi="Garamond" w:cs="Garamond"/>
          <w:color w:val="000000"/>
          <w:sz w:val="22"/>
          <w:szCs w:val="22"/>
        </w:rPr>
        <w:t xml:space="preserve"> and </w:t>
      </w:r>
      <w:proofErr w:type="spellStart"/>
      <w:r w:rsidR="004D2279" w:rsidRPr="004D2279">
        <w:rPr>
          <w:rFonts w:ascii="Garamond" w:eastAsia="Garamond" w:hAnsi="Garamond" w:cs="Garamond"/>
          <w:color w:val="000000"/>
          <w:sz w:val="22"/>
          <w:szCs w:val="22"/>
        </w:rPr>
        <w:t>organisational</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psychological</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processes</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activities</w:t>
      </w:r>
      <w:proofErr w:type="spellEnd"/>
      <w:r w:rsidR="004D2279" w:rsidRPr="004D2279">
        <w:rPr>
          <w:rFonts w:ascii="Garamond" w:eastAsia="Garamond" w:hAnsi="Garamond" w:cs="Garamond"/>
          <w:color w:val="000000"/>
          <w:sz w:val="22"/>
          <w:szCs w:val="22"/>
        </w:rPr>
        <w:t xml:space="preserve"> and </w:t>
      </w:r>
      <w:proofErr w:type="spellStart"/>
      <w:r w:rsidR="004D2279" w:rsidRPr="004D2279">
        <w:rPr>
          <w:rFonts w:ascii="Garamond" w:eastAsia="Garamond" w:hAnsi="Garamond" w:cs="Garamond"/>
          <w:color w:val="000000"/>
          <w:sz w:val="22"/>
          <w:szCs w:val="22"/>
        </w:rPr>
        <w:t>methods</w:t>
      </w:r>
      <w:proofErr w:type="spellEnd"/>
      <w:r w:rsidR="004D2279" w:rsidRPr="004D2279">
        <w:rPr>
          <w:rFonts w:ascii="Garamond" w:eastAsia="Garamond" w:hAnsi="Garamond" w:cs="Garamond"/>
          <w:color w:val="000000"/>
          <w:sz w:val="22"/>
          <w:szCs w:val="22"/>
        </w:rPr>
        <w:t xml:space="preserve">. The </w:t>
      </w:r>
      <w:proofErr w:type="spellStart"/>
      <w:r w:rsidR="004D2279" w:rsidRPr="004D2279">
        <w:rPr>
          <w:rFonts w:ascii="Garamond" w:eastAsia="Garamond" w:hAnsi="Garamond" w:cs="Garamond"/>
          <w:color w:val="000000"/>
          <w:sz w:val="22"/>
          <w:szCs w:val="22"/>
        </w:rPr>
        <w:t>student</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will</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acquire</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theoretical</w:t>
      </w:r>
      <w:proofErr w:type="spellEnd"/>
      <w:r w:rsidR="004D2279" w:rsidRPr="004D2279">
        <w:rPr>
          <w:rFonts w:ascii="Garamond" w:eastAsia="Garamond" w:hAnsi="Garamond" w:cs="Garamond"/>
          <w:color w:val="000000"/>
          <w:sz w:val="22"/>
          <w:szCs w:val="22"/>
        </w:rPr>
        <w:t xml:space="preserve"> and </w:t>
      </w:r>
      <w:proofErr w:type="spellStart"/>
      <w:r w:rsidR="004D2279" w:rsidRPr="004D2279">
        <w:rPr>
          <w:rFonts w:ascii="Garamond" w:eastAsia="Garamond" w:hAnsi="Garamond" w:cs="Garamond"/>
          <w:color w:val="000000"/>
          <w:sz w:val="22"/>
          <w:szCs w:val="22"/>
        </w:rPr>
        <w:t>practical</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knowledge</w:t>
      </w:r>
      <w:proofErr w:type="spellEnd"/>
      <w:r w:rsidR="004D2279" w:rsidRPr="004D2279">
        <w:rPr>
          <w:rFonts w:ascii="Garamond" w:eastAsia="Garamond" w:hAnsi="Garamond" w:cs="Garamond"/>
          <w:color w:val="000000"/>
          <w:sz w:val="22"/>
          <w:szCs w:val="22"/>
        </w:rPr>
        <w:t xml:space="preserve"> of </w:t>
      </w:r>
      <w:proofErr w:type="spellStart"/>
      <w:r w:rsidR="004D2279" w:rsidRPr="004D2279">
        <w:rPr>
          <w:rFonts w:ascii="Garamond" w:eastAsia="Garamond" w:hAnsi="Garamond" w:cs="Garamond"/>
          <w:color w:val="000000"/>
          <w:sz w:val="22"/>
          <w:szCs w:val="22"/>
        </w:rPr>
        <w:t>the</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optimal</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use</w:t>
      </w:r>
      <w:proofErr w:type="spellEnd"/>
      <w:r w:rsidR="004D2279" w:rsidRPr="004D2279">
        <w:rPr>
          <w:rFonts w:ascii="Garamond" w:eastAsia="Garamond" w:hAnsi="Garamond" w:cs="Garamond"/>
          <w:color w:val="000000"/>
          <w:sz w:val="22"/>
          <w:szCs w:val="22"/>
        </w:rPr>
        <w:t xml:space="preserve"> of </w:t>
      </w:r>
      <w:proofErr w:type="spellStart"/>
      <w:r w:rsidR="004D2279" w:rsidRPr="004D2279">
        <w:rPr>
          <w:rFonts w:ascii="Garamond" w:eastAsia="Garamond" w:hAnsi="Garamond" w:cs="Garamond"/>
          <w:color w:val="000000"/>
          <w:sz w:val="22"/>
          <w:szCs w:val="22"/>
        </w:rPr>
        <w:t>employees</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skills</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the</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creation</w:t>
      </w:r>
      <w:proofErr w:type="spellEnd"/>
      <w:r w:rsidR="004D2279" w:rsidRPr="004D2279">
        <w:rPr>
          <w:rFonts w:ascii="Garamond" w:eastAsia="Garamond" w:hAnsi="Garamond" w:cs="Garamond"/>
          <w:color w:val="000000"/>
          <w:sz w:val="22"/>
          <w:szCs w:val="22"/>
        </w:rPr>
        <w:t xml:space="preserve"> of </w:t>
      </w:r>
      <w:proofErr w:type="spellStart"/>
      <w:r w:rsidR="004D2279" w:rsidRPr="004D2279">
        <w:rPr>
          <w:rFonts w:ascii="Garamond" w:eastAsia="Garamond" w:hAnsi="Garamond" w:cs="Garamond"/>
          <w:color w:val="000000"/>
          <w:sz w:val="22"/>
          <w:szCs w:val="22"/>
        </w:rPr>
        <w:t>well-functioning</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groups</w:t>
      </w:r>
      <w:proofErr w:type="spellEnd"/>
      <w:r w:rsidR="004D2279" w:rsidRPr="004D2279">
        <w:rPr>
          <w:rFonts w:ascii="Garamond" w:eastAsia="Garamond" w:hAnsi="Garamond" w:cs="Garamond"/>
          <w:color w:val="000000"/>
          <w:sz w:val="22"/>
          <w:szCs w:val="22"/>
        </w:rPr>
        <w:t xml:space="preserve"> and </w:t>
      </w:r>
      <w:proofErr w:type="spellStart"/>
      <w:r w:rsidR="004D2279" w:rsidRPr="004D2279">
        <w:rPr>
          <w:rFonts w:ascii="Garamond" w:eastAsia="Garamond" w:hAnsi="Garamond" w:cs="Garamond"/>
          <w:color w:val="000000"/>
          <w:sz w:val="22"/>
          <w:szCs w:val="22"/>
        </w:rPr>
        <w:t>organisations</w:t>
      </w:r>
      <w:proofErr w:type="spellEnd"/>
      <w:r w:rsidR="004D2279" w:rsidRPr="004D2279">
        <w:rPr>
          <w:rFonts w:ascii="Garamond" w:eastAsia="Garamond" w:hAnsi="Garamond" w:cs="Garamond"/>
          <w:color w:val="000000"/>
          <w:sz w:val="22"/>
          <w:szCs w:val="22"/>
        </w:rPr>
        <w:t xml:space="preserve"> and </w:t>
      </w:r>
      <w:proofErr w:type="spellStart"/>
      <w:r w:rsidR="004D2279" w:rsidRPr="004D2279">
        <w:rPr>
          <w:rFonts w:ascii="Garamond" w:eastAsia="Garamond" w:hAnsi="Garamond" w:cs="Garamond"/>
          <w:color w:val="000000"/>
          <w:sz w:val="22"/>
          <w:szCs w:val="22"/>
        </w:rPr>
        <w:t>the</w:t>
      </w:r>
      <w:proofErr w:type="spellEnd"/>
      <w:r w:rsidR="004D2279" w:rsidRPr="004D2279">
        <w:rPr>
          <w:rFonts w:ascii="Garamond" w:eastAsia="Garamond" w:hAnsi="Garamond" w:cs="Garamond"/>
          <w:color w:val="000000"/>
          <w:sz w:val="22"/>
          <w:szCs w:val="22"/>
        </w:rPr>
        <w:t xml:space="preserve"> management of </w:t>
      </w:r>
      <w:proofErr w:type="spellStart"/>
      <w:r w:rsidR="004D2279" w:rsidRPr="004D2279">
        <w:rPr>
          <w:rFonts w:ascii="Garamond" w:eastAsia="Garamond" w:hAnsi="Garamond" w:cs="Garamond"/>
          <w:color w:val="000000"/>
          <w:sz w:val="22"/>
          <w:szCs w:val="22"/>
        </w:rPr>
        <w:t>conflict</w:t>
      </w:r>
      <w:proofErr w:type="spellEnd"/>
      <w:r w:rsidR="004D2279" w:rsidRPr="004D2279">
        <w:rPr>
          <w:rFonts w:ascii="Garamond" w:eastAsia="Garamond" w:hAnsi="Garamond" w:cs="Garamond"/>
          <w:color w:val="000000"/>
          <w:sz w:val="22"/>
          <w:szCs w:val="22"/>
        </w:rPr>
        <w:t xml:space="preserve"> </w:t>
      </w:r>
      <w:proofErr w:type="spellStart"/>
      <w:r w:rsidR="004D2279" w:rsidRPr="004D2279">
        <w:rPr>
          <w:rFonts w:ascii="Garamond" w:eastAsia="Garamond" w:hAnsi="Garamond" w:cs="Garamond"/>
          <w:color w:val="000000"/>
          <w:sz w:val="22"/>
          <w:szCs w:val="22"/>
        </w:rPr>
        <w:t>situations</w:t>
      </w:r>
      <w:proofErr w:type="spellEnd"/>
    </w:p>
    <w:p w14:paraId="17C87130" w14:textId="77777777" w:rsidR="004D2279" w:rsidRDefault="004D2279" w:rsidP="00F46D2E">
      <w:pPr>
        <w:spacing w:line="276" w:lineRule="auto"/>
        <w:jc w:val="both"/>
        <w:rPr>
          <w:rFonts w:ascii="Garamond" w:eastAsia="Garamond" w:hAnsi="Garamond" w:cs="Garamond"/>
          <w:color w:val="000000"/>
          <w:sz w:val="22"/>
          <w:szCs w:val="22"/>
        </w:rPr>
      </w:pPr>
    </w:p>
    <w:p w14:paraId="5C07861A" w14:textId="5628EE82" w:rsidR="004D2279" w:rsidRPr="00D73D26" w:rsidRDefault="004D2279"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lastRenderedPageBreak/>
        <w:t>Skills</w:t>
      </w:r>
      <w:proofErr w:type="spellEnd"/>
      <w:r w:rsidRPr="00320A8F">
        <w:rPr>
          <w:rFonts w:ascii="Garamond" w:eastAsia="Garamond" w:hAnsi="Garamond" w:cs="Garamond"/>
          <w:b/>
          <w:bCs/>
          <w:color w:val="000000"/>
          <w:sz w:val="22"/>
          <w:szCs w:val="22"/>
        </w:rPr>
        <w:t>:</w:t>
      </w:r>
      <w:r>
        <w:rPr>
          <w:rFonts w:ascii="Garamond" w:eastAsia="Garamond" w:hAnsi="Garamond" w:cs="Garamond"/>
          <w:color w:val="000000"/>
          <w:sz w:val="22"/>
          <w:szCs w:val="22"/>
        </w:rPr>
        <w:t xml:space="preserve"> </w:t>
      </w:r>
      <w:r w:rsidRPr="004D2279">
        <w:rPr>
          <w:rFonts w:ascii="Garamond" w:eastAsia="Garamond" w:hAnsi="Garamond" w:cs="Garamond"/>
          <w:color w:val="000000"/>
          <w:sz w:val="22"/>
          <w:szCs w:val="22"/>
        </w:rPr>
        <w:t xml:space="preserve">The </w:t>
      </w:r>
      <w:proofErr w:type="spellStart"/>
      <w:r w:rsidRPr="004D2279">
        <w:rPr>
          <w:rFonts w:ascii="Garamond" w:eastAsia="Garamond" w:hAnsi="Garamond" w:cs="Garamond"/>
          <w:color w:val="000000"/>
          <w:sz w:val="22"/>
          <w:szCs w:val="22"/>
        </w:rPr>
        <w:t>student</w:t>
      </w:r>
      <w:proofErr w:type="spellEnd"/>
      <w:r w:rsidRPr="004D2279">
        <w:rPr>
          <w:rFonts w:ascii="Garamond" w:eastAsia="Garamond" w:hAnsi="Garamond" w:cs="Garamond"/>
          <w:color w:val="000000"/>
          <w:sz w:val="22"/>
          <w:szCs w:val="22"/>
        </w:rPr>
        <w:t xml:space="preserve"> </w:t>
      </w:r>
      <w:proofErr w:type="spellStart"/>
      <w:r w:rsidRPr="004D2279">
        <w:rPr>
          <w:rFonts w:ascii="Garamond" w:eastAsia="Garamond" w:hAnsi="Garamond" w:cs="Garamond"/>
          <w:color w:val="000000"/>
          <w:sz w:val="22"/>
          <w:szCs w:val="22"/>
        </w:rPr>
        <w:t>will</w:t>
      </w:r>
      <w:proofErr w:type="spellEnd"/>
      <w:r w:rsidRPr="004D2279">
        <w:rPr>
          <w:rFonts w:ascii="Garamond" w:eastAsia="Garamond" w:hAnsi="Garamond" w:cs="Garamond"/>
          <w:color w:val="000000"/>
          <w:sz w:val="22"/>
          <w:szCs w:val="22"/>
        </w:rPr>
        <w:t xml:space="preserve"> be </w:t>
      </w:r>
      <w:proofErr w:type="spellStart"/>
      <w:r w:rsidRPr="004D2279">
        <w:rPr>
          <w:rFonts w:ascii="Garamond" w:eastAsia="Garamond" w:hAnsi="Garamond" w:cs="Garamond"/>
          <w:color w:val="000000"/>
          <w:sz w:val="22"/>
          <w:szCs w:val="22"/>
        </w:rPr>
        <w:t>able</w:t>
      </w:r>
      <w:proofErr w:type="spellEnd"/>
      <w:r w:rsidRPr="004D2279">
        <w:rPr>
          <w:rFonts w:ascii="Garamond" w:eastAsia="Garamond" w:hAnsi="Garamond" w:cs="Garamond"/>
          <w:color w:val="000000"/>
          <w:sz w:val="22"/>
          <w:szCs w:val="22"/>
        </w:rPr>
        <w:t xml:space="preserve"> </w:t>
      </w:r>
      <w:proofErr w:type="spellStart"/>
      <w:r w:rsidRPr="004D2279">
        <w:rPr>
          <w:rFonts w:ascii="Garamond" w:eastAsia="Garamond" w:hAnsi="Garamond" w:cs="Garamond"/>
          <w:color w:val="000000"/>
          <w:sz w:val="22"/>
          <w:szCs w:val="22"/>
        </w:rPr>
        <w:t>to</w:t>
      </w:r>
      <w:proofErr w:type="spellEnd"/>
      <w:r w:rsidRPr="004D2279">
        <w:rPr>
          <w:rFonts w:ascii="Garamond" w:eastAsia="Garamond" w:hAnsi="Garamond" w:cs="Garamond"/>
          <w:color w:val="000000"/>
          <w:sz w:val="22"/>
          <w:szCs w:val="22"/>
        </w:rPr>
        <w:t xml:space="preserve"> </w:t>
      </w:r>
      <w:proofErr w:type="spellStart"/>
      <w:r w:rsidRPr="004D2279">
        <w:rPr>
          <w:rFonts w:ascii="Garamond" w:eastAsia="Garamond" w:hAnsi="Garamond" w:cs="Garamond"/>
          <w:color w:val="000000"/>
          <w:sz w:val="22"/>
          <w:szCs w:val="22"/>
        </w:rPr>
        <w:t>apply</w:t>
      </w:r>
      <w:proofErr w:type="spellEnd"/>
      <w:r w:rsidRPr="004D2279">
        <w:rPr>
          <w:rFonts w:ascii="Garamond" w:eastAsia="Garamond" w:hAnsi="Garamond" w:cs="Garamond"/>
          <w:color w:val="000000"/>
          <w:sz w:val="22"/>
          <w:szCs w:val="22"/>
        </w:rPr>
        <w:t xml:space="preserve"> </w:t>
      </w:r>
      <w:proofErr w:type="spellStart"/>
      <w:r w:rsidRPr="004D2279">
        <w:rPr>
          <w:rFonts w:ascii="Garamond" w:eastAsia="Garamond" w:hAnsi="Garamond" w:cs="Garamond"/>
          <w:color w:val="000000"/>
          <w:sz w:val="22"/>
          <w:szCs w:val="22"/>
        </w:rPr>
        <w:t>general</w:t>
      </w:r>
      <w:proofErr w:type="spellEnd"/>
      <w:r w:rsidRPr="004D2279">
        <w:rPr>
          <w:rFonts w:ascii="Garamond" w:eastAsia="Garamond" w:hAnsi="Garamond" w:cs="Garamond"/>
          <w:color w:val="000000"/>
          <w:sz w:val="22"/>
          <w:szCs w:val="22"/>
        </w:rPr>
        <w:t xml:space="preserve"> </w:t>
      </w:r>
      <w:proofErr w:type="spellStart"/>
      <w:r w:rsidRPr="004D2279">
        <w:rPr>
          <w:rFonts w:ascii="Garamond" w:eastAsia="Garamond" w:hAnsi="Garamond" w:cs="Garamond"/>
          <w:color w:val="000000"/>
          <w:sz w:val="22"/>
          <w:szCs w:val="22"/>
        </w:rPr>
        <w:t>work</w:t>
      </w:r>
      <w:proofErr w:type="spellEnd"/>
      <w:r w:rsidRPr="004D2279">
        <w:rPr>
          <w:rFonts w:ascii="Garamond" w:eastAsia="Garamond" w:hAnsi="Garamond" w:cs="Garamond"/>
          <w:color w:val="000000"/>
          <w:sz w:val="22"/>
          <w:szCs w:val="22"/>
        </w:rPr>
        <w:t xml:space="preserve"> </w:t>
      </w:r>
      <w:proofErr w:type="spellStart"/>
      <w:r w:rsidRPr="004D2279">
        <w:rPr>
          <w:rFonts w:ascii="Garamond" w:eastAsia="Garamond" w:hAnsi="Garamond" w:cs="Garamond"/>
          <w:color w:val="000000"/>
          <w:sz w:val="22"/>
          <w:szCs w:val="22"/>
        </w:rPr>
        <w:t>ethics</w:t>
      </w:r>
      <w:proofErr w:type="spellEnd"/>
      <w:r w:rsidRPr="004D2279">
        <w:rPr>
          <w:rFonts w:ascii="Garamond" w:eastAsia="Garamond" w:hAnsi="Garamond" w:cs="Garamond"/>
          <w:color w:val="000000"/>
          <w:sz w:val="22"/>
          <w:szCs w:val="22"/>
        </w:rPr>
        <w:t xml:space="preserve"> </w:t>
      </w:r>
      <w:proofErr w:type="spellStart"/>
      <w:r w:rsidRPr="004D2279">
        <w:rPr>
          <w:rFonts w:ascii="Garamond" w:eastAsia="Garamond" w:hAnsi="Garamond" w:cs="Garamond"/>
          <w:color w:val="000000"/>
          <w:sz w:val="22"/>
          <w:szCs w:val="22"/>
        </w:rPr>
        <w:t>standards</w:t>
      </w:r>
      <w:proofErr w:type="spellEnd"/>
      <w:r w:rsidRPr="004D2279">
        <w:rPr>
          <w:rFonts w:ascii="Garamond" w:eastAsia="Garamond" w:hAnsi="Garamond" w:cs="Garamond"/>
          <w:color w:val="000000"/>
          <w:sz w:val="22"/>
          <w:szCs w:val="22"/>
        </w:rPr>
        <w:t xml:space="preserve"> </w:t>
      </w:r>
      <w:proofErr w:type="spellStart"/>
      <w:r w:rsidRPr="004D2279">
        <w:rPr>
          <w:rFonts w:ascii="Garamond" w:eastAsia="Garamond" w:hAnsi="Garamond" w:cs="Garamond"/>
          <w:color w:val="000000"/>
          <w:sz w:val="22"/>
          <w:szCs w:val="22"/>
        </w:rPr>
        <w:t>to</w:t>
      </w:r>
      <w:proofErr w:type="spellEnd"/>
      <w:r w:rsidRPr="004D2279">
        <w:rPr>
          <w:rFonts w:ascii="Garamond" w:eastAsia="Garamond" w:hAnsi="Garamond" w:cs="Garamond"/>
          <w:color w:val="000000"/>
          <w:sz w:val="22"/>
          <w:szCs w:val="22"/>
        </w:rPr>
        <w:t xml:space="preserve"> a </w:t>
      </w:r>
      <w:proofErr w:type="spellStart"/>
      <w:r w:rsidRPr="004D2279">
        <w:rPr>
          <w:rFonts w:ascii="Garamond" w:eastAsia="Garamond" w:hAnsi="Garamond" w:cs="Garamond"/>
          <w:color w:val="000000"/>
          <w:sz w:val="22"/>
          <w:szCs w:val="22"/>
        </w:rPr>
        <w:t>high</w:t>
      </w:r>
      <w:proofErr w:type="spellEnd"/>
      <w:r w:rsidRPr="004D2279">
        <w:rPr>
          <w:rFonts w:ascii="Garamond" w:eastAsia="Garamond" w:hAnsi="Garamond" w:cs="Garamond"/>
          <w:color w:val="000000"/>
          <w:sz w:val="22"/>
          <w:szCs w:val="22"/>
        </w:rPr>
        <w:t xml:space="preserve"> </w:t>
      </w:r>
      <w:proofErr w:type="spellStart"/>
      <w:r w:rsidRPr="004D2279">
        <w:rPr>
          <w:rFonts w:ascii="Garamond" w:eastAsia="Garamond" w:hAnsi="Garamond" w:cs="Garamond"/>
          <w:color w:val="000000"/>
          <w:sz w:val="22"/>
          <w:szCs w:val="22"/>
        </w:rPr>
        <w:t>level</w:t>
      </w:r>
      <w:proofErr w:type="spellEnd"/>
      <w:r w:rsidRPr="004D2279">
        <w:rPr>
          <w:rFonts w:ascii="Garamond" w:eastAsia="Garamond" w:hAnsi="Garamond" w:cs="Garamond"/>
          <w:color w:val="000000"/>
          <w:sz w:val="22"/>
          <w:szCs w:val="22"/>
        </w:rPr>
        <w:t xml:space="preserve"> of </w:t>
      </w:r>
      <w:proofErr w:type="spellStart"/>
      <w:r w:rsidRPr="004D2279">
        <w:rPr>
          <w:rFonts w:ascii="Garamond" w:eastAsia="Garamond" w:hAnsi="Garamond" w:cs="Garamond"/>
          <w:color w:val="000000"/>
          <w:sz w:val="22"/>
          <w:szCs w:val="22"/>
        </w:rPr>
        <w:t>competence</w:t>
      </w:r>
      <w:proofErr w:type="spellEnd"/>
      <w:r w:rsidRPr="004D2279">
        <w:rPr>
          <w:rFonts w:ascii="Garamond" w:eastAsia="Garamond" w:hAnsi="Garamond" w:cs="Garamond"/>
          <w:color w:val="000000"/>
          <w:sz w:val="22"/>
          <w:szCs w:val="22"/>
        </w:rPr>
        <w:t xml:space="preserve">, </w:t>
      </w:r>
      <w:proofErr w:type="spellStart"/>
      <w:r w:rsidRPr="004D2279">
        <w:rPr>
          <w:rFonts w:ascii="Garamond" w:eastAsia="Garamond" w:hAnsi="Garamond" w:cs="Garamond"/>
          <w:color w:val="000000"/>
          <w:sz w:val="22"/>
          <w:szCs w:val="22"/>
        </w:rPr>
        <w:t>to</w:t>
      </w:r>
      <w:proofErr w:type="spellEnd"/>
      <w:r w:rsidRPr="004D2279">
        <w:rPr>
          <w:rFonts w:ascii="Garamond" w:eastAsia="Garamond" w:hAnsi="Garamond" w:cs="Garamond"/>
          <w:color w:val="000000"/>
          <w:sz w:val="22"/>
          <w:szCs w:val="22"/>
        </w:rPr>
        <w:t xml:space="preserve"> </w:t>
      </w:r>
      <w:proofErr w:type="spellStart"/>
      <w:r w:rsidRPr="004D2279">
        <w:rPr>
          <w:rFonts w:ascii="Garamond" w:eastAsia="Garamond" w:hAnsi="Garamond" w:cs="Garamond"/>
          <w:color w:val="000000"/>
          <w:sz w:val="22"/>
          <w:szCs w:val="22"/>
        </w:rPr>
        <w:t>recognise</w:t>
      </w:r>
      <w:proofErr w:type="spellEnd"/>
      <w:r w:rsidRPr="004D2279">
        <w:rPr>
          <w:rFonts w:ascii="Garamond" w:eastAsia="Garamond" w:hAnsi="Garamond" w:cs="Garamond"/>
          <w:color w:val="000000"/>
          <w:sz w:val="22"/>
          <w:szCs w:val="22"/>
        </w:rPr>
        <w:t xml:space="preserve"> </w:t>
      </w:r>
      <w:proofErr w:type="spellStart"/>
      <w:r w:rsidRPr="004D2279">
        <w:rPr>
          <w:rFonts w:ascii="Garamond" w:eastAsia="Garamond" w:hAnsi="Garamond" w:cs="Garamond"/>
          <w:color w:val="000000"/>
          <w:sz w:val="22"/>
          <w:szCs w:val="22"/>
        </w:rPr>
        <w:t>conflicts</w:t>
      </w:r>
      <w:proofErr w:type="spellEnd"/>
      <w:r w:rsidRPr="004D2279">
        <w:rPr>
          <w:rFonts w:ascii="Garamond" w:eastAsia="Garamond" w:hAnsi="Garamond" w:cs="Garamond"/>
          <w:color w:val="000000"/>
          <w:sz w:val="22"/>
          <w:szCs w:val="22"/>
        </w:rPr>
        <w:t xml:space="preserve"> and </w:t>
      </w:r>
      <w:proofErr w:type="spellStart"/>
      <w:r w:rsidRPr="004D2279">
        <w:rPr>
          <w:rFonts w:ascii="Garamond" w:eastAsia="Garamond" w:hAnsi="Garamond" w:cs="Garamond"/>
          <w:color w:val="000000"/>
          <w:sz w:val="22"/>
          <w:szCs w:val="22"/>
        </w:rPr>
        <w:t>disputes</w:t>
      </w:r>
      <w:proofErr w:type="spellEnd"/>
      <w:r w:rsidRPr="004D2279">
        <w:rPr>
          <w:rFonts w:ascii="Garamond" w:eastAsia="Garamond" w:hAnsi="Garamond" w:cs="Garamond"/>
          <w:color w:val="000000"/>
          <w:sz w:val="22"/>
          <w:szCs w:val="22"/>
        </w:rPr>
        <w:t xml:space="preserve"> in </w:t>
      </w:r>
      <w:proofErr w:type="spellStart"/>
      <w:r w:rsidRPr="004D2279">
        <w:rPr>
          <w:rFonts w:ascii="Garamond" w:eastAsia="Garamond" w:hAnsi="Garamond" w:cs="Garamond"/>
          <w:color w:val="000000"/>
          <w:sz w:val="22"/>
          <w:szCs w:val="22"/>
        </w:rPr>
        <w:t>the</w:t>
      </w:r>
      <w:proofErr w:type="spellEnd"/>
      <w:r w:rsidRPr="004D2279">
        <w:rPr>
          <w:rFonts w:ascii="Garamond" w:eastAsia="Garamond" w:hAnsi="Garamond" w:cs="Garamond"/>
          <w:color w:val="000000"/>
          <w:sz w:val="22"/>
          <w:szCs w:val="22"/>
        </w:rPr>
        <w:t xml:space="preserve"> </w:t>
      </w:r>
      <w:proofErr w:type="spellStart"/>
      <w:r w:rsidRPr="004D2279">
        <w:rPr>
          <w:rFonts w:ascii="Garamond" w:eastAsia="Garamond" w:hAnsi="Garamond" w:cs="Garamond"/>
          <w:color w:val="000000"/>
          <w:sz w:val="22"/>
          <w:szCs w:val="22"/>
        </w:rPr>
        <w:t>workplace</w:t>
      </w:r>
      <w:proofErr w:type="spellEnd"/>
      <w:r w:rsidRPr="004D2279">
        <w:rPr>
          <w:rFonts w:ascii="Garamond" w:eastAsia="Garamond" w:hAnsi="Garamond" w:cs="Garamond"/>
          <w:color w:val="000000"/>
          <w:sz w:val="22"/>
          <w:szCs w:val="22"/>
        </w:rPr>
        <w:t xml:space="preserve">, </w:t>
      </w:r>
      <w:proofErr w:type="spellStart"/>
      <w:r w:rsidRPr="004D2279">
        <w:rPr>
          <w:rFonts w:ascii="Garamond" w:eastAsia="Garamond" w:hAnsi="Garamond" w:cs="Garamond"/>
          <w:color w:val="000000"/>
          <w:sz w:val="22"/>
          <w:szCs w:val="22"/>
        </w:rPr>
        <w:t>to</w:t>
      </w:r>
      <w:proofErr w:type="spellEnd"/>
      <w:r w:rsidRPr="004D2279">
        <w:rPr>
          <w:rFonts w:ascii="Garamond" w:eastAsia="Garamond" w:hAnsi="Garamond" w:cs="Garamond"/>
          <w:color w:val="000000"/>
          <w:sz w:val="22"/>
          <w:szCs w:val="22"/>
        </w:rPr>
        <w:t xml:space="preserve"> </w:t>
      </w:r>
      <w:proofErr w:type="spellStart"/>
      <w:r w:rsidRPr="004D2279">
        <w:rPr>
          <w:rFonts w:ascii="Garamond" w:eastAsia="Garamond" w:hAnsi="Garamond" w:cs="Garamond"/>
          <w:color w:val="000000"/>
          <w:sz w:val="22"/>
          <w:szCs w:val="22"/>
        </w:rPr>
        <w:t>apply</w:t>
      </w:r>
      <w:proofErr w:type="spellEnd"/>
      <w:r w:rsidRPr="004D2279">
        <w:rPr>
          <w:rFonts w:ascii="Garamond" w:eastAsia="Garamond" w:hAnsi="Garamond" w:cs="Garamond"/>
          <w:color w:val="000000"/>
          <w:sz w:val="22"/>
          <w:szCs w:val="22"/>
        </w:rPr>
        <w:t xml:space="preserve"> </w:t>
      </w:r>
      <w:proofErr w:type="spellStart"/>
      <w:r w:rsidRPr="004D2279">
        <w:rPr>
          <w:rFonts w:ascii="Garamond" w:eastAsia="Garamond" w:hAnsi="Garamond" w:cs="Garamond"/>
          <w:color w:val="000000"/>
          <w:sz w:val="22"/>
          <w:szCs w:val="22"/>
        </w:rPr>
        <w:t>dispute</w:t>
      </w:r>
      <w:proofErr w:type="spellEnd"/>
      <w:r w:rsidRPr="004D2279">
        <w:rPr>
          <w:rFonts w:ascii="Garamond" w:eastAsia="Garamond" w:hAnsi="Garamond" w:cs="Garamond"/>
          <w:color w:val="000000"/>
          <w:sz w:val="22"/>
          <w:szCs w:val="22"/>
        </w:rPr>
        <w:t xml:space="preserve"> </w:t>
      </w:r>
      <w:proofErr w:type="spellStart"/>
      <w:r w:rsidRPr="004D2279">
        <w:rPr>
          <w:rFonts w:ascii="Garamond" w:eastAsia="Garamond" w:hAnsi="Garamond" w:cs="Garamond"/>
          <w:color w:val="000000"/>
          <w:sz w:val="22"/>
          <w:szCs w:val="22"/>
        </w:rPr>
        <w:t>resolution</w:t>
      </w:r>
      <w:proofErr w:type="spellEnd"/>
      <w:r w:rsidRPr="004D2279">
        <w:rPr>
          <w:rFonts w:ascii="Garamond" w:eastAsia="Garamond" w:hAnsi="Garamond" w:cs="Garamond"/>
          <w:color w:val="000000"/>
          <w:sz w:val="22"/>
          <w:szCs w:val="22"/>
        </w:rPr>
        <w:t xml:space="preserve"> and </w:t>
      </w:r>
      <w:proofErr w:type="spellStart"/>
      <w:r w:rsidRPr="004D2279">
        <w:rPr>
          <w:rFonts w:ascii="Garamond" w:eastAsia="Garamond" w:hAnsi="Garamond" w:cs="Garamond"/>
          <w:color w:val="000000"/>
          <w:sz w:val="22"/>
          <w:szCs w:val="22"/>
        </w:rPr>
        <w:t>reconciliation</w:t>
      </w:r>
      <w:proofErr w:type="spellEnd"/>
      <w:r w:rsidRPr="004D2279">
        <w:rPr>
          <w:rFonts w:ascii="Garamond" w:eastAsia="Garamond" w:hAnsi="Garamond" w:cs="Garamond"/>
          <w:color w:val="000000"/>
          <w:sz w:val="22"/>
          <w:szCs w:val="22"/>
        </w:rPr>
        <w:t xml:space="preserve"> </w:t>
      </w:r>
      <w:proofErr w:type="spellStart"/>
      <w:r w:rsidRPr="004D2279">
        <w:rPr>
          <w:rFonts w:ascii="Garamond" w:eastAsia="Garamond" w:hAnsi="Garamond" w:cs="Garamond"/>
          <w:color w:val="000000"/>
          <w:sz w:val="22"/>
          <w:szCs w:val="22"/>
        </w:rPr>
        <w:t>procedures</w:t>
      </w:r>
      <w:proofErr w:type="spellEnd"/>
    </w:p>
    <w:p w14:paraId="5D8B05C6" w14:textId="77777777" w:rsidR="00D73D26" w:rsidRPr="00D73D26" w:rsidRDefault="00D73D26" w:rsidP="00F46D2E">
      <w:pPr>
        <w:spacing w:line="276" w:lineRule="auto"/>
        <w:jc w:val="both"/>
        <w:rPr>
          <w:rFonts w:ascii="Garamond" w:eastAsia="Garamond" w:hAnsi="Garamond" w:cs="Garamond"/>
          <w:color w:val="000000"/>
          <w:sz w:val="22"/>
          <w:szCs w:val="22"/>
        </w:rPr>
      </w:pPr>
    </w:p>
    <w:p w14:paraId="396970D8" w14:textId="77777777" w:rsidR="00D73D26" w:rsidRPr="00D73D26" w:rsidRDefault="00D73D26"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Attitude</w:t>
      </w:r>
      <w:proofErr w:type="spellEnd"/>
      <w:r w:rsidRPr="00320A8F">
        <w:rPr>
          <w:rFonts w:ascii="Garamond" w:eastAsia="Garamond" w:hAnsi="Garamond" w:cs="Garamond"/>
          <w:b/>
          <w:bCs/>
          <w:color w:val="000000"/>
          <w:sz w:val="22"/>
          <w:szCs w:val="22"/>
        </w:rPr>
        <w:t>:</w:t>
      </w:r>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Appropriate</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application</w:t>
      </w:r>
      <w:proofErr w:type="spellEnd"/>
      <w:r w:rsidRPr="00D73D26">
        <w:rPr>
          <w:rFonts w:ascii="Garamond" w:eastAsia="Garamond" w:hAnsi="Garamond" w:cs="Garamond"/>
          <w:color w:val="000000"/>
          <w:sz w:val="22"/>
          <w:szCs w:val="22"/>
        </w:rPr>
        <w:t xml:space="preserve"> of </w:t>
      </w:r>
      <w:proofErr w:type="spellStart"/>
      <w:r w:rsidRPr="00D73D26">
        <w:rPr>
          <w:rFonts w:ascii="Garamond" w:eastAsia="Garamond" w:hAnsi="Garamond" w:cs="Garamond"/>
          <w:color w:val="000000"/>
          <w:sz w:val="22"/>
          <w:szCs w:val="22"/>
        </w:rPr>
        <w:t>psychological</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knowledge</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critical</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thinking</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about</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the</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content</w:t>
      </w:r>
      <w:proofErr w:type="spellEnd"/>
      <w:r w:rsidRPr="00D73D26">
        <w:rPr>
          <w:rFonts w:ascii="Garamond" w:eastAsia="Garamond" w:hAnsi="Garamond" w:cs="Garamond"/>
          <w:color w:val="000000"/>
          <w:sz w:val="22"/>
          <w:szCs w:val="22"/>
        </w:rPr>
        <w:t xml:space="preserve"> and </w:t>
      </w:r>
      <w:proofErr w:type="spellStart"/>
      <w:r w:rsidRPr="00D73D26">
        <w:rPr>
          <w:rFonts w:ascii="Garamond" w:eastAsia="Garamond" w:hAnsi="Garamond" w:cs="Garamond"/>
          <w:color w:val="000000"/>
          <w:sz w:val="22"/>
          <w:szCs w:val="22"/>
        </w:rPr>
        <w:t>function</w:t>
      </w:r>
      <w:proofErr w:type="spellEnd"/>
      <w:r w:rsidRPr="00D73D26">
        <w:rPr>
          <w:rFonts w:ascii="Garamond" w:eastAsia="Garamond" w:hAnsi="Garamond" w:cs="Garamond"/>
          <w:color w:val="000000"/>
          <w:sz w:val="22"/>
          <w:szCs w:val="22"/>
        </w:rPr>
        <w:t xml:space="preserve"> of </w:t>
      </w:r>
      <w:proofErr w:type="spellStart"/>
      <w:r w:rsidRPr="00D73D26">
        <w:rPr>
          <w:rFonts w:ascii="Garamond" w:eastAsia="Garamond" w:hAnsi="Garamond" w:cs="Garamond"/>
          <w:color w:val="000000"/>
          <w:sz w:val="22"/>
          <w:szCs w:val="22"/>
        </w:rPr>
        <w:t>institutions</w:t>
      </w:r>
      <w:proofErr w:type="spellEnd"/>
      <w:r w:rsidRPr="00D73D26">
        <w:rPr>
          <w:rFonts w:ascii="Garamond" w:eastAsia="Garamond" w:hAnsi="Garamond" w:cs="Garamond"/>
          <w:color w:val="000000"/>
          <w:sz w:val="22"/>
          <w:szCs w:val="22"/>
        </w:rPr>
        <w:t>.</w:t>
      </w:r>
    </w:p>
    <w:p w14:paraId="1D1AE83C" w14:textId="77777777" w:rsidR="00D73D26" w:rsidRPr="00D73D26" w:rsidRDefault="00D73D26" w:rsidP="00F46D2E">
      <w:pPr>
        <w:spacing w:line="276" w:lineRule="auto"/>
        <w:jc w:val="both"/>
        <w:rPr>
          <w:rFonts w:ascii="Garamond" w:eastAsia="Garamond" w:hAnsi="Garamond" w:cs="Garamond"/>
          <w:color w:val="000000"/>
          <w:sz w:val="22"/>
          <w:szCs w:val="22"/>
        </w:rPr>
      </w:pPr>
      <w:r w:rsidRPr="00D73D26">
        <w:rPr>
          <w:rFonts w:ascii="Garamond" w:eastAsia="Garamond" w:hAnsi="Garamond" w:cs="Garamond"/>
          <w:color w:val="000000"/>
          <w:sz w:val="22"/>
          <w:szCs w:val="22"/>
        </w:rPr>
        <w:t xml:space="preserve">. </w:t>
      </w:r>
    </w:p>
    <w:p w14:paraId="71D4A8C6" w14:textId="2C4C1080" w:rsidR="00D4174B" w:rsidRDefault="00D73D26"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Autonomy</w:t>
      </w:r>
      <w:proofErr w:type="spellEnd"/>
      <w:r w:rsidRPr="00320A8F">
        <w:rPr>
          <w:rFonts w:ascii="Garamond" w:eastAsia="Garamond" w:hAnsi="Garamond" w:cs="Garamond"/>
          <w:b/>
          <w:bCs/>
          <w:color w:val="000000"/>
          <w:sz w:val="22"/>
          <w:szCs w:val="22"/>
        </w:rPr>
        <w:t xml:space="preserve"> and </w:t>
      </w:r>
      <w:proofErr w:type="spellStart"/>
      <w:r w:rsidRPr="00320A8F">
        <w:rPr>
          <w:rFonts w:ascii="Garamond" w:eastAsia="Garamond" w:hAnsi="Garamond" w:cs="Garamond"/>
          <w:b/>
          <w:bCs/>
          <w:color w:val="000000"/>
          <w:sz w:val="22"/>
          <w:szCs w:val="22"/>
        </w:rPr>
        <w:t>responsibility</w:t>
      </w:r>
      <w:proofErr w:type="spellEnd"/>
      <w:r w:rsidRPr="00320A8F">
        <w:rPr>
          <w:rFonts w:ascii="Garamond" w:eastAsia="Garamond" w:hAnsi="Garamond" w:cs="Garamond"/>
          <w:b/>
          <w:bCs/>
          <w:color w:val="000000"/>
          <w:sz w:val="22"/>
          <w:szCs w:val="22"/>
        </w:rPr>
        <w:t>:</w:t>
      </w:r>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ability</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to</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apply</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independently</w:t>
      </w:r>
      <w:proofErr w:type="spellEnd"/>
      <w:r w:rsidRPr="00D73D26">
        <w:rPr>
          <w:rFonts w:ascii="Garamond" w:eastAsia="Garamond" w:hAnsi="Garamond" w:cs="Garamond"/>
          <w:color w:val="000000"/>
          <w:sz w:val="22"/>
          <w:szCs w:val="22"/>
        </w:rPr>
        <w:t xml:space="preserve"> and </w:t>
      </w:r>
      <w:proofErr w:type="spellStart"/>
      <w:r w:rsidRPr="00D73D26">
        <w:rPr>
          <w:rFonts w:ascii="Garamond" w:eastAsia="Garamond" w:hAnsi="Garamond" w:cs="Garamond"/>
          <w:color w:val="000000"/>
          <w:sz w:val="22"/>
          <w:szCs w:val="22"/>
        </w:rPr>
        <w:t>responsibly</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the</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issues</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covered</w:t>
      </w:r>
      <w:proofErr w:type="spellEnd"/>
      <w:r w:rsidRPr="00D73D26">
        <w:rPr>
          <w:rFonts w:ascii="Garamond" w:eastAsia="Garamond" w:hAnsi="Garamond" w:cs="Garamond"/>
          <w:color w:val="000000"/>
          <w:sz w:val="22"/>
          <w:szCs w:val="22"/>
        </w:rPr>
        <w:t xml:space="preserve"> in </w:t>
      </w:r>
      <w:proofErr w:type="spellStart"/>
      <w:r w:rsidRPr="00D73D26">
        <w:rPr>
          <w:rFonts w:ascii="Garamond" w:eastAsia="Garamond" w:hAnsi="Garamond" w:cs="Garamond"/>
          <w:color w:val="000000"/>
          <w:sz w:val="22"/>
          <w:szCs w:val="22"/>
        </w:rPr>
        <w:t>the</w:t>
      </w:r>
      <w:proofErr w:type="spellEnd"/>
      <w:r w:rsidRPr="00D73D26">
        <w:rPr>
          <w:rFonts w:ascii="Garamond" w:eastAsia="Garamond" w:hAnsi="Garamond" w:cs="Garamond"/>
          <w:color w:val="000000"/>
          <w:sz w:val="22"/>
          <w:szCs w:val="22"/>
        </w:rPr>
        <w:t xml:space="preserve"> curriculum.</w:t>
      </w:r>
    </w:p>
    <w:p w14:paraId="60E51E6D" w14:textId="77777777" w:rsidR="00D73D26" w:rsidRDefault="00D73D26" w:rsidP="00F46D2E">
      <w:pPr>
        <w:spacing w:line="276" w:lineRule="auto"/>
        <w:jc w:val="both"/>
        <w:rPr>
          <w:rFonts w:ascii="Garamond" w:eastAsia="Garamond" w:hAnsi="Garamond" w:cs="Garamond"/>
          <w:b/>
          <w:color w:val="000000"/>
          <w:sz w:val="22"/>
          <w:szCs w:val="22"/>
        </w:rPr>
      </w:pPr>
    </w:p>
    <w:p w14:paraId="065BAC6B" w14:textId="45354178" w:rsidR="00D4174B" w:rsidRPr="00203A16" w:rsidRDefault="003009DD"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4D2279">
        <w:rPr>
          <w:rFonts w:ascii="Garamond" w:eastAsia="Garamond" w:hAnsi="Garamond" w:cs="Garamond"/>
          <w:b/>
          <w:color w:val="000000"/>
          <w:sz w:val="22"/>
          <w:szCs w:val="22"/>
        </w:rPr>
        <w:t>xam</w:t>
      </w:r>
      <w:proofErr w:type="spellEnd"/>
      <w:r w:rsidR="00D4174B">
        <w:rPr>
          <w:rFonts w:ascii="Garamond" w:eastAsia="Garamond" w:hAnsi="Garamond" w:cs="Garamond"/>
          <w:b/>
          <w:color w:val="000000"/>
          <w:sz w:val="22"/>
          <w:szCs w:val="22"/>
        </w:rPr>
        <w:t xml:space="preserve">: </w:t>
      </w:r>
      <w:proofErr w:type="spellStart"/>
      <w:r w:rsidR="004D2279">
        <w:rPr>
          <w:rFonts w:ascii="Garamond" w:eastAsia="Garamond" w:hAnsi="Garamond" w:cs="Garamond"/>
          <w:bCs/>
          <w:color w:val="000000"/>
          <w:sz w:val="22"/>
          <w:szCs w:val="22"/>
        </w:rPr>
        <w:t>Written</w:t>
      </w:r>
      <w:proofErr w:type="spellEnd"/>
      <w:r w:rsidR="004D2279">
        <w:rPr>
          <w:rFonts w:ascii="Garamond" w:eastAsia="Garamond" w:hAnsi="Garamond" w:cs="Garamond"/>
          <w:bCs/>
          <w:color w:val="000000"/>
          <w:sz w:val="22"/>
          <w:szCs w:val="22"/>
        </w:rPr>
        <w:t xml:space="preserve"> </w:t>
      </w:r>
      <w:proofErr w:type="spellStart"/>
      <w:r w:rsidR="004D2279">
        <w:rPr>
          <w:rFonts w:ascii="Garamond" w:eastAsia="Garamond" w:hAnsi="Garamond" w:cs="Garamond"/>
          <w:bCs/>
          <w:color w:val="000000"/>
          <w:sz w:val="22"/>
          <w:szCs w:val="22"/>
        </w:rPr>
        <w:t>exam</w:t>
      </w:r>
      <w:proofErr w:type="spellEnd"/>
      <w:r w:rsidR="00D4174B" w:rsidRPr="00203A16">
        <w:rPr>
          <w:rFonts w:ascii="Garamond" w:eastAsia="Garamond" w:hAnsi="Garamond" w:cs="Garamond"/>
          <w:bCs/>
          <w:color w:val="000000"/>
          <w:sz w:val="22"/>
          <w:szCs w:val="22"/>
        </w:rPr>
        <w:t xml:space="preserve">, 5 </w:t>
      </w:r>
      <w:proofErr w:type="spellStart"/>
      <w:r w:rsidR="00D4174B" w:rsidRPr="00203A16">
        <w:rPr>
          <w:rFonts w:ascii="Garamond" w:eastAsia="Garamond" w:hAnsi="Garamond" w:cs="Garamond"/>
          <w:bCs/>
          <w:color w:val="000000"/>
          <w:sz w:val="22"/>
          <w:szCs w:val="22"/>
        </w:rPr>
        <w:t>grades</w:t>
      </w:r>
      <w:proofErr w:type="spellEnd"/>
    </w:p>
    <w:p w14:paraId="05F23B59" w14:textId="77777777" w:rsidR="00D4174B" w:rsidRDefault="00D4174B"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2484343E" w14:textId="09F69F15" w:rsidR="002928DE" w:rsidRDefault="002928DE" w:rsidP="00F46D2E">
      <w:pPr>
        <w:spacing w:line="276" w:lineRule="auto"/>
        <w:rPr>
          <w:rFonts w:ascii="Garamond" w:eastAsia="Garamond" w:hAnsi="Garamond" w:cs="Garamond"/>
          <w:b/>
          <w:color w:val="000000"/>
          <w:sz w:val="22"/>
          <w:szCs w:val="22"/>
        </w:rPr>
      </w:pPr>
      <w:r>
        <w:rPr>
          <w:rFonts w:ascii="Garamond" w:eastAsia="Garamond" w:hAnsi="Garamond" w:cs="Garamond"/>
          <w:b/>
          <w:color w:val="000000"/>
          <w:sz w:val="22"/>
          <w:szCs w:val="22"/>
        </w:rPr>
        <w:br w:type="page"/>
      </w:r>
    </w:p>
    <w:p w14:paraId="6A2D13AD" w14:textId="77777777" w:rsidR="0088452C" w:rsidRDefault="0088452C" w:rsidP="00F46D2E">
      <w:pPr>
        <w:spacing w:line="276" w:lineRule="auto"/>
        <w:jc w:val="center"/>
        <w:rPr>
          <w:rFonts w:ascii="Garamond" w:eastAsia="Garamond" w:hAnsi="Garamond" w:cs="Garamond"/>
          <w:sz w:val="22"/>
          <w:szCs w:val="22"/>
        </w:rPr>
      </w:pPr>
      <w:r>
        <w:rPr>
          <w:rFonts w:ascii="Garamond" w:eastAsia="Garamond" w:hAnsi="Garamond" w:cs="Garamond"/>
          <w:color w:val="000000"/>
          <w:sz w:val="22"/>
          <w:szCs w:val="22"/>
        </w:rPr>
        <w:lastRenderedPageBreak/>
        <w:t>Tárgyleírás</w:t>
      </w:r>
    </w:p>
    <w:p w14:paraId="5E58CCEF" w14:textId="6A81EAD5" w:rsidR="0088452C" w:rsidRDefault="0088452C"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w:t>
      </w:r>
      <w:r w:rsidR="00F91A45">
        <w:rPr>
          <w:rFonts w:ascii="Garamond" w:eastAsia="Garamond" w:hAnsi="Garamond" w:cs="Garamond"/>
          <w:color w:val="000000"/>
          <w:sz w:val="22"/>
          <w:szCs w:val="22"/>
        </w:rPr>
        <w:t xml:space="preserve">Az Európai Unió alapintézményei </w:t>
      </w:r>
    </w:p>
    <w:p w14:paraId="0FBACBB0" w14:textId="7CA31C8B" w:rsidR="0088452C" w:rsidRDefault="0088452C"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sidR="00F91A45">
        <w:rPr>
          <w:rFonts w:ascii="Garamond" w:eastAsia="Garamond" w:hAnsi="Garamond" w:cs="Garamond"/>
          <w:sz w:val="22"/>
          <w:szCs w:val="22"/>
        </w:rPr>
        <w:t>EU</w:t>
      </w:r>
    </w:p>
    <w:p w14:paraId="0C24D0C5" w14:textId="32F38504" w:rsidR="0088452C" w:rsidRDefault="0088452C"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proofErr w:type="spellStart"/>
      <w:r w:rsidR="00F91A45">
        <w:rPr>
          <w:rFonts w:ascii="Garamond" w:eastAsia="Garamond" w:hAnsi="Garamond" w:cs="Garamond"/>
          <w:color w:val="000000"/>
          <w:sz w:val="22"/>
          <w:szCs w:val="22"/>
        </w:rPr>
        <w:t>Gellérné</w:t>
      </w:r>
      <w:proofErr w:type="spellEnd"/>
      <w:r w:rsidR="00F91A45">
        <w:rPr>
          <w:rFonts w:ascii="Garamond" w:eastAsia="Garamond" w:hAnsi="Garamond" w:cs="Garamond"/>
          <w:color w:val="000000"/>
          <w:sz w:val="22"/>
          <w:szCs w:val="22"/>
        </w:rPr>
        <w:t xml:space="preserve"> </w:t>
      </w:r>
      <w:r w:rsidR="003009DD">
        <w:rPr>
          <w:rFonts w:ascii="Garamond" w:eastAsia="Garamond" w:hAnsi="Garamond" w:cs="Garamond"/>
          <w:color w:val="000000"/>
          <w:sz w:val="22"/>
          <w:szCs w:val="22"/>
        </w:rPr>
        <w:t xml:space="preserve">dr. </w:t>
      </w:r>
      <w:r w:rsidR="00F91A45">
        <w:rPr>
          <w:rFonts w:ascii="Garamond" w:eastAsia="Garamond" w:hAnsi="Garamond" w:cs="Garamond"/>
          <w:color w:val="000000"/>
          <w:sz w:val="22"/>
          <w:szCs w:val="22"/>
        </w:rPr>
        <w:t>Lukács Éva</w:t>
      </w:r>
      <w:r w:rsidR="004D2279">
        <w:rPr>
          <w:rFonts w:ascii="Garamond" w:eastAsia="Garamond" w:hAnsi="Garamond" w:cs="Garamond"/>
          <w:color w:val="000000"/>
          <w:sz w:val="22"/>
          <w:szCs w:val="22"/>
        </w:rPr>
        <w:t xml:space="preserve"> (</w:t>
      </w:r>
      <w:r w:rsidR="004D2279" w:rsidRPr="004D2279">
        <w:rPr>
          <w:rFonts w:ascii="Garamond" w:eastAsia="Garamond" w:hAnsi="Garamond" w:cs="Garamond"/>
          <w:color w:val="000000"/>
          <w:sz w:val="22"/>
          <w:szCs w:val="22"/>
        </w:rPr>
        <w:t>BG2AW8</w:t>
      </w:r>
      <w:r w:rsidR="004D2279">
        <w:rPr>
          <w:rFonts w:ascii="Garamond" w:eastAsia="Garamond" w:hAnsi="Garamond" w:cs="Garamond"/>
          <w:color w:val="000000"/>
          <w:sz w:val="22"/>
          <w:szCs w:val="22"/>
        </w:rPr>
        <w:t>)</w:t>
      </w:r>
    </w:p>
    <w:p w14:paraId="7B69C106" w14:textId="76A2CA92" w:rsidR="0088452C" w:rsidRDefault="0088452C"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r w:rsidR="00F91A45">
        <w:rPr>
          <w:rFonts w:ascii="Garamond" w:eastAsia="Garamond" w:hAnsi="Garamond" w:cs="Garamond"/>
          <w:color w:val="000000"/>
          <w:sz w:val="22"/>
          <w:szCs w:val="22"/>
        </w:rPr>
        <w:t>PhD</w:t>
      </w:r>
      <w:r>
        <w:rPr>
          <w:rFonts w:ascii="Garamond" w:eastAsia="Garamond" w:hAnsi="Garamond" w:cs="Garamond"/>
          <w:color w:val="000000"/>
          <w:sz w:val="22"/>
          <w:szCs w:val="22"/>
        </w:rPr>
        <w:t xml:space="preserve"> </w:t>
      </w:r>
    </w:p>
    <w:p w14:paraId="231EEA82" w14:textId="77777777" w:rsidR="0088452C" w:rsidRDefault="0088452C"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74174348" w14:textId="77777777" w:rsidR="0088452C" w:rsidRDefault="0088452C" w:rsidP="00F46D2E">
      <w:pPr>
        <w:spacing w:line="276" w:lineRule="auto"/>
        <w:rPr>
          <w:rFonts w:ascii="Garamond" w:eastAsia="Garamond" w:hAnsi="Garamond" w:cs="Garamond"/>
          <w:sz w:val="22"/>
          <w:szCs w:val="22"/>
        </w:rPr>
      </w:pPr>
    </w:p>
    <w:p w14:paraId="3B7D1AFE" w14:textId="608529BA" w:rsidR="0088452C" w:rsidRDefault="0088452C"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 xml:space="preserve">A hallgatók áttekintést kapnak </w:t>
      </w:r>
      <w:r w:rsidR="00F91A45">
        <w:rPr>
          <w:rFonts w:ascii="Garamond" w:eastAsia="Garamond" w:hAnsi="Garamond" w:cs="Garamond"/>
          <w:bCs/>
          <w:color w:val="000000"/>
          <w:sz w:val="22"/>
          <w:szCs w:val="22"/>
        </w:rPr>
        <w:t xml:space="preserve">az Európai Unió felépítéséről, </w:t>
      </w:r>
      <w:r w:rsidR="00BF2A2C">
        <w:rPr>
          <w:rFonts w:ascii="Garamond" w:eastAsia="Garamond" w:hAnsi="Garamond" w:cs="Garamond"/>
          <w:bCs/>
          <w:color w:val="000000"/>
          <w:sz w:val="22"/>
          <w:szCs w:val="22"/>
        </w:rPr>
        <w:t>főbb intézményeiről, az Európai Unió alapszabadságairól, gazdasági jogának alapvető elemeiről.</w:t>
      </w:r>
      <w:r>
        <w:rPr>
          <w:rFonts w:ascii="Garamond" w:eastAsia="Garamond" w:hAnsi="Garamond" w:cs="Garamond"/>
          <w:bCs/>
          <w:color w:val="000000"/>
          <w:sz w:val="22"/>
          <w:szCs w:val="22"/>
        </w:rPr>
        <w:t xml:space="preserve">  Figyelemmel a későbbi </w:t>
      </w:r>
      <w:r w:rsidR="00BF2A2C">
        <w:rPr>
          <w:rFonts w:ascii="Garamond" w:eastAsia="Garamond" w:hAnsi="Garamond" w:cs="Garamond"/>
          <w:bCs/>
          <w:color w:val="000000"/>
          <w:sz w:val="22"/>
          <w:szCs w:val="22"/>
        </w:rPr>
        <w:t>európai uniós</w:t>
      </w:r>
      <w:r>
        <w:rPr>
          <w:rFonts w:ascii="Garamond" w:eastAsia="Garamond" w:hAnsi="Garamond" w:cs="Garamond"/>
          <w:bCs/>
          <w:color w:val="000000"/>
          <w:sz w:val="22"/>
          <w:szCs w:val="22"/>
        </w:rPr>
        <w:t xml:space="preserve"> tárgyak oktatásában betöltött gyakorlati jelentőségére, a tárgy egyfajta általános közjogi alapozó tárgyként is szolgál.   </w:t>
      </w:r>
    </w:p>
    <w:p w14:paraId="4981433C" w14:textId="77777777" w:rsidR="0088452C" w:rsidRDefault="0088452C" w:rsidP="00F46D2E">
      <w:pPr>
        <w:spacing w:line="276" w:lineRule="auto"/>
        <w:rPr>
          <w:rFonts w:ascii="Garamond" w:eastAsia="Garamond" w:hAnsi="Garamond" w:cs="Garamond"/>
          <w:b/>
          <w:color w:val="000000"/>
          <w:sz w:val="22"/>
          <w:szCs w:val="22"/>
        </w:rPr>
      </w:pPr>
    </w:p>
    <w:p w14:paraId="7EFD4124" w14:textId="56D4DB7E" w:rsidR="0088452C" w:rsidRDefault="0088452C"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w:t>
      </w:r>
      <w:r w:rsidR="004D2279">
        <w:rPr>
          <w:rFonts w:ascii="Garamond" w:eastAsia="Garamond" w:hAnsi="Garamond" w:cs="Garamond"/>
          <w:color w:val="000000"/>
          <w:sz w:val="22"/>
          <w:szCs w:val="22"/>
        </w:rPr>
        <w:t xml:space="preserve"> hallgató ismeri a</w:t>
      </w:r>
      <w:r w:rsidR="00DF646B">
        <w:rPr>
          <w:rFonts w:ascii="Garamond" w:eastAsia="Garamond" w:hAnsi="Garamond" w:cs="Garamond"/>
          <w:color w:val="000000"/>
          <w:sz w:val="22"/>
          <w:szCs w:val="22"/>
        </w:rPr>
        <w:t>z Európai Unió szervezet</w:t>
      </w:r>
      <w:r w:rsidR="004D2279">
        <w:rPr>
          <w:rFonts w:ascii="Garamond" w:eastAsia="Garamond" w:hAnsi="Garamond" w:cs="Garamond"/>
          <w:color w:val="000000"/>
          <w:sz w:val="22"/>
          <w:szCs w:val="22"/>
        </w:rPr>
        <w:t>rendszerét</w:t>
      </w:r>
      <w:r w:rsidR="00DF646B">
        <w:rPr>
          <w:rFonts w:ascii="Garamond" w:eastAsia="Garamond" w:hAnsi="Garamond" w:cs="Garamond"/>
          <w:color w:val="000000"/>
          <w:sz w:val="22"/>
          <w:szCs w:val="22"/>
        </w:rPr>
        <w:t xml:space="preserve">, </w:t>
      </w:r>
      <w:r w:rsidR="004D2279">
        <w:rPr>
          <w:rFonts w:ascii="Garamond" w:eastAsia="Garamond" w:hAnsi="Garamond" w:cs="Garamond"/>
          <w:color w:val="000000"/>
          <w:sz w:val="22"/>
          <w:szCs w:val="22"/>
        </w:rPr>
        <w:t>intézményi felépítését, közjogi alapjai</w:t>
      </w:r>
      <w:r w:rsidR="00DF646B">
        <w:rPr>
          <w:rFonts w:ascii="Garamond" w:eastAsia="Garamond" w:hAnsi="Garamond" w:cs="Garamond"/>
          <w:color w:val="000000"/>
          <w:sz w:val="22"/>
          <w:szCs w:val="22"/>
        </w:rPr>
        <w:t>, a</w:t>
      </w:r>
      <w:r w:rsidR="004D2279">
        <w:rPr>
          <w:rFonts w:ascii="Garamond" w:eastAsia="Garamond" w:hAnsi="Garamond" w:cs="Garamond"/>
          <w:color w:val="000000"/>
          <w:sz w:val="22"/>
          <w:szCs w:val="22"/>
        </w:rPr>
        <w:t xml:space="preserve"> gazdasági </w:t>
      </w:r>
      <w:r w:rsidR="00DF646B">
        <w:rPr>
          <w:rFonts w:ascii="Garamond" w:eastAsia="Garamond" w:hAnsi="Garamond" w:cs="Garamond"/>
          <w:color w:val="000000"/>
          <w:sz w:val="22"/>
          <w:szCs w:val="22"/>
        </w:rPr>
        <w:t>szabadságaival kapcsolatos</w:t>
      </w:r>
      <w:r>
        <w:rPr>
          <w:rFonts w:ascii="Garamond" w:eastAsia="Garamond" w:hAnsi="Garamond" w:cs="Garamond"/>
          <w:color w:val="000000"/>
          <w:sz w:val="22"/>
          <w:szCs w:val="22"/>
        </w:rPr>
        <w:t xml:space="preserve"> jogi szabályok</w:t>
      </w:r>
      <w:r w:rsidR="004D2279">
        <w:rPr>
          <w:rFonts w:ascii="Garamond" w:eastAsia="Garamond" w:hAnsi="Garamond" w:cs="Garamond"/>
          <w:color w:val="000000"/>
          <w:sz w:val="22"/>
          <w:szCs w:val="22"/>
        </w:rPr>
        <w:t>at</w:t>
      </w:r>
      <w:r>
        <w:rPr>
          <w:rFonts w:ascii="Garamond" w:eastAsia="Garamond" w:hAnsi="Garamond" w:cs="Garamond"/>
          <w:color w:val="000000"/>
          <w:sz w:val="22"/>
          <w:szCs w:val="22"/>
        </w:rPr>
        <w:t> </w:t>
      </w:r>
    </w:p>
    <w:p w14:paraId="54B8F4F1" w14:textId="77777777" w:rsidR="0088452C" w:rsidRDefault="0088452C" w:rsidP="00F46D2E">
      <w:pPr>
        <w:spacing w:line="276" w:lineRule="auto"/>
        <w:rPr>
          <w:rFonts w:ascii="Garamond" w:eastAsia="Garamond" w:hAnsi="Garamond" w:cs="Garamond"/>
          <w:b/>
          <w:color w:val="000000"/>
          <w:sz w:val="22"/>
          <w:szCs w:val="22"/>
        </w:rPr>
      </w:pPr>
    </w:p>
    <w:p w14:paraId="5699ACEC" w14:textId="520B4533" w:rsidR="0088452C" w:rsidRDefault="004D2279"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88452C">
        <w:rPr>
          <w:rFonts w:ascii="Garamond" w:eastAsia="Garamond" w:hAnsi="Garamond" w:cs="Garamond"/>
          <w:b/>
          <w:color w:val="000000"/>
          <w:sz w:val="22"/>
          <w:szCs w:val="22"/>
        </w:rPr>
        <w:t>:</w:t>
      </w:r>
      <w:r w:rsidR="0088452C">
        <w:rPr>
          <w:rFonts w:ascii="Garamond" w:eastAsia="Garamond" w:hAnsi="Garamond" w:cs="Garamond"/>
          <w:color w:val="000000"/>
          <w:sz w:val="22"/>
          <w:szCs w:val="22"/>
        </w:rPr>
        <w:t xml:space="preserve"> </w:t>
      </w:r>
      <w:r>
        <w:rPr>
          <w:rFonts w:ascii="Garamond" w:eastAsia="Garamond" w:hAnsi="Garamond" w:cs="Garamond"/>
          <w:color w:val="000000"/>
          <w:sz w:val="22"/>
          <w:szCs w:val="22"/>
        </w:rPr>
        <w:t>A hallgató képes az Európai Unió intézményeinek azonosítására, elhatárolására, egymáshoz való viszonyuk felismerésére</w:t>
      </w:r>
    </w:p>
    <w:p w14:paraId="608BBEBC" w14:textId="77777777" w:rsidR="0088452C" w:rsidRDefault="0088452C" w:rsidP="00F46D2E">
      <w:pPr>
        <w:spacing w:line="276" w:lineRule="auto"/>
        <w:rPr>
          <w:rFonts w:ascii="Garamond" w:eastAsia="Garamond" w:hAnsi="Garamond" w:cs="Garamond"/>
          <w:b/>
          <w:color w:val="000000"/>
          <w:sz w:val="22"/>
          <w:szCs w:val="22"/>
        </w:rPr>
      </w:pPr>
    </w:p>
    <w:p w14:paraId="6C212CCD" w14:textId="470DC604" w:rsidR="0088452C" w:rsidRDefault="0088452C"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A</w:t>
      </w:r>
      <w:r w:rsidR="00DF646B">
        <w:rPr>
          <w:rFonts w:ascii="Garamond" w:eastAsia="Garamond" w:hAnsi="Garamond" w:cs="Garamond"/>
          <w:color w:val="000000"/>
          <w:sz w:val="22"/>
          <w:szCs w:val="22"/>
        </w:rPr>
        <w:t xml:space="preserve">z uniós </w:t>
      </w:r>
      <w:r>
        <w:rPr>
          <w:rFonts w:ascii="Garamond" w:eastAsia="Garamond" w:hAnsi="Garamond" w:cs="Garamond"/>
          <w:color w:val="000000"/>
          <w:sz w:val="22"/>
          <w:szCs w:val="22"/>
        </w:rPr>
        <w:t xml:space="preserve">jog </w:t>
      </w:r>
      <w:r w:rsidR="00DF646B">
        <w:rPr>
          <w:rFonts w:ascii="Garamond" w:eastAsia="Garamond" w:hAnsi="Garamond" w:cs="Garamond"/>
          <w:color w:val="000000"/>
          <w:sz w:val="22"/>
          <w:szCs w:val="22"/>
        </w:rPr>
        <w:t>alapintézményeinek</w:t>
      </w:r>
      <w:r>
        <w:rPr>
          <w:rFonts w:ascii="Garamond" w:eastAsia="Garamond" w:hAnsi="Garamond" w:cs="Garamond"/>
          <w:color w:val="000000"/>
          <w:sz w:val="22"/>
          <w:szCs w:val="22"/>
        </w:rPr>
        <w:t xml:space="preserve"> megfelelő alkalmazása, kritikus gondolkodás az egyes jogintézmények tartalmával, funkciójával kapcsolatban.</w:t>
      </w:r>
    </w:p>
    <w:p w14:paraId="4FC0B400" w14:textId="77777777" w:rsidR="0088452C" w:rsidRDefault="0088452C"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2EC643D6" w14:textId="77777777" w:rsidR="0088452C" w:rsidRDefault="0088452C"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szabályozást.</w:t>
      </w:r>
    </w:p>
    <w:p w14:paraId="0725286F" w14:textId="77777777" w:rsidR="0088452C" w:rsidRDefault="0088452C" w:rsidP="00F46D2E">
      <w:pPr>
        <w:spacing w:line="276" w:lineRule="auto"/>
        <w:rPr>
          <w:rFonts w:ascii="Garamond" w:eastAsia="Garamond" w:hAnsi="Garamond" w:cs="Garamond"/>
          <w:b/>
          <w:color w:val="000000"/>
          <w:sz w:val="22"/>
          <w:szCs w:val="22"/>
        </w:rPr>
      </w:pPr>
    </w:p>
    <w:p w14:paraId="378CECF0" w14:textId="5F6B38A8" w:rsidR="0088452C" w:rsidRDefault="0088452C"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w:t>
      </w:r>
      <w:r w:rsidR="00DF646B" w:rsidRPr="00CA4EA6">
        <w:rPr>
          <w:rFonts w:ascii="Garamond" w:eastAsia="Garamond" w:hAnsi="Garamond" w:cs="Garamond"/>
          <w:bCs/>
          <w:color w:val="000000"/>
          <w:sz w:val="22"/>
          <w:szCs w:val="22"/>
        </w:rPr>
        <w:t xml:space="preserve">hallgatók áttekintést kapnak </w:t>
      </w:r>
      <w:r w:rsidR="00DF646B">
        <w:rPr>
          <w:rFonts w:ascii="Garamond" w:eastAsia="Garamond" w:hAnsi="Garamond" w:cs="Garamond"/>
          <w:bCs/>
          <w:color w:val="000000"/>
          <w:sz w:val="22"/>
          <w:szCs w:val="22"/>
        </w:rPr>
        <w:t xml:space="preserve">az Európai Unió felépítéséről, főbb intézményeiről, az Európai Unió alapszabadságairól, gazdasági jogának alapvető elemeiről.  </w:t>
      </w:r>
    </w:p>
    <w:p w14:paraId="346A7906" w14:textId="77777777" w:rsidR="0088452C" w:rsidRDefault="0088452C" w:rsidP="00F46D2E">
      <w:pPr>
        <w:spacing w:line="276" w:lineRule="auto"/>
        <w:jc w:val="both"/>
        <w:rPr>
          <w:rFonts w:ascii="Garamond" w:eastAsia="Garamond" w:hAnsi="Garamond" w:cs="Garamond"/>
          <w:b/>
          <w:color w:val="000000"/>
          <w:sz w:val="22"/>
          <w:szCs w:val="22"/>
        </w:rPr>
      </w:pPr>
    </w:p>
    <w:p w14:paraId="73B199BE" w14:textId="562FD2C0" w:rsidR="0088452C" w:rsidRPr="006C1E39" w:rsidRDefault="0088452C"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 </w:t>
      </w:r>
    </w:p>
    <w:p w14:paraId="7F64018F" w14:textId="77777777" w:rsidR="0088452C" w:rsidRDefault="0088452C" w:rsidP="00F46D2E">
      <w:pPr>
        <w:spacing w:line="276" w:lineRule="auto"/>
        <w:rPr>
          <w:rFonts w:ascii="Garamond" w:eastAsia="Garamond" w:hAnsi="Garamond" w:cs="Garamond"/>
          <w:b/>
          <w:color w:val="000000"/>
          <w:sz w:val="22"/>
          <w:szCs w:val="22"/>
        </w:rPr>
      </w:pPr>
    </w:p>
    <w:p w14:paraId="3A9CCEC0" w14:textId="77777777" w:rsidR="0088452C" w:rsidRDefault="0088452C"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76ADFBA2" w14:textId="083ABD96" w:rsidR="004D2279" w:rsidRPr="004D2279" w:rsidRDefault="004D2279" w:rsidP="004D2279">
      <w:pPr>
        <w:spacing w:line="276" w:lineRule="auto"/>
        <w:rPr>
          <w:rFonts w:ascii="Garamond" w:eastAsia="Garamond" w:hAnsi="Garamond" w:cs="Garamond"/>
          <w:sz w:val="22"/>
          <w:szCs w:val="22"/>
        </w:rPr>
      </w:pPr>
      <w:r w:rsidRPr="004D2279">
        <w:rPr>
          <w:rFonts w:ascii="Garamond" w:eastAsia="Garamond" w:hAnsi="Garamond" w:cs="Garamond"/>
          <w:sz w:val="22"/>
          <w:szCs w:val="22"/>
        </w:rPr>
        <w:t>Arató Krisztina: Európa utazása. Integrációtörténet. Gondolat, Bp. 2009.</w:t>
      </w:r>
    </w:p>
    <w:p w14:paraId="2CB462B5" w14:textId="4E01FC92" w:rsidR="0088452C" w:rsidRDefault="004D2279" w:rsidP="004D2279">
      <w:pPr>
        <w:spacing w:line="276" w:lineRule="auto"/>
        <w:rPr>
          <w:rFonts w:ascii="Garamond" w:eastAsia="Garamond" w:hAnsi="Garamond" w:cs="Garamond"/>
          <w:sz w:val="22"/>
          <w:szCs w:val="22"/>
        </w:rPr>
      </w:pPr>
      <w:r w:rsidRPr="004D2279">
        <w:rPr>
          <w:rFonts w:ascii="Garamond" w:eastAsia="Garamond" w:hAnsi="Garamond" w:cs="Garamond"/>
          <w:sz w:val="22"/>
          <w:szCs w:val="22"/>
        </w:rPr>
        <w:t>Jeney Petra–Kende Tamás–Szűcs Tamás (szerk.): Európai közjog és politika</w:t>
      </w:r>
      <w:r>
        <w:rPr>
          <w:rFonts w:ascii="Garamond" w:eastAsia="Garamond" w:hAnsi="Garamond" w:cs="Garamond"/>
          <w:sz w:val="22"/>
          <w:szCs w:val="22"/>
        </w:rPr>
        <w:t xml:space="preserve">, </w:t>
      </w:r>
      <w:proofErr w:type="spellStart"/>
      <w:r>
        <w:rPr>
          <w:rFonts w:ascii="Garamond" w:eastAsia="Garamond" w:hAnsi="Garamond" w:cs="Garamond"/>
          <w:sz w:val="22"/>
          <w:szCs w:val="22"/>
        </w:rPr>
        <w:t>Wolter</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Kluwers</w:t>
      </w:r>
      <w:proofErr w:type="spellEnd"/>
      <w:r>
        <w:rPr>
          <w:rFonts w:ascii="Garamond" w:eastAsia="Garamond" w:hAnsi="Garamond" w:cs="Garamond"/>
          <w:sz w:val="22"/>
          <w:szCs w:val="22"/>
        </w:rPr>
        <w:t>, 2016.</w:t>
      </w:r>
      <w:r w:rsidRPr="004D2279" w:rsidDel="004D2279">
        <w:rPr>
          <w:rFonts w:ascii="Garamond" w:eastAsia="Garamond" w:hAnsi="Garamond" w:cs="Garamond"/>
          <w:sz w:val="22"/>
          <w:szCs w:val="22"/>
        </w:rPr>
        <w:t xml:space="preserve"> </w:t>
      </w:r>
    </w:p>
    <w:p w14:paraId="4BAE1EFC" w14:textId="77777777" w:rsidR="0088452C" w:rsidRDefault="0088452C" w:rsidP="00F46D2E">
      <w:pPr>
        <w:spacing w:line="276" w:lineRule="auto"/>
        <w:rPr>
          <w:rFonts w:ascii="Garamond" w:eastAsia="Garamond" w:hAnsi="Garamond" w:cs="Garamond"/>
          <w:b/>
          <w:color w:val="000000"/>
          <w:sz w:val="22"/>
          <w:szCs w:val="22"/>
        </w:rPr>
      </w:pPr>
    </w:p>
    <w:p w14:paraId="4E038A43" w14:textId="27D37AA4" w:rsidR="004528A4" w:rsidRPr="004528A4" w:rsidRDefault="0088452C"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sidR="004528A4" w:rsidRPr="004528A4">
        <w:t xml:space="preserve"> </w:t>
      </w:r>
      <w:proofErr w:type="spellStart"/>
      <w:r w:rsidR="004528A4" w:rsidRPr="004528A4">
        <w:rPr>
          <w:rFonts w:ascii="Garamond" w:eastAsia="Garamond" w:hAnsi="Garamond" w:cs="Garamond"/>
          <w:color w:val="000000"/>
          <w:sz w:val="22"/>
          <w:szCs w:val="22"/>
        </w:rPr>
        <w:t>Students</w:t>
      </w:r>
      <w:proofErr w:type="spellEnd"/>
      <w:r w:rsidR="004528A4" w:rsidRPr="004528A4">
        <w:rPr>
          <w:rFonts w:ascii="Garamond" w:eastAsia="Garamond" w:hAnsi="Garamond" w:cs="Garamond"/>
          <w:color w:val="000000"/>
          <w:sz w:val="22"/>
          <w:szCs w:val="22"/>
        </w:rPr>
        <w:t xml:space="preserve"> </w:t>
      </w:r>
      <w:proofErr w:type="spellStart"/>
      <w:r w:rsidR="004528A4" w:rsidRPr="004528A4">
        <w:rPr>
          <w:rFonts w:ascii="Garamond" w:eastAsia="Garamond" w:hAnsi="Garamond" w:cs="Garamond"/>
          <w:color w:val="000000"/>
          <w:sz w:val="22"/>
          <w:szCs w:val="22"/>
        </w:rPr>
        <w:t>will</w:t>
      </w:r>
      <w:proofErr w:type="spellEnd"/>
      <w:r w:rsidR="004528A4" w:rsidRPr="004528A4">
        <w:rPr>
          <w:rFonts w:ascii="Garamond" w:eastAsia="Garamond" w:hAnsi="Garamond" w:cs="Garamond"/>
          <w:color w:val="000000"/>
          <w:sz w:val="22"/>
          <w:szCs w:val="22"/>
        </w:rPr>
        <w:t xml:space="preserve"> be </w:t>
      </w:r>
      <w:proofErr w:type="spellStart"/>
      <w:r w:rsidR="004528A4" w:rsidRPr="004528A4">
        <w:rPr>
          <w:rFonts w:ascii="Garamond" w:eastAsia="Garamond" w:hAnsi="Garamond" w:cs="Garamond"/>
          <w:color w:val="000000"/>
          <w:sz w:val="22"/>
          <w:szCs w:val="22"/>
        </w:rPr>
        <w:t>given</w:t>
      </w:r>
      <w:proofErr w:type="spellEnd"/>
      <w:r w:rsidR="004528A4" w:rsidRPr="004528A4">
        <w:rPr>
          <w:rFonts w:ascii="Garamond" w:eastAsia="Garamond" w:hAnsi="Garamond" w:cs="Garamond"/>
          <w:color w:val="000000"/>
          <w:sz w:val="22"/>
          <w:szCs w:val="22"/>
        </w:rPr>
        <w:t xml:space="preserve"> an </w:t>
      </w:r>
      <w:proofErr w:type="spellStart"/>
      <w:r w:rsidR="004528A4" w:rsidRPr="004528A4">
        <w:rPr>
          <w:rFonts w:ascii="Garamond" w:eastAsia="Garamond" w:hAnsi="Garamond" w:cs="Garamond"/>
          <w:color w:val="000000"/>
          <w:sz w:val="22"/>
          <w:szCs w:val="22"/>
        </w:rPr>
        <w:t>overview</w:t>
      </w:r>
      <w:proofErr w:type="spellEnd"/>
      <w:r w:rsidR="004528A4" w:rsidRPr="004528A4">
        <w:rPr>
          <w:rFonts w:ascii="Garamond" w:eastAsia="Garamond" w:hAnsi="Garamond" w:cs="Garamond"/>
          <w:color w:val="000000"/>
          <w:sz w:val="22"/>
          <w:szCs w:val="22"/>
        </w:rPr>
        <w:t xml:space="preserve"> of </w:t>
      </w:r>
      <w:proofErr w:type="spellStart"/>
      <w:r w:rsidR="004528A4" w:rsidRPr="004528A4">
        <w:rPr>
          <w:rFonts w:ascii="Garamond" w:eastAsia="Garamond" w:hAnsi="Garamond" w:cs="Garamond"/>
          <w:color w:val="000000"/>
          <w:sz w:val="22"/>
          <w:szCs w:val="22"/>
        </w:rPr>
        <w:t>the</w:t>
      </w:r>
      <w:proofErr w:type="spellEnd"/>
      <w:r w:rsidR="004528A4" w:rsidRPr="004528A4">
        <w:rPr>
          <w:rFonts w:ascii="Garamond" w:eastAsia="Garamond" w:hAnsi="Garamond" w:cs="Garamond"/>
          <w:color w:val="000000"/>
          <w:sz w:val="22"/>
          <w:szCs w:val="22"/>
        </w:rPr>
        <w:t xml:space="preserve"> </w:t>
      </w:r>
      <w:proofErr w:type="spellStart"/>
      <w:r w:rsidR="004528A4" w:rsidRPr="004528A4">
        <w:rPr>
          <w:rFonts w:ascii="Garamond" w:eastAsia="Garamond" w:hAnsi="Garamond" w:cs="Garamond"/>
          <w:color w:val="000000"/>
          <w:sz w:val="22"/>
          <w:szCs w:val="22"/>
        </w:rPr>
        <w:t>structure</w:t>
      </w:r>
      <w:proofErr w:type="spellEnd"/>
      <w:r w:rsidR="004528A4" w:rsidRPr="004528A4">
        <w:rPr>
          <w:rFonts w:ascii="Garamond" w:eastAsia="Garamond" w:hAnsi="Garamond" w:cs="Garamond"/>
          <w:color w:val="000000"/>
          <w:sz w:val="22"/>
          <w:szCs w:val="22"/>
        </w:rPr>
        <w:t xml:space="preserve"> of </w:t>
      </w:r>
      <w:proofErr w:type="spellStart"/>
      <w:r w:rsidR="004528A4" w:rsidRPr="004528A4">
        <w:rPr>
          <w:rFonts w:ascii="Garamond" w:eastAsia="Garamond" w:hAnsi="Garamond" w:cs="Garamond"/>
          <w:color w:val="000000"/>
          <w:sz w:val="22"/>
          <w:szCs w:val="22"/>
        </w:rPr>
        <w:t>the</w:t>
      </w:r>
      <w:proofErr w:type="spellEnd"/>
      <w:r w:rsidR="004528A4" w:rsidRPr="004528A4">
        <w:rPr>
          <w:rFonts w:ascii="Garamond" w:eastAsia="Garamond" w:hAnsi="Garamond" w:cs="Garamond"/>
          <w:color w:val="000000"/>
          <w:sz w:val="22"/>
          <w:szCs w:val="22"/>
        </w:rPr>
        <w:t xml:space="preserve"> European Union, </w:t>
      </w:r>
      <w:proofErr w:type="spellStart"/>
      <w:r w:rsidR="004528A4" w:rsidRPr="004528A4">
        <w:rPr>
          <w:rFonts w:ascii="Garamond" w:eastAsia="Garamond" w:hAnsi="Garamond" w:cs="Garamond"/>
          <w:color w:val="000000"/>
          <w:sz w:val="22"/>
          <w:szCs w:val="22"/>
        </w:rPr>
        <w:t>its</w:t>
      </w:r>
      <w:proofErr w:type="spellEnd"/>
      <w:r w:rsidR="004528A4" w:rsidRPr="004528A4">
        <w:rPr>
          <w:rFonts w:ascii="Garamond" w:eastAsia="Garamond" w:hAnsi="Garamond" w:cs="Garamond"/>
          <w:color w:val="000000"/>
          <w:sz w:val="22"/>
          <w:szCs w:val="22"/>
        </w:rPr>
        <w:t xml:space="preserve"> main </w:t>
      </w:r>
      <w:proofErr w:type="spellStart"/>
      <w:r w:rsidR="004528A4" w:rsidRPr="004528A4">
        <w:rPr>
          <w:rFonts w:ascii="Garamond" w:eastAsia="Garamond" w:hAnsi="Garamond" w:cs="Garamond"/>
          <w:color w:val="000000"/>
          <w:sz w:val="22"/>
          <w:szCs w:val="22"/>
        </w:rPr>
        <w:t>institutions</w:t>
      </w:r>
      <w:proofErr w:type="spellEnd"/>
      <w:r w:rsidR="004528A4" w:rsidRPr="004528A4">
        <w:rPr>
          <w:rFonts w:ascii="Garamond" w:eastAsia="Garamond" w:hAnsi="Garamond" w:cs="Garamond"/>
          <w:color w:val="000000"/>
          <w:sz w:val="22"/>
          <w:szCs w:val="22"/>
        </w:rPr>
        <w:t xml:space="preserve">, </w:t>
      </w:r>
      <w:proofErr w:type="spellStart"/>
      <w:r w:rsidR="004528A4" w:rsidRPr="004528A4">
        <w:rPr>
          <w:rFonts w:ascii="Garamond" w:eastAsia="Garamond" w:hAnsi="Garamond" w:cs="Garamond"/>
          <w:color w:val="000000"/>
          <w:sz w:val="22"/>
          <w:szCs w:val="22"/>
        </w:rPr>
        <w:t>the</w:t>
      </w:r>
      <w:proofErr w:type="spellEnd"/>
      <w:r w:rsidR="004528A4" w:rsidRPr="004528A4">
        <w:rPr>
          <w:rFonts w:ascii="Garamond" w:eastAsia="Garamond" w:hAnsi="Garamond" w:cs="Garamond"/>
          <w:color w:val="000000"/>
          <w:sz w:val="22"/>
          <w:szCs w:val="22"/>
        </w:rPr>
        <w:t xml:space="preserve"> </w:t>
      </w:r>
      <w:proofErr w:type="spellStart"/>
      <w:r w:rsidR="004528A4" w:rsidRPr="004528A4">
        <w:rPr>
          <w:rFonts w:ascii="Garamond" w:eastAsia="Garamond" w:hAnsi="Garamond" w:cs="Garamond"/>
          <w:color w:val="000000"/>
          <w:sz w:val="22"/>
          <w:szCs w:val="22"/>
        </w:rPr>
        <w:t>fundamental</w:t>
      </w:r>
      <w:proofErr w:type="spellEnd"/>
      <w:r w:rsidR="004528A4" w:rsidRPr="004528A4">
        <w:rPr>
          <w:rFonts w:ascii="Garamond" w:eastAsia="Garamond" w:hAnsi="Garamond" w:cs="Garamond"/>
          <w:color w:val="000000"/>
          <w:sz w:val="22"/>
          <w:szCs w:val="22"/>
        </w:rPr>
        <w:t xml:space="preserve"> </w:t>
      </w:r>
      <w:proofErr w:type="spellStart"/>
      <w:r w:rsidR="004528A4" w:rsidRPr="004528A4">
        <w:rPr>
          <w:rFonts w:ascii="Garamond" w:eastAsia="Garamond" w:hAnsi="Garamond" w:cs="Garamond"/>
          <w:color w:val="000000"/>
          <w:sz w:val="22"/>
          <w:szCs w:val="22"/>
        </w:rPr>
        <w:t>freedoms</w:t>
      </w:r>
      <w:proofErr w:type="spellEnd"/>
      <w:r w:rsidR="004528A4" w:rsidRPr="004528A4">
        <w:rPr>
          <w:rFonts w:ascii="Garamond" w:eastAsia="Garamond" w:hAnsi="Garamond" w:cs="Garamond"/>
          <w:color w:val="000000"/>
          <w:sz w:val="22"/>
          <w:szCs w:val="22"/>
        </w:rPr>
        <w:t xml:space="preserve"> of </w:t>
      </w:r>
      <w:proofErr w:type="spellStart"/>
      <w:r w:rsidR="004528A4" w:rsidRPr="004528A4">
        <w:rPr>
          <w:rFonts w:ascii="Garamond" w:eastAsia="Garamond" w:hAnsi="Garamond" w:cs="Garamond"/>
          <w:color w:val="000000"/>
          <w:sz w:val="22"/>
          <w:szCs w:val="22"/>
        </w:rPr>
        <w:t>the</w:t>
      </w:r>
      <w:proofErr w:type="spellEnd"/>
      <w:r w:rsidR="004528A4" w:rsidRPr="004528A4">
        <w:rPr>
          <w:rFonts w:ascii="Garamond" w:eastAsia="Garamond" w:hAnsi="Garamond" w:cs="Garamond"/>
          <w:color w:val="000000"/>
          <w:sz w:val="22"/>
          <w:szCs w:val="22"/>
        </w:rPr>
        <w:t xml:space="preserve"> European Union and </w:t>
      </w:r>
      <w:proofErr w:type="spellStart"/>
      <w:r w:rsidR="004528A4" w:rsidRPr="004528A4">
        <w:rPr>
          <w:rFonts w:ascii="Garamond" w:eastAsia="Garamond" w:hAnsi="Garamond" w:cs="Garamond"/>
          <w:color w:val="000000"/>
          <w:sz w:val="22"/>
          <w:szCs w:val="22"/>
        </w:rPr>
        <w:t>the</w:t>
      </w:r>
      <w:proofErr w:type="spellEnd"/>
      <w:r w:rsidR="004528A4" w:rsidRPr="004528A4">
        <w:rPr>
          <w:rFonts w:ascii="Garamond" w:eastAsia="Garamond" w:hAnsi="Garamond" w:cs="Garamond"/>
          <w:color w:val="000000"/>
          <w:sz w:val="22"/>
          <w:szCs w:val="22"/>
        </w:rPr>
        <w:t xml:space="preserve"> </w:t>
      </w:r>
      <w:proofErr w:type="spellStart"/>
      <w:r w:rsidR="004528A4" w:rsidRPr="004528A4">
        <w:rPr>
          <w:rFonts w:ascii="Garamond" w:eastAsia="Garamond" w:hAnsi="Garamond" w:cs="Garamond"/>
          <w:color w:val="000000"/>
          <w:sz w:val="22"/>
          <w:szCs w:val="22"/>
        </w:rPr>
        <w:t>basic</w:t>
      </w:r>
      <w:proofErr w:type="spellEnd"/>
      <w:r w:rsidR="004528A4" w:rsidRPr="004528A4">
        <w:rPr>
          <w:rFonts w:ascii="Garamond" w:eastAsia="Garamond" w:hAnsi="Garamond" w:cs="Garamond"/>
          <w:color w:val="000000"/>
          <w:sz w:val="22"/>
          <w:szCs w:val="22"/>
        </w:rPr>
        <w:t xml:space="preserve"> </w:t>
      </w:r>
      <w:proofErr w:type="spellStart"/>
      <w:r w:rsidR="004528A4" w:rsidRPr="004528A4">
        <w:rPr>
          <w:rFonts w:ascii="Garamond" w:eastAsia="Garamond" w:hAnsi="Garamond" w:cs="Garamond"/>
          <w:color w:val="000000"/>
          <w:sz w:val="22"/>
          <w:szCs w:val="22"/>
        </w:rPr>
        <w:t>elements</w:t>
      </w:r>
      <w:proofErr w:type="spellEnd"/>
      <w:r w:rsidR="004528A4" w:rsidRPr="004528A4">
        <w:rPr>
          <w:rFonts w:ascii="Garamond" w:eastAsia="Garamond" w:hAnsi="Garamond" w:cs="Garamond"/>
          <w:color w:val="000000"/>
          <w:sz w:val="22"/>
          <w:szCs w:val="22"/>
        </w:rPr>
        <w:t xml:space="preserve"> of </w:t>
      </w:r>
      <w:proofErr w:type="spellStart"/>
      <w:r w:rsidR="004528A4" w:rsidRPr="004528A4">
        <w:rPr>
          <w:rFonts w:ascii="Garamond" w:eastAsia="Garamond" w:hAnsi="Garamond" w:cs="Garamond"/>
          <w:color w:val="000000"/>
          <w:sz w:val="22"/>
          <w:szCs w:val="22"/>
        </w:rPr>
        <w:t>its</w:t>
      </w:r>
      <w:proofErr w:type="spellEnd"/>
      <w:r w:rsidR="004528A4" w:rsidRPr="004528A4">
        <w:rPr>
          <w:rFonts w:ascii="Garamond" w:eastAsia="Garamond" w:hAnsi="Garamond" w:cs="Garamond"/>
          <w:color w:val="000000"/>
          <w:sz w:val="22"/>
          <w:szCs w:val="22"/>
        </w:rPr>
        <w:t xml:space="preserve"> </w:t>
      </w:r>
      <w:proofErr w:type="spellStart"/>
      <w:r w:rsidR="004528A4" w:rsidRPr="004528A4">
        <w:rPr>
          <w:rFonts w:ascii="Garamond" w:eastAsia="Garamond" w:hAnsi="Garamond" w:cs="Garamond"/>
          <w:color w:val="000000"/>
          <w:sz w:val="22"/>
          <w:szCs w:val="22"/>
        </w:rPr>
        <w:t>economic</w:t>
      </w:r>
      <w:proofErr w:type="spellEnd"/>
      <w:r w:rsidR="004528A4" w:rsidRPr="004528A4">
        <w:rPr>
          <w:rFonts w:ascii="Garamond" w:eastAsia="Garamond" w:hAnsi="Garamond" w:cs="Garamond"/>
          <w:color w:val="000000"/>
          <w:sz w:val="22"/>
          <w:szCs w:val="22"/>
        </w:rPr>
        <w:t xml:space="preserve"> </w:t>
      </w:r>
      <w:proofErr w:type="spellStart"/>
      <w:r w:rsidR="004528A4" w:rsidRPr="004528A4">
        <w:rPr>
          <w:rFonts w:ascii="Garamond" w:eastAsia="Garamond" w:hAnsi="Garamond" w:cs="Garamond"/>
          <w:color w:val="000000"/>
          <w:sz w:val="22"/>
          <w:szCs w:val="22"/>
        </w:rPr>
        <w:t>law</w:t>
      </w:r>
      <w:proofErr w:type="spellEnd"/>
      <w:r w:rsidR="004528A4" w:rsidRPr="004528A4">
        <w:rPr>
          <w:rFonts w:ascii="Garamond" w:eastAsia="Garamond" w:hAnsi="Garamond" w:cs="Garamond"/>
          <w:color w:val="000000"/>
          <w:sz w:val="22"/>
          <w:szCs w:val="22"/>
        </w:rPr>
        <w:t xml:space="preserve">.  In </w:t>
      </w:r>
      <w:proofErr w:type="spellStart"/>
      <w:r w:rsidR="004528A4" w:rsidRPr="004528A4">
        <w:rPr>
          <w:rFonts w:ascii="Garamond" w:eastAsia="Garamond" w:hAnsi="Garamond" w:cs="Garamond"/>
          <w:color w:val="000000"/>
          <w:sz w:val="22"/>
          <w:szCs w:val="22"/>
        </w:rPr>
        <w:t>view</w:t>
      </w:r>
      <w:proofErr w:type="spellEnd"/>
      <w:r w:rsidR="004528A4" w:rsidRPr="004528A4">
        <w:rPr>
          <w:rFonts w:ascii="Garamond" w:eastAsia="Garamond" w:hAnsi="Garamond" w:cs="Garamond"/>
          <w:color w:val="000000"/>
          <w:sz w:val="22"/>
          <w:szCs w:val="22"/>
        </w:rPr>
        <w:t xml:space="preserve"> of </w:t>
      </w:r>
      <w:proofErr w:type="spellStart"/>
      <w:r w:rsidR="004528A4" w:rsidRPr="004528A4">
        <w:rPr>
          <w:rFonts w:ascii="Garamond" w:eastAsia="Garamond" w:hAnsi="Garamond" w:cs="Garamond"/>
          <w:color w:val="000000"/>
          <w:sz w:val="22"/>
          <w:szCs w:val="22"/>
        </w:rPr>
        <w:t>its</w:t>
      </w:r>
      <w:proofErr w:type="spellEnd"/>
      <w:r w:rsidR="004528A4" w:rsidRPr="004528A4">
        <w:rPr>
          <w:rFonts w:ascii="Garamond" w:eastAsia="Garamond" w:hAnsi="Garamond" w:cs="Garamond"/>
          <w:color w:val="000000"/>
          <w:sz w:val="22"/>
          <w:szCs w:val="22"/>
        </w:rPr>
        <w:t xml:space="preserve"> </w:t>
      </w:r>
      <w:proofErr w:type="spellStart"/>
      <w:r w:rsidR="004528A4" w:rsidRPr="004528A4">
        <w:rPr>
          <w:rFonts w:ascii="Garamond" w:eastAsia="Garamond" w:hAnsi="Garamond" w:cs="Garamond"/>
          <w:color w:val="000000"/>
          <w:sz w:val="22"/>
          <w:szCs w:val="22"/>
        </w:rPr>
        <w:t>practical</w:t>
      </w:r>
      <w:proofErr w:type="spellEnd"/>
      <w:r w:rsidR="004528A4" w:rsidRPr="004528A4">
        <w:rPr>
          <w:rFonts w:ascii="Garamond" w:eastAsia="Garamond" w:hAnsi="Garamond" w:cs="Garamond"/>
          <w:color w:val="000000"/>
          <w:sz w:val="22"/>
          <w:szCs w:val="22"/>
        </w:rPr>
        <w:t xml:space="preserve"> </w:t>
      </w:r>
      <w:proofErr w:type="spellStart"/>
      <w:r w:rsidR="004528A4" w:rsidRPr="004528A4">
        <w:rPr>
          <w:rFonts w:ascii="Garamond" w:eastAsia="Garamond" w:hAnsi="Garamond" w:cs="Garamond"/>
          <w:color w:val="000000"/>
          <w:sz w:val="22"/>
          <w:szCs w:val="22"/>
        </w:rPr>
        <w:t>relevance</w:t>
      </w:r>
      <w:proofErr w:type="spellEnd"/>
      <w:r w:rsidR="004528A4" w:rsidRPr="004528A4">
        <w:rPr>
          <w:rFonts w:ascii="Garamond" w:eastAsia="Garamond" w:hAnsi="Garamond" w:cs="Garamond"/>
          <w:color w:val="000000"/>
          <w:sz w:val="22"/>
          <w:szCs w:val="22"/>
        </w:rPr>
        <w:t xml:space="preserve"> </w:t>
      </w:r>
      <w:proofErr w:type="spellStart"/>
      <w:r w:rsidR="004528A4" w:rsidRPr="004528A4">
        <w:rPr>
          <w:rFonts w:ascii="Garamond" w:eastAsia="Garamond" w:hAnsi="Garamond" w:cs="Garamond"/>
          <w:color w:val="000000"/>
          <w:sz w:val="22"/>
          <w:szCs w:val="22"/>
        </w:rPr>
        <w:t>for</w:t>
      </w:r>
      <w:proofErr w:type="spellEnd"/>
      <w:r w:rsidR="004528A4" w:rsidRPr="004528A4">
        <w:rPr>
          <w:rFonts w:ascii="Garamond" w:eastAsia="Garamond" w:hAnsi="Garamond" w:cs="Garamond"/>
          <w:color w:val="000000"/>
          <w:sz w:val="22"/>
          <w:szCs w:val="22"/>
        </w:rPr>
        <w:t xml:space="preserve"> </w:t>
      </w:r>
      <w:proofErr w:type="spellStart"/>
      <w:r w:rsidR="004528A4" w:rsidRPr="004528A4">
        <w:rPr>
          <w:rFonts w:ascii="Garamond" w:eastAsia="Garamond" w:hAnsi="Garamond" w:cs="Garamond"/>
          <w:color w:val="000000"/>
          <w:sz w:val="22"/>
          <w:szCs w:val="22"/>
        </w:rPr>
        <w:t>the</w:t>
      </w:r>
      <w:proofErr w:type="spellEnd"/>
      <w:r w:rsidR="004528A4" w:rsidRPr="004528A4">
        <w:rPr>
          <w:rFonts w:ascii="Garamond" w:eastAsia="Garamond" w:hAnsi="Garamond" w:cs="Garamond"/>
          <w:color w:val="000000"/>
          <w:sz w:val="22"/>
          <w:szCs w:val="22"/>
        </w:rPr>
        <w:t xml:space="preserve"> </w:t>
      </w:r>
      <w:proofErr w:type="spellStart"/>
      <w:r w:rsidR="004528A4" w:rsidRPr="004528A4">
        <w:rPr>
          <w:rFonts w:ascii="Garamond" w:eastAsia="Garamond" w:hAnsi="Garamond" w:cs="Garamond"/>
          <w:color w:val="000000"/>
          <w:sz w:val="22"/>
          <w:szCs w:val="22"/>
        </w:rPr>
        <w:t>teaching</w:t>
      </w:r>
      <w:proofErr w:type="spellEnd"/>
      <w:r w:rsidR="004528A4" w:rsidRPr="004528A4">
        <w:rPr>
          <w:rFonts w:ascii="Garamond" w:eastAsia="Garamond" w:hAnsi="Garamond" w:cs="Garamond"/>
          <w:color w:val="000000"/>
          <w:sz w:val="22"/>
          <w:szCs w:val="22"/>
        </w:rPr>
        <w:t xml:space="preserve"> of </w:t>
      </w:r>
      <w:proofErr w:type="spellStart"/>
      <w:r w:rsidR="004528A4" w:rsidRPr="004528A4">
        <w:rPr>
          <w:rFonts w:ascii="Garamond" w:eastAsia="Garamond" w:hAnsi="Garamond" w:cs="Garamond"/>
          <w:color w:val="000000"/>
          <w:sz w:val="22"/>
          <w:szCs w:val="22"/>
        </w:rPr>
        <w:t>subsequent</w:t>
      </w:r>
      <w:proofErr w:type="spellEnd"/>
      <w:r w:rsidR="004528A4" w:rsidRPr="004528A4">
        <w:rPr>
          <w:rFonts w:ascii="Garamond" w:eastAsia="Garamond" w:hAnsi="Garamond" w:cs="Garamond"/>
          <w:color w:val="000000"/>
          <w:sz w:val="22"/>
          <w:szCs w:val="22"/>
        </w:rPr>
        <w:t xml:space="preserve"> EU </w:t>
      </w:r>
      <w:proofErr w:type="spellStart"/>
      <w:r w:rsidR="004528A4" w:rsidRPr="004528A4">
        <w:rPr>
          <w:rFonts w:ascii="Garamond" w:eastAsia="Garamond" w:hAnsi="Garamond" w:cs="Garamond"/>
          <w:color w:val="000000"/>
          <w:sz w:val="22"/>
          <w:szCs w:val="22"/>
        </w:rPr>
        <w:t>subjects</w:t>
      </w:r>
      <w:proofErr w:type="spellEnd"/>
      <w:r w:rsidR="004528A4" w:rsidRPr="004528A4">
        <w:rPr>
          <w:rFonts w:ascii="Garamond" w:eastAsia="Garamond" w:hAnsi="Garamond" w:cs="Garamond"/>
          <w:color w:val="000000"/>
          <w:sz w:val="22"/>
          <w:szCs w:val="22"/>
        </w:rPr>
        <w:t xml:space="preserve">, </w:t>
      </w:r>
      <w:proofErr w:type="spellStart"/>
      <w:r w:rsidR="004528A4" w:rsidRPr="004528A4">
        <w:rPr>
          <w:rFonts w:ascii="Garamond" w:eastAsia="Garamond" w:hAnsi="Garamond" w:cs="Garamond"/>
          <w:color w:val="000000"/>
          <w:sz w:val="22"/>
          <w:szCs w:val="22"/>
        </w:rPr>
        <w:t>the</w:t>
      </w:r>
      <w:proofErr w:type="spellEnd"/>
      <w:r w:rsidR="004528A4" w:rsidRPr="004528A4">
        <w:rPr>
          <w:rFonts w:ascii="Garamond" w:eastAsia="Garamond" w:hAnsi="Garamond" w:cs="Garamond"/>
          <w:color w:val="000000"/>
          <w:sz w:val="22"/>
          <w:szCs w:val="22"/>
        </w:rPr>
        <w:t xml:space="preserve"> </w:t>
      </w:r>
      <w:proofErr w:type="spellStart"/>
      <w:r w:rsidR="004528A4" w:rsidRPr="004528A4">
        <w:rPr>
          <w:rFonts w:ascii="Garamond" w:eastAsia="Garamond" w:hAnsi="Garamond" w:cs="Garamond"/>
          <w:color w:val="000000"/>
          <w:sz w:val="22"/>
          <w:szCs w:val="22"/>
        </w:rPr>
        <w:t>course</w:t>
      </w:r>
      <w:proofErr w:type="spellEnd"/>
      <w:r w:rsidR="004528A4" w:rsidRPr="004528A4">
        <w:rPr>
          <w:rFonts w:ascii="Garamond" w:eastAsia="Garamond" w:hAnsi="Garamond" w:cs="Garamond"/>
          <w:color w:val="000000"/>
          <w:sz w:val="22"/>
          <w:szCs w:val="22"/>
        </w:rPr>
        <w:t xml:space="preserve"> </w:t>
      </w:r>
      <w:proofErr w:type="spellStart"/>
      <w:r w:rsidR="004528A4" w:rsidRPr="004528A4">
        <w:rPr>
          <w:rFonts w:ascii="Garamond" w:eastAsia="Garamond" w:hAnsi="Garamond" w:cs="Garamond"/>
          <w:color w:val="000000"/>
          <w:sz w:val="22"/>
          <w:szCs w:val="22"/>
        </w:rPr>
        <w:t>also</w:t>
      </w:r>
      <w:proofErr w:type="spellEnd"/>
      <w:r w:rsidR="004528A4" w:rsidRPr="004528A4">
        <w:rPr>
          <w:rFonts w:ascii="Garamond" w:eastAsia="Garamond" w:hAnsi="Garamond" w:cs="Garamond"/>
          <w:color w:val="000000"/>
          <w:sz w:val="22"/>
          <w:szCs w:val="22"/>
        </w:rPr>
        <w:t xml:space="preserve"> </w:t>
      </w:r>
      <w:proofErr w:type="spellStart"/>
      <w:r w:rsidR="004528A4" w:rsidRPr="004528A4">
        <w:rPr>
          <w:rFonts w:ascii="Garamond" w:eastAsia="Garamond" w:hAnsi="Garamond" w:cs="Garamond"/>
          <w:color w:val="000000"/>
          <w:sz w:val="22"/>
          <w:szCs w:val="22"/>
        </w:rPr>
        <w:t>serves</w:t>
      </w:r>
      <w:proofErr w:type="spellEnd"/>
      <w:r w:rsidR="004528A4" w:rsidRPr="004528A4">
        <w:rPr>
          <w:rFonts w:ascii="Garamond" w:eastAsia="Garamond" w:hAnsi="Garamond" w:cs="Garamond"/>
          <w:color w:val="000000"/>
          <w:sz w:val="22"/>
          <w:szCs w:val="22"/>
        </w:rPr>
        <w:t xml:space="preserve"> </w:t>
      </w:r>
      <w:proofErr w:type="spellStart"/>
      <w:r w:rsidR="004528A4" w:rsidRPr="004528A4">
        <w:rPr>
          <w:rFonts w:ascii="Garamond" w:eastAsia="Garamond" w:hAnsi="Garamond" w:cs="Garamond"/>
          <w:color w:val="000000"/>
          <w:sz w:val="22"/>
          <w:szCs w:val="22"/>
        </w:rPr>
        <w:t>as</w:t>
      </w:r>
      <w:proofErr w:type="spellEnd"/>
      <w:r w:rsidR="004528A4" w:rsidRPr="004528A4">
        <w:rPr>
          <w:rFonts w:ascii="Garamond" w:eastAsia="Garamond" w:hAnsi="Garamond" w:cs="Garamond"/>
          <w:color w:val="000000"/>
          <w:sz w:val="22"/>
          <w:szCs w:val="22"/>
        </w:rPr>
        <w:t xml:space="preserve"> a </w:t>
      </w:r>
      <w:proofErr w:type="spellStart"/>
      <w:r w:rsidR="004528A4" w:rsidRPr="004528A4">
        <w:rPr>
          <w:rFonts w:ascii="Garamond" w:eastAsia="Garamond" w:hAnsi="Garamond" w:cs="Garamond"/>
          <w:color w:val="000000"/>
          <w:sz w:val="22"/>
          <w:szCs w:val="22"/>
        </w:rPr>
        <w:t>kind</w:t>
      </w:r>
      <w:proofErr w:type="spellEnd"/>
      <w:r w:rsidR="004528A4" w:rsidRPr="004528A4">
        <w:rPr>
          <w:rFonts w:ascii="Garamond" w:eastAsia="Garamond" w:hAnsi="Garamond" w:cs="Garamond"/>
          <w:color w:val="000000"/>
          <w:sz w:val="22"/>
          <w:szCs w:val="22"/>
        </w:rPr>
        <w:t xml:space="preserve"> of </w:t>
      </w:r>
      <w:proofErr w:type="spellStart"/>
      <w:r w:rsidR="004528A4" w:rsidRPr="004528A4">
        <w:rPr>
          <w:rFonts w:ascii="Garamond" w:eastAsia="Garamond" w:hAnsi="Garamond" w:cs="Garamond"/>
          <w:color w:val="000000"/>
          <w:sz w:val="22"/>
          <w:szCs w:val="22"/>
        </w:rPr>
        <w:t>general</w:t>
      </w:r>
      <w:proofErr w:type="spellEnd"/>
      <w:r w:rsidR="004528A4" w:rsidRPr="004528A4">
        <w:rPr>
          <w:rFonts w:ascii="Garamond" w:eastAsia="Garamond" w:hAnsi="Garamond" w:cs="Garamond"/>
          <w:color w:val="000000"/>
          <w:sz w:val="22"/>
          <w:szCs w:val="22"/>
        </w:rPr>
        <w:t xml:space="preserve"> </w:t>
      </w:r>
      <w:proofErr w:type="spellStart"/>
      <w:r w:rsidR="004528A4" w:rsidRPr="004528A4">
        <w:rPr>
          <w:rFonts w:ascii="Garamond" w:eastAsia="Garamond" w:hAnsi="Garamond" w:cs="Garamond"/>
          <w:color w:val="000000"/>
          <w:sz w:val="22"/>
          <w:szCs w:val="22"/>
        </w:rPr>
        <w:t>public</w:t>
      </w:r>
      <w:proofErr w:type="spellEnd"/>
      <w:r w:rsidR="004528A4" w:rsidRPr="004528A4">
        <w:rPr>
          <w:rFonts w:ascii="Garamond" w:eastAsia="Garamond" w:hAnsi="Garamond" w:cs="Garamond"/>
          <w:color w:val="000000"/>
          <w:sz w:val="22"/>
          <w:szCs w:val="22"/>
        </w:rPr>
        <w:t xml:space="preserve"> </w:t>
      </w:r>
      <w:proofErr w:type="spellStart"/>
      <w:r w:rsidR="004528A4" w:rsidRPr="004528A4">
        <w:rPr>
          <w:rFonts w:ascii="Garamond" w:eastAsia="Garamond" w:hAnsi="Garamond" w:cs="Garamond"/>
          <w:color w:val="000000"/>
          <w:sz w:val="22"/>
          <w:szCs w:val="22"/>
        </w:rPr>
        <w:t>law</w:t>
      </w:r>
      <w:proofErr w:type="spellEnd"/>
      <w:r w:rsidR="004528A4" w:rsidRPr="004528A4">
        <w:rPr>
          <w:rFonts w:ascii="Garamond" w:eastAsia="Garamond" w:hAnsi="Garamond" w:cs="Garamond"/>
          <w:color w:val="000000"/>
          <w:sz w:val="22"/>
          <w:szCs w:val="22"/>
        </w:rPr>
        <w:t xml:space="preserve"> </w:t>
      </w:r>
      <w:proofErr w:type="spellStart"/>
      <w:r w:rsidR="004528A4" w:rsidRPr="004528A4">
        <w:rPr>
          <w:rFonts w:ascii="Garamond" w:eastAsia="Garamond" w:hAnsi="Garamond" w:cs="Garamond"/>
          <w:color w:val="000000"/>
          <w:sz w:val="22"/>
          <w:szCs w:val="22"/>
        </w:rPr>
        <w:t>foundation</w:t>
      </w:r>
      <w:proofErr w:type="spellEnd"/>
      <w:r w:rsidR="004528A4" w:rsidRPr="004528A4">
        <w:rPr>
          <w:rFonts w:ascii="Garamond" w:eastAsia="Garamond" w:hAnsi="Garamond" w:cs="Garamond"/>
          <w:color w:val="000000"/>
          <w:sz w:val="22"/>
          <w:szCs w:val="22"/>
        </w:rPr>
        <w:t xml:space="preserve"> </w:t>
      </w:r>
      <w:proofErr w:type="spellStart"/>
      <w:r w:rsidR="004528A4" w:rsidRPr="004528A4">
        <w:rPr>
          <w:rFonts w:ascii="Garamond" w:eastAsia="Garamond" w:hAnsi="Garamond" w:cs="Garamond"/>
          <w:color w:val="000000"/>
          <w:sz w:val="22"/>
          <w:szCs w:val="22"/>
        </w:rPr>
        <w:t>course</w:t>
      </w:r>
      <w:proofErr w:type="spellEnd"/>
      <w:r w:rsidR="004528A4" w:rsidRPr="004528A4">
        <w:rPr>
          <w:rFonts w:ascii="Garamond" w:eastAsia="Garamond" w:hAnsi="Garamond" w:cs="Garamond"/>
          <w:color w:val="000000"/>
          <w:sz w:val="22"/>
          <w:szCs w:val="22"/>
        </w:rPr>
        <w:t xml:space="preserve">.   </w:t>
      </w:r>
    </w:p>
    <w:p w14:paraId="04114A85" w14:textId="77777777" w:rsidR="004528A4" w:rsidRPr="004528A4" w:rsidRDefault="004528A4" w:rsidP="00F46D2E">
      <w:pPr>
        <w:spacing w:line="276" w:lineRule="auto"/>
        <w:jc w:val="both"/>
        <w:rPr>
          <w:rFonts w:ascii="Garamond" w:eastAsia="Garamond" w:hAnsi="Garamond" w:cs="Garamond"/>
          <w:color w:val="000000"/>
          <w:sz w:val="22"/>
          <w:szCs w:val="22"/>
        </w:rPr>
      </w:pPr>
    </w:p>
    <w:p w14:paraId="26648F1C" w14:textId="06F997CC" w:rsidR="004528A4" w:rsidRPr="004528A4" w:rsidRDefault="004528A4"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Knowledge</w:t>
      </w:r>
      <w:proofErr w:type="spellEnd"/>
      <w:r w:rsidR="00927109">
        <w:rPr>
          <w:rFonts w:ascii="Garamond" w:eastAsia="Garamond" w:hAnsi="Garamond" w:cs="Garamond"/>
          <w:b/>
          <w:color w:val="000000"/>
          <w:sz w:val="22"/>
          <w:szCs w:val="22"/>
        </w:rPr>
        <w:t>:</w:t>
      </w:r>
      <w:r w:rsidR="00927109">
        <w:rPr>
          <w:rFonts w:ascii="Garamond" w:eastAsia="Garamond" w:hAnsi="Garamond" w:cs="Garamond"/>
          <w:color w:val="000000"/>
          <w:sz w:val="22"/>
          <w:szCs w:val="22"/>
        </w:rPr>
        <w:t xml:space="preserve"> </w:t>
      </w:r>
      <w:proofErr w:type="spellStart"/>
      <w:r w:rsidR="00927109">
        <w:rPr>
          <w:rFonts w:ascii="Garamond" w:eastAsia="Garamond" w:hAnsi="Garamond" w:cs="Garamond"/>
          <w:color w:val="000000"/>
          <w:sz w:val="22"/>
          <w:szCs w:val="22"/>
        </w:rPr>
        <w:t>S</w:t>
      </w:r>
      <w:r w:rsidR="00927109" w:rsidRPr="00927109">
        <w:rPr>
          <w:rFonts w:ascii="Garamond" w:eastAsia="Garamond" w:hAnsi="Garamond" w:cs="Garamond"/>
          <w:color w:val="000000"/>
          <w:sz w:val="22"/>
          <w:szCs w:val="22"/>
        </w:rPr>
        <w:t>tudent</w:t>
      </w:r>
      <w:r w:rsidR="00927109">
        <w:rPr>
          <w:rFonts w:ascii="Garamond" w:eastAsia="Garamond" w:hAnsi="Garamond" w:cs="Garamond"/>
          <w:color w:val="000000"/>
          <w:sz w:val="22"/>
          <w:szCs w:val="22"/>
        </w:rPr>
        <w:t>s</w:t>
      </w:r>
      <w:proofErr w:type="spellEnd"/>
      <w:r w:rsidR="00927109" w:rsidRPr="00927109">
        <w:rPr>
          <w:rFonts w:ascii="Garamond" w:eastAsia="Garamond" w:hAnsi="Garamond" w:cs="Garamond"/>
          <w:color w:val="000000"/>
          <w:sz w:val="22"/>
          <w:szCs w:val="22"/>
        </w:rPr>
        <w:t xml:space="preserve"> </w:t>
      </w:r>
      <w:proofErr w:type="spellStart"/>
      <w:r w:rsidR="00927109">
        <w:rPr>
          <w:rFonts w:ascii="Garamond" w:eastAsia="Garamond" w:hAnsi="Garamond" w:cs="Garamond"/>
          <w:color w:val="000000"/>
          <w:sz w:val="22"/>
          <w:szCs w:val="22"/>
        </w:rPr>
        <w:t>will</w:t>
      </w:r>
      <w:proofErr w:type="spellEnd"/>
      <w:r w:rsidR="00927109">
        <w:rPr>
          <w:rFonts w:ascii="Garamond" w:eastAsia="Garamond" w:hAnsi="Garamond" w:cs="Garamond"/>
          <w:color w:val="000000"/>
          <w:sz w:val="22"/>
          <w:szCs w:val="22"/>
        </w:rPr>
        <w:t xml:space="preserve"> be</w:t>
      </w:r>
      <w:r w:rsidR="00927109" w:rsidRPr="00927109">
        <w:rPr>
          <w:rFonts w:ascii="Garamond" w:eastAsia="Garamond" w:hAnsi="Garamond" w:cs="Garamond"/>
          <w:color w:val="000000"/>
          <w:sz w:val="22"/>
          <w:szCs w:val="22"/>
        </w:rPr>
        <w:t xml:space="preserve"> </w:t>
      </w:r>
      <w:proofErr w:type="spellStart"/>
      <w:r w:rsidR="00927109" w:rsidRPr="00927109">
        <w:rPr>
          <w:rFonts w:ascii="Garamond" w:eastAsia="Garamond" w:hAnsi="Garamond" w:cs="Garamond"/>
          <w:color w:val="000000"/>
          <w:sz w:val="22"/>
          <w:szCs w:val="22"/>
        </w:rPr>
        <w:t>familiar</w:t>
      </w:r>
      <w:proofErr w:type="spellEnd"/>
      <w:r w:rsidR="00927109" w:rsidRPr="00927109">
        <w:rPr>
          <w:rFonts w:ascii="Garamond" w:eastAsia="Garamond" w:hAnsi="Garamond" w:cs="Garamond"/>
          <w:color w:val="000000"/>
          <w:sz w:val="22"/>
          <w:szCs w:val="22"/>
        </w:rPr>
        <w:t xml:space="preserve"> </w:t>
      </w:r>
      <w:proofErr w:type="spellStart"/>
      <w:r w:rsidR="00927109" w:rsidRPr="00927109">
        <w:rPr>
          <w:rFonts w:ascii="Garamond" w:eastAsia="Garamond" w:hAnsi="Garamond" w:cs="Garamond"/>
          <w:color w:val="000000"/>
          <w:sz w:val="22"/>
          <w:szCs w:val="22"/>
        </w:rPr>
        <w:t>with</w:t>
      </w:r>
      <w:proofErr w:type="spellEnd"/>
      <w:r w:rsidR="00927109" w:rsidRPr="00927109">
        <w:rPr>
          <w:rFonts w:ascii="Garamond" w:eastAsia="Garamond" w:hAnsi="Garamond" w:cs="Garamond"/>
          <w:color w:val="000000"/>
          <w:sz w:val="22"/>
          <w:szCs w:val="22"/>
        </w:rPr>
        <w:t xml:space="preserve"> </w:t>
      </w:r>
      <w:proofErr w:type="spellStart"/>
      <w:r w:rsidR="00927109" w:rsidRPr="00927109">
        <w:rPr>
          <w:rFonts w:ascii="Garamond" w:eastAsia="Garamond" w:hAnsi="Garamond" w:cs="Garamond"/>
          <w:color w:val="000000"/>
          <w:sz w:val="22"/>
          <w:szCs w:val="22"/>
        </w:rPr>
        <w:t>the</w:t>
      </w:r>
      <w:proofErr w:type="spellEnd"/>
      <w:r w:rsidR="00927109" w:rsidRPr="00927109">
        <w:rPr>
          <w:rFonts w:ascii="Garamond" w:eastAsia="Garamond" w:hAnsi="Garamond" w:cs="Garamond"/>
          <w:color w:val="000000"/>
          <w:sz w:val="22"/>
          <w:szCs w:val="22"/>
        </w:rPr>
        <w:t xml:space="preserve"> </w:t>
      </w:r>
      <w:proofErr w:type="spellStart"/>
      <w:r w:rsidR="00927109" w:rsidRPr="00927109">
        <w:rPr>
          <w:rFonts w:ascii="Garamond" w:eastAsia="Garamond" w:hAnsi="Garamond" w:cs="Garamond"/>
          <w:color w:val="000000"/>
          <w:sz w:val="22"/>
          <w:szCs w:val="22"/>
        </w:rPr>
        <w:t>organisational</w:t>
      </w:r>
      <w:proofErr w:type="spellEnd"/>
      <w:r w:rsidR="00927109" w:rsidRPr="00927109">
        <w:rPr>
          <w:rFonts w:ascii="Garamond" w:eastAsia="Garamond" w:hAnsi="Garamond" w:cs="Garamond"/>
          <w:color w:val="000000"/>
          <w:sz w:val="22"/>
          <w:szCs w:val="22"/>
        </w:rPr>
        <w:t xml:space="preserve"> </w:t>
      </w:r>
      <w:proofErr w:type="spellStart"/>
      <w:r w:rsidR="00927109" w:rsidRPr="00927109">
        <w:rPr>
          <w:rFonts w:ascii="Garamond" w:eastAsia="Garamond" w:hAnsi="Garamond" w:cs="Garamond"/>
          <w:color w:val="000000"/>
          <w:sz w:val="22"/>
          <w:szCs w:val="22"/>
        </w:rPr>
        <w:t>structure</w:t>
      </w:r>
      <w:proofErr w:type="spellEnd"/>
      <w:r w:rsidR="00927109" w:rsidRPr="00927109">
        <w:rPr>
          <w:rFonts w:ascii="Garamond" w:eastAsia="Garamond" w:hAnsi="Garamond" w:cs="Garamond"/>
          <w:color w:val="000000"/>
          <w:sz w:val="22"/>
          <w:szCs w:val="22"/>
        </w:rPr>
        <w:t xml:space="preserve"> of </w:t>
      </w:r>
      <w:proofErr w:type="spellStart"/>
      <w:r w:rsidR="00927109" w:rsidRPr="00927109">
        <w:rPr>
          <w:rFonts w:ascii="Garamond" w:eastAsia="Garamond" w:hAnsi="Garamond" w:cs="Garamond"/>
          <w:color w:val="000000"/>
          <w:sz w:val="22"/>
          <w:szCs w:val="22"/>
        </w:rPr>
        <w:t>the</w:t>
      </w:r>
      <w:proofErr w:type="spellEnd"/>
      <w:r w:rsidR="00927109" w:rsidRPr="00927109">
        <w:rPr>
          <w:rFonts w:ascii="Garamond" w:eastAsia="Garamond" w:hAnsi="Garamond" w:cs="Garamond"/>
          <w:color w:val="000000"/>
          <w:sz w:val="22"/>
          <w:szCs w:val="22"/>
        </w:rPr>
        <w:t xml:space="preserve"> European Union, </w:t>
      </w:r>
      <w:proofErr w:type="spellStart"/>
      <w:r w:rsidR="00927109" w:rsidRPr="00927109">
        <w:rPr>
          <w:rFonts w:ascii="Garamond" w:eastAsia="Garamond" w:hAnsi="Garamond" w:cs="Garamond"/>
          <w:color w:val="000000"/>
          <w:sz w:val="22"/>
          <w:szCs w:val="22"/>
        </w:rPr>
        <w:t>its</w:t>
      </w:r>
      <w:proofErr w:type="spellEnd"/>
      <w:r w:rsidR="00927109" w:rsidRPr="00927109">
        <w:rPr>
          <w:rFonts w:ascii="Garamond" w:eastAsia="Garamond" w:hAnsi="Garamond" w:cs="Garamond"/>
          <w:color w:val="000000"/>
          <w:sz w:val="22"/>
          <w:szCs w:val="22"/>
        </w:rPr>
        <w:t xml:space="preserve"> </w:t>
      </w:r>
      <w:proofErr w:type="spellStart"/>
      <w:r w:rsidR="00927109" w:rsidRPr="00927109">
        <w:rPr>
          <w:rFonts w:ascii="Garamond" w:eastAsia="Garamond" w:hAnsi="Garamond" w:cs="Garamond"/>
          <w:color w:val="000000"/>
          <w:sz w:val="22"/>
          <w:szCs w:val="22"/>
        </w:rPr>
        <w:t>institutional</w:t>
      </w:r>
      <w:proofErr w:type="spellEnd"/>
      <w:r w:rsidR="00927109" w:rsidRPr="00927109">
        <w:rPr>
          <w:rFonts w:ascii="Garamond" w:eastAsia="Garamond" w:hAnsi="Garamond" w:cs="Garamond"/>
          <w:color w:val="000000"/>
          <w:sz w:val="22"/>
          <w:szCs w:val="22"/>
        </w:rPr>
        <w:t xml:space="preserve"> </w:t>
      </w:r>
      <w:proofErr w:type="spellStart"/>
      <w:r w:rsidR="00927109">
        <w:rPr>
          <w:rFonts w:ascii="Garamond" w:eastAsia="Garamond" w:hAnsi="Garamond" w:cs="Garamond"/>
          <w:color w:val="000000"/>
          <w:sz w:val="22"/>
          <w:szCs w:val="22"/>
        </w:rPr>
        <w:t>framework</w:t>
      </w:r>
      <w:proofErr w:type="spellEnd"/>
      <w:r w:rsidR="00927109" w:rsidRPr="00927109">
        <w:rPr>
          <w:rFonts w:ascii="Garamond" w:eastAsia="Garamond" w:hAnsi="Garamond" w:cs="Garamond"/>
          <w:color w:val="000000"/>
          <w:sz w:val="22"/>
          <w:szCs w:val="22"/>
        </w:rPr>
        <w:t xml:space="preserve">, </w:t>
      </w:r>
      <w:proofErr w:type="spellStart"/>
      <w:r w:rsidR="00927109" w:rsidRPr="00927109">
        <w:rPr>
          <w:rFonts w:ascii="Garamond" w:eastAsia="Garamond" w:hAnsi="Garamond" w:cs="Garamond"/>
          <w:color w:val="000000"/>
          <w:sz w:val="22"/>
          <w:szCs w:val="22"/>
        </w:rPr>
        <w:t>its</w:t>
      </w:r>
      <w:proofErr w:type="spellEnd"/>
      <w:r w:rsidR="00927109" w:rsidRPr="00927109">
        <w:rPr>
          <w:rFonts w:ascii="Garamond" w:eastAsia="Garamond" w:hAnsi="Garamond" w:cs="Garamond"/>
          <w:color w:val="000000"/>
          <w:sz w:val="22"/>
          <w:szCs w:val="22"/>
        </w:rPr>
        <w:t xml:space="preserve"> </w:t>
      </w:r>
      <w:proofErr w:type="spellStart"/>
      <w:r w:rsidR="00927109">
        <w:rPr>
          <w:rFonts w:ascii="Garamond" w:eastAsia="Garamond" w:hAnsi="Garamond" w:cs="Garamond"/>
          <w:color w:val="000000"/>
          <w:sz w:val="22"/>
          <w:szCs w:val="22"/>
        </w:rPr>
        <w:t>legal</w:t>
      </w:r>
      <w:proofErr w:type="spellEnd"/>
      <w:r w:rsidR="00927109" w:rsidRPr="00927109">
        <w:rPr>
          <w:rFonts w:ascii="Garamond" w:eastAsia="Garamond" w:hAnsi="Garamond" w:cs="Garamond"/>
          <w:color w:val="000000"/>
          <w:sz w:val="22"/>
          <w:szCs w:val="22"/>
        </w:rPr>
        <w:t xml:space="preserve"> </w:t>
      </w:r>
      <w:proofErr w:type="spellStart"/>
      <w:r w:rsidR="00927109" w:rsidRPr="00927109">
        <w:rPr>
          <w:rFonts w:ascii="Garamond" w:eastAsia="Garamond" w:hAnsi="Garamond" w:cs="Garamond"/>
          <w:color w:val="000000"/>
          <w:sz w:val="22"/>
          <w:szCs w:val="22"/>
        </w:rPr>
        <w:t>basis</w:t>
      </w:r>
      <w:proofErr w:type="spellEnd"/>
      <w:r w:rsidR="00927109" w:rsidRPr="00927109">
        <w:rPr>
          <w:rFonts w:ascii="Garamond" w:eastAsia="Garamond" w:hAnsi="Garamond" w:cs="Garamond"/>
          <w:color w:val="000000"/>
          <w:sz w:val="22"/>
          <w:szCs w:val="22"/>
        </w:rPr>
        <w:t xml:space="preserve">, </w:t>
      </w:r>
      <w:proofErr w:type="spellStart"/>
      <w:r w:rsidR="00927109" w:rsidRPr="00927109">
        <w:rPr>
          <w:rFonts w:ascii="Garamond" w:eastAsia="Garamond" w:hAnsi="Garamond" w:cs="Garamond"/>
          <w:color w:val="000000"/>
          <w:sz w:val="22"/>
          <w:szCs w:val="22"/>
        </w:rPr>
        <w:t>administration</w:t>
      </w:r>
      <w:proofErr w:type="spellEnd"/>
      <w:r w:rsidR="00927109" w:rsidRPr="00927109">
        <w:rPr>
          <w:rFonts w:ascii="Garamond" w:eastAsia="Garamond" w:hAnsi="Garamond" w:cs="Garamond"/>
          <w:color w:val="000000"/>
          <w:sz w:val="22"/>
          <w:szCs w:val="22"/>
        </w:rPr>
        <w:t xml:space="preserve"> and </w:t>
      </w:r>
      <w:proofErr w:type="spellStart"/>
      <w:r w:rsidR="00927109" w:rsidRPr="00927109">
        <w:rPr>
          <w:rFonts w:ascii="Garamond" w:eastAsia="Garamond" w:hAnsi="Garamond" w:cs="Garamond"/>
          <w:color w:val="000000"/>
          <w:sz w:val="22"/>
          <w:szCs w:val="22"/>
        </w:rPr>
        <w:t>the</w:t>
      </w:r>
      <w:proofErr w:type="spellEnd"/>
      <w:r w:rsidR="00927109" w:rsidRPr="00927109">
        <w:rPr>
          <w:rFonts w:ascii="Garamond" w:eastAsia="Garamond" w:hAnsi="Garamond" w:cs="Garamond"/>
          <w:color w:val="000000"/>
          <w:sz w:val="22"/>
          <w:szCs w:val="22"/>
        </w:rPr>
        <w:t xml:space="preserve"> </w:t>
      </w:r>
      <w:proofErr w:type="spellStart"/>
      <w:r w:rsidR="00927109" w:rsidRPr="00927109">
        <w:rPr>
          <w:rFonts w:ascii="Garamond" w:eastAsia="Garamond" w:hAnsi="Garamond" w:cs="Garamond"/>
          <w:color w:val="000000"/>
          <w:sz w:val="22"/>
          <w:szCs w:val="22"/>
        </w:rPr>
        <w:t>legal</w:t>
      </w:r>
      <w:proofErr w:type="spellEnd"/>
      <w:r w:rsidR="00927109" w:rsidRPr="00927109">
        <w:rPr>
          <w:rFonts w:ascii="Garamond" w:eastAsia="Garamond" w:hAnsi="Garamond" w:cs="Garamond"/>
          <w:color w:val="000000"/>
          <w:sz w:val="22"/>
          <w:szCs w:val="22"/>
        </w:rPr>
        <w:t xml:space="preserve"> </w:t>
      </w:r>
      <w:proofErr w:type="spellStart"/>
      <w:r w:rsidR="00927109" w:rsidRPr="00927109">
        <w:rPr>
          <w:rFonts w:ascii="Garamond" w:eastAsia="Garamond" w:hAnsi="Garamond" w:cs="Garamond"/>
          <w:color w:val="000000"/>
          <w:sz w:val="22"/>
          <w:szCs w:val="22"/>
        </w:rPr>
        <w:t>rules</w:t>
      </w:r>
      <w:proofErr w:type="spellEnd"/>
      <w:r w:rsidR="00927109" w:rsidRPr="00927109">
        <w:rPr>
          <w:rFonts w:ascii="Garamond" w:eastAsia="Garamond" w:hAnsi="Garamond" w:cs="Garamond"/>
          <w:color w:val="000000"/>
          <w:sz w:val="22"/>
          <w:szCs w:val="22"/>
        </w:rPr>
        <w:t xml:space="preserve"> </w:t>
      </w:r>
      <w:proofErr w:type="spellStart"/>
      <w:r w:rsidR="00927109" w:rsidRPr="00927109">
        <w:rPr>
          <w:rFonts w:ascii="Garamond" w:eastAsia="Garamond" w:hAnsi="Garamond" w:cs="Garamond"/>
          <w:color w:val="000000"/>
          <w:sz w:val="22"/>
          <w:szCs w:val="22"/>
        </w:rPr>
        <w:t>relating</w:t>
      </w:r>
      <w:proofErr w:type="spellEnd"/>
      <w:r w:rsidR="00927109" w:rsidRPr="00927109">
        <w:rPr>
          <w:rFonts w:ascii="Garamond" w:eastAsia="Garamond" w:hAnsi="Garamond" w:cs="Garamond"/>
          <w:color w:val="000000"/>
          <w:sz w:val="22"/>
          <w:szCs w:val="22"/>
        </w:rPr>
        <w:t xml:space="preserve"> </w:t>
      </w:r>
      <w:proofErr w:type="spellStart"/>
      <w:r w:rsidR="00927109" w:rsidRPr="00927109">
        <w:rPr>
          <w:rFonts w:ascii="Garamond" w:eastAsia="Garamond" w:hAnsi="Garamond" w:cs="Garamond"/>
          <w:color w:val="000000"/>
          <w:sz w:val="22"/>
          <w:szCs w:val="22"/>
        </w:rPr>
        <w:t>to</w:t>
      </w:r>
      <w:proofErr w:type="spellEnd"/>
      <w:r w:rsidR="00927109" w:rsidRPr="00927109">
        <w:rPr>
          <w:rFonts w:ascii="Garamond" w:eastAsia="Garamond" w:hAnsi="Garamond" w:cs="Garamond"/>
          <w:color w:val="000000"/>
          <w:sz w:val="22"/>
          <w:szCs w:val="22"/>
        </w:rPr>
        <w:t xml:space="preserve"> </w:t>
      </w:r>
      <w:proofErr w:type="spellStart"/>
      <w:r w:rsidR="00927109" w:rsidRPr="00927109">
        <w:rPr>
          <w:rFonts w:ascii="Garamond" w:eastAsia="Garamond" w:hAnsi="Garamond" w:cs="Garamond"/>
          <w:color w:val="000000"/>
          <w:sz w:val="22"/>
          <w:szCs w:val="22"/>
        </w:rPr>
        <w:t>the</w:t>
      </w:r>
      <w:proofErr w:type="spellEnd"/>
      <w:r w:rsidR="00927109" w:rsidRPr="00927109">
        <w:rPr>
          <w:rFonts w:ascii="Garamond" w:eastAsia="Garamond" w:hAnsi="Garamond" w:cs="Garamond"/>
          <w:color w:val="000000"/>
          <w:sz w:val="22"/>
          <w:szCs w:val="22"/>
        </w:rPr>
        <w:t xml:space="preserve"> </w:t>
      </w:r>
      <w:proofErr w:type="spellStart"/>
      <w:r w:rsidR="00927109">
        <w:rPr>
          <w:rFonts w:ascii="Garamond" w:eastAsia="Garamond" w:hAnsi="Garamond" w:cs="Garamond"/>
          <w:color w:val="000000"/>
          <w:sz w:val="22"/>
          <w:szCs w:val="22"/>
        </w:rPr>
        <w:t>four</w:t>
      </w:r>
      <w:proofErr w:type="spellEnd"/>
      <w:r w:rsidR="00927109">
        <w:rPr>
          <w:rFonts w:ascii="Garamond" w:eastAsia="Garamond" w:hAnsi="Garamond" w:cs="Garamond"/>
          <w:color w:val="000000"/>
          <w:sz w:val="22"/>
          <w:szCs w:val="22"/>
        </w:rPr>
        <w:t xml:space="preserve"> </w:t>
      </w:r>
      <w:proofErr w:type="spellStart"/>
      <w:r w:rsidR="00927109" w:rsidRPr="00927109">
        <w:rPr>
          <w:rFonts w:ascii="Garamond" w:eastAsia="Garamond" w:hAnsi="Garamond" w:cs="Garamond"/>
          <w:color w:val="000000"/>
          <w:sz w:val="22"/>
          <w:szCs w:val="22"/>
        </w:rPr>
        <w:t>freedom</w:t>
      </w:r>
      <w:r w:rsidR="00927109">
        <w:rPr>
          <w:rFonts w:ascii="Garamond" w:eastAsia="Garamond" w:hAnsi="Garamond" w:cs="Garamond"/>
          <w:color w:val="000000"/>
          <w:sz w:val="22"/>
          <w:szCs w:val="22"/>
        </w:rPr>
        <w:t>s</w:t>
      </w:r>
      <w:proofErr w:type="spellEnd"/>
      <w:r w:rsidR="00927109" w:rsidRPr="00927109">
        <w:rPr>
          <w:rFonts w:ascii="Garamond" w:eastAsia="Garamond" w:hAnsi="Garamond" w:cs="Garamond"/>
          <w:color w:val="000000"/>
          <w:sz w:val="22"/>
          <w:szCs w:val="22"/>
        </w:rPr>
        <w:t xml:space="preserve"> </w:t>
      </w:r>
    </w:p>
    <w:p w14:paraId="7AD2E0E3" w14:textId="77777777" w:rsidR="004528A4" w:rsidRDefault="004528A4" w:rsidP="00F46D2E">
      <w:pPr>
        <w:spacing w:line="276" w:lineRule="auto"/>
        <w:jc w:val="both"/>
        <w:rPr>
          <w:rFonts w:ascii="Garamond" w:eastAsia="Garamond" w:hAnsi="Garamond" w:cs="Garamond"/>
          <w:color w:val="000000"/>
          <w:sz w:val="22"/>
          <w:szCs w:val="22"/>
        </w:rPr>
      </w:pPr>
    </w:p>
    <w:p w14:paraId="39D21935" w14:textId="205E19C1" w:rsidR="00927109" w:rsidRDefault="00927109"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Skills</w:t>
      </w:r>
      <w:proofErr w:type="spellEnd"/>
      <w:r w:rsidRPr="00320A8F">
        <w:rPr>
          <w:rFonts w:ascii="Garamond" w:eastAsia="Garamond" w:hAnsi="Garamond" w:cs="Garamond"/>
          <w:b/>
          <w:bCs/>
          <w:color w:val="000000"/>
          <w:sz w:val="22"/>
          <w:szCs w:val="22"/>
        </w:rPr>
        <w:t>:</w:t>
      </w:r>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S</w:t>
      </w:r>
      <w:r w:rsidRPr="00927109">
        <w:rPr>
          <w:rFonts w:ascii="Garamond" w:eastAsia="Garamond" w:hAnsi="Garamond" w:cs="Garamond"/>
          <w:color w:val="000000"/>
          <w:sz w:val="22"/>
          <w:szCs w:val="22"/>
        </w:rPr>
        <w:t>tudent</w:t>
      </w:r>
      <w:r>
        <w:rPr>
          <w:rFonts w:ascii="Garamond" w:eastAsia="Garamond" w:hAnsi="Garamond" w:cs="Garamond"/>
          <w:color w:val="000000"/>
          <w:sz w:val="22"/>
          <w:szCs w:val="22"/>
        </w:rPr>
        <w:t>s</w:t>
      </w:r>
      <w:proofErr w:type="spellEnd"/>
      <w:r w:rsidRPr="00927109">
        <w:rPr>
          <w:rFonts w:ascii="Garamond" w:eastAsia="Garamond" w:hAnsi="Garamond" w:cs="Garamond"/>
          <w:color w:val="000000"/>
          <w:sz w:val="22"/>
          <w:szCs w:val="22"/>
        </w:rPr>
        <w:t xml:space="preserve"> </w:t>
      </w:r>
      <w:proofErr w:type="spellStart"/>
      <w:r w:rsidRPr="00927109">
        <w:rPr>
          <w:rFonts w:ascii="Garamond" w:eastAsia="Garamond" w:hAnsi="Garamond" w:cs="Garamond"/>
          <w:color w:val="000000"/>
          <w:sz w:val="22"/>
          <w:szCs w:val="22"/>
        </w:rPr>
        <w:t>will</w:t>
      </w:r>
      <w:proofErr w:type="spellEnd"/>
      <w:r w:rsidRPr="00927109">
        <w:rPr>
          <w:rFonts w:ascii="Garamond" w:eastAsia="Garamond" w:hAnsi="Garamond" w:cs="Garamond"/>
          <w:color w:val="000000"/>
          <w:sz w:val="22"/>
          <w:szCs w:val="22"/>
        </w:rPr>
        <w:t xml:space="preserve"> be </w:t>
      </w:r>
      <w:proofErr w:type="spellStart"/>
      <w:r w:rsidRPr="00927109">
        <w:rPr>
          <w:rFonts w:ascii="Garamond" w:eastAsia="Garamond" w:hAnsi="Garamond" w:cs="Garamond"/>
          <w:color w:val="000000"/>
          <w:sz w:val="22"/>
          <w:szCs w:val="22"/>
        </w:rPr>
        <w:t>able</w:t>
      </w:r>
      <w:proofErr w:type="spellEnd"/>
      <w:r w:rsidRPr="00927109">
        <w:rPr>
          <w:rFonts w:ascii="Garamond" w:eastAsia="Garamond" w:hAnsi="Garamond" w:cs="Garamond"/>
          <w:color w:val="000000"/>
          <w:sz w:val="22"/>
          <w:szCs w:val="22"/>
        </w:rPr>
        <w:t xml:space="preserve"> </w:t>
      </w:r>
      <w:proofErr w:type="spellStart"/>
      <w:r w:rsidRPr="00927109">
        <w:rPr>
          <w:rFonts w:ascii="Garamond" w:eastAsia="Garamond" w:hAnsi="Garamond" w:cs="Garamond"/>
          <w:color w:val="000000"/>
          <w:sz w:val="22"/>
          <w:szCs w:val="22"/>
        </w:rPr>
        <w:t>to</w:t>
      </w:r>
      <w:proofErr w:type="spellEnd"/>
      <w:r w:rsidRPr="00927109">
        <w:rPr>
          <w:rFonts w:ascii="Garamond" w:eastAsia="Garamond" w:hAnsi="Garamond" w:cs="Garamond"/>
          <w:color w:val="000000"/>
          <w:sz w:val="22"/>
          <w:szCs w:val="22"/>
        </w:rPr>
        <w:t xml:space="preserve"> </w:t>
      </w:r>
      <w:proofErr w:type="spellStart"/>
      <w:r w:rsidRPr="00927109">
        <w:rPr>
          <w:rFonts w:ascii="Garamond" w:eastAsia="Garamond" w:hAnsi="Garamond" w:cs="Garamond"/>
          <w:color w:val="000000"/>
          <w:sz w:val="22"/>
          <w:szCs w:val="22"/>
        </w:rPr>
        <w:t>identify</w:t>
      </w:r>
      <w:proofErr w:type="spellEnd"/>
      <w:r w:rsidRPr="00927109">
        <w:rPr>
          <w:rFonts w:ascii="Garamond" w:eastAsia="Garamond" w:hAnsi="Garamond" w:cs="Garamond"/>
          <w:color w:val="000000"/>
          <w:sz w:val="22"/>
          <w:szCs w:val="22"/>
        </w:rPr>
        <w:t xml:space="preserve"> and </w:t>
      </w:r>
      <w:proofErr w:type="spellStart"/>
      <w:r w:rsidRPr="00927109">
        <w:rPr>
          <w:rFonts w:ascii="Garamond" w:eastAsia="Garamond" w:hAnsi="Garamond" w:cs="Garamond"/>
          <w:color w:val="000000"/>
          <w:sz w:val="22"/>
          <w:szCs w:val="22"/>
        </w:rPr>
        <w:t>delimit</w:t>
      </w:r>
      <w:proofErr w:type="spellEnd"/>
      <w:r w:rsidRPr="00927109">
        <w:rPr>
          <w:rFonts w:ascii="Garamond" w:eastAsia="Garamond" w:hAnsi="Garamond" w:cs="Garamond"/>
          <w:color w:val="000000"/>
          <w:sz w:val="22"/>
          <w:szCs w:val="22"/>
        </w:rPr>
        <w:t xml:space="preserve"> </w:t>
      </w:r>
      <w:proofErr w:type="spellStart"/>
      <w:r w:rsidRPr="00927109">
        <w:rPr>
          <w:rFonts w:ascii="Garamond" w:eastAsia="Garamond" w:hAnsi="Garamond" w:cs="Garamond"/>
          <w:color w:val="000000"/>
          <w:sz w:val="22"/>
          <w:szCs w:val="22"/>
        </w:rPr>
        <w:t>the</w:t>
      </w:r>
      <w:proofErr w:type="spellEnd"/>
      <w:r w:rsidRPr="00927109">
        <w:rPr>
          <w:rFonts w:ascii="Garamond" w:eastAsia="Garamond" w:hAnsi="Garamond" w:cs="Garamond"/>
          <w:color w:val="000000"/>
          <w:sz w:val="22"/>
          <w:szCs w:val="22"/>
        </w:rPr>
        <w:t xml:space="preserve"> </w:t>
      </w:r>
      <w:proofErr w:type="spellStart"/>
      <w:r w:rsidRPr="00927109">
        <w:rPr>
          <w:rFonts w:ascii="Garamond" w:eastAsia="Garamond" w:hAnsi="Garamond" w:cs="Garamond"/>
          <w:color w:val="000000"/>
          <w:sz w:val="22"/>
          <w:szCs w:val="22"/>
        </w:rPr>
        <w:t>institutions</w:t>
      </w:r>
      <w:proofErr w:type="spellEnd"/>
      <w:r w:rsidRPr="00927109">
        <w:rPr>
          <w:rFonts w:ascii="Garamond" w:eastAsia="Garamond" w:hAnsi="Garamond" w:cs="Garamond"/>
          <w:color w:val="000000"/>
          <w:sz w:val="22"/>
          <w:szCs w:val="22"/>
        </w:rPr>
        <w:t xml:space="preserve"> of </w:t>
      </w:r>
      <w:proofErr w:type="spellStart"/>
      <w:r w:rsidRPr="00927109">
        <w:rPr>
          <w:rFonts w:ascii="Garamond" w:eastAsia="Garamond" w:hAnsi="Garamond" w:cs="Garamond"/>
          <w:color w:val="000000"/>
          <w:sz w:val="22"/>
          <w:szCs w:val="22"/>
        </w:rPr>
        <w:t>the</w:t>
      </w:r>
      <w:proofErr w:type="spellEnd"/>
      <w:r w:rsidRPr="00927109">
        <w:rPr>
          <w:rFonts w:ascii="Garamond" w:eastAsia="Garamond" w:hAnsi="Garamond" w:cs="Garamond"/>
          <w:color w:val="000000"/>
          <w:sz w:val="22"/>
          <w:szCs w:val="22"/>
        </w:rPr>
        <w:t xml:space="preserve"> European Union and </w:t>
      </w:r>
      <w:proofErr w:type="spellStart"/>
      <w:r w:rsidRPr="00927109">
        <w:rPr>
          <w:rFonts w:ascii="Garamond" w:eastAsia="Garamond" w:hAnsi="Garamond" w:cs="Garamond"/>
          <w:color w:val="000000"/>
          <w:sz w:val="22"/>
          <w:szCs w:val="22"/>
        </w:rPr>
        <w:t>their</w:t>
      </w:r>
      <w:proofErr w:type="spellEnd"/>
      <w:r w:rsidRPr="00927109">
        <w:rPr>
          <w:rFonts w:ascii="Garamond" w:eastAsia="Garamond" w:hAnsi="Garamond" w:cs="Garamond"/>
          <w:color w:val="000000"/>
          <w:sz w:val="22"/>
          <w:szCs w:val="22"/>
        </w:rPr>
        <w:t xml:space="preserve"> </w:t>
      </w:r>
      <w:proofErr w:type="spellStart"/>
      <w:r w:rsidRPr="00927109">
        <w:rPr>
          <w:rFonts w:ascii="Garamond" w:eastAsia="Garamond" w:hAnsi="Garamond" w:cs="Garamond"/>
          <w:color w:val="000000"/>
          <w:sz w:val="22"/>
          <w:szCs w:val="22"/>
        </w:rPr>
        <w:t>relationship</w:t>
      </w:r>
      <w:proofErr w:type="spellEnd"/>
      <w:r w:rsidRPr="00927109">
        <w:rPr>
          <w:rFonts w:ascii="Garamond" w:eastAsia="Garamond" w:hAnsi="Garamond" w:cs="Garamond"/>
          <w:color w:val="000000"/>
          <w:sz w:val="22"/>
          <w:szCs w:val="22"/>
        </w:rPr>
        <w:t xml:space="preserve"> </w:t>
      </w:r>
      <w:proofErr w:type="spellStart"/>
      <w:r w:rsidRPr="00927109">
        <w:rPr>
          <w:rFonts w:ascii="Garamond" w:eastAsia="Garamond" w:hAnsi="Garamond" w:cs="Garamond"/>
          <w:color w:val="000000"/>
          <w:sz w:val="22"/>
          <w:szCs w:val="22"/>
        </w:rPr>
        <w:t>to</w:t>
      </w:r>
      <w:proofErr w:type="spellEnd"/>
      <w:r w:rsidRPr="00927109">
        <w:rPr>
          <w:rFonts w:ascii="Garamond" w:eastAsia="Garamond" w:hAnsi="Garamond" w:cs="Garamond"/>
          <w:color w:val="000000"/>
          <w:sz w:val="22"/>
          <w:szCs w:val="22"/>
        </w:rPr>
        <w:t xml:space="preserve"> </w:t>
      </w:r>
      <w:proofErr w:type="spellStart"/>
      <w:r w:rsidRPr="00927109">
        <w:rPr>
          <w:rFonts w:ascii="Garamond" w:eastAsia="Garamond" w:hAnsi="Garamond" w:cs="Garamond"/>
          <w:color w:val="000000"/>
          <w:sz w:val="22"/>
          <w:szCs w:val="22"/>
        </w:rPr>
        <w:t>each</w:t>
      </w:r>
      <w:proofErr w:type="spellEnd"/>
      <w:r w:rsidRPr="00927109">
        <w:rPr>
          <w:rFonts w:ascii="Garamond" w:eastAsia="Garamond" w:hAnsi="Garamond" w:cs="Garamond"/>
          <w:color w:val="000000"/>
          <w:sz w:val="22"/>
          <w:szCs w:val="22"/>
        </w:rPr>
        <w:t xml:space="preserve"> </w:t>
      </w:r>
      <w:proofErr w:type="spellStart"/>
      <w:r w:rsidRPr="00927109">
        <w:rPr>
          <w:rFonts w:ascii="Garamond" w:eastAsia="Garamond" w:hAnsi="Garamond" w:cs="Garamond"/>
          <w:color w:val="000000"/>
          <w:sz w:val="22"/>
          <w:szCs w:val="22"/>
        </w:rPr>
        <w:t>other</w:t>
      </w:r>
      <w:proofErr w:type="spellEnd"/>
    </w:p>
    <w:p w14:paraId="5193A521" w14:textId="77777777" w:rsidR="00927109" w:rsidRPr="004528A4" w:rsidRDefault="00927109" w:rsidP="00F46D2E">
      <w:pPr>
        <w:spacing w:line="276" w:lineRule="auto"/>
        <w:jc w:val="both"/>
        <w:rPr>
          <w:rFonts w:ascii="Garamond" w:eastAsia="Garamond" w:hAnsi="Garamond" w:cs="Garamond"/>
          <w:color w:val="000000"/>
          <w:sz w:val="22"/>
          <w:szCs w:val="22"/>
        </w:rPr>
      </w:pPr>
    </w:p>
    <w:p w14:paraId="070A5BC1" w14:textId="77777777" w:rsidR="004528A4" w:rsidRPr="004528A4" w:rsidRDefault="004528A4"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Attitude</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Appropriate</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application</w:t>
      </w:r>
      <w:proofErr w:type="spellEnd"/>
      <w:r w:rsidRPr="004528A4">
        <w:rPr>
          <w:rFonts w:ascii="Garamond" w:eastAsia="Garamond" w:hAnsi="Garamond" w:cs="Garamond"/>
          <w:color w:val="000000"/>
          <w:sz w:val="22"/>
          <w:szCs w:val="22"/>
        </w:rPr>
        <w:t xml:space="preserve"> of </w:t>
      </w:r>
      <w:proofErr w:type="spellStart"/>
      <w:r w:rsidRPr="004528A4">
        <w:rPr>
          <w:rFonts w:ascii="Garamond" w:eastAsia="Garamond" w:hAnsi="Garamond" w:cs="Garamond"/>
          <w:color w:val="000000"/>
          <w:sz w:val="22"/>
          <w:szCs w:val="22"/>
        </w:rPr>
        <w:t>the</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basic</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instruments</w:t>
      </w:r>
      <w:proofErr w:type="spellEnd"/>
      <w:r w:rsidRPr="004528A4">
        <w:rPr>
          <w:rFonts w:ascii="Garamond" w:eastAsia="Garamond" w:hAnsi="Garamond" w:cs="Garamond"/>
          <w:color w:val="000000"/>
          <w:sz w:val="22"/>
          <w:szCs w:val="22"/>
        </w:rPr>
        <w:t xml:space="preserve"> of EU </w:t>
      </w:r>
      <w:proofErr w:type="spellStart"/>
      <w:r w:rsidRPr="004528A4">
        <w:rPr>
          <w:rFonts w:ascii="Garamond" w:eastAsia="Garamond" w:hAnsi="Garamond" w:cs="Garamond"/>
          <w:color w:val="000000"/>
          <w:sz w:val="22"/>
          <w:szCs w:val="22"/>
        </w:rPr>
        <w:t>law</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critical</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thinking</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about</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the</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content</w:t>
      </w:r>
      <w:proofErr w:type="spellEnd"/>
      <w:r w:rsidRPr="004528A4">
        <w:rPr>
          <w:rFonts w:ascii="Garamond" w:eastAsia="Garamond" w:hAnsi="Garamond" w:cs="Garamond"/>
          <w:color w:val="000000"/>
          <w:sz w:val="22"/>
          <w:szCs w:val="22"/>
        </w:rPr>
        <w:t xml:space="preserve"> and </w:t>
      </w:r>
      <w:proofErr w:type="spellStart"/>
      <w:r w:rsidRPr="004528A4">
        <w:rPr>
          <w:rFonts w:ascii="Garamond" w:eastAsia="Garamond" w:hAnsi="Garamond" w:cs="Garamond"/>
          <w:color w:val="000000"/>
          <w:sz w:val="22"/>
          <w:szCs w:val="22"/>
        </w:rPr>
        <w:t>function</w:t>
      </w:r>
      <w:proofErr w:type="spellEnd"/>
      <w:r w:rsidRPr="004528A4">
        <w:rPr>
          <w:rFonts w:ascii="Garamond" w:eastAsia="Garamond" w:hAnsi="Garamond" w:cs="Garamond"/>
          <w:color w:val="000000"/>
          <w:sz w:val="22"/>
          <w:szCs w:val="22"/>
        </w:rPr>
        <w:t xml:space="preserve"> of </w:t>
      </w:r>
      <w:proofErr w:type="spellStart"/>
      <w:r w:rsidRPr="004528A4">
        <w:rPr>
          <w:rFonts w:ascii="Garamond" w:eastAsia="Garamond" w:hAnsi="Garamond" w:cs="Garamond"/>
          <w:color w:val="000000"/>
          <w:sz w:val="22"/>
          <w:szCs w:val="22"/>
        </w:rPr>
        <w:t>each</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instrument</w:t>
      </w:r>
      <w:proofErr w:type="spellEnd"/>
      <w:r w:rsidRPr="004528A4">
        <w:rPr>
          <w:rFonts w:ascii="Garamond" w:eastAsia="Garamond" w:hAnsi="Garamond" w:cs="Garamond"/>
          <w:color w:val="000000"/>
          <w:sz w:val="22"/>
          <w:szCs w:val="22"/>
        </w:rPr>
        <w:t>.</w:t>
      </w:r>
    </w:p>
    <w:p w14:paraId="336EB52F" w14:textId="77777777" w:rsidR="004528A4" w:rsidRPr="004528A4" w:rsidRDefault="004528A4" w:rsidP="00F46D2E">
      <w:pPr>
        <w:spacing w:line="276" w:lineRule="auto"/>
        <w:jc w:val="both"/>
        <w:rPr>
          <w:rFonts w:ascii="Garamond" w:eastAsia="Garamond" w:hAnsi="Garamond" w:cs="Garamond"/>
          <w:color w:val="000000"/>
          <w:sz w:val="22"/>
          <w:szCs w:val="22"/>
        </w:rPr>
      </w:pPr>
      <w:r w:rsidRPr="004528A4">
        <w:rPr>
          <w:rFonts w:ascii="Garamond" w:eastAsia="Garamond" w:hAnsi="Garamond" w:cs="Garamond"/>
          <w:color w:val="000000"/>
          <w:sz w:val="22"/>
          <w:szCs w:val="22"/>
        </w:rPr>
        <w:t xml:space="preserve">. </w:t>
      </w:r>
    </w:p>
    <w:p w14:paraId="39299D26" w14:textId="77777777" w:rsidR="004528A4" w:rsidRPr="004528A4" w:rsidRDefault="004528A4"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Autonomy</w:t>
      </w:r>
      <w:proofErr w:type="spellEnd"/>
      <w:r w:rsidRPr="00320A8F">
        <w:rPr>
          <w:rFonts w:ascii="Garamond" w:eastAsia="Garamond" w:hAnsi="Garamond" w:cs="Garamond"/>
          <w:b/>
          <w:bCs/>
          <w:color w:val="000000"/>
          <w:sz w:val="22"/>
          <w:szCs w:val="22"/>
        </w:rPr>
        <w:t xml:space="preserve"> and </w:t>
      </w:r>
      <w:proofErr w:type="spellStart"/>
      <w:r w:rsidRPr="00320A8F">
        <w:rPr>
          <w:rFonts w:ascii="Garamond" w:eastAsia="Garamond" w:hAnsi="Garamond" w:cs="Garamond"/>
          <w:b/>
          <w:bCs/>
          <w:color w:val="000000"/>
          <w:sz w:val="22"/>
          <w:szCs w:val="22"/>
        </w:rPr>
        <w:t>responsibility</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Ability</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to</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apply</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the</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rules</w:t>
      </w:r>
      <w:proofErr w:type="spellEnd"/>
      <w:r w:rsidRPr="004528A4">
        <w:rPr>
          <w:rFonts w:ascii="Garamond" w:eastAsia="Garamond" w:hAnsi="Garamond" w:cs="Garamond"/>
          <w:color w:val="000000"/>
          <w:sz w:val="22"/>
          <w:szCs w:val="22"/>
        </w:rPr>
        <w:t xml:space="preserve"> and </w:t>
      </w:r>
      <w:proofErr w:type="spellStart"/>
      <w:r w:rsidRPr="004528A4">
        <w:rPr>
          <w:rFonts w:ascii="Garamond" w:eastAsia="Garamond" w:hAnsi="Garamond" w:cs="Garamond"/>
          <w:color w:val="000000"/>
          <w:sz w:val="22"/>
          <w:szCs w:val="22"/>
        </w:rPr>
        <w:t>regulations</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included</w:t>
      </w:r>
      <w:proofErr w:type="spellEnd"/>
      <w:r w:rsidRPr="004528A4">
        <w:rPr>
          <w:rFonts w:ascii="Garamond" w:eastAsia="Garamond" w:hAnsi="Garamond" w:cs="Garamond"/>
          <w:color w:val="000000"/>
          <w:sz w:val="22"/>
          <w:szCs w:val="22"/>
        </w:rPr>
        <w:t xml:space="preserve"> in </w:t>
      </w:r>
      <w:proofErr w:type="spellStart"/>
      <w:r w:rsidRPr="004528A4">
        <w:rPr>
          <w:rFonts w:ascii="Garamond" w:eastAsia="Garamond" w:hAnsi="Garamond" w:cs="Garamond"/>
          <w:color w:val="000000"/>
          <w:sz w:val="22"/>
          <w:szCs w:val="22"/>
        </w:rPr>
        <w:t>the</w:t>
      </w:r>
      <w:proofErr w:type="spellEnd"/>
      <w:r w:rsidRPr="004528A4">
        <w:rPr>
          <w:rFonts w:ascii="Garamond" w:eastAsia="Garamond" w:hAnsi="Garamond" w:cs="Garamond"/>
          <w:color w:val="000000"/>
          <w:sz w:val="22"/>
          <w:szCs w:val="22"/>
        </w:rPr>
        <w:t xml:space="preserve"> curriculum </w:t>
      </w:r>
      <w:proofErr w:type="spellStart"/>
      <w:r w:rsidRPr="004528A4">
        <w:rPr>
          <w:rFonts w:ascii="Garamond" w:eastAsia="Garamond" w:hAnsi="Garamond" w:cs="Garamond"/>
          <w:color w:val="000000"/>
          <w:sz w:val="22"/>
          <w:szCs w:val="22"/>
        </w:rPr>
        <w:t>autonomously</w:t>
      </w:r>
      <w:proofErr w:type="spellEnd"/>
      <w:r w:rsidRPr="004528A4">
        <w:rPr>
          <w:rFonts w:ascii="Garamond" w:eastAsia="Garamond" w:hAnsi="Garamond" w:cs="Garamond"/>
          <w:color w:val="000000"/>
          <w:sz w:val="22"/>
          <w:szCs w:val="22"/>
        </w:rPr>
        <w:t xml:space="preserve"> and </w:t>
      </w:r>
      <w:proofErr w:type="spellStart"/>
      <w:r w:rsidRPr="004528A4">
        <w:rPr>
          <w:rFonts w:ascii="Garamond" w:eastAsia="Garamond" w:hAnsi="Garamond" w:cs="Garamond"/>
          <w:color w:val="000000"/>
          <w:sz w:val="22"/>
          <w:szCs w:val="22"/>
        </w:rPr>
        <w:t>responsibly</w:t>
      </w:r>
      <w:proofErr w:type="spellEnd"/>
      <w:r w:rsidRPr="004528A4">
        <w:rPr>
          <w:rFonts w:ascii="Garamond" w:eastAsia="Garamond" w:hAnsi="Garamond" w:cs="Garamond"/>
          <w:color w:val="000000"/>
          <w:sz w:val="22"/>
          <w:szCs w:val="22"/>
        </w:rPr>
        <w:t>.</w:t>
      </w:r>
    </w:p>
    <w:p w14:paraId="0C7E82D0" w14:textId="77777777" w:rsidR="004528A4" w:rsidRPr="004528A4" w:rsidRDefault="004528A4" w:rsidP="00F46D2E">
      <w:pPr>
        <w:spacing w:line="276" w:lineRule="auto"/>
        <w:jc w:val="both"/>
        <w:rPr>
          <w:rFonts w:ascii="Garamond" w:eastAsia="Garamond" w:hAnsi="Garamond" w:cs="Garamond"/>
          <w:color w:val="000000"/>
          <w:sz w:val="22"/>
          <w:szCs w:val="22"/>
        </w:rPr>
      </w:pPr>
    </w:p>
    <w:p w14:paraId="6C6D2E64" w14:textId="77777777" w:rsidR="004528A4" w:rsidRPr="004528A4" w:rsidRDefault="004528A4"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Content</w:t>
      </w:r>
      <w:proofErr w:type="spellEnd"/>
      <w:r w:rsidRPr="00320A8F">
        <w:rPr>
          <w:rFonts w:ascii="Garamond" w:eastAsia="Garamond" w:hAnsi="Garamond" w:cs="Garamond"/>
          <w:b/>
          <w:bCs/>
          <w:color w:val="000000"/>
          <w:sz w:val="22"/>
          <w:szCs w:val="22"/>
        </w:rPr>
        <w:t xml:space="preserve"> of </w:t>
      </w:r>
      <w:proofErr w:type="spellStart"/>
      <w:r w:rsidRPr="00320A8F">
        <w:rPr>
          <w:rFonts w:ascii="Garamond" w:eastAsia="Garamond" w:hAnsi="Garamond" w:cs="Garamond"/>
          <w:b/>
          <w:bCs/>
          <w:color w:val="000000"/>
          <w:sz w:val="22"/>
          <w:szCs w:val="22"/>
        </w:rPr>
        <w:t>the</w:t>
      </w:r>
      <w:proofErr w:type="spellEnd"/>
      <w:r w:rsidRPr="00320A8F">
        <w:rPr>
          <w:rFonts w:ascii="Garamond" w:eastAsia="Garamond" w:hAnsi="Garamond" w:cs="Garamond"/>
          <w:b/>
          <w:bCs/>
          <w:color w:val="000000"/>
          <w:sz w:val="22"/>
          <w:szCs w:val="22"/>
        </w:rPr>
        <w:t xml:space="preserve"> </w:t>
      </w:r>
      <w:proofErr w:type="spellStart"/>
      <w:r w:rsidRPr="00320A8F">
        <w:rPr>
          <w:rFonts w:ascii="Garamond" w:eastAsia="Garamond" w:hAnsi="Garamond" w:cs="Garamond"/>
          <w:b/>
          <w:bCs/>
          <w:color w:val="000000"/>
          <w:sz w:val="22"/>
          <w:szCs w:val="22"/>
        </w:rPr>
        <w:t>course</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students</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will</w:t>
      </w:r>
      <w:proofErr w:type="spellEnd"/>
      <w:r w:rsidRPr="004528A4">
        <w:rPr>
          <w:rFonts w:ascii="Garamond" w:eastAsia="Garamond" w:hAnsi="Garamond" w:cs="Garamond"/>
          <w:color w:val="000000"/>
          <w:sz w:val="22"/>
          <w:szCs w:val="22"/>
        </w:rPr>
        <w:t xml:space="preserve"> be </w:t>
      </w:r>
      <w:proofErr w:type="spellStart"/>
      <w:r w:rsidRPr="004528A4">
        <w:rPr>
          <w:rFonts w:ascii="Garamond" w:eastAsia="Garamond" w:hAnsi="Garamond" w:cs="Garamond"/>
          <w:color w:val="000000"/>
          <w:sz w:val="22"/>
          <w:szCs w:val="22"/>
        </w:rPr>
        <w:t>given</w:t>
      </w:r>
      <w:proofErr w:type="spellEnd"/>
      <w:r w:rsidRPr="004528A4">
        <w:rPr>
          <w:rFonts w:ascii="Garamond" w:eastAsia="Garamond" w:hAnsi="Garamond" w:cs="Garamond"/>
          <w:color w:val="000000"/>
          <w:sz w:val="22"/>
          <w:szCs w:val="22"/>
        </w:rPr>
        <w:t xml:space="preserve"> an </w:t>
      </w:r>
      <w:proofErr w:type="spellStart"/>
      <w:r w:rsidRPr="004528A4">
        <w:rPr>
          <w:rFonts w:ascii="Garamond" w:eastAsia="Garamond" w:hAnsi="Garamond" w:cs="Garamond"/>
          <w:color w:val="000000"/>
          <w:sz w:val="22"/>
          <w:szCs w:val="22"/>
        </w:rPr>
        <w:t>overview</w:t>
      </w:r>
      <w:proofErr w:type="spellEnd"/>
      <w:r w:rsidRPr="004528A4">
        <w:rPr>
          <w:rFonts w:ascii="Garamond" w:eastAsia="Garamond" w:hAnsi="Garamond" w:cs="Garamond"/>
          <w:color w:val="000000"/>
          <w:sz w:val="22"/>
          <w:szCs w:val="22"/>
        </w:rPr>
        <w:t xml:space="preserve"> of </w:t>
      </w:r>
      <w:proofErr w:type="spellStart"/>
      <w:r w:rsidRPr="004528A4">
        <w:rPr>
          <w:rFonts w:ascii="Garamond" w:eastAsia="Garamond" w:hAnsi="Garamond" w:cs="Garamond"/>
          <w:color w:val="000000"/>
          <w:sz w:val="22"/>
          <w:szCs w:val="22"/>
        </w:rPr>
        <w:t>the</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structure</w:t>
      </w:r>
      <w:proofErr w:type="spellEnd"/>
      <w:r w:rsidRPr="004528A4">
        <w:rPr>
          <w:rFonts w:ascii="Garamond" w:eastAsia="Garamond" w:hAnsi="Garamond" w:cs="Garamond"/>
          <w:color w:val="000000"/>
          <w:sz w:val="22"/>
          <w:szCs w:val="22"/>
        </w:rPr>
        <w:t xml:space="preserve"> of </w:t>
      </w:r>
      <w:proofErr w:type="spellStart"/>
      <w:r w:rsidRPr="004528A4">
        <w:rPr>
          <w:rFonts w:ascii="Garamond" w:eastAsia="Garamond" w:hAnsi="Garamond" w:cs="Garamond"/>
          <w:color w:val="000000"/>
          <w:sz w:val="22"/>
          <w:szCs w:val="22"/>
        </w:rPr>
        <w:t>the</w:t>
      </w:r>
      <w:proofErr w:type="spellEnd"/>
      <w:r w:rsidRPr="004528A4">
        <w:rPr>
          <w:rFonts w:ascii="Garamond" w:eastAsia="Garamond" w:hAnsi="Garamond" w:cs="Garamond"/>
          <w:color w:val="000000"/>
          <w:sz w:val="22"/>
          <w:szCs w:val="22"/>
        </w:rPr>
        <w:t xml:space="preserve"> European Union, </w:t>
      </w:r>
      <w:proofErr w:type="spellStart"/>
      <w:r w:rsidRPr="004528A4">
        <w:rPr>
          <w:rFonts w:ascii="Garamond" w:eastAsia="Garamond" w:hAnsi="Garamond" w:cs="Garamond"/>
          <w:color w:val="000000"/>
          <w:sz w:val="22"/>
          <w:szCs w:val="22"/>
        </w:rPr>
        <w:t>its</w:t>
      </w:r>
      <w:proofErr w:type="spellEnd"/>
      <w:r w:rsidRPr="004528A4">
        <w:rPr>
          <w:rFonts w:ascii="Garamond" w:eastAsia="Garamond" w:hAnsi="Garamond" w:cs="Garamond"/>
          <w:color w:val="000000"/>
          <w:sz w:val="22"/>
          <w:szCs w:val="22"/>
        </w:rPr>
        <w:t xml:space="preserve"> main </w:t>
      </w:r>
      <w:proofErr w:type="spellStart"/>
      <w:r w:rsidRPr="004528A4">
        <w:rPr>
          <w:rFonts w:ascii="Garamond" w:eastAsia="Garamond" w:hAnsi="Garamond" w:cs="Garamond"/>
          <w:color w:val="000000"/>
          <w:sz w:val="22"/>
          <w:szCs w:val="22"/>
        </w:rPr>
        <w:t>institutions</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the</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fundamental</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freedoms</w:t>
      </w:r>
      <w:proofErr w:type="spellEnd"/>
      <w:r w:rsidRPr="004528A4">
        <w:rPr>
          <w:rFonts w:ascii="Garamond" w:eastAsia="Garamond" w:hAnsi="Garamond" w:cs="Garamond"/>
          <w:color w:val="000000"/>
          <w:sz w:val="22"/>
          <w:szCs w:val="22"/>
        </w:rPr>
        <w:t xml:space="preserve"> of </w:t>
      </w:r>
      <w:proofErr w:type="spellStart"/>
      <w:r w:rsidRPr="004528A4">
        <w:rPr>
          <w:rFonts w:ascii="Garamond" w:eastAsia="Garamond" w:hAnsi="Garamond" w:cs="Garamond"/>
          <w:color w:val="000000"/>
          <w:sz w:val="22"/>
          <w:szCs w:val="22"/>
        </w:rPr>
        <w:t>the</w:t>
      </w:r>
      <w:proofErr w:type="spellEnd"/>
      <w:r w:rsidRPr="004528A4">
        <w:rPr>
          <w:rFonts w:ascii="Garamond" w:eastAsia="Garamond" w:hAnsi="Garamond" w:cs="Garamond"/>
          <w:color w:val="000000"/>
          <w:sz w:val="22"/>
          <w:szCs w:val="22"/>
        </w:rPr>
        <w:t xml:space="preserve"> European Union, </w:t>
      </w:r>
      <w:proofErr w:type="spellStart"/>
      <w:r w:rsidRPr="004528A4">
        <w:rPr>
          <w:rFonts w:ascii="Garamond" w:eastAsia="Garamond" w:hAnsi="Garamond" w:cs="Garamond"/>
          <w:color w:val="000000"/>
          <w:sz w:val="22"/>
          <w:szCs w:val="22"/>
        </w:rPr>
        <w:t>the</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basic</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elements</w:t>
      </w:r>
      <w:proofErr w:type="spellEnd"/>
      <w:r w:rsidRPr="004528A4">
        <w:rPr>
          <w:rFonts w:ascii="Garamond" w:eastAsia="Garamond" w:hAnsi="Garamond" w:cs="Garamond"/>
          <w:color w:val="000000"/>
          <w:sz w:val="22"/>
          <w:szCs w:val="22"/>
        </w:rPr>
        <w:t xml:space="preserve"> of </w:t>
      </w:r>
      <w:proofErr w:type="spellStart"/>
      <w:r w:rsidRPr="004528A4">
        <w:rPr>
          <w:rFonts w:ascii="Garamond" w:eastAsia="Garamond" w:hAnsi="Garamond" w:cs="Garamond"/>
          <w:color w:val="000000"/>
          <w:sz w:val="22"/>
          <w:szCs w:val="22"/>
        </w:rPr>
        <w:t>its</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economic</w:t>
      </w:r>
      <w:proofErr w:type="spellEnd"/>
      <w:r w:rsidRPr="004528A4">
        <w:rPr>
          <w:rFonts w:ascii="Garamond" w:eastAsia="Garamond" w:hAnsi="Garamond" w:cs="Garamond"/>
          <w:color w:val="000000"/>
          <w:sz w:val="22"/>
          <w:szCs w:val="22"/>
        </w:rPr>
        <w:t xml:space="preserve"> </w:t>
      </w:r>
      <w:proofErr w:type="spellStart"/>
      <w:r w:rsidRPr="004528A4">
        <w:rPr>
          <w:rFonts w:ascii="Garamond" w:eastAsia="Garamond" w:hAnsi="Garamond" w:cs="Garamond"/>
          <w:color w:val="000000"/>
          <w:sz w:val="22"/>
          <w:szCs w:val="22"/>
        </w:rPr>
        <w:t>law</w:t>
      </w:r>
      <w:proofErr w:type="spellEnd"/>
      <w:r w:rsidRPr="004528A4">
        <w:rPr>
          <w:rFonts w:ascii="Garamond" w:eastAsia="Garamond" w:hAnsi="Garamond" w:cs="Garamond"/>
          <w:color w:val="000000"/>
          <w:sz w:val="22"/>
          <w:szCs w:val="22"/>
        </w:rPr>
        <w:t>.</w:t>
      </w:r>
    </w:p>
    <w:p w14:paraId="385DB2D1" w14:textId="77777777" w:rsidR="004528A4" w:rsidRDefault="004528A4" w:rsidP="00F46D2E">
      <w:pPr>
        <w:spacing w:line="276" w:lineRule="auto"/>
        <w:rPr>
          <w:rFonts w:ascii="Garamond" w:eastAsia="Garamond" w:hAnsi="Garamond" w:cs="Garamond"/>
          <w:color w:val="000000"/>
          <w:sz w:val="22"/>
          <w:szCs w:val="22"/>
        </w:rPr>
      </w:pPr>
    </w:p>
    <w:p w14:paraId="4267DAF1" w14:textId="19E68802" w:rsidR="0088452C" w:rsidRPr="00203A16" w:rsidRDefault="002003C4"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927109">
        <w:rPr>
          <w:rFonts w:ascii="Garamond" w:eastAsia="Garamond" w:hAnsi="Garamond" w:cs="Garamond"/>
          <w:b/>
          <w:color w:val="000000"/>
          <w:sz w:val="22"/>
          <w:szCs w:val="22"/>
        </w:rPr>
        <w:t>xam</w:t>
      </w:r>
      <w:proofErr w:type="spellEnd"/>
      <w:r w:rsidR="0088452C">
        <w:rPr>
          <w:rFonts w:ascii="Garamond" w:eastAsia="Garamond" w:hAnsi="Garamond" w:cs="Garamond"/>
          <w:b/>
          <w:color w:val="000000"/>
          <w:sz w:val="22"/>
          <w:szCs w:val="22"/>
        </w:rPr>
        <w:t xml:space="preserve">: </w:t>
      </w:r>
      <w:proofErr w:type="spellStart"/>
      <w:r w:rsidR="00927109">
        <w:rPr>
          <w:rFonts w:ascii="Garamond" w:eastAsia="Garamond" w:hAnsi="Garamond" w:cs="Garamond"/>
          <w:bCs/>
          <w:color w:val="000000"/>
          <w:sz w:val="22"/>
          <w:szCs w:val="22"/>
        </w:rPr>
        <w:t>Written</w:t>
      </w:r>
      <w:proofErr w:type="spellEnd"/>
      <w:r w:rsidR="0088452C" w:rsidRPr="00203A16">
        <w:rPr>
          <w:rFonts w:ascii="Garamond" w:eastAsia="Garamond" w:hAnsi="Garamond" w:cs="Garamond"/>
          <w:bCs/>
          <w:color w:val="000000"/>
          <w:sz w:val="22"/>
          <w:szCs w:val="22"/>
        </w:rPr>
        <w:t xml:space="preserve"> </w:t>
      </w:r>
      <w:proofErr w:type="spellStart"/>
      <w:r w:rsidR="0088452C" w:rsidRPr="00203A16">
        <w:rPr>
          <w:rFonts w:ascii="Garamond" w:eastAsia="Garamond" w:hAnsi="Garamond" w:cs="Garamond"/>
          <w:bCs/>
          <w:color w:val="000000"/>
          <w:sz w:val="22"/>
          <w:szCs w:val="22"/>
        </w:rPr>
        <w:t>exam</w:t>
      </w:r>
      <w:proofErr w:type="spellEnd"/>
      <w:r w:rsidR="0088452C" w:rsidRPr="00203A16">
        <w:rPr>
          <w:rFonts w:ascii="Garamond" w:eastAsia="Garamond" w:hAnsi="Garamond" w:cs="Garamond"/>
          <w:bCs/>
          <w:color w:val="000000"/>
          <w:sz w:val="22"/>
          <w:szCs w:val="22"/>
        </w:rPr>
        <w:t xml:space="preserve">, 5 </w:t>
      </w:r>
      <w:proofErr w:type="spellStart"/>
      <w:r w:rsidR="0088452C" w:rsidRPr="00203A16">
        <w:rPr>
          <w:rFonts w:ascii="Garamond" w:eastAsia="Garamond" w:hAnsi="Garamond" w:cs="Garamond"/>
          <w:bCs/>
          <w:color w:val="000000"/>
          <w:sz w:val="22"/>
          <w:szCs w:val="22"/>
        </w:rPr>
        <w:t>grades</w:t>
      </w:r>
      <w:proofErr w:type="spellEnd"/>
    </w:p>
    <w:p w14:paraId="25472964" w14:textId="2324A592" w:rsidR="007448ED" w:rsidRDefault="0088452C"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4FF09D57" w14:textId="77777777" w:rsidR="007448ED" w:rsidRDefault="007448ED" w:rsidP="00F46D2E">
      <w:pPr>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64D9D06A" w14:textId="77777777" w:rsidR="00254557" w:rsidRDefault="00254557" w:rsidP="00F46D2E">
      <w:pPr>
        <w:spacing w:line="276" w:lineRule="auto"/>
        <w:jc w:val="center"/>
        <w:rPr>
          <w:rFonts w:ascii="Garamond" w:eastAsia="Garamond" w:hAnsi="Garamond" w:cs="Garamond"/>
          <w:sz w:val="22"/>
          <w:szCs w:val="22"/>
        </w:rPr>
      </w:pPr>
      <w:r>
        <w:rPr>
          <w:rFonts w:ascii="Garamond" w:eastAsia="Garamond" w:hAnsi="Garamond" w:cs="Garamond"/>
          <w:color w:val="000000"/>
          <w:sz w:val="22"/>
          <w:szCs w:val="22"/>
        </w:rPr>
        <w:lastRenderedPageBreak/>
        <w:t>Tárgyleírás</w:t>
      </w:r>
    </w:p>
    <w:p w14:paraId="131D575D" w14:textId="44101893" w:rsidR="00254557" w:rsidRDefault="00254557"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Közigazgatási eljárás – szabálysértési ismeretek</w:t>
      </w:r>
    </w:p>
    <w:p w14:paraId="67AD50FE" w14:textId="5B74AAB9" w:rsidR="00254557" w:rsidRDefault="00254557"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Pr>
          <w:rFonts w:ascii="Garamond" w:eastAsia="Garamond" w:hAnsi="Garamond" w:cs="Garamond"/>
          <w:sz w:val="22"/>
          <w:szCs w:val="22"/>
        </w:rPr>
        <w:t>KET-SZI</w:t>
      </w:r>
    </w:p>
    <w:p w14:paraId="7F0901AD" w14:textId="59AD7C42" w:rsidR="00254557" w:rsidRDefault="00254557"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2003C4">
        <w:rPr>
          <w:rFonts w:ascii="Garamond" w:eastAsia="Garamond" w:hAnsi="Garamond" w:cs="Garamond"/>
          <w:color w:val="000000"/>
          <w:sz w:val="22"/>
          <w:szCs w:val="22"/>
        </w:rPr>
        <w:t xml:space="preserve">dr. </w:t>
      </w:r>
      <w:r>
        <w:rPr>
          <w:rFonts w:ascii="Garamond" w:eastAsia="Garamond" w:hAnsi="Garamond" w:cs="Garamond"/>
          <w:color w:val="000000"/>
          <w:sz w:val="22"/>
          <w:szCs w:val="22"/>
        </w:rPr>
        <w:t>Hoffman István</w:t>
      </w:r>
      <w:r w:rsidR="00927109">
        <w:rPr>
          <w:rFonts w:ascii="Garamond" w:eastAsia="Garamond" w:hAnsi="Garamond" w:cs="Garamond"/>
          <w:color w:val="000000"/>
          <w:sz w:val="22"/>
          <w:szCs w:val="22"/>
        </w:rPr>
        <w:t xml:space="preserve"> (</w:t>
      </w:r>
      <w:r w:rsidR="00927109" w:rsidRPr="00927109">
        <w:rPr>
          <w:rFonts w:ascii="Garamond" w:eastAsia="Garamond" w:hAnsi="Garamond" w:cs="Garamond"/>
          <w:color w:val="000000"/>
          <w:sz w:val="22"/>
          <w:szCs w:val="22"/>
        </w:rPr>
        <w:t>XOEM55</w:t>
      </w:r>
      <w:r w:rsidR="00927109">
        <w:rPr>
          <w:rFonts w:ascii="Garamond" w:eastAsia="Garamond" w:hAnsi="Garamond" w:cs="Garamond"/>
          <w:color w:val="000000"/>
          <w:sz w:val="22"/>
          <w:szCs w:val="22"/>
        </w:rPr>
        <w:t>)</w:t>
      </w:r>
    </w:p>
    <w:p w14:paraId="17924F26" w14:textId="77777777" w:rsidR="00254557" w:rsidRDefault="00254557"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r>
        <w:rPr>
          <w:rFonts w:ascii="Garamond" w:eastAsia="Garamond" w:hAnsi="Garamond" w:cs="Garamond"/>
          <w:color w:val="000000"/>
          <w:sz w:val="22"/>
          <w:szCs w:val="22"/>
        </w:rPr>
        <w:t xml:space="preserve">MTA doktora </w:t>
      </w:r>
    </w:p>
    <w:p w14:paraId="62F31DAC" w14:textId="77777777" w:rsidR="00254557" w:rsidRDefault="00254557"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23C64A85" w14:textId="77777777" w:rsidR="00254557" w:rsidRDefault="00254557" w:rsidP="00F46D2E">
      <w:pPr>
        <w:spacing w:line="276" w:lineRule="auto"/>
        <w:rPr>
          <w:rFonts w:ascii="Garamond" w:eastAsia="Garamond" w:hAnsi="Garamond" w:cs="Garamond"/>
          <w:sz w:val="22"/>
          <w:szCs w:val="22"/>
        </w:rPr>
      </w:pPr>
    </w:p>
    <w:p w14:paraId="09258D89" w14:textId="7A9259A6" w:rsidR="00254557" w:rsidRDefault="00254557"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 xml:space="preserve">A hallgatók áttekintést kapnak </w:t>
      </w:r>
      <w:r>
        <w:rPr>
          <w:rFonts w:ascii="Garamond" w:eastAsia="Garamond" w:hAnsi="Garamond" w:cs="Garamond"/>
          <w:bCs/>
          <w:color w:val="000000"/>
          <w:sz w:val="22"/>
          <w:szCs w:val="22"/>
        </w:rPr>
        <w:t xml:space="preserve">a közigazgatási eljárásjogfejlődéséről, kiépüléséről, főbb modelljeiről. A tárgy keretében a hallgatók a közigazgatási jog általános részének keretében áttekintik a közigazgatási eljárásjog és a közigazgatási perjog alapvető rendelkezéseit. A tantárgy keretében megismerik a szabálysértési jog kereteit is.  Figyelemmel a későbbi közjogi jellegű tárgyak oktatásában betöltött gyakorlati jelentőségére, a tárgy egyfajta általános közjogi alapozó tárgyként is szolgál.   </w:t>
      </w:r>
    </w:p>
    <w:p w14:paraId="00B3839C" w14:textId="77777777" w:rsidR="00254557" w:rsidRDefault="00254557" w:rsidP="00F46D2E">
      <w:pPr>
        <w:spacing w:line="276" w:lineRule="auto"/>
        <w:rPr>
          <w:rFonts w:ascii="Garamond" w:eastAsia="Garamond" w:hAnsi="Garamond" w:cs="Garamond"/>
          <w:b/>
          <w:color w:val="000000"/>
          <w:sz w:val="22"/>
          <w:szCs w:val="22"/>
        </w:rPr>
      </w:pPr>
    </w:p>
    <w:p w14:paraId="01CCAC0D" w14:textId="6930798C" w:rsidR="00254557" w:rsidRDefault="00254557"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 ha</w:t>
      </w:r>
      <w:r w:rsidR="00927109">
        <w:rPr>
          <w:rFonts w:ascii="Garamond" w:eastAsia="Garamond" w:hAnsi="Garamond" w:cs="Garamond"/>
          <w:color w:val="000000"/>
          <w:sz w:val="22"/>
          <w:szCs w:val="22"/>
        </w:rPr>
        <w:t>llgató ismeri a</w:t>
      </w:r>
      <w:r>
        <w:rPr>
          <w:rFonts w:ascii="Garamond" w:eastAsia="Garamond" w:hAnsi="Garamond" w:cs="Garamond"/>
          <w:color w:val="000000"/>
          <w:sz w:val="22"/>
          <w:szCs w:val="22"/>
        </w:rPr>
        <w:t xml:space="preserve"> közigazgatási eljárásjogi és szabálysértési jogi szabályok</w:t>
      </w:r>
      <w:r w:rsidR="00927109">
        <w:rPr>
          <w:rFonts w:ascii="Garamond" w:eastAsia="Garamond" w:hAnsi="Garamond" w:cs="Garamond"/>
          <w:color w:val="000000"/>
          <w:sz w:val="22"/>
          <w:szCs w:val="22"/>
        </w:rPr>
        <w:t>at</w:t>
      </w:r>
      <w:r>
        <w:rPr>
          <w:rFonts w:ascii="Garamond" w:eastAsia="Garamond" w:hAnsi="Garamond" w:cs="Garamond"/>
          <w:color w:val="000000"/>
          <w:sz w:val="22"/>
          <w:szCs w:val="22"/>
        </w:rPr>
        <w:t xml:space="preserve">, </w:t>
      </w:r>
      <w:r w:rsidR="00927109">
        <w:rPr>
          <w:rFonts w:ascii="Garamond" w:eastAsia="Garamond" w:hAnsi="Garamond" w:cs="Garamond"/>
          <w:color w:val="000000"/>
          <w:sz w:val="22"/>
          <w:szCs w:val="22"/>
        </w:rPr>
        <w:t xml:space="preserve">valamint összefüggéseiben is ismeri a közigazgatás és a közigazgatási eljárásjog felépítésére és rendszerére, valamint a szabálysértési jog alapjaira vonatkozó megközelítéseket, szabályokat és azok </w:t>
      </w:r>
      <w:proofErr w:type="gramStart"/>
      <w:r w:rsidR="00927109">
        <w:rPr>
          <w:rFonts w:ascii="Garamond" w:eastAsia="Garamond" w:hAnsi="Garamond" w:cs="Garamond"/>
          <w:color w:val="000000"/>
          <w:sz w:val="22"/>
          <w:szCs w:val="22"/>
        </w:rPr>
        <w:t>gyakorlatát</w:t>
      </w:r>
      <w:r w:rsidR="00927109" w:rsidDel="00927109">
        <w:rPr>
          <w:rFonts w:ascii="Garamond" w:eastAsia="Garamond" w:hAnsi="Garamond" w:cs="Garamond"/>
          <w:color w:val="000000"/>
          <w:sz w:val="22"/>
          <w:szCs w:val="22"/>
        </w:rPr>
        <w:t xml:space="preserve"> </w:t>
      </w:r>
      <w:r w:rsidR="00927109">
        <w:rPr>
          <w:rFonts w:ascii="Garamond" w:eastAsia="Garamond" w:hAnsi="Garamond" w:cs="Garamond"/>
          <w:color w:val="000000"/>
          <w:sz w:val="22"/>
          <w:szCs w:val="22"/>
        </w:rPr>
        <w:t xml:space="preserve"> A</w:t>
      </w:r>
      <w:proofErr w:type="gramEnd"/>
      <w:r w:rsidR="00927109">
        <w:rPr>
          <w:rFonts w:ascii="Garamond" w:eastAsia="Garamond" w:hAnsi="Garamond" w:cs="Garamond"/>
          <w:color w:val="000000"/>
          <w:sz w:val="22"/>
          <w:szCs w:val="22"/>
        </w:rPr>
        <w:t xml:space="preserve"> hallgató tisztában van</w:t>
      </w:r>
      <w:r w:rsidR="00927109" w:rsidRPr="00927109">
        <w:rPr>
          <w:rFonts w:ascii="Garamond" w:eastAsia="Garamond" w:hAnsi="Garamond" w:cs="Garamond"/>
          <w:color w:val="000000"/>
          <w:sz w:val="22"/>
          <w:szCs w:val="22"/>
        </w:rPr>
        <w:t xml:space="preserve"> a lényeges eljárási fogalmak</w:t>
      </w:r>
      <w:r w:rsidR="00927109">
        <w:rPr>
          <w:rFonts w:ascii="Garamond" w:eastAsia="Garamond" w:hAnsi="Garamond" w:cs="Garamond"/>
          <w:color w:val="000000"/>
          <w:sz w:val="22"/>
          <w:szCs w:val="22"/>
        </w:rPr>
        <w:t>kal</w:t>
      </w:r>
      <w:r w:rsidR="00927109" w:rsidRPr="00927109">
        <w:rPr>
          <w:rFonts w:ascii="Garamond" w:eastAsia="Garamond" w:hAnsi="Garamond" w:cs="Garamond"/>
          <w:color w:val="000000"/>
          <w:sz w:val="22"/>
          <w:szCs w:val="22"/>
        </w:rPr>
        <w:t>, a határidők jelentőségé</w:t>
      </w:r>
      <w:r w:rsidR="00927109">
        <w:rPr>
          <w:rFonts w:ascii="Garamond" w:eastAsia="Garamond" w:hAnsi="Garamond" w:cs="Garamond"/>
          <w:color w:val="000000"/>
          <w:sz w:val="22"/>
          <w:szCs w:val="22"/>
        </w:rPr>
        <w:t>vel</w:t>
      </w:r>
      <w:r w:rsidR="00927109" w:rsidRPr="00927109">
        <w:rPr>
          <w:rFonts w:ascii="Garamond" w:eastAsia="Garamond" w:hAnsi="Garamond" w:cs="Garamond"/>
          <w:color w:val="000000"/>
          <w:sz w:val="22"/>
          <w:szCs w:val="22"/>
        </w:rPr>
        <w:t xml:space="preserve"> és szerepével, a jogorvoslati rendszer felépítésével</w:t>
      </w:r>
      <w:r w:rsidR="00927109">
        <w:rPr>
          <w:rFonts w:ascii="Garamond" w:eastAsia="Garamond" w:hAnsi="Garamond" w:cs="Garamond"/>
          <w:color w:val="000000"/>
          <w:sz w:val="22"/>
          <w:szCs w:val="22"/>
        </w:rPr>
        <w:t>.</w:t>
      </w:r>
    </w:p>
    <w:p w14:paraId="23F120EE" w14:textId="77777777" w:rsidR="00254557" w:rsidRDefault="00254557" w:rsidP="00F46D2E">
      <w:pPr>
        <w:spacing w:line="276" w:lineRule="auto"/>
        <w:rPr>
          <w:rFonts w:ascii="Garamond" w:eastAsia="Garamond" w:hAnsi="Garamond" w:cs="Garamond"/>
          <w:b/>
          <w:color w:val="000000"/>
          <w:sz w:val="22"/>
          <w:szCs w:val="22"/>
        </w:rPr>
      </w:pPr>
    </w:p>
    <w:p w14:paraId="7488FDE5" w14:textId="09148B98" w:rsidR="00254557" w:rsidRDefault="00927109"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254557">
        <w:rPr>
          <w:rFonts w:ascii="Garamond" w:eastAsia="Garamond" w:hAnsi="Garamond" w:cs="Garamond"/>
          <w:b/>
          <w:color w:val="000000"/>
          <w:sz w:val="22"/>
          <w:szCs w:val="22"/>
        </w:rPr>
        <w:t>:</w:t>
      </w:r>
      <w:r w:rsidR="00254557">
        <w:rPr>
          <w:rFonts w:ascii="Garamond" w:eastAsia="Garamond" w:hAnsi="Garamond" w:cs="Garamond"/>
          <w:color w:val="000000"/>
          <w:sz w:val="22"/>
          <w:szCs w:val="22"/>
        </w:rPr>
        <w:t xml:space="preserve"> </w:t>
      </w:r>
      <w:r>
        <w:rPr>
          <w:rFonts w:ascii="Garamond" w:eastAsia="Garamond" w:hAnsi="Garamond" w:cs="Garamond"/>
          <w:color w:val="000000"/>
          <w:sz w:val="22"/>
          <w:szCs w:val="22"/>
        </w:rPr>
        <w:t xml:space="preserve">A hallgató képes a közigazgatási eljárási szabályok és a szabálysértési előírások alapvető, készségszintű </w:t>
      </w:r>
      <w:proofErr w:type="gramStart"/>
      <w:r>
        <w:rPr>
          <w:rFonts w:ascii="Garamond" w:eastAsia="Garamond" w:hAnsi="Garamond" w:cs="Garamond"/>
          <w:color w:val="000000"/>
          <w:sz w:val="22"/>
          <w:szCs w:val="22"/>
        </w:rPr>
        <w:t>alkalmazására.</w:t>
      </w:r>
      <w:r w:rsidR="00254557">
        <w:rPr>
          <w:rFonts w:ascii="Garamond" w:eastAsia="Garamond" w:hAnsi="Garamond" w:cs="Garamond"/>
          <w:color w:val="000000"/>
          <w:sz w:val="22"/>
          <w:szCs w:val="22"/>
        </w:rPr>
        <w:t>.</w:t>
      </w:r>
      <w:proofErr w:type="gramEnd"/>
      <w:r w:rsidR="00254557">
        <w:rPr>
          <w:rFonts w:ascii="Garamond" w:eastAsia="Garamond" w:hAnsi="Garamond" w:cs="Garamond"/>
          <w:color w:val="000000"/>
          <w:sz w:val="22"/>
          <w:szCs w:val="22"/>
        </w:rPr>
        <w:t> </w:t>
      </w:r>
    </w:p>
    <w:p w14:paraId="46812AEC" w14:textId="77777777" w:rsidR="00254557" w:rsidRDefault="00254557" w:rsidP="00F46D2E">
      <w:pPr>
        <w:spacing w:line="276" w:lineRule="auto"/>
        <w:rPr>
          <w:rFonts w:ascii="Garamond" w:eastAsia="Garamond" w:hAnsi="Garamond" w:cs="Garamond"/>
          <w:b/>
          <w:color w:val="000000"/>
          <w:sz w:val="22"/>
          <w:szCs w:val="22"/>
        </w:rPr>
      </w:pPr>
    </w:p>
    <w:p w14:paraId="6458712E" w14:textId="3EA54295" w:rsidR="00254557" w:rsidRDefault="00254557"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A közigazgatási eljárásjog szabályainak megfelelő alkalmazása, kritikus gondolkodás az egyes jogintézmények tartalmával, funkciójával kapcsolatban.</w:t>
      </w:r>
    </w:p>
    <w:p w14:paraId="2FFADC8F" w14:textId="77777777" w:rsidR="00254557" w:rsidRDefault="00254557"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45EC348A" w14:textId="77777777" w:rsidR="00254557" w:rsidRDefault="00254557"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szabályozást.</w:t>
      </w:r>
    </w:p>
    <w:p w14:paraId="11A85CC4" w14:textId="77777777" w:rsidR="00254557" w:rsidRDefault="00254557" w:rsidP="00F46D2E">
      <w:pPr>
        <w:spacing w:line="276" w:lineRule="auto"/>
        <w:rPr>
          <w:rFonts w:ascii="Garamond" w:eastAsia="Garamond" w:hAnsi="Garamond" w:cs="Garamond"/>
          <w:b/>
          <w:color w:val="000000"/>
          <w:sz w:val="22"/>
          <w:szCs w:val="22"/>
        </w:rPr>
      </w:pPr>
    </w:p>
    <w:p w14:paraId="02FB7B63" w14:textId="2F1E8D8A" w:rsidR="00254557" w:rsidRDefault="00254557"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w:t>
      </w:r>
      <w:r w:rsidRPr="00CA4EA6">
        <w:rPr>
          <w:rFonts w:ascii="Garamond" w:eastAsia="Garamond" w:hAnsi="Garamond" w:cs="Garamond"/>
          <w:bCs/>
          <w:color w:val="000000"/>
          <w:sz w:val="22"/>
          <w:szCs w:val="22"/>
        </w:rPr>
        <w:t xml:space="preserve">A hallgatók áttekintést kapnak </w:t>
      </w:r>
      <w:r>
        <w:rPr>
          <w:rFonts w:ascii="Garamond" w:eastAsia="Garamond" w:hAnsi="Garamond" w:cs="Garamond"/>
          <w:bCs/>
          <w:color w:val="000000"/>
          <w:sz w:val="22"/>
          <w:szCs w:val="22"/>
        </w:rPr>
        <w:t xml:space="preserve">a közigazgatási eljárásjogfejlődéséről, kiépüléséről, főbb modelljeiről. A tárgy keretében a hallgatók a közigazgatási jog általános részének keretében áttekintik a közigazgatási eljárásjog és a közigazgatási perjog alapvető rendelkezéseit. A tantárgy keretében megismerik a szabálysértési jog kereteit is.    </w:t>
      </w:r>
    </w:p>
    <w:p w14:paraId="04B93094" w14:textId="77777777" w:rsidR="00254557" w:rsidRDefault="00254557" w:rsidP="00F46D2E">
      <w:pPr>
        <w:spacing w:line="276" w:lineRule="auto"/>
        <w:jc w:val="both"/>
        <w:rPr>
          <w:rFonts w:ascii="Garamond" w:eastAsia="Garamond" w:hAnsi="Garamond" w:cs="Garamond"/>
          <w:b/>
          <w:color w:val="000000"/>
          <w:sz w:val="22"/>
          <w:szCs w:val="22"/>
        </w:rPr>
      </w:pPr>
    </w:p>
    <w:p w14:paraId="4F89464E" w14:textId="43924998" w:rsidR="00254557" w:rsidRPr="006C1E39" w:rsidRDefault="00254557"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 </w:t>
      </w:r>
    </w:p>
    <w:p w14:paraId="605AF312" w14:textId="77777777" w:rsidR="00254557" w:rsidRDefault="00254557" w:rsidP="00F46D2E">
      <w:pPr>
        <w:spacing w:line="276" w:lineRule="auto"/>
        <w:rPr>
          <w:rFonts w:ascii="Garamond" w:eastAsia="Garamond" w:hAnsi="Garamond" w:cs="Garamond"/>
          <w:b/>
          <w:color w:val="000000"/>
          <w:sz w:val="22"/>
          <w:szCs w:val="22"/>
        </w:rPr>
      </w:pPr>
    </w:p>
    <w:p w14:paraId="1C2BD4CE" w14:textId="77777777" w:rsidR="00254557" w:rsidRDefault="00254557"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588F9F74" w14:textId="785C04E7" w:rsidR="00254557" w:rsidRDefault="00254557" w:rsidP="00F46D2E">
      <w:pPr>
        <w:spacing w:line="276" w:lineRule="auto"/>
        <w:rPr>
          <w:rFonts w:ascii="Garamond" w:eastAsia="Garamond" w:hAnsi="Garamond" w:cs="Garamond"/>
          <w:sz w:val="22"/>
          <w:szCs w:val="22"/>
        </w:rPr>
      </w:pPr>
      <w:r>
        <w:rPr>
          <w:rFonts w:ascii="Garamond" w:eastAsia="Garamond" w:hAnsi="Garamond" w:cs="Garamond"/>
          <w:sz w:val="22"/>
          <w:szCs w:val="22"/>
        </w:rPr>
        <w:t>Fazekas Marianna (szerk.): Közigazgatási jog. Általános rész I</w:t>
      </w:r>
      <w:r w:rsidR="003B13BE">
        <w:rPr>
          <w:rFonts w:ascii="Garamond" w:eastAsia="Garamond" w:hAnsi="Garamond" w:cs="Garamond"/>
          <w:sz w:val="22"/>
          <w:szCs w:val="22"/>
        </w:rPr>
        <w:t>II</w:t>
      </w:r>
      <w:r>
        <w:rPr>
          <w:rFonts w:ascii="Garamond" w:eastAsia="Garamond" w:hAnsi="Garamond" w:cs="Garamond"/>
          <w:sz w:val="22"/>
          <w:szCs w:val="22"/>
        </w:rPr>
        <w:t xml:space="preserve">. </w:t>
      </w:r>
      <w:r w:rsidR="000B2CDA">
        <w:rPr>
          <w:rFonts w:ascii="Garamond" w:eastAsia="Garamond" w:hAnsi="Garamond" w:cs="Garamond"/>
          <w:sz w:val="22"/>
          <w:szCs w:val="22"/>
        </w:rPr>
        <w:t>Harmadik</w:t>
      </w:r>
      <w:r>
        <w:rPr>
          <w:rFonts w:ascii="Garamond" w:eastAsia="Garamond" w:hAnsi="Garamond" w:cs="Garamond"/>
          <w:sz w:val="22"/>
          <w:szCs w:val="22"/>
        </w:rPr>
        <w:t>, hatályosított kiadás. ELTE Eötvös Kiadó, Budapest 20</w:t>
      </w:r>
      <w:r w:rsidR="000B2CDA">
        <w:rPr>
          <w:rFonts w:ascii="Garamond" w:eastAsia="Garamond" w:hAnsi="Garamond" w:cs="Garamond"/>
          <w:sz w:val="22"/>
          <w:szCs w:val="22"/>
        </w:rPr>
        <w:t>23</w:t>
      </w:r>
      <w:r>
        <w:rPr>
          <w:rFonts w:ascii="Garamond" w:eastAsia="Garamond" w:hAnsi="Garamond" w:cs="Garamond"/>
          <w:sz w:val="22"/>
          <w:szCs w:val="22"/>
        </w:rPr>
        <w:t xml:space="preserve">. </w:t>
      </w:r>
    </w:p>
    <w:p w14:paraId="03517A47" w14:textId="77777777" w:rsidR="0039086A" w:rsidRDefault="0039086A" w:rsidP="0039086A">
      <w:pPr>
        <w:spacing w:line="276" w:lineRule="auto"/>
        <w:rPr>
          <w:rFonts w:ascii="Garamond" w:eastAsia="Garamond" w:hAnsi="Garamond" w:cs="Garamond"/>
          <w:sz w:val="22"/>
          <w:szCs w:val="22"/>
        </w:rPr>
      </w:pPr>
      <w:r>
        <w:rPr>
          <w:rFonts w:ascii="Garamond" w:eastAsia="Garamond" w:hAnsi="Garamond" w:cs="Garamond"/>
          <w:sz w:val="22"/>
          <w:szCs w:val="22"/>
        </w:rPr>
        <w:t xml:space="preserve">Barabás Gergely – Baranyi Bertold – Fazekas Marianna (szerk.): Kommentár az általános közigazgatási rendtartásról szóló törvényhez. </w:t>
      </w:r>
      <w:proofErr w:type="spellStart"/>
      <w:r>
        <w:rPr>
          <w:rFonts w:ascii="Garamond" w:eastAsia="Garamond" w:hAnsi="Garamond" w:cs="Garamond"/>
          <w:sz w:val="22"/>
          <w:szCs w:val="22"/>
        </w:rPr>
        <w:t>Wolters</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Kluwer</w:t>
      </w:r>
      <w:proofErr w:type="spellEnd"/>
      <w:r>
        <w:rPr>
          <w:rFonts w:ascii="Garamond" w:eastAsia="Garamond" w:hAnsi="Garamond" w:cs="Garamond"/>
          <w:sz w:val="22"/>
          <w:szCs w:val="22"/>
        </w:rPr>
        <w:t xml:space="preserve">, Budapest 2018. </w:t>
      </w:r>
    </w:p>
    <w:p w14:paraId="18E4FCF6" w14:textId="77777777" w:rsidR="00254557" w:rsidRDefault="00254557" w:rsidP="00F46D2E">
      <w:pPr>
        <w:spacing w:line="276" w:lineRule="auto"/>
        <w:rPr>
          <w:rFonts w:ascii="Garamond" w:eastAsia="Garamond" w:hAnsi="Garamond" w:cs="Garamond"/>
          <w:sz w:val="22"/>
          <w:szCs w:val="22"/>
        </w:rPr>
      </w:pPr>
    </w:p>
    <w:p w14:paraId="23C91859" w14:textId="77777777" w:rsidR="00254557" w:rsidRDefault="00254557" w:rsidP="00F46D2E">
      <w:pPr>
        <w:spacing w:line="276" w:lineRule="auto"/>
        <w:rPr>
          <w:rFonts w:ascii="Garamond" w:eastAsia="Garamond" w:hAnsi="Garamond" w:cs="Garamond"/>
          <w:b/>
          <w:color w:val="000000"/>
          <w:sz w:val="22"/>
          <w:szCs w:val="22"/>
        </w:rPr>
      </w:pPr>
    </w:p>
    <w:p w14:paraId="0660BD48" w14:textId="77777777" w:rsidR="000B2CDA" w:rsidRPr="000B2CDA" w:rsidRDefault="00254557"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Students</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will</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get</w:t>
      </w:r>
      <w:proofErr w:type="spellEnd"/>
      <w:r w:rsidR="000B2CDA" w:rsidRPr="000B2CDA">
        <w:rPr>
          <w:rFonts w:ascii="Garamond" w:eastAsia="Garamond" w:hAnsi="Garamond" w:cs="Garamond"/>
          <w:color w:val="000000"/>
          <w:sz w:val="22"/>
          <w:szCs w:val="22"/>
        </w:rPr>
        <w:t xml:space="preserve"> an </w:t>
      </w:r>
      <w:proofErr w:type="spellStart"/>
      <w:r w:rsidR="000B2CDA" w:rsidRPr="000B2CDA">
        <w:rPr>
          <w:rFonts w:ascii="Garamond" w:eastAsia="Garamond" w:hAnsi="Garamond" w:cs="Garamond"/>
          <w:color w:val="000000"/>
          <w:sz w:val="22"/>
          <w:szCs w:val="22"/>
        </w:rPr>
        <w:t>overview</w:t>
      </w:r>
      <w:proofErr w:type="spellEnd"/>
      <w:r w:rsidR="000B2CDA" w:rsidRPr="000B2CDA">
        <w:rPr>
          <w:rFonts w:ascii="Garamond" w:eastAsia="Garamond" w:hAnsi="Garamond" w:cs="Garamond"/>
          <w:color w:val="000000"/>
          <w:sz w:val="22"/>
          <w:szCs w:val="22"/>
        </w:rPr>
        <w:t xml:space="preserve"> of </w:t>
      </w:r>
      <w:proofErr w:type="spellStart"/>
      <w:r w:rsidR="000B2CDA" w:rsidRPr="000B2CDA">
        <w:rPr>
          <w:rFonts w:ascii="Garamond" w:eastAsia="Garamond" w:hAnsi="Garamond" w:cs="Garamond"/>
          <w:color w:val="000000"/>
          <w:sz w:val="22"/>
          <w:szCs w:val="22"/>
        </w:rPr>
        <w:t>the</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development</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evolution</w:t>
      </w:r>
      <w:proofErr w:type="spellEnd"/>
      <w:r w:rsidR="000B2CDA" w:rsidRPr="000B2CDA">
        <w:rPr>
          <w:rFonts w:ascii="Garamond" w:eastAsia="Garamond" w:hAnsi="Garamond" w:cs="Garamond"/>
          <w:color w:val="000000"/>
          <w:sz w:val="22"/>
          <w:szCs w:val="22"/>
        </w:rPr>
        <w:t xml:space="preserve"> and main </w:t>
      </w:r>
      <w:proofErr w:type="spellStart"/>
      <w:r w:rsidR="000B2CDA" w:rsidRPr="000B2CDA">
        <w:rPr>
          <w:rFonts w:ascii="Garamond" w:eastAsia="Garamond" w:hAnsi="Garamond" w:cs="Garamond"/>
          <w:color w:val="000000"/>
          <w:sz w:val="22"/>
          <w:szCs w:val="22"/>
        </w:rPr>
        <w:t>models</w:t>
      </w:r>
      <w:proofErr w:type="spellEnd"/>
      <w:r w:rsidR="000B2CDA" w:rsidRPr="000B2CDA">
        <w:rPr>
          <w:rFonts w:ascii="Garamond" w:eastAsia="Garamond" w:hAnsi="Garamond" w:cs="Garamond"/>
          <w:color w:val="000000"/>
          <w:sz w:val="22"/>
          <w:szCs w:val="22"/>
        </w:rPr>
        <w:t xml:space="preserve"> of </w:t>
      </w:r>
      <w:proofErr w:type="spellStart"/>
      <w:r w:rsidR="000B2CDA" w:rsidRPr="000B2CDA">
        <w:rPr>
          <w:rFonts w:ascii="Garamond" w:eastAsia="Garamond" w:hAnsi="Garamond" w:cs="Garamond"/>
          <w:color w:val="000000"/>
          <w:sz w:val="22"/>
          <w:szCs w:val="22"/>
        </w:rPr>
        <w:t>administrative</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procedural</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law</w:t>
      </w:r>
      <w:proofErr w:type="spellEnd"/>
      <w:r w:rsidR="000B2CDA" w:rsidRPr="000B2CDA">
        <w:rPr>
          <w:rFonts w:ascii="Garamond" w:eastAsia="Garamond" w:hAnsi="Garamond" w:cs="Garamond"/>
          <w:color w:val="000000"/>
          <w:sz w:val="22"/>
          <w:szCs w:val="22"/>
        </w:rPr>
        <w:t xml:space="preserve">. In </w:t>
      </w:r>
      <w:proofErr w:type="spellStart"/>
      <w:r w:rsidR="000B2CDA" w:rsidRPr="000B2CDA">
        <w:rPr>
          <w:rFonts w:ascii="Garamond" w:eastAsia="Garamond" w:hAnsi="Garamond" w:cs="Garamond"/>
          <w:color w:val="000000"/>
          <w:sz w:val="22"/>
          <w:szCs w:val="22"/>
        </w:rPr>
        <w:t>the</w:t>
      </w:r>
      <w:proofErr w:type="spellEnd"/>
      <w:r w:rsidR="000B2CDA" w:rsidRPr="000B2CDA">
        <w:rPr>
          <w:rFonts w:ascii="Garamond" w:eastAsia="Garamond" w:hAnsi="Garamond" w:cs="Garamond"/>
          <w:color w:val="000000"/>
          <w:sz w:val="22"/>
          <w:szCs w:val="22"/>
        </w:rPr>
        <w:t xml:space="preserve"> context of </w:t>
      </w:r>
      <w:proofErr w:type="spellStart"/>
      <w:r w:rsidR="000B2CDA" w:rsidRPr="000B2CDA">
        <w:rPr>
          <w:rFonts w:ascii="Garamond" w:eastAsia="Garamond" w:hAnsi="Garamond" w:cs="Garamond"/>
          <w:color w:val="000000"/>
          <w:sz w:val="22"/>
          <w:szCs w:val="22"/>
        </w:rPr>
        <w:t>the</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general</w:t>
      </w:r>
      <w:proofErr w:type="spellEnd"/>
      <w:r w:rsidR="000B2CDA" w:rsidRPr="000B2CDA">
        <w:rPr>
          <w:rFonts w:ascii="Garamond" w:eastAsia="Garamond" w:hAnsi="Garamond" w:cs="Garamond"/>
          <w:color w:val="000000"/>
          <w:sz w:val="22"/>
          <w:szCs w:val="22"/>
        </w:rPr>
        <w:t xml:space="preserve"> part of </w:t>
      </w:r>
      <w:proofErr w:type="spellStart"/>
      <w:r w:rsidR="000B2CDA" w:rsidRPr="000B2CDA">
        <w:rPr>
          <w:rFonts w:ascii="Garamond" w:eastAsia="Garamond" w:hAnsi="Garamond" w:cs="Garamond"/>
          <w:color w:val="000000"/>
          <w:sz w:val="22"/>
          <w:szCs w:val="22"/>
        </w:rPr>
        <w:t>administrative</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law</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students</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will</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review</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the</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basic</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provisions</w:t>
      </w:r>
      <w:proofErr w:type="spellEnd"/>
      <w:r w:rsidR="000B2CDA" w:rsidRPr="000B2CDA">
        <w:rPr>
          <w:rFonts w:ascii="Garamond" w:eastAsia="Garamond" w:hAnsi="Garamond" w:cs="Garamond"/>
          <w:color w:val="000000"/>
          <w:sz w:val="22"/>
          <w:szCs w:val="22"/>
        </w:rPr>
        <w:t xml:space="preserve"> of </w:t>
      </w:r>
      <w:proofErr w:type="spellStart"/>
      <w:r w:rsidR="000B2CDA" w:rsidRPr="000B2CDA">
        <w:rPr>
          <w:rFonts w:ascii="Garamond" w:eastAsia="Garamond" w:hAnsi="Garamond" w:cs="Garamond"/>
          <w:color w:val="000000"/>
          <w:sz w:val="22"/>
          <w:szCs w:val="22"/>
        </w:rPr>
        <w:t>administrative</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procedural</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law</w:t>
      </w:r>
      <w:proofErr w:type="spellEnd"/>
      <w:r w:rsidR="000B2CDA" w:rsidRPr="000B2CDA">
        <w:rPr>
          <w:rFonts w:ascii="Garamond" w:eastAsia="Garamond" w:hAnsi="Garamond" w:cs="Garamond"/>
          <w:color w:val="000000"/>
          <w:sz w:val="22"/>
          <w:szCs w:val="22"/>
        </w:rPr>
        <w:t xml:space="preserve"> and </w:t>
      </w:r>
      <w:proofErr w:type="spellStart"/>
      <w:r w:rsidR="000B2CDA" w:rsidRPr="000B2CDA">
        <w:rPr>
          <w:rFonts w:ascii="Garamond" w:eastAsia="Garamond" w:hAnsi="Garamond" w:cs="Garamond"/>
          <w:color w:val="000000"/>
          <w:sz w:val="22"/>
          <w:szCs w:val="22"/>
        </w:rPr>
        <w:t>administrative</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procedural</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law</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They</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will</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also</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learn</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about</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the</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framework</w:t>
      </w:r>
      <w:proofErr w:type="spellEnd"/>
      <w:r w:rsidR="000B2CDA" w:rsidRPr="000B2CDA">
        <w:rPr>
          <w:rFonts w:ascii="Garamond" w:eastAsia="Garamond" w:hAnsi="Garamond" w:cs="Garamond"/>
          <w:color w:val="000000"/>
          <w:sz w:val="22"/>
          <w:szCs w:val="22"/>
        </w:rPr>
        <w:t xml:space="preserve"> of </w:t>
      </w:r>
      <w:proofErr w:type="spellStart"/>
      <w:r w:rsidR="000B2CDA" w:rsidRPr="000B2CDA">
        <w:rPr>
          <w:rFonts w:ascii="Garamond" w:eastAsia="Garamond" w:hAnsi="Garamond" w:cs="Garamond"/>
          <w:color w:val="000000"/>
          <w:sz w:val="22"/>
          <w:szCs w:val="22"/>
        </w:rPr>
        <w:t>the</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law</w:t>
      </w:r>
      <w:proofErr w:type="spellEnd"/>
      <w:r w:rsidR="000B2CDA" w:rsidRPr="000B2CDA">
        <w:rPr>
          <w:rFonts w:ascii="Garamond" w:eastAsia="Garamond" w:hAnsi="Garamond" w:cs="Garamond"/>
          <w:color w:val="000000"/>
          <w:sz w:val="22"/>
          <w:szCs w:val="22"/>
        </w:rPr>
        <w:t xml:space="preserve"> of </w:t>
      </w:r>
      <w:proofErr w:type="spellStart"/>
      <w:r w:rsidR="000B2CDA" w:rsidRPr="000B2CDA">
        <w:rPr>
          <w:rFonts w:ascii="Garamond" w:eastAsia="Garamond" w:hAnsi="Garamond" w:cs="Garamond"/>
          <w:color w:val="000000"/>
          <w:sz w:val="22"/>
          <w:szCs w:val="22"/>
        </w:rPr>
        <w:t>misdemeanours</w:t>
      </w:r>
      <w:proofErr w:type="spellEnd"/>
      <w:r w:rsidR="000B2CDA" w:rsidRPr="000B2CDA">
        <w:rPr>
          <w:rFonts w:ascii="Garamond" w:eastAsia="Garamond" w:hAnsi="Garamond" w:cs="Garamond"/>
          <w:color w:val="000000"/>
          <w:sz w:val="22"/>
          <w:szCs w:val="22"/>
        </w:rPr>
        <w:t xml:space="preserve">.  In </w:t>
      </w:r>
      <w:proofErr w:type="spellStart"/>
      <w:r w:rsidR="000B2CDA" w:rsidRPr="000B2CDA">
        <w:rPr>
          <w:rFonts w:ascii="Garamond" w:eastAsia="Garamond" w:hAnsi="Garamond" w:cs="Garamond"/>
          <w:color w:val="000000"/>
          <w:sz w:val="22"/>
          <w:szCs w:val="22"/>
        </w:rPr>
        <w:t>view</w:t>
      </w:r>
      <w:proofErr w:type="spellEnd"/>
      <w:r w:rsidR="000B2CDA" w:rsidRPr="000B2CDA">
        <w:rPr>
          <w:rFonts w:ascii="Garamond" w:eastAsia="Garamond" w:hAnsi="Garamond" w:cs="Garamond"/>
          <w:color w:val="000000"/>
          <w:sz w:val="22"/>
          <w:szCs w:val="22"/>
        </w:rPr>
        <w:t xml:space="preserve"> of </w:t>
      </w:r>
      <w:proofErr w:type="spellStart"/>
      <w:r w:rsidR="000B2CDA" w:rsidRPr="000B2CDA">
        <w:rPr>
          <w:rFonts w:ascii="Garamond" w:eastAsia="Garamond" w:hAnsi="Garamond" w:cs="Garamond"/>
          <w:color w:val="000000"/>
          <w:sz w:val="22"/>
          <w:szCs w:val="22"/>
        </w:rPr>
        <w:t>its</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practical</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relevance</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for</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the</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teaching</w:t>
      </w:r>
      <w:proofErr w:type="spellEnd"/>
      <w:r w:rsidR="000B2CDA" w:rsidRPr="000B2CDA">
        <w:rPr>
          <w:rFonts w:ascii="Garamond" w:eastAsia="Garamond" w:hAnsi="Garamond" w:cs="Garamond"/>
          <w:color w:val="000000"/>
          <w:sz w:val="22"/>
          <w:szCs w:val="22"/>
        </w:rPr>
        <w:t xml:space="preserve"> of </w:t>
      </w:r>
      <w:proofErr w:type="spellStart"/>
      <w:r w:rsidR="000B2CDA" w:rsidRPr="000B2CDA">
        <w:rPr>
          <w:rFonts w:ascii="Garamond" w:eastAsia="Garamond" w:hAnsi="Garamond" w:cs="Garamond"/>
          <w:color w:val="000000"/>
          <w:sz w:val="22"/>
          <w:szCs w:val="22"/>
        </w:rPr>
        <w:t>subsequent</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public</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law</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subjects</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the</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course</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also</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serves</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as</w:t>
      </w:r>
      <w:proofErr w:type="spellEnd"/>
      <w:r w:rsidR="000B2CDA" w:rsidRPr="000B2CDA">
        <w:rPr>
          <w:rFonts w:ascii="Garamond" w:eastAsia="Garamond" w:hAnsi="Garamond" w:cs="Garamond"/>
          <w:color w:val="000000"/>
          <w:sz w:val="22"/>
          <w:szCs w:val="22"/>
        </w:rPr>
        <w:t xml:space="preserve"> a </w:t>
      </w:r>
      <w:proofErr w:type="spellStart"/>
      <w:r w:rsidR="000B2CDA" w:rsidRPr="000B2CDA">
        <w:rPr>
          <w:rFonts w:ascii="Garamond" w:eastAsia="Garamond" w:hAnsi="Garamond" w:cs="Garamond"/>
          <w:color w:val="000000"/>
          <w:sz w:val="22"/>
          <w:szCs w:val="22"/>
        </w:rPr>
        <w:t>kind</w:t>
      </w:r>
      <w:proofErr w:type="spellEnd"/>
      <w:r w:rsidR="000B2CDA" w:rsidRPr="000B2CDA">
        <w:rPr>
          <w:rFonts w:ascii="Garamond" w:eastAsia="Garamond" w:hAnsi="Garamond" w:cs="Garamond"/>
          <w:color w:val="000000"/>
          <w:sz w:val="22"/>
          <w:szCs w:val="22"/>
        </w:rPr>
        <w:t xml:space="preserve"> of </w:t>
      </w:r>
      <w:proofErr w:type="spellStart"/>
      <w:r w:rsidR="000B2CDA" w:rsidRPr="000B2CDA">
        <w:rPr>
          <w:rFonts w:ascii="Garamond" w:eastAsia="Garamond" w:hAnsi="Garamond" w:cs="Garamond"/>
          <w:color w:val="000000"/>
          <w:sz w:val="22"/>
          <w:szCs w:val="22"/>
        </w:rPr>
        <w:t>general</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public</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law</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foundation</w:t>
      </w:r>
      <w:proofErr w:type="spellEnd"/>
      <w:r w:rsidR="000B2CDA" w:rsidRPr="000B2CDA">
        <w:rPr>
          <w:rFonts w:ascii="Garamond" w:eastAsia="Garamond" w:hAnsi="Garamond" w:cs="Garamond"/>
          <w:color w:val="000000"/>
          <w:sz w:val="22"/>
          <w:szCs w:val="22"/>
        </w:rPr>
        <w:t xml:space="preserve"> </w:t>
      </w:r>
      <w:proofErr w:type="spellStart"/>
      <w:r w:rsidR="000B2CDA" w:rsidRPr="000B2CDA">
        <w:rPr>
          <w:rFonts w:ascii="Garamond" w:eastAsia="Garamond" w:hAnsi="Garamond" w:cs="Garamond"/>
          <w:color w:val="000000"/>
          <w:sz w:val="22"/>
          <w:szCs w:val="22"/>
        </w:rPr>
        <w:t>course</w:t>
      </w:r>
      <w:proofErr w:type="spellEnd"/>
      <w:r w:rsidR="000B2CDA" w:rsidRPr="000B2CDA">
        <w:rPr>
          <w:rFonts w:ascii="Garamond" w:eastAsia="Garamond" w:hAnsi="Garamond" w:cs="Garamond"/>
          <w:color w:val="000000"/>
          <w:sz w:val="22"/>
          <w:szCs w:val="22"/>
        </w:rPr>
        <w:t xml:space="preserve">.   </w:t>
      </w:r>
    </w:p>
    <w:p w14:paraId="484A33E5" w14:textId="77777777" w:rsidR="000B2CDA" w:rsidRPr="000B2CDA" w:rsidRDefault="000B2CDA" w:rsidP="00F46D2E">
      <w:pPr>
        <w:spacing w:line="276" w:lineRule="auto"/>
        <w:jc w:val="both"/>
        <w:rPr>
          <w:rFonts w:ascii="Garamond" w:eastAsia="Garamond" w:hAnsi="Garamond" w:cs="Garamond"/>
          <w:color w:val="000000"/>
          <w:sz w:val="22"/>
          <w:szCs w:val="22"/>
        </w:rPr>
      </w:pPr>
    </w:p>
    <w:p w14:paraId="121FB2B8" w14:textId="77777777" w:rsidR="000B2CDA" w:rsidRPr="000B2CDA" w:rsidRDefault="000B2CDA" w:rsidP="00F46D2E">
      <w:pPr>
        <w:spacing w:line="276" w:lineRule="auto"/>
        <w:jc w:val="both"/>
        <w:rPr>
          <w:rFonts w:ascii="Garamond" w:eastAsia="Garamond" w:hAnsi="Garamond" w:cs="Garamond"/>
          <w:color w:val="000000"/>
          <w:sz w:val="22"/>
          <w:szCs w:val="22"/>
        </w:rPr>
      </w:pPr>
    </w:p>
    <w:p w14:paraId="651800A7" w14:textId="2DEF9F49" w:rsidR="000B2CDA" w:rsidRPr="000B2CDA" w:rsidRDefault="000B2CDA"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lastRenderedPageBreak/>
        <w:t>Knowledge</w:t>
      </w:r>
      <w:proofErr w:type="spellEnd"/>
      <w:r w:rsidRPr="00320A8F">
        <w:rPr>
          <w:rFonts w:ascii="Garamond" w:eastAsia="Garamond" w:hAnsi="Garamond" w:cs="Garamond"/>
          <w:b/>
          <w:bCs/>
          <w:color w:val="000000"/>
          <w:sz w:val="22"/>
          <w:szCs w:val="22"/>
        </w:rPr>
        <w:t>:</w:t>
      </w:r>
      <w:r w:rsidRPr="000B2CDA">
        <w:rPr>
          <w:rFonts w:ascii="Garamond" w:eastAsia="Garamond" w:hAnsi="Garamond" w:cs="Garamond"/>
          <w:color w:val="000000"/>
          <w:sz w:val="22"/>
          <w:szCs w:val="22"/>
        </w:rPr>
        <w:t xml:space="preserve"> </w:t>
      </w:r>
      <w:proofErr w:type="spellStart"/>
      <w:r w:rsidR="000E21C4">
        <w:rPr>
          <w:rFonts w:ascii="Garamond" w:eastAsia="Garamond" w:hAnsi="Garamond" w:cs="Garamond"/>
          <w:color w:val="000000"/>
          <w:sz w:val="22"/>
          <w:szCs w:val="22"/>
        </w:rPr>
        <w:t>S</w:t>
      </w:r>
      <w:r w:rsidR="000E21C4" w:rsidRPr="000E21C4">
        <w:rPr>
          <w:rFonts w:ascii="Garamond" w:eastAsia="Garamond" w:hAnsi="Garamond" w:cs="Garamond"/>
          <w:color w:val="000000"/>
          <w:sz w:val="22"/>
          <w:szCs w:val="22"/>
        </w:rPr>
        <w:t>tudent</w:t>
      </w:r>
      <w:r w:rsidR="000E21C4">
        <w:rPr>
          <w:rFonts w:ascii="Garamond" w:eastAsia="Garamond" w:hAnsi="Garamond" w:cs="Garamond"/>
          <w:color w:val="000000"/>
          <w:sz w:val="22"/>
          <w:szCs w:val="22"/>
        </w:rPr>
        <w:t>s</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will</w:t>
      </w:r>
      <w:proofErr w:type="spellEnd"/>
      <w:r w:rsidR="000E21C4" w:rsidRPr="000E21C4">
        <w:rPr>
          <w:rFonts w:ascii="Garamond" w:eastAsia="Garamond" w:hAnsi="Garamond" w:cs="Garamond"/>
          <w:color w:val="000000"/>
          <w:sz w:val="22"/>
          <w:szCs w:val="22"/>
        </w:rPr>
        <w:t xml:space="preserve"> be </w:t>
      </w:r>
      <w:proofErr w:type="spellStart"/>
      <w:r w:rsidR="000E21C4" w:rsidRPr="000E21C4">
        <w:rPr>
          <w:rFonts w:ascii="Garamond" w:eastAsia="Garamond" w:hAnsi="Garamond" w:cs="Garamond"/>
          <w:color w:val="000000"/>
          <w:sz w:val="22"/>
          <w:szCs w:val="22"/>
        </w:rPr>
        <w:t>familiar</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with</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the</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rules</w:t>
      </w:r>
      <w:proofErr w:type="spellEnd"/>
      <w:r w:rsidR="000E21C4" w:rsidRPr="000E21C4">
        <w:rPr>
          <w:rFonts w:ascii="Garamond" w:eastAsia="Garamond" w:hAnsi="Garamond" w:cs="Garamond"/>
          <w:color w:val="000000"/>
          <w:sz w:val="22"/>
          <w:szCs w:val="22"/>
        </w:rPr>
        <w:t xml:space="preserve"> of </w:t>
      </w:r>
      <w:proofErr w:type="spellStart"/>
      <w:r w:rsidR="000E21C4" w:rsidRPr="000E21C4">
        <w:rPr>
          <w:rFonts w:ascii="Garamond" w:eastAsia="Garamond" w:hAnsi="Garamond" w:cs="Garamond"/>
          <w:color w:val="000000"/>
          <w:sz w:val="22"/>
          <w:szCs w:val="22"/>
        </w:rPr>
        <w:t>administrative</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procedural</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law</w:t>
      </w:r>
      <w:proofErr w:type="spellEnd"/>
      <w:r w:rsidR="000E21C4" w:rsidRPr="000E21C4">
        <w:rPr>
          <w:rFonts w:ascii="Garamond" w:eastAsia="Garamond" w:hAnsi="Garamond" w:cs="Garamond"/>
          <w:color w:val="000000"/>
          <w:sz w:val="22"/>
          <w:szCs w:val="22"/>
        </w:rPr>
        <w:t xml:space="preserve"> and </w:t>
      </w:r>
      <w:proofErr w:type="spellStart"/>
      <w:r w:rsidR="000E21C4" w:rsidRPr="000E21C4">
        <w:rPr>
          <w:rFonts w:ascii="Garamond" w:eastAsia="Garamond" w:hAnsi="Garamond" w:cs="Garamond"/>
          <w:color w:val="000000"/>
          <w:sz w:val="22"/>
          <w:szCs w:val="22"/>
        </w:rPr>
        <w:t>the</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law</w:t>
      </w:r>
      <w:proofErr w:type="spellEnd"/>
      <w:r w:rsidR="000E21C4" w:rsidRPr="000E21C4">
        <w:rPr>
          <w:rFonts w:ascii="Garamond" w:eastAsia="Garamond" w:hAnsi="Garamond" w:cs="Garamond"/>
          <w:color w:val="000000"/>
          <w:sz w:val="22"/>
          <w:szCs w:val="22"/>
        </w:rPr>
        <w:t xml:space="preserve"> of </w:t>
      </w:r>
      <w:proofErr w:type="spellStart"/>
      <w:r w:rsidR="000E21C4" w:rsidRPr="000E21C4">
        <w:rPr>
          <w:rFonts w:ascii="Garamond" w:eastAsia="Garamond" w:hAnsi="Garamond" w:cs="Garamond"/>
          <w:color w:val="000000"/>
          <w:sz w:val="22"/>
          <w:szCs w:val="22"/>
        </w:rPr>
        <w:t>misdemeanours</w:t>
      </w:r>
      <w:proofErr w:type="spellEnd"/>
      <w:r w:rsidR="000E21C4" w:rsidRPr="000E21C4">
        <w:rPr>
          <w:rFonts w:ascii="Garamond" w:eastAsia="Garamond" w:hAnsi="Garamond" w:cs="Garamond"/>
          <w:color w:val="000000"/>
          <w:sz w:val="22"/>
          <w:szCs w:val="22"/>
        </w:rPr>
        <w:t xml:space="preserve">, and </w:t>
      </w:r>
      <w:proofErr w:type="spellStart"/>
      <w:r w:rsidR="000E21C4" w:rsidRPr="000E21C4">
        <w:rPr>
          <w:rFonts w:ascii="Garamond" w:eastAsia="Garamond" w:hAnsi="Garamond" w:cs="Garamond"/>
          <w:color w:val="000000"/>
          <w:sz w:val="22"/>
          <w:szCs w:val="22"/>
        </w:rPr>
        <w:t>will</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also</w:t>
      </w:r>
      <w:proofErr w:type="spellEnd"/>
      <w:r w:rsidR="000E21C4" w:rsidRPr="000E21C4">
        <w:rPr>
          <w:rFonts w:ascii="Garamond" w:eastAsia="Garamond" w:hAnsi="Garamond" w:cs="Garamond"/>
          <w:color w:val="000000"/>
          <w:sz w:val="22"/>
          <w:szCs w:val="22"/>
        </w:rPr>
        <w:t xml:space="preserve"> be </w:t>
      </w:r>
      <w:proofErr w:type="spellStart"/>
      <w:r w:rsidR="000E21C4" w:rsidRPr="000E21C4">
        <w:rPr>
          <w:rFonts w:ascii="Garamond" w:eastAsia="Garamond" w:hAnsi="Garamond" w:cs="Garamond"/>
          <w:color w:val="000000"/>
          <w:sz w:val="22"/>
          <w:szCs w:val="22"/>
        </w:rPr>
        <w:t>familiar</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with</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the</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approaches</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rules</w:t>
      </w:r>
      <w:proofErr w:type="spellEnd"/>
      <w:r w:rsidR="000E21C4" w:rsidRPr="000E21C4">
        <w:rPr>
          <w:rFonts w:ascii="Garamond" w:eastAsia="Garamond" w:hAnsi="Garamond" w:cs="Garamond"/>
          <w:color w:val="000000"/>
          <w:sz w:val="22"/>
          <w:szCs w:val="22"/>
        </w:rPr>
        <w:t xml:space="preserve"> and </w:t>
      </w:r>
      <w:proofErr w:type="spellStart"/>
      <w:r w:rsidR="000E21C4" w:rsidRPr="000E21C4">
        <w:rPr>
          <w:rFonts w:ascii="Garamond" w:eastAsia="Garamond" w:hAnsi="Garamond" w:cs="Garamond"/>
          <w:color w:val="000000"/>
          <w:sz w:val="22"/>
          <w:szCs w:val="22"/>
        </w:rPr>
        <w:t>practice</w:t>
      </w:r>
      <w:proofErr w:type="spellEnd"/>
      <w:r w:rsidR="000E21C4" w:rsidRPr="000E21C4">
        <w:rPr>
          <w:rFonts w:ascii="Garamond" w:eastAsia="Garamond" w:hAnsi="Garamond" w:cs="Garamond"/>
          <w:color w:val="000000"/>
          <w:sz w:val="22"/>
          <w:szCs w:val="22"/>
        </w:rPr>
        <w:t xml:space="preserve"> of </w:t>
      </w:r>
      <w:proofErr w:type="spellStart"/>
      <w:r w:rsidR="000E21C4" w:rsidRPr="000E21C4">
        <w:rPr>
          <w:rFonts w:ascii="Garamond" w:eastAsia="Garamond" w:hAnsi="Garamond" w:cs="Garamond"/>
          <w:color w:val="000000"/>
          <w:sz w:val="22"/>
          <w:szCs w:val="22"/>
        </w:rPr>
        <w:t>the</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structure</w:t>
      </w:r>
      <w:proofErr w:type="spellEnd"/>
      <w:r w:rsidR="000E21C4" w:rsidRPr="000E21C4">
        <w:rPr>
          <w:rFonts w:ascii="Garamond" w:eastAsia="Garamond" w:hAnsi="Garamond" w:cs="Garamond"/>
          <w:color w:val="000000"/>
          <w:sz w:val="22"/>
          <w:szCs w:val="22"/>
        </w:rPr>
        <w:t xml:space="preserve"> and </w:t>
      </w:r>
      <w:proofErr w:type="spellStart"/>
      <w:r w:rsidR="000E21C4" w:rsidRPr="000E21C4">
        <w:rPr>
          <w:rFonts w:ascii="Garamond" w:eastAsia="Garamond" w:hAnsi="Garamond" w:cs="Garamond"/>
          <w:color w:val="000000"/>
          <w:sz w:val="22"/>
          <w:szCs w:val="22"/>
        </w:rPr>
        <w:t>system</w:t>
      </w:r>
      <w:proofErr w:type="spellEnd"/>
      <w:r w:rsidR="000E21C4" w:rsidRPr="000E21C4">
        <w:rPr>
          <w:rFonts w:ascii="Garamond" w:eastAsia="Garamond" w:hAnsi="Garamond" w:cs="Garamond"/>
          <w:color w:val="000000"/>
          <w:sz w:val="22"/>
          <w:szCs w:val="22"/>
        </w:rPr>
        <w:t xml:space="preserve"> of </w:t>
      </w:r>
      <w:proofErr w:type="spellStart"/>
      <w:r w:rsidR="000E21C4" w:rsidRPr="000E21C4">
        <w:rPr>
          <w:rFonts w:ascii="Garamond" w:eastAsia="Garamond" w:hAnsi="Garamond" w:cs="Garamond"/>
          <w:color w:val="000000"/>
          <w:sz w:val="22"/>
          <w:szCs w:val="22"/>
        </w:rPr>
        <w:t>public</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administration</w:t>
      </w:r>
      <w:proofErr w:type="spellEnd"/>
      <w:r w:rsidR="000E21C4" w:rsidRPr="000E21C4">
        <w:rPr>
          <w:rFonts w:ascii="Garamond" w:eastAsia="Garamond" w:hAnsi="Garamond" w:cs="Garamond"/>
          <w:color w:val="000000"/>
          <w:sz w:val="22"/>
          <w:szCs w:val="22"/>
        </w:rPr>
        <w:t xml:space="preserve"> and </w:t>
      </w:r>
      <w:proofErr w:type="spellStart"/>
      <w:r w:rsidR="000E21C4" w:rsidRPr="000E21C4">
        <w:rPr>
          <w:rFonts w:ascii="Garamond" w:eastAsia="Garamond" w:hAnsi="Garamond" w:cs="Garamond"/>
          <w:color w:val="000000"/>
          <w:sz w:val="22"/>
          <w:szCs w:val="22"/>
        </w:rPr>
        <w:t>administrative</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procedural</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law</w:t>
      </w:r>
      <w:proofErr w:type="spellEnd"/>
      <w:r w:rsidR="000E21C4" w:rsidRPr="000E21C4">
        <w:rPr>
          <w:rFonts w:ascii="Garamond" w:eastAsia="Garamond" w:hAnsi="Garamond" w:cs="Garamond"/>
          <w:color w:val="000000"/>
          <w:sz w:val="22"/>
          <w:szCs w:val="22"/>
        </w:rPr>
        <w:t xml:space="preserve">, and </w:t>
      </w:r>
      <w:proofErr w:type="spellStart"/>
      <w:r w:rsidR="000E21C4" w:rsidRPr="000E21C4">
        <w:rPr>
          <w:rFonts w:ascii="Garamond" w:eastAsia="Garamond" w:hAnsi="Garamond" w:cs="Garamond"/>
          <w:color w:val="000000"/>
          <w:sz w:val="22"/>
          <w:szCs w:val="22"/>
        </w:rPr>
        <w:t>the</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foundations</w:t>
      </w:r>
      <w:proofErr w:type="spellEnd"/>
      <w:r w:rsidR="000E21C4" w:rsidRPr="000E21C4">
        <w:rPr>
          <w:rFonts w:ascii="Garamond" w:eastAsia="Garamond" w:hAnsi="Garamond" w:cs="Garamond"/>
          <w:color w:val="000000"/>
          <w:sz w:val="22"/>
          <w:szCs w:val="22"/>
        </w:rPr>
        <w:t xml:space="preserve"> of </w:t>
      </w:r>
      <w:proofErr w:type="spellStart"/>
      <w:r w:rsidR="000E21C4" w:rsidRPr="000E21C4">
        <w:rPr>
          <w:rFonts w:ascii="Garamond" w:eastAsia="Garamond" w:hAnsi="Garamond" w:cs="Garamond"/>
          <w:color w:val="000000"/>
          <w:sz w:val="22"/>
          <w:szCs w:val="22"/>
        </w:rPr>
        <w:t>the</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law</w:t>
      </w:r>
      <w:proofErr w:type="spellEnd"/>
      <w:r w:rsidR="000E21C4" w:rsidRPr="000E21C4">
        <w:rPr>
          <w:rFonts w:ascii="Garamond" w:eastAsia="Garamond" w:hAnsi="Garamond" w:cs="Garamond"/>
          <w:color w:val="000000"/>
          <w:sz w:val="22"/>
          <w:szCs w:val="22"/>
        </w:rPr>
        <w:t xml:space="preserve"> of </w:t>
      </w:r>
      <w:proofErr w:type="spellStart"/>
      <w:r w:rsidR="000E21C4" w:rsidRPr="000E21C4">
        <w:rPr>
          <w:rFonts w:ascii="Garamond" w:eastAsia="Garamond" w:hAnsi="Garamond" w:cs="Garamond"/>
          <w:color w:val="000000"/>
          <w:sz w:val="22"/>
          <w:szCs w:val="22"/>
        </w:rPr>
        <w:t>misdemeanours</w:t>
      </w:r>
      <w:proofErr w:type="spellEnd"/>
      <w:r w:rsidR="000E21C4" w:rsidRPr="000E21C4">
        <w:rPr>
          <w:rFonts w:ascii="Garamond" w:eastAsia="Garamond" w:hAnsi="Garamond" w:cs="Garamond"/>
          <w:color w:val="000000"/>
          <w:sz w:val="22"/>
          <w:szCs w:val="22"/>
        </w:rPr>
        <w:t xml:space="preserve"> in </w:t>
      </w:r>
      <w:proofErr w:type="spellStart"/>
      <w:r w:rsidR="000E21C4" w:rsidRPr="000E21C4">
        <w:rPr>
          <w:rFonts w:ascii="Garamond" w:eastAsia="Garamond" w:hAnsi="Garamond" w:cs="Garamond"/>
          <w:color w:val="000000"/>
          <w:sz w:val="22"/>
          <w:szCs w:val="22"/>
        </w:rPr>
        <w:t>their</w:t>
      </w:r>
      <w:proofErr w:type="spellEnd"/>
      <w:r w:rsidR="000E21C4" w:rsidRPr="000E21C4">
        <w:rPr>
          <w:rFonts w:ascii="Garamond" w:eastAsia="Garamond" w:hAnsi="Garamond" w:cs="Garamond"/>
          <w:color w:val="000000"/>
          <w:sz w:val="22"/>
          <w:szCs w:val="22"/>
        </w:rPr>
        <w:t xml:space="preserve"> context.  The </w:t>
      </w:r>
      <w:proofErr w:type="spellStart"/>
      <w:r w:rsidR="000E21C4" w:rsidRPr="000E21C4">
        <w:rPr>
          <w:rFonts w:ascii="Garamond" w:eastAsia="Garamond" w:hAnsi="Garamond" w:cs="Garamond"/>
          <w:color w:val="000000"/>
          <w:sz w:val="22"/>
          <w:szCs w:val="22"/>
        </w:rPr>
        <w:t>student</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will</w:t>
      </w:r>
      <w:proofErr w:type="spellEnd"/>
      <w:r w:rsidR="000E21C4" w:rsidRPr="000E21C4">
        <w:rPr>
          <w:rFonts w:ascii="Garamond" w:eastAsia="Garamond" w:hAnsi="Garamond" w:cs="Garamond"/>
          <w:color w:val="000000"/>
          <w:sz w:val="22"/>
          <w:szCs w:val="22"/>
        </w:rPr>
        <w:t xml:space="preserve"> be </w:t>
      </w:r>
      <w:proofErr w:type="spellStart"/>
      <w:r w:rsidR="000E21C4" w:rsidRPr="000E21C4">
        <w:rPr>
          <w:rFonts w:ascii="Garamond" w:eastAsia="Garamond" w:hAnsi="Garamond" w:cs="Garamond"/>
          <w:color w:val="000000"/>
          <w:sz w:val="22"/>
          <w:szCs w:val="22"/>
        </w:rPr>
        <w:t>familiar</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with</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the</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essential</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procedural</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concepts</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the</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importance</w:t>
      </w:r>
      <w:proofErr w:type="spellEnd"/>
      <w:r w:rsidR="000E21C4" w:rsidRPr="000E21C4">
        <w:rPr>
          <w:rFonts w:ascii="Garamond" w:eastAsia="Garamond" w:hAnsi="Garamond" w:cs="Garamond"/>
          <w:color w:val="000000"/>
          <w:sz w:val="22"/>
          <w:szCs w:val="22"/>
        </w:rPr>
        <w:t xml:space="preserve"> and </w:t>
      </w:r>
      <w:proofErr w:type="spellStart"/>
      <w:r w:rsidR="000E21C4" w:rsidRPr="000E21C4">
        <w:rPr>
          <w:rFonts w:ascii="Garamond" w:eastAsia="Garamond" w:hAnsi="Garamond" w:cs="Garamond"/>
          <w:color w:val="000000"/>
          <w:sz w:val="22"/>
          <w:szCs w:val="22"/>
        </w:rPr>
        <w:t>role</w:t>
      </w:r>
      <w:proofErr w:type="spellEnd"/>
      <w:r w:rsidR="000E21C4" w:rsidRPr="000E21C4">
        <w:rPr>
          <w:rFonts w:ascii="Garamond" w:eastAsia="Garamond" w:hAnsi="Garamond" w:cs="Garamond"/>
          <w:color w:val="000000"/>
          <w:sz w:val="22"/>
          <w:szCs w:val="22"/>
        </w:rPr>
        <w:t xml:space="preserve"> of </w:t>
      </w:r>
      <w:proofErr w:type="spellStart"/>
      <w:r w:rsidR="000E21C4" w:rsidRPr="000E21C4">
        <w:rPr>
          <w:rFonts w:ascii="Garamond" w:eastAsia="Garamond" w:hAnsi="Garamond" w:cs="Garamond"/>
          <w:color w:val="000000"/>
          <w:sz w:val="22"/>
          <w:szCs w:val="22"/>
        </w:rPr>
        <w:t>time</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limits</w:t>
      </w:r>
      <w:proofErr w:type="spellEnd"/>
      <w:r w:rsidR="000E21C4" w:rsidRPr="000E21C4">
        <w:rPr>
          <w:rFonts w:ascii="Garamond" w:eastAsia="Garamond" w:hAnsi="Garamond" w:cs="Garamond"/>
          <w:color w:val="000000"/>
          <w:sz w:val="22"/>
          <w:szCs w:val="22"/>
        </w:rPr>
        <w:t xml:space="preserve">, and </w:t>
      </w:r>
      <w:proofErr w:type="spellStart"/>
      <w:r w:rsidR="000E21C4" w:rsidRPr="000E21C4">
        <w:rPr>
          <w:rFonts w:ascii="Garamond" w:eastAsia="Garamond" w:hAnsi="Garamond" w:cs="Garamond"/>
          <w:color w:val="000000"/>
          <w:sz w:val="22"/>
          <w:szCs w:val="22"/>
        </w:rPr>
        <w:t>the</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structure</w:t>
      </w:r>
      <w:proofErr w:type="spellEnd"/>
      <w:r w:rsidR="000E21C4" w:rsidRPr="000E21C4">
        <w:rPr>
          <w:rFonts w:ascii="Garamond" w:eastAsia="Garamond" w:hAnsi="Garamond" w:cs="Garamond"/>
          <w:color w:val="000000"/>
          <w:sz w:val="22"/>
          <w:szCs w:val="22"/>
        </w:rPr>
        <w:t xml:space="preserve"> of </w:t>
      </w:r>
      <w:proofErr w:type="spellStart"/>
      <w:r w:rsidR="000E21C4" w:rsidRPr="000E21C4">
        <w:rPr>
          <w:rFonts w:ascii="Garamond" w:eastAsia="Garamond" w:hAnsi="Garamond" w:cs="Garamond"/>
          <w:color w:val="000000"/>
          <w:sz w:val="22"/>
          <w:szCs w:val="22"/>
        </w:rPr>
        <w:t>the</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system</w:t>
      </w:r>
      <w:proofErr w:type="spellEnd"/>
      <w:r w:rsidR="000E21C4" w:rsidRPr="000E21C4">
        <w:rPr>
          <w:rFonts w:ascii="Garamond" w:eastAsia="Garamond" w:hAnsi="Garamond" w:cs="Garamond"/>
          <w:color w:val="000000"/>
          <w:sz w:val="22"/>
          <w:szCs w:val="22"/>
        </w:rPr>
        <w:t xml:space="preserve"> of </w:t>
      </w:r>
      <w:proofErr w:type="spellStart"/>
      <w:r w:rsidR="000E21C4" w:rsidRPr="000E21C4">
        <w:rPr>
          <w:rFonts w:ascii="Garamond" w:eastAsia="Garamond" w:hAnsi="Garamond" w:cs="Garamond"/>
          <w:color w:val="000000"/>
          <w:sz w:val="22"/>
          <w:szCs w:val="22"/>
        </w:rPr>
        <w:t>legal</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remedies</w:t>
      </w:r>
      <w:proofErr w:type="spellEnd"/>
      <w:r w:rsidR="000E21C4" w:rsidRPr="000E21C4">
        <w:rPr>
          <w:rFonts w:ascii="Garamond" w:eastAsia="Garamond" w:hAnsi="Garamond" w:cs="Garamond"/>
          <w:color w:val="000000"/>
          <w:sz w:val="22"/>
          <w:szCs w:val="22"/>
        </w:rPr>
        <w:t>.</w:t>
      </w:r>
    </w:p>
    <w:p w14:paraId="64DDEF44" w14:textId="77777777" w:rsidR="000B2CDA" w:rsidRPr="000B2CDA" w:rsidRDefault="000B2CDA" w:rsidP="00F46D2E">
      <w:pPr>
        <w:spacing w:line="276" w:lineRule="auto"/>
        <w:jc w:val="both"/>
        <w:rPr>
          <w:rFonts w:ascii="Garamond" w:eastAsia="Garamond" w:hAnsi="Garamond" w:cs="Garamond"/>
          <w:color w:val="000000"/>
          <w:sz w:val="22"/>
          <w:szCs w:val="22"/>
        </w:rPr>
      </w:pPr>
    </w:p>
    <w:p w14:paraId="59B91EC2" w14:textId="5C3576C3" w:rsidR="000E21C4" w:rsidRDefault="000E21C4"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Skills</w:t>
      </w:r>
      <w:proofErr w:type="spellEnd"/>
      <w:r w:rsidRPr="00320A8F">
        <w:rPr>
          <w:rFonts w:ascii="Garamond" w:eastAsia="Garamond" w:hAnsi="Garamond" w:cs="Garamond"/>
          <w:b/>
          <w:bCs/>
          <w:color w:val="000000"/>
          <w:sz w:val="22"/>
          <w:szCs w:val="22"/>
        </w:rPr>
        <w:t>:</w:t>
      </w:r>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S</w:t>
      </w:r>
      <w:r w:rsidRPr="000E21C4">
        <w:rPr>
          <w:rFonts w:ascii="Garamond" w:eastAsia="Garamond" w:hAnsi="Garamond" w:cs="Garamond"/>
          <w:color w:val="000000"/>
          <w:sz w:val="22"/>
          <w:szCs w:val="22"/>
        </w:rPr>
        <w:t>tudent</w:t>
      </w:r>
      <w:r>
        <w:rPr>
          <w:rFonts w:ascii="Garamond" w:eastAsia="Garamond" w:hAnsi="Garamond" w:cs="Garamond"/>
          <w:color w:val="000000"/>
          <w:sz w:val="22"/>
          <w:szCs w:val="22"/>
        </w:rPr>
        <w:t>s</w:t>
      </w:r>
      <w:proofErr w:type="spellEnd"/>
      <w:r w:rsidRPr="000E21C4">
        <w:rPr>
          <w:rFonts w:ascii="Garamond" w:eastAsia="Garamond" w:hAnsi="Garamond" w:cs="Garamond"/>
          <w:color w:val="000000"/>
          <w:sz w:val="22"/>
          <w:szCs w:val="22"/>
        </w:rPr>
        <w:t xml:space="preserve"> </w:t>
      </w:r>
      <w:proofErr w:type="spellStart"/>
      <w:r w:rsidRPr="000E21C4">
        <w:rPr>
          <w:rFonts w:ascii="Garamond" w:eastAsia="Garamond" w:hAnsi="Garamond" w:cs="Garamond"/>
          <w:color w:val="000000"/>
          <w:sz w:val="22"/>
          <w:szCs w:val="22"/>
        </w:rPr>
        <w:t>will</w:t>
      </w:r>
      <w:proofErr w:type="spellEnd"/>
      <w:r w:rsidRPr="000E21C4">
        <w:rPr>
          <w:rFonts w:ascii="Garamond" w:eastAsia="Garamond" w:hAnsi="Garamond" w:cs="Garamond"/>
          <w:color w:val="000000"/>
          <w:sz w:val="22"/>
          <w:szCs w:val="22"/>
        </w:rPr>
        <w:t xml:space="preserve"> be </w:t>
      </w:r>
      <w:proofErr w:type="spellStart"/>
      <w:r w:rsidRPr="000E21C4">
        <w:rPr>
          <w:rFonts w:ascii="Garamond" w:eastAsia="Garamond" w:hAnsi="Garamond" w:cs="Garamond"/>
          <w:color w:val="000000"/>
          <w:sz w:val="22"/>
          <w:szCs w:val="22"/>
        </w:rPr>
        <w:t>able</w:t>
      </w:r>
      <w:proofErr w:type="spellEnd"/>
      <w:r w:rsidRPr="000E21C4">
        <w:rPr>
          <w:rFonts w:ascii="Garamond" w:eastAsia="Garamond" w:hAnsi="Garamond" w:cs="Garamond"/>
          <w:color w:val="000000"/>
          <w:sz w:val="22"/>
          <w:szCs w:val="22"/>
        </w:rPr>
        <w:t xml:space="preserve"> </w:t>
      </w:r>
      <w:proofErr w:type="spellStart"/>
      <w:r w:rsidRPr="000E21C4">
        <w:rPr>
          <w:rFonts w:ascii="Garamond" w:eastAsia="Garamond" w:hAnsi="Garamond" w:cs="Garamond"/>
          <w:color w:val="000000"/>
          <w:sz w:val="22"/>
          <w:szCs w:val="22"/>
        </w:rPr>
        <w:t>to</w:t>
      </w:r>
      <w:proofErr w:type="spellEnd"/>
      <w:r w:rsidRPr="000E21C4">
        <w:rPr>
          <w:rFonts w:ascii="Garamond" w:eastAsia="Garamond" w:hAnsi="Garamond" w:cs="Garamond"/>
          <w:color w:val="000000"/>
          <w:sz w:val="22"/>
          <w:szCs w:val="22"/>
        </w:rPr>
        <w:t xml:space="preserve"> </w:t>
      </w:r>
      <w:proofErr w:type="spellStart"/>
      <w:r w:rsidRPr="000E21C4">
        <w:rPr>
          <w:rFonts w:ascii="Garamond" w:eastAsia="Garamond" w:hAnsi="Garamond" w:cs="Garamond"/>
          <w:color w:val="000000"/>
          <w:sz w:val="22"/>
          <w:szCs w:val="22"/>
        </w:rPr>
        <w:t>apply</w:t>
      </w:r>
      <w:proofErr w:type="spellEnd"/>
      <w:r w:rsidRPr="000E21C4">
        <w:rPr>
          <w:rFonts w:ascii="Garamond" w:eastAsia="Garamond" w:hAnsi="Garamond" w:cs="Garamond"/>
          <w:color w:val="000000"/>
          <w:sz w:val="22"/>
          <w:szCs w:val="22"/>
        </w:rPr>
        <w:t xml:space="preserve"> </w:t>
      </w:r>
      <w:proofErr w:type="spellStart"/>
      <w:r w:rsidRPr="000E21C4">
        <w:rPr>
          <w:rFonts w:ascii="Garamond" w:eastAsia="Garamond" w:hAnsi="Garamond" w:cs="Garamond"/>
          <w:color w:val="000000"/>
          <w:sz w:val="22"/>
          <w:szCs w:val="22"/>
        </w:rPr>
        <w:t>the</w:t>
      </w:r>
      <w:proofErr w:type="spellEnd"/>
      <w:r w:rsidRPr="000E21C4">
        <w:rPr>
          <w:rFonts w:ascii="Garamond" w:eastAsia="Garamond" w:hAnsi="Garamond" w:cs="Garamond"/>
          <w:color w:val="000000"/>
          <w:sz w:val="22"/>
          <w:szCs w:val="22"/>
        </w:rPr>
        <w:t xml:space="preserve"> </w:t>
      </w:r>
      <w:proofErr w:type="spellStart"/>
      <w:r w:rsidRPr="000E21C4">
        <w:rPr>
          <w:rFonts w:ascii="Garamond" w:eastAsia="Garamond" w:hAnsi="Garamond" w:cs="Garamond"/>
          <w:color w:val="000000"/>
          <w:sz w:val="22"/>
          <w:szCs w:val="22"/>
        </w:rPr>
        <w:t>basic</w:t>
      </w:r>
      <w:proofErr w:type="spellEnd"/>
      <w:r w:rsidRPr="000E21C4">
        <w:rPr>
          <w:rFonts w:ascii="Garamond" w:eastAsia="Garamond" w:hAnsi="Garamond" w:cs="Garamond"/>
          <w:color w:val="000000"/>
          <w:sz w:val="22"/>
          <w:szCs w:val="22"/>
        </w:rPr>
        <w:t xml:space="preserve"> </w:t>
      </w:r>
      <w:proofErr w:type="spellStart"/>
      <w:r w:rsidRPr="000E21C4">
        <w:rPr>
          <w:rFonts w:ascii="Garamond" w:eastAsia="Garamond" w:hAnsi="Garamond" w:cs="Garamond"/>
          <w:color w:val="000000"/>
          <w:sz w:val="22"/>
          <w:szCs w:val="22"/>
        </w:rPr>
        <w:t>rules</w:t>
      </w:r>
      <w:proofErr w:type="spellEnd"/>
      <w:r w:rsidRPr="000E21C4">
        <w:rPr>
          <w:rFonts w:ascii="Garamond" w:eastAsia="Garamond" w:hAnsi="Garamond" w:cs="Garamond"/>
          <w:color w:val="000000"/>
          <w:sz w:val="22"/>
          <w:szCs w:val="22"/>
        </w:rPr>
        <w:t xml:space="preserve"> of </w:t>
      </w:r>
      <w:proofErr w:type="spellStart"/>
      <w:r w:rsidRPr="000E21C4">
        <w:rPr>
          <w:rFonts w:ascii="Garamond" w:eastAsia="Garamond" w:hAnsi="Garamond" w:cs="Garamond"/>
          <w:color w:val="000000"/>
          <w:sz w:val="22"/>
          <w:szCs w:val="22"/>
        </w:rPr>
        <w:t>administrative</w:t>
      </w:r>
      <w:proofErr w:type="spellEnd"/>
      <w:r w:rsidRPr="000E21C4">
        <w:rPr>
          <w:rFonts w:ascii="Garamond" w:eastAsia="Garamond" w:hAnsi="Garamond" w:cs="Garamond"/>
          <w:color w:val="000000"/>
          <w:sz w:val="22"/>
          <w:szCs w:val="22"/>
        </w:rPr>
        <w:t xml:space="preserve"> </w:t>
      </w:r>
      <w:proofErr w:type="spellStart"/>
      <w:r w:rsidRPr="000E21C4">
        <w:rPr>
          <w:rFonts w:ascii="Garamond" w:eastAsia="Garamond" w:hAnsi="Garamond" w:cs="Garamond"/>
          <w:color w:val="000000"/>
          <w:sz w:val="22"/>
          <w:szCs w:val="22"/>
        </w:rPr>
        <w:t>procedure</w:t>
      </w:r>
      <w:proofErr w:type="spellEnd"/>
      <w:r w:rsidRPr="000E21C4">
        <w:rPr>
          <w:rFonts w:ascii="Garamond" w:eastAsia="Garamond" w:hAnsi="Garamond" w:cs="Garamond"/>
          <w:color w:val="000000"/>
          <w:sz w:val="22"/>
          <w:szCs w:val="22"/>
        </w:rPr>
        <w:t xml:space="preserve"> and </w:t>
      </w:r>
      <w:proofErr w:type="spellStart"/>
      <w:r w:rsidRPr="000E21C4">
        <w:rPr>
          <w:rFonts w:ascii="Garamond" w:eastAsia="Garamond" w:hAnsi="Garamond" w:cs="Garamond"/>
          <w:color w:val="000000"/>
          <w:sz w:val="22"/>
          <w:szCs w:val="22"/>
        </w:rPr>
        <w:t>the</w:t>
      </w:r>
      <w:proofErr w:type="spellEnd"/>
      <w:r w:rsidRPr="000E21C4">
        <w:rPr>
          <w:rFonts w:ascii="Garamond" w:eastAsia="Garamond" w:hAnsi="Garamond" w:cs="Garamond"/>
          <w:color w:val="000000"/>
          <w:sz w:val="22"/>
          <w:szCs w:val="22"/>
        </w:rPr>
        <w:t xml:space="preserve"> </w:t>
      </w:r>
      <w:proofErr w:type="spellStart"/>
      <w:r w:rsidRPr="000E21C4">
        <w:rPr>
          <w:rFonts w:ascii="Garamond" w:eastAsia="Garamond" w:hAnsi="Garamond" w:cs="Garamond"/>
          <w:color w:val="000000"/>
          <w:sz w:val="22"/>
          <w:szCs w:val="22"/>
        </w:rPr>
        <w:t>rules</w:t>
      </w:r>
      <w:proofErr w:type="spellEnd"/>
      <w:r w:rsidRPr="000E21C4">
        <w:rPr>
          <w:rFonts w:ascii="Garamond" w:eastAsia="Garamond" w:hAnsi="Garamond" w:cs="Garamond"/>
          <w:color w:val="000000"/>
          <w:sz w:val="22"/>
          <w:szCs w:val="22"/>
        </w:rPr>
        <w:t xml:space="preserve"> </w:t>
      </w:r>
      <w:proofErr w:type="spellStart"/>
      <w:r w:rsidRPr="000E21C4">
        <w:rPr>
          <w:rFonts w:ascii="Garamond" w:eastAsia="Garamond" w:hAnsi="Garamond" w:cs="Garamond"/>
          <w:color w:val="000000"/>
          <w:sz w:val="22"/>
          <w:szCs w:val="22"/>
        </w:rPr>
        <w:t>on</w:t>
      </w:r>
      <w:proofErr w:type="spellEnd"/>
      <w:r w:rsidRPr="000E21C4">
        <w:rPr>
          <w:rFonts w:ascii="Garamond" w:eastAsia="Garamond" w:hAnsi="Garamond" w:cs="Garamond"/>
          <w:color w:val="000000"/>
          <w:sz w:val="22"/>
          <w:szCs w:val="22"/>
        </w:rPr>
        <w:t xml:space="preserve"> </w:t>
      </w:r>
      <w:proofErr w:type="spellStart"/>
      <w:r w:rsidRPr="000E21C4">
        <w:rPr>
          <w:rFonts w:ascii="Garamond" w:eastAsia="Garamond" w:hAnsi="Garamond" w:cs="Garamond"/>
          <w:color w:val="000000"/>
          <w:sz w:val="22"/>
          <w:szCs w:val="22"/>
        </w:rPr>
        <w:t>infringements</w:t>
      </w:r>
      <w:proofErr w:type="spellEnd"/>
      <w:r w:rsidRPr="000E21C4">
        <w:rPr>
          <w:rFonts w:ascii="Garamond" w:eastAsia="Garamond" w:hAnsi="Garamond" w:cs="Garamond"/>
          <w:color w:val="000000"/>
          <w:sz w:val="22"/>
          <w:szCs w:val="22"/>
        </w:rPr>
        <w:t xml:space="preserve"> </w:t>
      </w:r>
      <w:proofErr w:type="spellStart"/>
      <w:r w:rsidRPr="000E21C4">
        <w:rPr>
          <w:rFonts w:ascii="Garamond" w:eastAsia="Garamond" w:hAnsi="Garamond" w:cs="Garamond"/>
          <w:color w:val="000000"/>
          <w:sz w:val="22"/>
          <w:szCs w:val="22"/>
        </w:rPr>
        <w:t>at</w:t>
      </w:r>
      <w:proofErr w:type="spellEnd"/>
      <w:r w:rsidRPr="000E21C4">
        <w:rPr>
          <w:rFonts w:ascii="Garamond" w:eastAsia="Garamond" w:hAnsi="Garamond" w:cs="Garamond"/>
          <w:color w:val="000000"/>
          <w:sz w:val="22"/>
          <w:szCs w:val="22"/>
        </w:rPr>
        <w:t xml:space="preserve"> a </w:t>
      </w:r>
      <w:proofErr w:type="spellStart"/>
      <w:r w:rsidRPr="000E21C4">
        <w:rPr>
          <w:rFonts w:ascii="Garamond" w:eastAsia="Garamond" w:hAnsi="Garamond" w:cs="Garamond"/>
          <w:color w:val="000000"/>
          <w:sz w:val="22"/>
          <w:szCs w:val="22"/>
        </w:rPr>
        <w:t>basic</w:t>
      </w:r>
      <w:proofErr w:type="spellEnd"/>
      <w:r w:rsidRPr="000E21C4">
        <w:rPr>
          <w:rFonts w:ascii="Garamond" w:eastAsia="Garamond" w:hAnsi="Garamond" w:cs="Garamond"/>
          <w:color w:val="000000"/>
          <w:sz w:val="22"/>
          <w:szCs w:val="22"/>
        </w:rPr>
        <w:t xml:space="preserve"> </w:t>
      </w:r>
      <w:proofErr w:type="spellStart"/>
      <w:r w:rsidRPr="000E21C4">
        <w:rPr>
          <w:rFonts w:ascii="Garamond" w:eastAsia="Garamond" w:hAnsi="Garamond" w:cs="Garamond"/>
          <w:color w:val="000000"/>
          <w:sz w:val="22"/>
          <w:szCs w:val="22"/>
        </w:rPr>
        <w:t>level</w:t>
      </w:r>
      <w:proofErr w:type="spellEnd"/>
      <w:r w:rsidRPr="000E21C4">
        <w:rPr>
          <w:rFonts w:ascii="Garamond" w:eastAsia="Garamond" w:hAnsi="Garamond" w:cs="Garamond"/>
          <w:color w:val="000000"/>
          <w:sz w:val="22"/>
          <w:szCs w:val="22"/>
        </w:rPr>
        <w:t xml:space="preserve"> of </w:t>
      </w:r>
      <w:proofErr w:type="spellStart"/>
      <w:r w:rsidRPr="000E21C4">
        <w:rPr>
          <w:rFonts w:ascii="Garamond" w:eastAsia="Garamond" w:hAnsi="Garamond" w:cs="Garamond"/>
          <w:color w:val="000000"/>
          <w:sz w:val="22"/>
          <w:szCs w:val="22"/>
        </w:rPr>
        <w:t>proficiency</w:t>
      </w:r>
      <w:proofErr w:type="spellEnd"/>
    </w:p>
    <w:p w14:paraId="4364A815" w14:textId="77777777" w:rsidR="000E21C4" w:rsidRDefault="000E21C4" w:rsidP="00F46D2E">
      <w:pPr>
        <w:spacing w:line="276" w:lineRule="auto"/>
        <w:jc w:val="both"/>
        <w:rPr>
          <w:rFonts w:ascii="Garamond" w:eastAsia="Garamond" w:hAnsi="Garamond" w:cs="Garamond"/>
          <w:color w:val="000000"/>
          <w:sz w:val="22"/>
          <w:szCs w:val="22"/>
        </w:rPr>
      </w:pPr>
    </w:p>
    <w:p w14:paraId="3130F36C" w14:textId="69497D9C" w:rsidR="000B2CDA" w:rsidRPr="000B2CDA" w:rsidRDefault="000B2CDA"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Attitude</w:t>
      </w:r>
      <w:proofErr w:type="spellEnd"/>
      <w:r w:rsidRPr="00320A8F">
        <w:rPr>
          <w:rFonts w:ascii="Garamond" w:eastAsia="Garamond" w:hAnsi="Garamond" w:cs="Garamond"/>
          <w:b/>
          <w:bCs/>
          <w:color w:val="000000"/>
          <w:sz w:val="22"/>
          <w:szCs w:val="22"/>
        </w:rPr>
        <w:t>:</w:t>
      </w:r>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appropriate</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application</w:t>
      </w:r>
      <w:proofErr w:type="spellEnd"/>
      <w:r w:rsidRPr="000B2CDA">
        <w:rPr>
          <w:rFonts w:ascii="Garamond" w:eastAsia="Garamond" w:hAnsi="Garamond" w:cs="Garamond"/>
          <w:color w:val="000000"/>
          <w:sz w:val="22"/>
          <w:szCs w:val="22"/>
        </w:rPr>
        <w:t xml:space="preserve"> of </w:t>
      </w:r>
      <w:proofErr w:type="spellStart"/>
      <w:r w:rsidRPr="000B2CDA">
        <w:rPr>
          <w:rFonts w:ascii="Garamond" w:eastAsia="Garamond" w:hAnsi="Garamond" w:cs="Garamond"/>
          <w:color w:val="000000"/>
          <w:sz w:val="22"/>
          <w:szCs w:val="22"/>
        </w:rPr>
        <w:t>the</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rules</w:t>
      </w:r>
      <w:proofErr w:type="spellEnd"/>
      <w:r w:rsidRPr="000B2CDA">
        <w:rPr>
          <w:rFonts w:ascii="Garamond" w:eastAsia="Garamond" w:hAnsi="Garamond" w:cs="Garamond"/>
          <w:color w:val="000000"/>
          <w:sz w:val="22"/>
          <w:szCs w:val="22"/>
        </w:rPr>
        <w:t xml:space="preserve"> of </w:t>
      </w:r>
      <w:proofErr w:type="spellStart"/>
      <w:r w:rsidRPr="000B2CDA">
        <w:rPr>
          <w:rFonts w:ascii="Garamond" w:eastAsia="Garamond" w:hAnsi="Garamond" w:cs="Garamond"/>
          <w:color w:val="000000"/>
          <w:sz w:val="22"/>
          <w:szCs w:val="22"/>
        </w:rPr>
        <w:t>administrative</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procedural</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law</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critical</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thinking</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about</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the</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content</w:t>
      </w:r>
      <w:proofErr w:type="spellEnd"/>
      <w:r w:rsidRPr="000B2CDA">
        <w:rPr>
          <w:rFonts w:ascii="Garamond" w:eastAsia="Garamond" w:hAnsi="Garamond" w:cs="Garamond"/>
          <w:color w:val="000000"/>
          <w:sz w:val="22"/>
          <w:szCs w:val="22"/>
        </w:rPr>
        <w:t xml:space="preserve"> and </w:t>
      </w:r>
      <w:proofErr w:type="spellStart"/>
      <w:r w:rsidRPr="000B2CDA">
        <w:rPr>
          <w:rFonts w:ascii="Garamond" w:eastAsia="Garamond" w:hAnsi="Garamond" w:cs="Garamond"/>
          <w:color w:val="000000"/>
          <w:sz w:val="22"/>
          <w:szCs w:val="22"/>
        </w:rPr>
        <w:t>function</w:t>
      </w:r>
      <w:proofErr w:type="spellEnd"/>
      <w:r w:rsidRPr="000B2CDA">
        <w:rPr>
          <w:rFonts w:ascii="Garamond" w:eastAsia="Garamond" w:hAnsi="Garamond" w:cs="Garamond"/>
          <w:color w:val="000000"/>
          <w:sz w:val="22"/>
          <w:szCs w:val="22"/>
        </w:rPr>
        <w:t xml:space="preserve"> of </w:t>
      </w:r>
      <w:proofErr w:type="spellStart"/>
      <w:r w:rsidRPr="000B2CDA">
        <w:rPr>
          <w:rFonts w:ascii="Garamond" w:eastAsia="Garamond" w:hAnsi="Garamond" w:cs="Garamond"/>
          <w:color w:val="000000"/>
          <w:sz w:val="22"/>
          <w:szCs w:val="22"/>
        </w:rPr>
        <w:t>the</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various</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legal</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instruments</w:t>
      </w:r>
      <w:proofErr w:type="spellEnd"/>
      <w:r w:rsidRPr="000B2CDA">
        <w:rPr>
          <w:rFonts w:ascii="Garamond" w:eastAsia="Garamond" w:hAnsi="Garamond" w:cs="Garamond"/>
          <w:color w:val="000000"/>
          <w:sz w:val="22"/>
          <w:szCs w:val="22"/>
        </w:rPr>
        <w:t>.</w:t>
      </w:r>
    </w:p>
    <w:p w14:paraId="3DF74968" w14:textId="5AF6B32F" w:rsidR="000B2CDA" w:rsidRPr="000B2CDA" w:rsidRDefault="000B2CDA" w:rsidP="00F46D2E">
      <w:pPr>
        <w:spacing w:line="276" w:lineRule="auto"/>
        <w:jc w:val="both"/>
        <w:rPr>
          <w:rFonts w:ascii="Garamond" w:eastAsia="Garamond" w:hAnsi="Garamond" w:cs="Garamond"/>
          <w:color w:val="000000"/>
          <w:sz w:val="22"/>
          <w:szCs w:val="22"/>
        </w:rPr>
      </w:pPr>
      <w:r w:rsidRPr="000B2CDA">
        <w:rPr>
          <w:rFonts w:ascii="Garamond" w:eastAsia="Garamond" w:hAnsi="Garamond" w:cs="Garamond"/>
          <w:color w:val="000000"/>
          <w:sz w:val="22"/>
          <w:szCs w:val="22"/>
        </w:rPr>
        <w:t xml:space="preserve"> </w:t>
      </w:r>
    </w:p>
    <w:p w14:paraId="52C7E615" w14:textId="77777777" w:rsidR="000B2CDA" w:rsidRPr="000B2CDA" w:rsidRDefault="000B2CDA"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Autonomy</w:t>
      </w:r>
      <w:proofErr w:type="spellEnd"/>
      <w:r w:rsidRPr="00320A8F">
        <w:rPr>
          <w:rFonts w:ascii="Garamond" w:eastAsia="Garamond" w:hAnsi="Garamond" w:cs="Garamond"/>
          <w:b/>
          <w:bCs/>
          <w:color w:val="000000"/>
          <w:sz w:val="22"/>
          <w:szCs w:val="22"/>
        </w:rPr>
        <w:t xml:space="preserve"> and </w:t>
      </w:r>
      <w:proofErr w:type="spellStart"/>
      <w:r w:rsidRPr="00320A8F">
        <w:rPr>
          <w:rFonts w:ascii="Garamond" w:eastAsia="Garamond" w:hAnsi="Garamond" w:cs="Garamond"/>
          <w:b/>
          <w:bCs/>
          <w:color w:val="000000"/>
          <w:sz w:val="22"/>
          <w:szCs w:val="22"/>
        </w:rPr>
        <w:t>responsibility</w:t>
      </w:r>
      <w:proofErr w:type="spellEnd"/>
      <w:r w:rsidRPr="00320A8F">
        <w:rPr>
          <w:rFonts w:ascii="Garamond" w:eastAsia="Garamond" w:hAnsi="Garamond" w:cs="Garamond"/>
          <w:b/>
          <w:bCs/>
          <w:color w:val="000000"/>
          <w:sz w:val="22"/>
          <w:szCs w:val="22"/>
        </w:rPr>
        <w:t>:</w:t>
      </w:r>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the</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ability</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to</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apply</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the</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rules</w:t>
      </w:r>
      <w:proofErr w:type="spellEnd"/>
      <w:r w:rsidRPr="000B2CDA">
        <w:rPr>
          <w:rFonts w:ascii="Garamond" w:eastAsia="Garamond" w:hAnsi="Garamond" w:cs="Garamond"/>
          <w:color w:val="000000"/>
          <w:sz w:val="22"/>
          <w:szCs w:val="22"/>
        </w:rPr>
        <w:t xml:space="preserve"> of </w:t>
      </w:r>
      <w:proofErr w:type="spellStart"/>
      <w:r w:rsidRPr="000B2CDA">
        <w:rPr>
          <w:rFonts w:ascii="Garamond" w:eastAsia="Garamond" w:hAnsi="Garamond" w:cs="Garamond"/>
          <w:color w:val="000000"/>
          <w:sz w:val="22"/>
          <w:szCs w:val="22"/>
        </w:rPr>
        <w:t>the</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course</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independently</w:t>
      </w:r>
      <w:proofErr w:type="spellEnd"/>
      <w:r w:rsidRPr="000B2CDA">
        <w:rPr>
          <w:rFonts w:ascii="Garamond" w:eastAsia="Garamond" w:hAnsi="Garamond" w:cs="Garamond"/>
          <w:color w:val="000000"/>
          <w:sz w:val="22"/>
          <w:szCs w:val="22"/>
        </w:rPr>
        <w:t xml:space="preserve"> and </w:t>
      </w:r>
      <w:proofErr w:type="spellStart"/>
      <w:r w:rsidRPr="000B2CDA">
        <w:rPr>
          <w:rFonts w:ascii="Garamond" w:eastAsia="Garamond" w:hAnsi="Garamond" w:cs="Garamond"/>
          <w:color w:val="000000"/>
          <w:sz w:val="22"/>
          <w:szCs w:val="22"/>
        </w:rPr>
        <w:t>responsibly</w:t>
      </w:r>
      <w:proofErr w:type="spellEnd"/>
      <w:r w:rsidRPr="000B2CDA">
        <w:rPr>
          <w:rFonts w:ascii="Garamond" w:eastAsia="Garamond" w:hAnsi="Garamond" w:cs="Garamond"/>
          <w:color w:val="000000"/>
          <w:sz w:val="22"/>
          <w:szCs w:val="22"/>
        </w:rPr>
        <w:t>.</w:t>
      </w:r>
    </w:p>
    <w:p w14:paraId="59D2A286" w14:textId="77777777" w:rsidR="000B2CDA" w:rsidRPr="000B2CDA" w:rsidRDefault="000B2CDA" w:rsidP="00F46D2E">
      <w:pPr>
        <w:spacing w:line="276" w:lineRule="auto"/>
        <w:jc w:val="both"/>
        <w:rPr>
          <w:rFonts w:ascii="Garamond" w:eastAsia="Garamond" w:hAnsi="Garamond" w:cs="Garamond"/>
          <w:color w:val="000000"/>
          <w:sz w:val="22"/>
          <w:szCs w:val="22"/>
        </w:rPr>
      </w:pPr>
    </w:p>
    <w:p w14:paraId="6DFB1741" w14:textId="00B1C1EE" w:rsidR="00254557" w:rsidRDefault="000B2CDA"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Content</w:t>
      </w:r>
      <w:proofErr w:type="spellEnd"/>
      <w:r w:rsidRPr="00320A8F">
        <w:rPr>
          <w:rFonts w:ascii="Garamond" w:eastAsia="Garamond" w:hAnsi="Garamond" w:cs="Garamond"/>
          <w:b/>
          <w:bCs/>
          <w:color w:val="000000"/>
          <w:sz w:val="22"/>
          <w:szCs w:val="22"/>
        </w:rPr>
        <w:t xml:space="preserve"> of </w:t>
      </w:r>
      <w:proofErr w:type="spellStart"/>
      <w:r w:rsidRPr="00320A8F">
        <w:rPr>
          <w:rFonts w:ascii="Garamond" w:eastAsia="Garamond" w:hAnsi="Garamond" w:cs="Garamond"/>
          <w:b/>
          <w:bCs/>
          <w:color w:val="000000"/>
          <w:sz w:val="22"/>
          <w:szCs w:val="22"/>
        </w:rPr>
        <w:t>the</w:t>
      </w:r>
      <w:proofErr w:type="spellEnd"/>
      <w:r w:rsidRPr="00320A8F">
        <w:rPr>
          <w:rFonts w:ascii="Garamond" w:eastAsia="Garamond" w:hAnsi="Garamond" w:cs="Garamond"/>
          <w:b/>
          <w:bCs/>
          <w:color w:val="000000"/>
          <w:sz w:val="22"/>
          <w:szCs w:val="22"/>
        </w:rPr>
        <w:t xml:space="preserve"> </w:t>
      </w:r>
      <w:proofErr w:type="spellStart"/>
      <w:r w:rsidRPr="00320A8F">
        <w:rPr>
          <w:rFonts w:ascii="Garamond" w:eastAsia="Garamond" w:hAnsi="Garamond" w:cs="Garamond"/>
          <w:b/>
          <w:bCs/>
          <w:color w:val="000000"/>
          <w:sz w:val="22"/>
          <w:szCs w:val="22"/>
        </w:rPr>
        <w:t>course</w:t>
      </w:r>
      <w:proofErr w:type="spellEnd"/>
      <w:r w:rsidRPr="00320A8F">
        <w:rPr>
          <w:rFonts w:ascii="Garamond" w:eastAsia="Garamond" w:hAnsi="Garamond" w:cs="Garamond"/>
          <w:b/>
          <w:bCs/>
          <w:color w:val="000000"/>
          <w:sz w:val="22"/>
          <w:szCs w:val="22"/>
        </w:rPr>
        <w:t>:</w:t>
      </w:r>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Students</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will</w:t>
      </w:r>
      <w:proofErr w:type="spellEnd"/>
      <w:r w:rsidRPr="000B2CDA">
        <w:rPr>
          <w:rFonts w:ascii="Garamond" w:eastAsia="Garamond" w:hAnsi="Garamond" w:cs="Garamond"/>
          <w:color w:val="000000"/>
          <w:sz w:val="22"/>
          <w:szCs w:val="22"/>
        </w:rPr>
        <w:t xml:space="preserve"> be </w:t>
      </w:r>
      <w:proofErr w:type="spellStart"/>
      <w:r w:rsidRPr="000B2CDA">
        <w:rPr>
          <w:rFonts w:ascii="Garamond" w:eastAsia="Garamond" w:hAnsi="Garamond" w:cs="Garamond"/>
          <w:color w:val="000000"/>
          <w:sz w:val="22"/>
          <w:szCs w:val="22"/>
        </w:rPr>
        <w:t>given</w:t>
      </w:r>
      <w:proofErr w:type="spellEnd"/>
      <w:r w:rsidRPr="000B2CDA">
        <w:rPr>
          <w:rFonts w:ascii="Garamond" w:eastAsia="Garamond" w:hAnsi="Garamond" w:cs="Garamond"/>
          <w:color w:val="000000"/>
          <w:sz w:val="22"/>
          <w:szCs w:val="22"/>
        </w:rPr>
        <w:t xml:space="preserve"> an </w:t>
      </w:r>
      <w:proofErr w:type="spellStart"/>
      <w:r w:rsidRPr="000B2CDA">
        <w:rPr>
          <w:rFonts w:ascii="Garamond" w:eastAsia="Garamond" w:hAnsi="Garamond" w:cs="Garamond"/>
          <w:color w:val="000000"/>
          <w:sz w:val="22"/>
          <w:szCs w:val="22"/>
        </w:rPr>
        <w:t>overview</w:t>
      </w:r>
      <w:proofErr w:type="spellEnd"/>
      <w:r w:rsidRPr="000B2CDA">
        <w:rPr>
          <w:rFonts w:ascii="Garamond" w:eastAsia="Garamond" w:hAnsi="Garamond" w:cs="Garamond"/>
          <w:color w:val="000000"/>
          <w:sz w:val="22"/>
          <w:szCs w:val="22"/>
        </w:rPr>
        <w:t xml:space="preserve"> of </w:t>
      </w:r>
      <w:proofErr w:type="spellStart"/>
      <w:r w:rsidRPr="000B2CDA">
        <w:rPr>
          <w:rFonts w:ascii="Garamond" w:eastAsia="Garamond" w:hAnsi="Garamond" w:cs="Garamond"/>
          <w:color w:val="000000"/>
          <w:sz w:val="22"/>
          <w:szCs w:val="22"/>
        </w:rPr>
        <w:t>the</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development</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evolution</w:t>
      </w:r>
      <w:proofErr w:type="spellEnd"/>
      <w:r w:rsidRPr="000B2CDA">
        <w:rPr>
          <w:rFonts w:ascii="Garamond" w:eastAsia="Garamond" w:hAnsi="Garamond" w:cs="Garamond"/>
          <w:color w:val="000000"/>
          <w:sz w:val="22"/>
          <w:szCs w:val="22"/>
        </w:rPr>
        <w:t xml:space="preserve"> and main </w:t>
      </w:r>
      <w:proofErr w:type="spellStart"/>
      <w:r w:rsidRPr="000B2CDA">
        <w:rPr>
          <w:rFonts w:ascii="Garamond" w:eastAsia="Garamond" w:hAnsi="Garamond" w:cs="Garamond"/>
          <w:color w:val="000000"/>
          <w:sz w:val="22"/>
          <w:szCs w:val="22"/>
        </w:rPr>
        <w:t>models</w:t>
      </w:r>
      <w:proofErr w:type="spellEnd"/>
      <w:r w:rsidRPr="000B2CDA">
        <w:rPr>
          <w:rFonts w:ascii="Garamond" w:eastAsia="Garamond" w:hAnsi="Garamond" w:cs="Garamond"/>
          <w:color w:val="000000"/>
          <w:sz w:val="22"/>
          <w:szCs w:val="22"/>
        </w:rPr>
        <w:t xml:space="preserve"> of </w:t>
      </w:r>
      <w:proofErr w:type="spellStart"/>
      <w:r w:rsidRPr="000B2CDA">
        <w:rPr>
          <w:rFonts w:ascii="Garamond" w:eastAsia="Garamond" w:hAnsi="Garamond" w:cs="Garamond"/>
          <w:color w:val="000000"/>
          <w:sz w:val="22"/>
          <w:szCs w:val="22"/>
        </w:rPr>
        <w:t>administrative</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procedural</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law</w:t>
      </w:r>
      <w:proofErr w:type="spellEnd"/>
      <w:r w:rsidRPr="000B2CDA">
        <w:rPr>
          <w:rFonts w:ascii="Garamond" w:eastAsia="Garamond" w:hAnsi="Garamond" w:cs="Garamond"/>
          <w:color w:val="000000"/>
          <w:sz w:val="22"/>
          <w:szCs w:val="22"/>
        </w:rPr>
        <w:t xml:space="preserve">. In </w:t>
      </w:r>
      <w:proofErr w:type="spellStart"/>
      <w:r w:rsidRPr="000B2CDA">
        <w:rPr>
          <w:rFonts w:ascii="Garamond" w:eastAsia="Garamond" w:hAnsi="Garamond" w:cs="Garamond"/>
          <w:color w:val="000000"/>
          <w:sz w:val="22"/>
          <w:szCs w:val="22"/>
        </w:rPr>
        <w:t>the</w:t>
      </w:r>
      <w:proofErr w:type="spellEnd"/>
      <w:r w:rsidRPr="000B2CDA">
        <w:rPr>
          <w:rFonts w:ascii="Garamond" w:eastAsia="Garamond" w:hAnsi="Garamond" w:cs="Garamond"/>
          <w:color w:val="000000"/>
          <w:sz w:val="22"/>
          <w:szCs w:val="22"/>
        </w:rPr>
        <w:t xml:space="preserve"> context of </w:t>
      </w:r>
      <w:proofErr w:type="spellStart"/>
      <w:r w:rsidRPr="000B2CDA">
        <w:rPr>
          <w:rFonts w:ascii="Garamond" w:eastAsia="Garamond" w:hAnsi="Garamond" w:cs="Garamond"/>
          <w:color w:val="000000"/>
          <w:sz w:val="22"/>
          <w:szCs w:val="22"/>
        </w:rPr>
        <w:t>the</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general</w:t>
      </w:r>
      <w:proofErr w:type="spellEnd"/>
      <w:r w:rsidRPr="000B2CDA">
        <w:rPr>
          <w:rFonts w:ascii="Garamond" w:eastAsia="Garamond" w:hAnsi="Garamond" w:cs="Garamond"/>
          <w:color w:val="000000"/>
          <w:sz w:val="22"/>
          <w:szCs w:val="22"/>
        </w:rPr>
        <w:t xml:space="preserve"> part of </w:t>
      </w:r>
      <w:proofErr w:type="spellStart"/>
      <w:r w:rsidRPr="000B2CDA">
        <w:rPr>
          <w:rFonts w:ascii="Garamond" w:eastAsia="Garamond" w:hAnsi="Garamond" w:cs="Garamond"/>
          <w:color w:val="000000"/>
          <w:sz w:val="22"/>
          <w:szCs w:val="22"/>
        </w:rPr>
        <w:t>administrative</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law</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students</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will</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review</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the</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basic</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provisions</w:t>
      </w:r>
      <w:proofErr w:type="spellEnd"/>
      <w:r w:rsidRPr="000B2CDA">
        <w:rPr>
          <w:rFonts w:ascii="Garamond" w:eastAsia="Garamond" w:hAnsi="Garamond" w:cs="Garamond"/>
          <w:color w:val="000000"/>
          <w:sz w:val="22"/>
          <w:szCs w:val="22"/>
        </w:rPr>
        <w:t xml:space="preserve"> of </w:t>
      </w:r>
      <w:proofErr w:type="spellStart"/>
      <w:r w:rsidRPr="000B2CDA">
        <w:rPr>
          <w:rFonts w:ascii="Garamond" w:eastAsia="Garamond" w:hAnsi="Garamond" w:cs="Garamond"/>
          <w:color w:val="000000"/>
          <w:sz w:val="22"/>
          <w:szCs w:val="22"/>
        </w:rPr>
        <w:t>administrative</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procedural</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law</w:t>
      </w:r>
      <w:proofErr w:type="spellEnd"/>
      <w:r w:rsidRPr="000B2CDA">
        <w:rPr>
          <w:rFonts w:ascii="Garamond" w:eastAsia="Garamond" w:hAnsi="Garamond" w:cs="Garamond"/>
          <w:color w:val="000000"/>
          <w:sz w:val="22"/>
          <w:szCs w:val="22"/>
        </w:rPr>
        <w:t xml:space="preserve"> and </w:t>
      </w:r>
      <w:proofErr w:type="spellStart"/>
      <w:r w:rsidRPr="000B2CDA">
        <w:rPr>
          <w:rFonts w:ascii="Garamond" w:eastAsia="Garamond" w:hAnsi="Garamond" w:cs="Garamond"/>
          <w:color w:val="000000"/>
          <w:sz w:val="22"/>
          <w:szCs w:val="22"/>
        </w:rPr>
        <w:t>administrative</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procedural</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law</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They</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will</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also</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learn</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about</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the</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framework</w:t>
      </w:r>
      <w:proofErr w:type="spellEnd"/>
      <w:r w:rsidRPr="000B2CDA">
        <w:rPr>
          <w:rFonts w:ascii="Garamond" w:eastAsia="Garamond" w:hAnsi="Garamond" w:cs="Garamond"/>
          <w:color w:val="000000"/>
          <w:sz w:val="22"/>
          <w:szCs w:val="22"/>
        </w:rPr>
        <w:t xml:space="preserve"> of </w:t>
      </w:r>
      <w:proofErr w:type="spellStart"/>
      <w:r w:rsidRPr="000B2CDA">
        <w:rPr>
          <w:rFonts w:ascii="Garamond" w:eastAsia="Garamond" w:hAnsi="Garamond" w:cs="Garamond"/>
          <w:color w:val="000000"/>
          <w:sz w:val="22"/>
          <w:szCs w:val="22"/>
        </w:rPr>
        <w:t>the</w:t>
      </w:r>
      <w:proofErr w:type="spellEnd"/>
      <w:r w:rsidRPr="000B2CDA">
        <w:rPr>
          <w:rFonts w:ascii="Garamond" w:eastAsia="Garamond" w:hAnsi="Garamond" w:cs="Garamond"/>
          <w:color w:val="000000"/>
          <w:sz w:val="22"/>
          <w:szCs w:val="22"/>
        </w:rPr>
        <w:t xml:space="preserve"> </w:t>
      </w:r>
      <w:proofErr w:type="spellStart"/>
      <w:r w:rsidRPr="000B2CDA">
        <w:rPr>
          <w:rFonts w:ascii="Garamond" w:eastAsia="Garamond" w:hAnsi="Garamond" w:cs="Garamond"/>
          <w:color w:val="000000"/>
          <w:sz w:val="22"/>
          <w:szCs w:val="22"/>
        </w:rPr>
        <w:t>law</w:t>
      </w:r>
      <w:proofErr w:type="spellEnd"/>
      <w:r w:rsidRPr="000B2CDA">
        <w:rPr>
          <w:rFonts w:ascii="Garamond" w:eastAsia="Garamond" w:hAnsi="Garamond" w:cs="Garamond"/>
          <w:color w:val="000000"/>
          <w:sz w:val="22"/>
          <w:szCs w:val="22"/>
        </w:rPr>
        <w:t xml:space="preserve"> of </w:t>
      </w:r>
      <w:proofErr w:type="spellStart"/>
      <w:r w:rsidRPr="000B2CDA">
        <w:rPr>
          <w:rFonts w:ascii="Garamond" w:eastAsia="Garamond" w:hAnsi="Garamond" w:cs="Garamond"/>
          <w:color w:val="000000"/>
          <w:sz w:val="22"/>
          <w:szCs w:val="22"/>
        </w:rPr>
        <w:t>misdemeanours</w:t>
      </w:r>
      <w:proofErr w:type="spellEnd"/>
      <w:r w:rsidRPr="000B2CDA">
        <w:rPr>
          <w:rFonts w:ascii="Garamond" w:eastAsia="Garamond" w:hAnsi="Garamond" w:cs="Garamond"/>
          <w:color w:val="000000"/>
          <w:sz w:val="22"/>
          <w:szCs w:val="22"/>
        </w:rPr>
        <w:t>.</w:t>
      </w:r>
    </w:p>
    <w:p w14:paraId="166F702D" w14:textId="77777777" w:rsidR="000B2CDA" w:rsidRPr="00FF003E" w:rsidRDefault="000B2CDA" w:rsidP="00F46D2E">
      <w:pPr>
        <w:spacing w:line="276" w:lineRule="auto"/>
        <w:jc w:val="both"/>
        <w:rPr>
          <w:rFonts w:ascii="Garamond" w:eastAsia="Garamond" w:hAnsi="Garamond" w:cs="Garamond"/>
          <w:color w:val="000000"/>
          <w:sz w:val="22"/>
          <w:szCs w:val="22"/>
        </w:rPr>
      </w:pPr>
    </w:p>
    <w:p w14:paraId="54B8034F" w14:textId="197693C8" w:rsidR="00254557" w:rsidRPr="00203A16" w:rsidRDefault="00BF3E0C"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0E21C4">
        <w:rPr>
          <w:rFonts w:ascii="Garamond" w:eastAsia="Garamond" w:hAnsi="Garamond" w:cs="Garamond"/>
          <w:b/>
          <w:color w:val="000000"/>
          <w:sz w:val="22"/>
          <w:szCs w:val="22"/>
        </w:rPr>
        <w:t>xam</w:t>
      </w:r>
      <w:proofErr w:type="spellEnd"/>
      <w:r w:rsidR="00254557">
        <w:rPr>
          <w:rFonts w:ascii="Garamond" w:eastAsia="Garamond" w:hAnsi="Garamond" w:cs="Garamond"/>
          <w:b/>
          <w:color w:val="000000"/>
          <w:sz w:val="22"/>
          <w:szCs w:val="22"/>
        </w:rPr>
        <w:t xml:space="preserve">: </w:t>
      </w:r>
      <w:proofErr w:type="spellStart"/>
      <w:r w:rsidR="000E21C4">
        <w:rPr>
          <w:rFonts w:ascii="Garamond" w:eastAsia="Garamond" w:hAnsi="Garamond" w:cs="Garamond"/>
          <w:bCs/>
          <w:color w:val="000000"/>
          <w:sz w:val="22"/>
          <w:szCs w:val="22"/>
        </w:rPr>
        <w:t>Written</w:t>
      </w:r>
      <w:proofErr w:type="spellEnd"/>
      <w:r w:rsidR="00254557" w:rsidRPr="00203A16">
        <w:rPr>
          <w:rFonts w:ascii="Garamond" w:eastAsia="Garamond" w:hAnsi="Garamond" w:cs="Garamond"/>
          <w:bCs/>
          <w:color w:val="000000"/>
          <w:sz w:val="22"/>
          <w:szCs w:val="22"/>
        </w:rPr>
        <w:t xml:space="preserve"> </w:t>
      </w:r>
      <w:proofErr w:type="spellStart"/>
      <w:r w:rsidR="00254557" w:rsidRPr="00203A16">
        <w:rPr>
          <w:rFonts w:ascii="Garamond" w:eastAsia="Garamond" w:hAnsi="Garamond" w:cs="Garamond"/>
          <w:bCs/>
          <w:color w:val="000000"/>
          <w:sz w:val="22"/>
          <w:szCs w:val="22"/>
        </w:rPr>
        <w:t>exam</w:t>
      </w:r>
      <w:proofErr w:type="spellEnd"/>
      <w:r w:rsidR="00254557" w:rsidRPr="00203A16">
        <w:rPr>
          <w:rFonts w:ascii="Garamond" w:eastAsia="Garamond" w:hAnsi="Garamond" w:cs="Garamond"/>
          <w:bCs/>
          <w:color w:val="000000"/>
          <w:sz w:val="22"/>
          <w:szCs w:val="22"/>
        </w:rPr>
        <w:t xml:space="preserve">, 5 </w:t>
      </w:r>
      <w:proofErr w:type="spellStart"/>
      <w:r w:rsidR="00254557" w:rsidRPr="00203A16">
        <w:rPr>
          <w:rFonts w:ascii="Garamond" w:eastAsia="Garamond" w:hAnsi="Garamond" w:cs="Garamond"/>
          <w:bCs/>
          <w:color w:val="000000"/>
          <w:sz w:val="22"/>
          <w:szCs w:val="22"/>
        </w:rPr>
        <w:t>grades</w:t>
      </w:r>
      <w:proofErr w:type="spellEnd"/>
    </w:p>
    <w:p w14:paraId="3263E0B7" w14:textId="77777777" w:rsidR="00254557" w:rsidRDefault="00254557"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4D14699E" w14:textId="77777777" w:rsidR="0088452C" w:rsidRDefault="0088452C" w:rsidP="00F46D2E">
      <w:pPr>
        <w:spacing w:line="276" w:lineRule="auto"/>
        <w:rPr>
          <w:rFonts w:ascii="Garamond" w:eastAsia="Garamond" w:hAnsi="Garamond" w:cs="Garamond"/>
          <w:color w:val="000000"/>
          <w:sz w:val="22"/>
          <w:szCs w:val="22"/>
        </w:rPr>
      </w:pPr>
    </w:p>
    <w:p w14:paraId="554195E2" w14:textId="1A02CF30" w:rsidR="009E3140" w:rsidRDefault="009E3140" w:rsidP="00F46D2E">
      <w:pPr>
        <w:spacing w:line="276" w:lineRule="auto"/>
        <w:rPr>
          <w:rFonts w:ascii="Garamond" w:eastAsia="Garamond" w:hAnsi="Garamond" w:cs="Garamond"/>
          <w:b/>
          <w:color w:val="000000"/>
          <w:sz w:val="22"/>
          <w:szCs w:val="22"/>
        </w:rPr>
      </w:pPr>
      <w:r>
        <w:rPr>
          <w:rFonts w:ascii="Garamond" w:eastAsia="Garamond" w:hAnsi="Garamond" w:cs="Garamond"/>
          <w:b/>
          <w:color w:val="000000"/>
          <w:sz w:val="22"/>
          <w:szCs w:val="22"/>
        </w:rPr>
        <w:br w:type="page"/>
      </w:r>
    </w:p>
    <w:p w14:paraId="78D33608" w14:textId="77777777" w:rsidR="00B0628D" w:rsidRDefault="00B0628D" w:rsidP="00F46D2E">
      <w:pPr>
        <w:spacing w:line="276" w:lineRule="auto"/>
        <w:rPr>
          <w:rFonts w:ascii="Garamond" w:eastAsia="Garamond" w:hAnsi="Garamond" w:cs="Garamond"/>
          <w:b/>
          <w:color w:val="000000"/>
          <w:sz w:val="22"/>
          <w:szCs w:val="22"/>
        </w:rPr>
      </w:pPr>
    </w:p>
    <w:p w14:paraId="78AF74AE" w14:textId="77777777" w:rsidR="009E3140" w:rsidRDefault="009E3140" w:rsidP="00F46D2E">
      <w:pPr>
        <w:spacing w:line="276" w:lineRule="auto"/>
        <w:jc w:val="center"/>
        <w:rPr>
          <w:rFonts w:ascii="Garamond" w:eastAsia="Garamond" w:hAnsi="Garamond" w:cs="Garamond"/>
          <w:sz w:val="22"/>
          <w:szCs w:val="22"/>
        </w:rPr>
      </w:pPr>
      <w:r>
        <w:rPr>
          <w:rFonts w:ascii="Garamond" w:eastAsia="Garamond" w:hAnsi="Garamond" w:cs="Garamond"/>
          <w:color w:val="000000"/>
          <w:sz w:val="22"/>
          <w:szCs w:val="22"/>
        </w:rPr>
        <w:t>Tárgyleírás</w:t>
      </w:r>
    </w:p>
    <w:p w14:paraId="00000002" w14:textId="60C7D368" w:rsidR="008C4170" w:rsidRDefault="002E4957"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w:t>
      </w:r>
      <w:r w:rsidR="00CA4EA6">
        <w:rPr>
          <w:rFonts w:ascii="Garamond" w:eastAsia="Garamond" w:hAnsi="Garamond" w:cs="Garamond"/>
          <w:color w:val="000000"/>
          <w:sz w:val="22"/>
          <w:szCs w:val="22"/>
        </w:rPr>
        <w:t>Munkajogi ismeretek (1)-(</w:t>
      </w:r>
      <w:r w:rsidR="009E3140">
        <w:rPr>
          <w:rFonts w:ascii="Garamond" w:eastAsia="Garamond" w:hAnsi="Garamond" w:cs="Garamond"/>
          <w:color w:val="000000"/>
          <w:sz w:val="22"/>
          <w:szCs w:val="22"/>
        </w:rPr>
        <w:t>3</w:t>
      </w:r>
      <w:r w:rsidR="00CA4EA6">
        <w:rPr>
          <w:rFonts w:ascii="Garamond" w:eastAsia="Garamond" w:hAnsi="Garamond" w:cs="Garamond"/>
          <w:color w:val="000000"/>
          <w:sz w:val="22"/>
          <w:szCs w:val="22"/>
        </w:rPr>
        <w:t>).</w:t>
      </w:r>
    </w:p>
    <w:p w14:paraId="00000003" w14:textId="25926613" w:rsidR="008C4170" w:rsidRDefault="002E4957"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00CA4EA6" w:rsidRPr="00CA4EA6">
        <w:rPr>
          <w:rFonts w:ascii="Garamond" w:eastAsia="Garamond" w:hAnsi="Garamond" w:cs="Garamond"/>
          <w:sz w:val="22"/>
          <w:szCs w:val="22"/>
        </w:rPr>
        <w:t xml:space="preserve">BT2: </w:t>
      </w:r>
      <w:proofErr w:type="gramStart"/>
      <w:r w:rsidR="009E3140">
        <w:rPr>
          <w:rFonts w:ascii="Garamond" w:eastAsia="Garamond" w:hAnsi="Garamond" w:cs="Garamond"/>
          <w:sz w:val="22"/>
          <w:szCs w:val="22"/>
        </w:rPr>
        <w:t>MUJ(</w:t>
      </w:r>
      <w:proofErr w:type="gramEnd"/>
      <w:r w:rsidR="009E3140">
        <w:rPr>
          <w:rFonts w:ascii="Garamond" w:eastAsia="Garamond" w:hAnsi="Garamond" w:cs="Garamond"/>
          <w:sz w:val="22"/>
          <w:szCs w:val="22"/>
        </w:rPr>
        <w:t>1), MUJ(2), MUJ(3)</w:t>
      </w:r>
    </w:p>
    <w:p w14:paraId="00000004" w14:textId="551764B8" w:rsidR="008C4170" w:rsidRDefault="002E4957"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C30ED7">
        <w:rPr>
          <w:rFonts w:ascii="Garamond" w:eastAsia="Garamond" w:hAnsi="Garamond" w:cs="Garamond"/>
          <w:color w:val="000000"/>
          <w:sz w:val="22"/>
          <w:szCs w:val="22"/>
        </w:rPr>
        <w:t xml:space="preserve">dr. </w:t>
      </w:r>
      <w:r w:rsidR="00CA4EA6">
        <w:rPr>
          <w:rFonts w:ascii="Garamond" w:eastAsia="Garamond" w:hAnsi="Garamond" w:cs="Garamond"/>
          <w:color w:val="000000"/>
          <w:sz w:val="22"/>
          <w:szCs w:val="22"/>
        </w:rPr>
        <w:t xml:space="preserve">Horváth </w:t>
      </w:r>
      <w:proofErr w:type="gramStart"/>
      <w:r w:rsidR="00CA4EA6">
        <w:rPr>
          <w:rFonts w:ascii="Garamond" w:eastAsia="Garamond" w:hAnsi="Garamond" w:cs="Garamond"/>
          <w:color w:val="000000"/>
          <w:sz w:val="22"/>
          <w:szCs w:val="22"/>
        </w:rPr>
        <w:t>István</w:t>
      </w:r>
      <w:r w:rsidR="001E05BA">
        <w:rPr>
          <w:rFonts w:ascii="Garamond" w:eastAsia="Garamond" w:hAnsi="Garamond" w:cs="Garamond"/>
          <w:color w:val="000000"/>
          <w:sz w:val="22"/>
          <w:szCs w:val="22"/>
        </w:rPr>
        <w:t xml:space="preserve">  (</w:t>
      </w:r>
      <w:proofErr w:type="spellStart"/>
      <w:proofErr w:type="gramEnd"/>
      <w:r w:rsidR="001E05BA">
        <w:rPr>
          <w:rFonts w:ascii="Garamond" w:eastAsia="Garamond" w:hAnsi="Garamond" w:cs="Garamond"/>
          <w:color w:val="000000"/>
          <w:sz w:val="22"/>
          <w:szCs w:val="22"/>
        </w:rPr>
        <w:t>Neptun</w:t>
      </w:r>
      <w:proofErr w:type="spellEnd"/>
      <w:r w:rsidR="001E05BA">
        <w:rPr>
          <w:rFonts w:ascii="Garamond" w:eastAsia="Garamond" w:hAnsi="Garamond" w:cs="Garamond"/>
          <w:color w:val="000000"/>
          <w:sz w:val="22"/>
          <w:szCs w:val="22"/>
        </w:rPr>
        <w:t xml:space="preserve">: </w:t>
      </w:r>
      <w:r w:rsidR="001E05BA" w:rsidRPr="001E05BA">
        <w:rPr>
          <w:rFonts w:ascii="Garamond" w:eastAsia="Garamond" w:hAnsi="Garamond" w:cs="Garamond"/>
          <w:color w:val="000000"/>
          <w:sz w:val="22"/>
          <w:szCs w:val="22"/>
        </w:rPr>
        <w:t>E4WZ2X</w:t>
      </w:r>
      <w:r w:rsidR="001E05BA">
        <w:rPr>
          <w:rFonts w:ascii="Garamond" w:eastAsia="Garamond" w:hAnsi="Garamond" w:cs="Garamond"/>
          <w:color w:val="000000"/>
          <w:sz w:val="22"/>
          <w:szCs w:val="22"/>
        </w:rPr>
        <w:t>)</w:t>
      </w:r>
    </w:p>
    <w:p w14:paraId="00000005" w14:textId="75102304" w:rsidR="008C4170" w:rsidRDefault="002E4957"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tudományos fokozata:</w:t>
      </w:r>
      <w:r w:rsidR="00CA4EA6">
        <w:rPr>
          <w:rFonts w:ascii="Garamond" w:eastAsia="Garamond" w:hAnsi="Garamond" w:cs="Garamond"/>
          <w:b/>
          <w:color w:val="000000"/>
          <w:sz w:val="22"/>
          <w:szCs w:val="22"/>
        </w:rPr>
        <w:t xml:space="preserve"> </w:t>
      </w:r>
      <w:proofErr w:type="spellStart"/>
      <w:r w:rsidR="000E21C4">
        <w:rPr>
          <w:rFonts w:ascii="Garamond" w:eastAsia="Garamond" w:hAnsi="Garamond" w:cs="Garamond"/>
          <w:color w:val="000000"/>
          <w:sz w:val="22"/>
          <w:szCs w:val="22"/>
        </w:rPr>
        <w:t>Phd</w:t>
      </w:r>
      <w:proofErr w:type="spellEnd"/>
    </w:p>
    <w:p w14:paraId="5DEED026" w14:textId="5111E017" w:rsidR="00CA4EA6" w:rsidRDefault="002E4957"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w:t>
      </w:r>
      <w:r w:rsidR="00D4174B">
        <w:rPr>
          <w:rFonts w:ascii="Garamond" w:eastAsia="Garamond" w:hAnsi="Garamond" w:cs="Garamond"/>
          <w:color w:val="000000"/>
          <w:sz w:val="22"/>
          <w:szCs w:val="22"/>
        </w:rPr>
        <w:t>AT</w:t>
      </w:r>
    </w:p>
    <w:p w14:paraId="00000007" w14:textId="77777777" w:rsidR="008C4170" w:rsidRDefault="008C4170" w:rsidP="00F46D2E">
      <w:pPr>
        <w:spacing w:line="276" w:lineRule="auto"/>
        <w:rPr>
          <w:rFonts w:ascii="Garamond" w:eastAsia="Garamond" w:hAnsi="Garamond" w:cs="Garamond"/>
          <w:sz w:val="22"/>
          <w:szCs w:val="22"/>
        </w:rPr>
      </w:pPr>
    </w:p>
    <w:p w14:paraId="00000008" w14:textId="09B3687F" w:rsidR="008C4170" w:rsidRDefault="002E4957"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00CA4EA6" w:rsidRPr="00CA4EA6">
        <w:rPr>
          <w:rFonts w:ascii="Garamond" w:eastAsia="Garamond" w:hAnsi="Garamond" w:cs="Garamond"/>
          <w:bCs/>
          <w:color w:val="000000"/>
          <w:sz w:val="22"/>
          <w:szCs w:val="22"/>
        </w:rPr>
        <w:t>A hallgatók – történelmi léptékben – áttekintést kapnak a munkajog</w:t>
      </w:r>
      <w:r w:rsidR="00CA4EA6">
        <w:rPr>
          <w:rFonts w:ascii="Garamond" w:eastAsia="Garamond" w:hAnsi="Garamond" w:cs="Garamond"/>
          <w:bCs/>
          <w:color w:val="000000"/>
          <w:sz w:val="22"/>
          <w:szCs w:val="22"/>
        </w:rPr>
        <w:t xml:space="preserve"> önálló jogágként történő kialakulásáról, valamint a modern munkajog létrejöttéről, jellemzőiről. Ezt követően – az elmélet és a gyakorlat optikáján keresztül szemlélve - megismerik elsődlegesen a Munka Törvénykönyve</w:t>
      </w:r>
      <w:r w:rsidR="00543C15">
        <w:rPr>
          <w:rFonts w:ascii="Garamond" w:eastAsia="Garamond" w:hAnsi="Garamond" w:cs="Garamond"/>
          <w:bCs/>
          <w:color w:val="000000"/>
          <w:sz w:val="22"/>
          <w:szCs w:val="22"/>
        </w:rPr>
        <w:t xml:space="preserve"> [Mt.]</w:t>
      </w:r>
      <w:r w:rsidR="00CA4EA6">
        <w:rPr>
          <w:rFonts w:ascii="Garamond" w:eastAsia="Garamond" w:hAnsi="Garamond" w:cs="Garamond"/>
          <w:bCs/>
          <w:color w:val="000000"/>
          <w:sz w:val="22"/>
          <w:szCs w:val="22"/>
        </w:rPr>
        <w:t xml:space="preserve"> és a Polgári Törvénykönyv </w:t>
      </w:r>
      <w:r w:rsidR="00543C15">
        <w:rPr>
          <w:rFonts w:ascii="Garamond" w:eastAsia="Garamond" w:hAnsi="Garamond" w:cs="Garamond"/>
          <w:bCs/>
          <w:color w:val="000000"/>
          <w:sz w:val="22"/>
          <w:szCs w:val="22"/>
        </w:rPr>
        <w:t xml:space="preserve">[Ptk.] </w:t>
      </w:r>
      <w:r w:rsidR="00CA4EA6">
        <w:rPr>
          <w:rFonts w:ascii="Garamond" w:eastAsia="Garamond" w:hAnsi="Garamond" w:cs="Garamond"/>
          <w:bCs/>
          <w:color w:val="000000"/>
          <w:sz w:val="22"/>
          <w:szCs w:val="22"/>
        </w:rPr>
        <w:t>munkaviszonyra vonatkozó szabályait. Figyelemmel az individuális munkajo</w:t>
      </w:r>
      <w:r w:rsidR="00AC59C7">
        <w:rPr>
          <w:rFonts w:ascii="Garamond" w:eastAsia="Garamond" w:hAnsi="Garamond" w:cs="Garamond"/>
          <w:bCs/>
          <w:color w:val="000000"/>
          <w:sz w:val="22"/>
          <w:szCs w:val="22"/>
        </w:rPr>
        <w:t>g</w:t>
      </w:r>
      <w:r w:rsidR="00CA4EA6">
        <w:rPr>
          <w:rFonts w:ascii="Garamond" w:eastAsia="Garamond" w:hAnsi="Garamond" w:cs="Garamond"/>
          <w:bCs/>
          <w:color w:val="000000"/>
          <w:sz w:val="22"/>
          <w:szCs w:val="22"/>
        </w:rPr>
        <w:t xml:space="preserve"> gyakorlati jelentőségére, </w:t>
      </w:r>
      <w:r w:rsidR="00AC59C7">
        <w:rPr>
          <w:rFonts w:ascii="Garamond" w:eastAsia="Garamond" w:hAnsi="Garamond" w:cs="Garamond"/>
          <w:bCs/>
          <w:color w:val="000000"/>
          <w:sz w:val="22"/>
          <w:szCs w:val="22"/>
        </w:rPr>
        <w:t xml:space="preserve">a munkaviszony meghatározó jogintézményeinek megismerése egyben a diploma megszerzését követően a hivatás gyakorlásához szükséges hasznos tudás megszerzését is szolgálja.  </w:t>
      </w:r>
    </w:p>
    <w:p w14:paraId="12991F7D" w14:textId="77777777" w:rsidR="00AC59C7" w:rsidRDefault="00AC59C7" w:rsidP="00F46D2E">
      <w:pPr>
        <w:spacing w:line="276" w:lineRule="auto"/>
        <w:rPr>
          <w:rFonts w:ascii="Garamond" w:eastAsia="Garamond" w:hAnsi="Garamond" w:cs="Garamond"/>
          <w:b/>
          <w:color w:val="000000"/>
          <w:sz w:val="22"/>
          <w:szCs w:val="22"/>
        </w:rPr>
      </w:pPr>
    </w:p>
    <w:p w14:paraId="759CAC61" w14:textId="071C359C" w:rsidR="000E21C4" w:rsidRDefault="002E4957" w:rsidP="000E21C4">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w:t>
      </w:r>
      <w:r w:rsidR="00AC59C7">
        <w:rPr>
          <w:rFonts w:ascii="Garamond" w:eastAsia="Garamond" w:hAnsi="Garamond" w:cs="Garamond"/>
          <w:color w:val="000000"/>
          <w:sz w:val="22"/>
          <w:szCs w:val="22"/>
        </w:rPr>
        <w:t xml:space="preserve">A </w:t>
      </w:r>
      <w:r w:rsidR="000E21C4">
        <w:rPr>
          <w:rFonts w:ascii="Garamond" w:eastAsia="Garamond" w:hAnsi="Garamond" w:cs="Garamond"/>
          <w:color w:val="000000"/>
          <w:sz w:val="22"/>
          <w:szCs w:val="22"/>
        </w:rPr>
        <w:t xml:space="preserve">hallgató ismeri a </w:t>
      </w:r>
      <w:r w:rsidR="00AC59C7">
        <w:rPr>
          <w:rFonts w:ascii="Garamond" w:eastAsia="Garamond" w:hAnsi="Garamond" w:cs="Garamond"/>
          <w:color w:val="000000"/>
          <w:sz w:val="22"/>
          <w:szCs w:val="22"/>
        </w:rPr>
        <w:t xml:space="preserve">munkaviszonyra </w:t>
      </w:r>
      <w:r w:rsidR="000E21C4">
        <w:rPr>
          <w:rFonts w:ascii="Garamond" w:eastAsia="Garamond" w:hAnsi="Garamond" w:cs="Garamond"/>
          <w:color w:val="000000"/>
          <w:sz w:val="22"/>
          <w:szCs w:val="22"/>
        </w:rPr>
        <w:t xml:space="preserve">vonatkozó </w:t>
      </w:r>
      <w:r w:rsidR="00AC59C7">
        <w:rPr>
          <w:rFonts w:ascii="Garamond" w:eastAsia="Garamond" w:hAnsi="Garamond" w:cs="Garamond"/>
          <w:color w:val="000000"/>
          <w:sz w:val="22"/>
          <w:szCs w:val="22"/>
        </w:rPr>
        <w:t>s</w:t>
      </w:r>
      <w:r>
        <w:rPr>
          <w:rFonts w:ascii="Garamond" w:eastAsia="Garamond" w:hAnsi="Garamond" w:cs="Garamond"/>
          <w:color w:val="000000"/>
          <w:sz w:val="22"/>
          <w:szCs w:val="22"/>
        </w:rPr>
        <w:t>z</w:t>
      </w:r>
      <w:r w:rsidR="00AC59C7">
        <w:rPr>
          <w:rFonts w:ascii="Garamond" w:eastAsia="Garamond" w:hAnsi="Garamond" w:cs="Garamond"/>
          <w:color w:val="000000"/>
          <w:sz w:val="22"/>
          <w:szCs w:val="22"/>
        </w:rPr>
        <w:t>abály</w:t>
      </w:r>
      <w:r w:rsidR="000E21C4">
        <w:rPr>
          <w:rFonts w:ascii="Garamond" w:eastAsia="Garamond" w:hAnsi="Garamond" w:cs="Garamond"/>
          <w:color w:val="000000"/>
          <w:sz w:val="22"/>
          <w:szCs w:val="22"/>
        </w:rPr>
        <w:t>okat</w:t>
      </w:r>
      <w:r w:rsidR="00AC59C7">
        <w:rPr>
          <w:rFonts w:ascii="Garamond" w:eastAsia="Garamond" w:hAnsi="Garamond" w:cs="Garamond"/>
          <w:color w:val="000000"/>
          <w:sz w:val="22"/>
          <w:szCs w:val="22"/>
        </w:rPr>
        <w:t xml:space="preserve">, </w:t>
      </w:r>
      <w:r w:rsidR="000E21C4">
        <w:rPr>
          <w:rFonts w:ascii="Garamond" w:eastAsia="Garamond" w:hAnsi="Garamond" w:cs="Garamond"/>
          <w:color w:val="000000"/>
          <w:sz w:val="22"/>
          <w:szCs w:val="22"/>
        </w:rPr>
        <w:t>összefüggéseiben is ismeri a munkaviszony elsődlegesen az Mt.-ben és a Ptk.-ban foglalt szabályait. </w:t>
      </w:r>
    </w:p>
    <w:p w14:paraId="689C9107" w14:textId="6EB19D68" w:rsidR="00AC59C7" w:rsidRPr="00040E6B" w:rsidRDefault="002E4957"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0000000A" w14:textId="73D3EAAD" w:rsidR="008C4170" w:rsidRDefault="000E21C4"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2E4957">
        <w:rPr>
          <w:rFonts w:ascii="Garamond" w:eastAsia="Garamond" w:hAnsi="Garamond" w:cs="Garamond"/>
          <w:b/>
          <w:color w:val="000000"/>
          <w:sz w:val="22"/>
          <w:szCs w:val="22"/>
        </w:rPr>
        <w:t>:</w:t>
      </w:r>
      <w:r w:rsidR="002E4957">
        <w:rPr>
          <w:rFonts w:ascii="Garamond" w:eastAsia="Garamond" w:hAnsi="Garamond" w:cs="Garamond"/>
          <w:color w:val="000000"/>
          <w:sz w:val="22"/>
          <w:szCs w:val="22"/>
        </w:rPr>
        <w:t xml:space="preserve"> </w:t>
      </w:r>
      <w:r>
        <w:rPr>
          <w:rFonts w:ascii="Garamond" w:eastAsia="Garamond" w:hAnsi="Garamond" w:cs="Garamond"/>
          <w:color w:val="000000"/>
          <w:sz w:val="22"/>
          <w:szCs w:val="22"/>
        </w:rPr>
        <w:t>A hallgató képes a munkaviszonyra vonatkozó jogi normák készségszintű alkalmazására</w:t>
      </w:r>
    </w:p>
    <w:p w14:paraId="6DBBE96B" w14:textId="77777777" w:rsidR="00AC59C7" w:rsidRDefault="00AC59C7" w:rsidP="00F46D2E">
      <w:pPr>
        <w:spacing w:line="276" w:lineRule="auto"/>
        <w:rPr>
          <w:rFonts w:ascii="Garamond" w:eastAsia="Garamond" w:hAnsi="Garamond" w:cs="Garamond"/>
          <w:b/>
          <w:color w:val="000000"/>
          <w:sz w:val="22"/>
          <w:szCs w:val="22"/>
        </w:rPr>
      </w:pPr>
    </w:p>
    <w:p w14:paraId="2B8C282D" w14:textId="77777777" w:rsidR="005F1661" w:rsidRDefault="002E4957"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xml:space="preserve">: </w:t>
      </w:r>
      <w:r w:rsidR="005F1661">
        <w:rPr>
          <w:rFonts w:ascii="Garamond" w:eastAsia="Garamond" w:hAnsi="Garamond" w:cs="Garamond"/>
          <w:color w:val="000000"/>
          <w:sz w:val="22"/>
          <w:szCs w:val="22"/>
        </w:rPr>
        <w:t xml:space="preserve">A munkaviszony egyes szabályainak jogszerű és hatékony alkalmazása, </w:t>
      </w:r>
      <w:r>
        <w:rPr>
          <w:rFonts w:ascii="Garamond" w:eastAsia="Garamond" w:hAnsi="Garamond" w:cs="Garamond"/>
          <w:color w:val="000000"/>
          <w:sz w:val="22"/>
          <w:szCs w:val="22"/>
        </w:rPr>
        <w:t>kri</w:t>
      </w:r>
      <w:r w:rsidR="005F1661">
        <w:rPr>
          <w:rFonts w:ascii="Garamond" w:eastAsia="Garamond" w:hAnsi="Garamond" w:cs="Garamond"/>
          <w:color w:val="000000"/>
          <w:sz w:val="22"/>
          <w:szCs w:val="22"/>
        </w:rPr>
        <w:t>tikus gondolkodás az egyes jogintézmények tartalmával, funkciójával kapcsolatban.</w:t>
      </w:r>
    </w:p>
    <w:p w14:paraId="0000000B" w14:textId="4FD7F984" w:rsidR="008C4170" w:rsidRDefault="002E4957"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0000000C" w14:textId="130EC8DE" w:rsidR="008C4170" w:rsidRDefault="002E4957"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xml:space="preserve">: </w:t>
      </w:r>
      <w:r w:rsidR="005F1661">
        <w:rPr>
          <w:rFonts w:ascii="Garamond" w:eastAsia="Garamond" w:hAnsi="Garamond" w:cs="Garamond"/>
          <w:color w:val="000000"/>
          <w:sz w:val="22"/>
          <w:szCs w:val="22"/>
        </w:rPr>
        <w:t>Önállóan és felelősséggel képes alkalmazni a tananyag részét képező szabályozást.</w:t>
      </w:r>
    </w:p>
    <w:p w14:paraId="7D3EEF21" w14:textId="77777777" w:rsidR="00AC59C7" w:rsidRDefault="00AC59C7" w:rsidP="00F46D2E">
      <w:pPr>
        <w:spacing w:line="276" w:lineRule="auto"/>
        <w:rPr>
          <w:rFonts w:ascii="Garamond" w:eastAsia="Garamond" w:hAnsi="Garamond" w:cs="Garamond"/>
          <w:b/>
          <w:color w:val="000000"/>
          <w:sz w:val="22"/>
          <w:szCs w:val="22"/>
        </w:rPr>
      </w:pPr>
    </w:p>
    <w:p w14:paraId="0000000D" w14:textId="05369659" w:rsidR="008C4170" w:rsidRDefault="002E4957"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A hallgatók megismerked</w:t>
      </w:r>
      <w:r w:rsidR="005F1661">
        <w:rPr>
          <w:rFonts w:ascii="Garamond" w:eastAsia="Garamond" w:hAnsi="Garamond" w:cs="Garamond"/>
          <w:color w:val="000000"/>
          <w:sz w:val="22"/>
          <w:szCs w:val="22"/>
        </w:rPr>
        <w:t xml:space="preserve">nek a munkajog kialakulásának történetével, a munkaviszony szabályainak meghatározó intézményeivel, az ezek értelmezéséhez és alkalmazásához szükséges </w:t>
      </w:r>
      <w:r w:rsidR="001C1081">
        <w:rPr>
          <w:rFonts w:ascii="Garamond" w:eastAsia="Garamond" w:hAnsi="Garamond" w:cs="Garamond"/>
          <w:color w:val="000000"/>
          <w:sz w:val="22"/>
          <w:szCs w:val="22"/>
        </w:rPr>
        <w:t>ítélkezési gyakorlattal és indokolt esetben a szabályozás nemzetközi (pl. európai uniós) hátterével.</w:t>
      </w:r>
      <w:r>
        <w:rPr>
          <w:rFonts w:ascii="Garamond" w:eastAsia="Garamond" w:hAnsi="Garamond" w:cs="Garamond"/>
          <w:color w:val="000000"/>
          <w:sz w:val="22"/>
          <w:szCs w:val="22"/>
        </w:rPr>
        <w:t> </w:t>
      </w:r>
    </w:p>
    <w:p w14:paraId="3989CD4D" w14:textId="77777777" w:rsidR="00AC59C7" w:rsidRDefault="00AC59C7" w:rsidP="00F46D2E">
      <w:pPr>
        <w:spacing w:line="276" w:lineRule="auto"/>
        <w:rPr>
          <w:rFonts w:ascii="Garamond" w:eastAsia="Garamond" w:hAnsi="Garamond" w:cs="Garamond"/>
          <w:b/>
          <w:color w:val="000000"/>
          <w:sz w:val="22"/>
          <w:szCs w:val="22"/>
        </w:rPr>
      </w:pPr>
    </w:p>
    <w:p w14:paraId="0000000E" w14:textId="6F4B4E60" w:rsidR="008C4170" w:rsidRPr="006C1E39" w:rsidRDefault="002E4957"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w:t>
      </w:r>
      <w:r w:rsidR="006C1E39">
        <w:rPr>
          <w:rFonts w:ascii="Garamond" w:eastAsia="Garamond" w:hAnsi="Garamond" w:cs="Garamond"/>
          <w:color w:val="000000"/>
          <w:sz w:val="22"/>
          <w:szCs w:val="22"/>
        </w:rPr>
        <w:t>;</w:t>
      </w:r>
    </w:p>
    <w:p w14:paraId="6FEE5617" w14:textId="77777777" w:rsidR="00AC59C7" w:rsidRDefault="00AC59C7" w:rsidP="00F46D2E">
      <w:pPr>
        <w:spacing w:line="276" w:lineRule="auto"/>
        <w:rPr>
          <w:rFonts w:ascii="Garamond" w:eastAsia="Garamond" w:hAnsi="Garamond" w:cs="Garamond"/>
          <w:b/>
          <w:color w:val="000000"/>
          <w:sz w:val="22"/>
          <w:szCs w:val="22"/>
        </w:rPr>
      </w:pPr>
    </w:p>
    <w:p w14:paraId="0000000F" w14:textId="7695E7E6" w:rsidR="008C4170" w:rsidRDefault="002E4957"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00000013" w14:textId="1AB0768E" w:rsidR="008C4170" w:rsidRDefault="008C4170" w:rsidP="00F46D2E">
      <w:pPr>
        <w:spacing w:line="276" w:lineRule="auto"/>
        <w:rPr>
          <w:rFonts w:ascii="Garamond" w:eastAsia="Garamond" w:hAnsi="Garamond" w:cs="Garamond"/>
          <w:sz w:val="22"/>
          <w:szCs w:val="22"/>
        </w:rPr>
      </w:pPr>
    </w:p>
    <w:p w14:paraId="31648CF4" w14:textId="53DC93D7" w:rsidR="00BF35C0" w:rsidRDefault="001C1081" w:rsidP="00F46D2E">
      <w:pPr>
        <w:spacing w:line="276" w:lineRule="auto"/>
        <w:rPr>
          <w:rFonts w:ascii="Garamond" w:eastAsia="Garamond" w:hAnsi="Garamond" w:cs="Garamond"/>
          <w:sz w:val="22"/>
          <w:szCs w:val="22"/>
        </w:rPr>
      </w:pPr>
      <w:r w:rsidRPr="001C1081">
        <w:rPr>
          <w:rFonts w:ascii="Garamond" w:eastAsia="Garamond" w:hAnsi="Garamond" w:cs="Garamond"/>
          <w:sz w:val="22"/>
          <w:szCs w:val="22"/>
        </w:rPr>
        <w:t>Munkajog (</w:t>
      </w:r>
      <w:proofErr w:type="spellStart"/>
      <w:r w:rsidRPr="001C1081">
        <w:rPr>
          <w:rFonts w:ascii="Garamond" w:eastAsia="Garamond" w:hAnsi="Garamond" w:cs="Garamond"/>
          <w:sz w:val="22"/>
          <w:szCs w:val="22"/>
        </w:rPr>
        <w:t>átdolgozott</w:t>
      </w:r>
      <w:proofErr w:type="spellEnd"/>
      <w:r w:rsidRPr="001C1081">
        <w:rPr>
          <w:rFonts w:ascii="Garamond" w:eastAsia="Garamond" w:hAnsi="Garamond" w:cs="Garamond"/>
          <w:sz w:val="22"/>
          <w:szCs w:val="22"/>
        </w:rPr>
        <w:t xml:space="preserve"> kiadás) szerk.: Dr. Gyulavári Tamás, ELTE Eötvös Kiadó Kft. 2023.</w:t>
      </w:r>
    </w:p>
    <w:p w14:paraId="0CBAC053" w14:textId="77777777" w:rsidR="00040E6B" w:rsidRPr="00040E6B" w:rsidRDefault="00040E6B" w:rsidP="00F46D2E">
      <w:pPr>
        <w:spacing w:line="276" w:lineRule="auto"/>
        <w:rPr>
          <w:rFonts w:ascii="Garamond" w:eastAsia="Garamond" w:hAnsi="Garamond" w:cs="Garamond"/>
          <w:sz w:val="22"/>
          <w:szCs w:val="22"/>
        </w:rPr>
      </w:pPr>
    </w:p>
    <w:p w14:paraId="00000014" w14:textId="07F0B124" w:rsidR="008C4170" w:rsidRDefault="002E4957"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Students</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will</w:t>
      </w:r>
      <w:proofErr w:type="spellEnd"/>
      <w:r w:rsidR="00BF35C0" w:rsidRPr="00BF35C0">
        <w:rPr>
          <w:rFonts w:ascii="Garamond" w:eastAsia="Garamond" w:hAnsi="Garamond" w:cs="Garamond"/>
          <w:color w:val="000000"/>
          <w:sz w:val="22"/>
          <w:szCs w:val="22"/>
        </w:rPr>
        <w:t xml:space="preserve"> be </w:t>
      </w:r>
      <w:proofErr w:type="spellStart"/>
      <w:r w:rsidR="00BF35C0" w:rsidRPr="00BF35C0">
        <w:rPr>
          <w:rFonts w:ascii="Garamond" w:eastAsia="Garamond" w:hAnsi="Garamond" w:cs="Garamond"/>
          <w:color w:val="000000"/>
          <w:sz w:val="22"/>
          <w:szCs w:val="22"/>
        </w:rPr>
        <w:t>given</w:t>
      </w:r>
      <w:proofErr w:type="spellEnd"/>
      <w:r w:rsidR="00BF35C0" w:rsidRPr="00BF35C0">
        <w:rPr>
          <w:rFonts w:ascii="Garamond" w:eastAsia="Garamond" w:hAnsi="Garamond" w:cs="Garamond"/>
          <w:color w:val="000000"/>
          <w:sz w:val="22"/>
          <w:szCs w:val="22"/>
        </w:rPr>
        <w:t xml:space="preserve"> an </w:t>
      </w:r>
      <w:proofErr w:type="spellStart"/>
      <w:r w:rsidR="00BF35C0" w:rsidRPr="00BF35C0">
        <w:rPr>
          <w:rFonts w:ascii="Garamond" w:eastAsia="Garamond" w:hAnsi="Garamond" w:cs="Garamond"/>
          <w:color w:val="000000"/>
          <w:sz w:val="22"/>
          <w:szCs w:val="22"/>
        </w:rPr>
        <w:t>overview</w:t>
      </w:r>
      <w:proofErr w:type="spellEnd"/>
      <w:r w:rsidR="00BF35C0" w:rsidRPr="00BF35C0">
        <w:rPr>
          <w:rFonts w:ascii="Garamond" w:eastAsia="Garamond" w:hAnsi="Garamond" w:cs="Garamond"/>
          <w:color w:val="000000"/>
          <w:sz w:val="22"/>
          <w:szCs w:val="22"/>
        </w:rPr>
        <w:t xml:space="preserve"> of </w:t>
      </w:r>
      <w:proofErr w:type="spellStart"/>
      <w:r w:rsidR="00BF35C0" w:rsidRPr="00BF35C0">
        <w:rPr>
          <w:rFonts w:ascii="Garamond" w:eastAsia="Garamond" w:hAnsi="Garamond" w:cs="Garamond"/>
          <w:color w:val="000000"/>
          <w:sz w:val="22"/>
          <w:szCs w:val="22"/>
        </w:rPr>
        <w:t>the</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development</w:t>
      </w:r>
      <w:proofErr w:type="spellEnd"/>
      <w:r w:rsidR="00BF35C0" w:rsidRPr="00BF35C0">
        <w:rPr>
          <w:rFonts w:ascii="Garamond" w:eastAsia="Garamond" w:hAnsi="Garamond" w:cs="Garamond"/>
          <w:color w:val="000000"/>
          <w:sz w:val="22"/>
          <w:szCs w:val="22"/>
        </w:rPr>
        <w:t xml:space="preserve"> of </w:t>
      </w:r>
      <w:proofErr w:type="spellStart"/>
      <w:r w:rsidR="00BF35C0" w:rsidRPr="00BF35C0">
        <w:rPr>
          <w:rFonts w:ascii="Garamond" w:eastAsia="Garamond" w:hAnsi="Garamond" w:cs="Garamond"/>
          <w:color w:val="000000"/>
          <w:sz w:val="22"/>
          <w:szCs w:val="22"/>
        </w:rPr>
        <w:t>labour</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law</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as</w:t>
      </w:r>
      <w:proofErr w:type="spellEnd"/>
      <w:r w:rsidR="00BF35C0" w:rsidRPr="00BF35C0">
        <w:rPr>
          <w:rFonts w:ascii="Garamond" w:eastAsia="Garamond" w:hAnsi="Garamond" w:cs="Garamond"/>
          <w:color w:val="000000"/>
          <w:sz w:val="22"/>
          <w:szCs w:val="22"/>
        </w:rPr>
        <w:t xml:space="preserve"> a </w:t>
      </w:r>
      <w:proofErr w:type="spellStart"/>
      <w:r w:rsidR="00BF35C0" w:rsidRPr="00BF35C0">
        <w:rPr>
          <w:rFonts w:ascii="Garamond" w:eastAsia="Garamond" w:hAnsi="Garamond" w:cs="Garamond"/>
          <w:color w:val="000000"/>
          <w:sz w:val="22"/>
          <w:szCs w:val="22"/>
        </w:rPr>
        <w:t>separate</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branch</w:t>
      </w:r>
      <w:proofErr w:type="spellEnd"/>
      <w:r w:rsidR="00BF35C0" w:rsidRPr="00BF35C0">
        <w:rPr>
          <w:rFonts w:ascii="Garamond" w:eastAsia="Garamond" w:hAnsi="Garamond" w:cs="Garamond"/>
          <w:color w:val="000000"/>
          <w:sz w:val="22"/>
          <w:szCs w:val="22"/>
        </w:rPr>
        <w:t xml:space="preserve"> of </w:t>
      </w:r>
      <w:proofErr w:type="spellStart"/>
      <w:r w:rsidR="00BF35C0" w:rsidRPr="00BF35C0">
        <w:rPr>
          <w:rFonts w:ascii="Garamond" w:eastAsia="Garamond" w:hAnsi="Garamond" w:cs="Garamond"/>
          <w:color w:val="000000"/>
          <w:sz w:val="22"/>
          <w:szCs w:val="22"/>
        </w:rPr>
        <w:t>law</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as</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well</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as</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the</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emergence</w:t>
      </w:r>
      <w:proofErr w:type="spellEnd"/>
      <w:r w:rsidR="00BF35C0" w:rsidRPr="00BF35C0">
        <w:rPr>
          <w:rFonts w:ascii="Garamond" w:eastAsia="Garamond" w:hAnsi="Garamond" w:cs="Garamond"/>
          <w:color w:val="000000"/>
          <w:sz w:val="22"/>
          <w:szCs w:val="22"/>
        </w:rPr>
        <w:t xml:space="preserve"> and </w:t>
      </w:r>
      <w:proofErr w:type="spellStart"/>
      <w:r w:rsidR="00BF35C0" w:rsidRPr="00BF35C0">
        <w:rPr>
          <w:rFonts w:ascii="Garamond" w:eastAsia="Garamond" w:hAnsi="Garamond" w:cs="Garamond"/>
          <w:color w:val="000000"/>
          <w:sz w:val="22"/>
          <w:szCs w:val="22"/>
        </w:rPr>
        <w:t>characteristics</w:t>
      </w:r>
      <w:proofErr w:type="spellEnd"/>
      <w:r w:rsidR="00BF35C0" w:rsidRPr="00BF35C0">
        <w:rPr>
          <w:rFonts w:ascii="Garamond" w:eastAsia="Garamond" w:hAnsi="Garamond" w:cs="Garamond"/>
          <w:color w:val="000000"/>
          <w:sz w:val="22"/>
          <w:szCs w:val="22"/>
        </w:rPr>
        <w:t xml:space="preserve"> of modern </w:t>
      </w:r>
      <w:proofErr w:type="spellStart"/>
      <w:r w:rsidR="00BF35C0" w:rsidRPr="00BF35C0">
        <w:rPr>
          <w:rFonts w:ascii="Garamond" w:eastAsia="Garamond" w:hAnsi="Garamond" w:cs="Garamond"/>
          <w:color w:val="000000"/>
          <w:sz w:val="22"/>
          <w:szCs w:val="22"/>
        </w:rPr>
        <w:t>labour</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law</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on</w:t>
      </w:r>
      <w:proofErr w:type="spellEnd"/>
      <w:r w:rsidR="00BF35C0" w:rsidRPr="00BF35C0">
        <w:rPr>
          <w:rFonts w:ascii="Garamond" w:eastAsia="Garamond" w:hAnsi="Garamond" w:cs="Garamond"/>
          <w:color w:val="000000"/>
          <w:sz w:val="22"/>
          <w:szCs w:val="22"/>
        </w:rPr>
        <w:t xml:space="preserve"> a </w:t>
      </w:r>
      <w:proofErr w:type="spellStart"/>
      <w:r w:rsidR="00BF35C0" w:rsidRPr="00BF35C0">
        <w:rPr>
          <w:rFonts w:ascii="Garamond" w:eastAsia="Garamond" w:hAnsi="Garamond" w:cs="Garamond"/>
          <w:color w:val="000000"/>
          <w:sz w:val="22"/>
          <w:szCs w:val="22"/>
        </w:rPr>
        <w:t>historical</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scale</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Then</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through</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the</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lens</w:t>
      </w:r>
      <w:proofErr w:type="spellEnd"/>
      <w:r w:rsidR="00BF35C0" w:rsidRPr="00BF35C0">
        <w:rPr>
          <w:rFonts w:ascii="Garamond" w:eastAsia="Garamond" w:hAnsi="Garamond" w:cs="Garamond"/>
          <w:color w:val="000000"/>
          <w:sz w:val="22"/>
          <w:szCs w:val="22"/>
        </w:rPr>
        <w:t xml:space="preserve"> of </w:t>
      </w:r>
      <w:proofErr w:type="spellStart"/>
      <w:r w:rsidR="00BF35C0" w:rsidRPr="00BF35C0">
        <w:rPr>
          <w:rFonts w:ascii="Garamond" w:eastAsia="Garamond" w:hAnsi="Garamond" w:cs="Garamond"/>
          <w:color w:val="000000"/>
          <w:sz w:val="22"/>
          <w:szCs w:val="22"/>
        </w:rPr>
        <w:t>theory</w:t>
      </w:r>
      <w:proofErr w:type="spellEnd"/>
      <w:r w:rsidR="00BF35C0" w:rsidRPr="00BF35C0">
        <w:rPr>
          <w:rFonts w:ascii="Garamond" w:eastAsia="Garamond" w:hAnsi="Garamond" w:cs="Garamond"/>
          <w:color w:val="000000"/>
          <w:sz w:val="22"/>
          <w:szCs w:val="22"/>
        </w:rPr>
        <w:t xml:space="preserve"> and </w:t>
      </w:r>
      <w:proofErr w:type="spellStart"/>
      <w:r w:rsidR="00BF35C0" w:rsidRPr="00BF35C0">
        <w:rPr>
          <w:rFonts w:ascii="Garamond" w:eastAsia="Garamond" w:hAnsi="Garamond" w:cs="Garamond"/>
          <w:color w:val="000000"/>
          <w:sz w:val="22"/>
          <w:szCs w:val="22"/>
        </w:rPr>
        <w:t>practice</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they</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will</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learn</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primarily</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about</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the</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rules</w:t>
      </w:r>
      <w:proofErr w:type="spellEnd"/>
      <w:r w:rsidR="00BF35C0" w:rsidRPr="00BF35C0">
        <w:rPr>
          <w:rFonts w:ascii="Garamond" w:eastAsia="Garamond" w:hAnsi="Garamond" w:cs="Garamond"/>
          <w:color w:val="000000"/>
          <w:sz w:val="22"/>
          <w:szCs w:val="22"/>
        </w:rPr>
        <w:t xml:space="preserve"> of </w:t>
      </w:r>
      <w:proofErr w:type="spellStart"/>
      <w:r w:rsidR="00BF35C0" w:rsidRPr="00BF35C0">
        <w:rPr>
          <w:rFonts w:ascii="Garamond" w:eastAsia="Garamond" w:hAnsi="Garamond" w:cs="Garamond"/>
          <w:color w:val="000000"/>
          <w:sz w:val="22"/>
          <w:szCs w:val="22"/>
        </w:rPr>
        <w:t>the</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Labour</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Code</w:t>
      </w:r>
      <w:proofErr w:type="spellEnd"/>
      <w:r w:rsidR="00BF35C0" w:rsidRPr="00BF35C0">
        <w:rPr>
          <w:rFonts w:ascii="Garamond" w:eastAsia="Garamond" w:hAnsi="Garamond" w:cs="Garamond"/>
          <w:color w:val="000000"/>
          <w:sz w:val="22"/>
          <w:szCs w:val="22"/>
        </w:rPr>
        <w:t xml:space="preserve"> [LC] and </w:t>
      </w:r>
      <w:proofErr w:type="spellStart"/>
      <w:r w:rsidR="00BF35C0" w:rsidRPr="00BF35C0">
        <w:rPr>
          <w:rFonts w:ascii="Garamond" w:eastAsia="Garamond" w:hAnsi="Garamond" w:cs="Garamond"/>
          <w:color w:val="000000"/>
          <w:sz w:val="22"/>
          <w:szCs w:val="22"/>
        </w:rPr>
        <w:t>the</w:t>
      </w:r>
      <w:proofErr w:type="spellEnd"/>
      <w:r w:rsidR="00BF35C0" w:rsidRPr="00BF35C0">
        <w:rPr>
          <w:rFonts w:ascii="Garamond" w:eastAsia="Garamond" w:hAnsi="Garamond" w:cs="Garamond"/>
          <w:color w:val="000000"/>
          <w:sz w:val="22"/>
          <w:szCs w:val="22"/>
        </w:rPr>
        <w:t xml:space="preserve"> Civil </w:t>
      </w:r>
      <w:proofErr w:type="spellStart"/>
      <w:r w:rsidR="00BF35C0" w:rsidRPr="00BF35C0">
        <w:rPr>
          <w:rFonts w:ascii="Garamond" w:eastAsia="Garamond" w:hAnsi="Garamond" w:cs="Garamond"/>
          <w:color w:val="000000"/>
          <w:sz w:val="22"/>
          <w:szCs w:val="22"/>
        </w:rPr>
        <w:t>Code</w:t>
      </w:r>
      <w:proofErr w:type="spellEnd"/>
      <w:r w:rsidR="00BF35C0" w:rsidRPr="00BF35C0">
        <w:rPr>
          <w:rFonts w:ascii="Garamond" w:eastAsia="Garamond" w:hAnsi="Garamond" w:cs="Garamond"/>
          <w:color w:val="000000"/>
          <w:sz w:val="22"/>
          <w:szCs w:val="22"/>
        </w:rPr>
        <w:t xml:space="preserve"> [CC] </w:t>
      </w:r>
      <w:proofErr w:type="spellStart"/>
      <w:r w:rsidR="00BF35C0" w:rsidRPr="00BF35C0">
        <w:rPr>
          <w:rFonts w:ascii="Garamond" w:eastAsia="Garamond" w:hAnsi="Garamond" w:cs="Garamond"/>
          <w:color w:val="000000"/>
          <w:sz w:val="22"/>
          <w:szCs w:val="22"/>
        </w:rPr>
        <w:t>relating</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to</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employment</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relationships</w:t>
      </w:r>
      <w:proofErr w:type="spellEnd"/>
      <w:r w:rsidR="00BF35C0" w:rsidRPr="00BF35C0">
        <w:rPr>
          <w:rFonts w:ascii="Garamond" w:eastAsia="Garamond" w:hAnsi="Garamond" w:cs="Garamond"/>
          <w:color w:val="000000"/>
          <w:sz w:val="22"/>
          <w:szCs w:val="22"/>
        </w:rPr>
        <w:t xml:space="preserve">. In </w:t>
      </w:r>
      <w:proofErr w:type="spellStart"/>
      <w:r w:rsidR="00BF35C0" w:rsidRPr="00BF35C0">
        <w:rPr>
          <w:rFonts w:ascii="Garamond" w:eastAsia="Garamond" w:hAnsi="Garamond" w:cs="Garamond"/>
          <w:color w:val="000000"/>
          <w:sz w:val="22"/>
          <w:szCs w:val="22"/>
        </w:rPr>
        <w:t>view</w:t>
      </w:r>
      <w:proofErr w:type="spellEnd"/>
      <w:r w:rsidR="00BF35C0" w:rsidRPr="00BF35C0">
        <w:rPr>
          <w:rFonts w:ascii="Garamond" w:eastAsia="Garamond" w:hAnsi="Garamond" w:cs="Garamond"/>
          <w:color w:val="000000"/>
          <w:sz w:val="22"/>
          <w:szCs w:val="22"/>
        </w:rPr>
        <w:t xml:space="preserve"> of </w:t>
      </w:r>
      <w:proofErr w:type="spellStart"/>
      <w:r w:rsidR="00BF35C0" w:rsidRPr="00BF35C0">
        <w:rPr>
          <w:rFonts w:ascii="Garamond" w:eastAsia="Garamond" w:hAnsi="Garamond" w:cs="Garamond"/>
          <w:color w:val="000000"/>
          <w:sz w:val="22"/>
          <w:szCs w:val="22"/>
        </w:rPr>
        <w:t>the</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practical</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importance</w:t>
      </w:r>
      <w:proofErr w:type="spellEnd"/>
      <w:r w:rsidR="00BF35C0" w:rsidRPr="00BF35C0">
        <w:rPr>
          <w:rFonts w:ascii="Garamond" w:eastAsia="Garamond" w:hAnsi="Garamond" w:cs="Garamond"/>
          <w:color w:val="000000"/>
          <w:sz w:val="22"/>
          <w:szCs w:val="22"/>
        </w:rPr>
        <w:t xml:space="preserve"> of </w:t>
      </w:r>
      <w:proofErr w:type="spellStart"/>
      <w:r w:rsidR="00BF35C0" w:rsidRPr="00BF35C0">
        <w:rPr>
          <w:rFonts w:ascii="Garamond" w:eastAsia="Garamond" w:hAnsi="Garamond" w:cs="Garamond"/>
          <w:color w:val="000000"/>
          <w:sz w:val="22"/>
          <w:szCs w:val="22"/>
        </w:rPr>
        <w:t>individual</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labour</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law</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the</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study</w:t>
      </w:r>
      <w:proofErr w:type="spellEnd"/>
      <w:r w:rsidR="00BF35C0" w:rsidRPr="00BF35C0">
        <w:rPr>
          <w:rFonts w:ascii="Garamond" w:eastAsia="Garamond" w:hAnsi="Garamond" w:cs="Garamond"/>
          <w:color w:val="000000"/>
          <w:sz w:val="22"/>
          <w:szCs w:val="22"/>
        </w:rPr>
        <w:t xml:space="preserve"> of </w:t>
      </w:r>
      <w:proofErr w:type="spellStart"/>
      <w:r w:rsidR="00BF35C0" w:rsidRPr="00BF35C0">
        <w:rPr>
          <w:rFonts w:ascii="Garamond" w:eastAsia="Garamond" w:hAnsi="Garamond" w:cs="Garamond"/>
          <w:color w:val="000000"/>
          <w:sz w:val="22"/>
          <w:szCs w:val="22"/>
        </w:rPr>
        <w:t>the</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key</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legal</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institutions</w:t>
      </w:r>
      <w:proofErr w:type="spellEnd"/>
      <w:r w:rsidR="00BF35C0" w:rsidRPr="00BF35C0">
        <w:rPr>
          <w:rFonts w:ascii="Garamond" w:eastAsia="Garamond" w:hAnsi="Garamond" w:cs="Garamond"/>
          <w:color w:val="000000"/>
          <w:sz w:val="22"/>
          <w:szCs w:val="22"/>
        </w:rPr>
        <w:t xml:space="preserve"> of </w:t>
      </w:r>
      <w:proofErr w:type="spellStart"/>
      <w:r w:rsidR="00BF35C0" w:rsidRPr="00BF35C0">
        <w:rPr>
          <w:rFonts w:ascii="Garamond" w:eastAsia="Garamond" w:hAnsi="Garamond" w:cs="Garamond"/>
          <w:color w:val="000000"/>
          <w:sz w:val="22"/>
          <w:szCs w:val="22"/>
        </w:rPr>
        <w:t>the</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employment</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relationship</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also</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serves</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to</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acquire</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the</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useful</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knowledge</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required</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for</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the</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exercise</w:t>
      </w:r>
      <w:proofErr w:type="spellEnd"/>
      <w:r w:rsidR="00BF35C0" w:rsidRPr="00BF35C0">
        <w:rPr>
          <w:rFonts w:ascii="Garamond" w:eastAsia="Garamond" w:hAnsi="Garamond" w:cs="Garamond"/>
          <w:color w:val="000000"/>
          <w:sz w:val="22"/>
          <w:szCs w:val="22"/>
        </w:rPr>
        <w:t xml:space="preserve"> of </w:t>
      </w:r>
      <w:proofErr w:type="spellStart"/>
      <w:r w:rsidR="00BF35C0" w:rsidRPr="00BF35C0">
        <w:rPr>
          <w:rFonts w:ascii="Garamond" w:eastAsia="Garamond" w:hAnsi="Garamond" w:cs="Garamond"/>
          <w:color w:val="000000"/>
          <w:sz w:val="22"/>
          <w:szCs w:val="22"/>
        </w:rPr>
        <w:t>the</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profession</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after</w:t>
      </w:r>
      <w:proofErr w:type="spellEnd"/>
      <w:r w:rsidR="00BF35C0" w:rsidRPr="00BF35C0">
        <w:rPr>
          <w:rFonts w:ascii="Garamond" w:eastAsia="Garamond" w:hAnsi="Garamond" w:cs="Garamond"/>
          <w:color w:val="000000"/>
          <w:sz w:val="22"/>
          <w:szCs w:val="22"/>
        </w:rPr>
        <w:t xml:space="preserve"> </w:t>
      </w:r>
      <w:proofErr w:type="spellStart"/>
      <w:r w:rsidR="00BF35C0" w:rsidRPr="00BF35C0">
        <w:rPr>
          <w:rFonts w:ascii="Garamond" w:eastAsia="Garamond" w:hAnsi="Garamond" w:cs="Garamond"/>
          <w:color w:val="000000"/>
          <w:sz w:val="22"/>
          <w:szCs w:val="22"/>
        </w:rPr>
        <w:t>graduation</w:t>
      </w:r>
      <w:proofErr w:type="spellEnd"/>
      <w:r w:rsidR="00BF35C0" w:rsidRPr="00BF35C0">
        <w:rPr>
          <w:rFonts w:ascii="Garamond" w:eastAsia="Garamond" w:hAnsi="Garamond" w:cs="Garamond"/>
          <w:color w:val="000000"/>
          <w:sz w:val="22"/>
          <w:szCs w:val="22"/>
        </w:rPr>
        <w:t>.</w:t>
      </w:r>
    </w:p>
    <w:p w14:paraId="0C1A4DE0" w14:textId="77777777" w:rsidR="00BF35C0" w:rsidRDefault="00BF35C0" w:rsidP="00F46D2E">
      <w:pPr>
        <w:spacing w:line="276" w:lineRule="auto"/>
        <w:rPr>
          <w:rFonts w:ascii="Garamond" w:eastAsia="Garamond" w:hAnsi="Garamond" w:cs="Garamond"/>
          <w:b/>
          <w:color w:val="000000"/>
          <w:sz w:val="22"/>
          <w:szCs w:val="22"/>
        </w:rPr>
      </w:pPr>
    </w:p>
    <w:p w14:paraId="00000015" w14:textId="7EC0E007" w:rsidR="008C4170" w:rsidRDefault="002E4957" w:rsidP="00F46D2E">
      <w:pPr>
        <w:spacing w:line="276" w:lineRule="auto"/>
        <w:rPr>
          <w:rFonts w:ascii="Garamond" w:eastAsia="Garamond" w:hAnsi="Garamond" w:cs="Garamond"/>
          <w:color w:val="000000"/>
          <w:sz w:val="22"/>
          <w:szCs w:val="22"/>
        </w:rPr>
      </w:pPr>
      <w:proofErr w:type="spellStart"/>
      <w:r>
        <w:rPr>
          <w:rFonts w:ascii="Garamond" w:eastAsia="Garamond" w:hAnsi="Garamond" w:cs="Garamond"/>
          <w:b/>
          <w:color w:val="000000"/>
          <w:sz w:val="22"/>
          <w:szCs w:val="22"/>
        </w:rPr>
        <w:t>Knowledge</w:t>
      </w:r>
      <w:proofErr w:type="spellEnd"/>
      <w:r>
        <w:rPr>
          <w:rFonts w:ascii="Garamond" w:eastAsia="Garamond" w:hAnsi="Garamond" w:cs="Garamond"/>
          <w:b/>
          <w:color w:val="000000"/>
          <w:sz w:val="22"/>
          <w:szCs w:val="22"/>
        </w:rPr>
        <w:t>:</w:t>
      </w:r>
      <w:r>
        <w:rPr>
          <w:rFonts w:ascii="Garamond" w:eastAsia="Garamond" w:hAnsi="Garamond" w:cs="Garamond"/>
          <w:color w:val="000000"/>
          <w:sz w:val="22"/>
          <w:szCs w:val="22"/>
        </w:rPr>
        <w:t xml:space="preserve"> </w:t>
      </w:r>
      <w:r w:rsidR="000E21C4" w:rsidRPr="000E21C4">
        <w:rPr>
          <w:rFonts w:ascii="Garamond" w:eastAsia="Garamond" w:hAnsi="Garamond" w:cs="Garamond"/>
          <w:color w:val="000000"/>
          <w:sz w:val="22"/>
          <w:szCs w:val="22"/>
        </w:rPr>
        <w:t xml:space="preserve">The </w:t>
      </w:r>
      <w:proofErr w:type="spellStart"/>
      <w:r w:rsidR="000E21C4" w:rsidRPr="000E21C4">
        <w:rPr>
          <w:rFonts w:ascii="Garamond" w:eastAsia="Garamond" w:hAnsi="Garamond" w:cs="Garamond"/>
          <w:color w:val="000000"/>
          <w:sz w:val="22"/>
          <w:szCs w:val="22"/>
        </w:rPr>
        <w:t>student</w:t>
      </w:r>
      <w:proofErr w:type="spellEnd"/>
      <w:r w:rsidR="000E21C4" w:rsidRPr="000E21C4">
        <w:rPr>
          <w:rFonts w:ascii="Garamond" w:eastAsia="Garamond" w:hAnsi="Garamond" w:cs="Garamond"/>
          <w:color w:val="000000"/>
          <w:sz w:val="22"/>
          <w:szCs w:val="22"/>
        </w:rPr>
        <w:t xml:space="preserve"> is </w:t>
      </w:r>
      <w:proofErr w:type="spellStart"/>
      <w:r w:rsidR="000E21C4" w:rsidRPr="000E21C4">
        <w:rPr>
          <w:rFonts w:ascii="Garamond" w:eastAsia="Garamond" w:hAnsi="Garamond" w:cs="Garamond"/>
          <w:color w:val="000000"/>
          <w:sz w:val="22"/>
          <w:szCs w:val="22"/>
        </w:rPr>
        <w:t>familiar</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with</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the</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rules</w:t>
      </w:r>
      <w:proofErr w:type="spellEnd"/>
      <w:r w:rsidR="000E21C4" w:rsidRPr="000E21C4">
        <w:rPr>
          <w:rFonts w:ascii="Garamond" w:eastAsia="Garamond" w:hAnsi="Garamond" w:cs="Garamond"/>
          <w:color w:val="000000"/>
          <w:sz w:val="22"/>
          <w:szCs w:val="22"/>
        </w:rPr>
        <w:t xml:space="preserve"> of </w:t>
      </w:r>
      <w:proofErr w:type="spellStart"/>
      <w:r w:rsidR="000E21C4" w:rsidRPr="000E21C4">
        <w:rPr>
          <w:rFonts w:ascii="Garamond" w:eastAsia="Garamond" w:hAnsi="Garamond" w:cs="Garamond"/>
          <w:color w:val="000000"/>
          <w:sz w:val="22"/>
          <w:szCs w:val="22"/>
        </w:rPr>
        <w:t>the</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employment</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relationship</w:t>
      </w:r>
      <w:proofErr w:type="spellEnd"/>
      <w:r w:rsidR="000E21C4" w:rsidRPr="000E21C4">
        <w:rPr>
          <w:rFonts w:ascii="Garamond" w:eastAsia="Garamond" w:hAnsi="Garamond" w:cs="Garamond"/>
          <w:color w:val="000000"/>
          <w:sz w:val="22"/>
          <w:szCs w:val="22"/>
        </w:rPr>
        <w:t xml:space="preserve"> and </w:t>
      </w:r>
      <w:proofErr w:type="spellStart"/>
      <w:r w:rsidR="000E21C4" w:rsidRPr="000E21C4">
        <w:rPr>
          <w:rFonts w:ascii="Garamond" w:eastAsia="Garamond" w:hAnsi="Garamond" w:cs="Garamond"/>
          <w:color w:val="000000"/>
          <w:sz w:val="22"/>
          <w:szCs w:val="22"/>
        </w:rPr>
        <w:t>knows</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the</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rules</w:t>
      </w:r>
      <w:proofErr w:type="spellEnd"/>
      <w:r w:rsidR="000E21C4" w:rsidRPr="000E21C4">
        <w:rPr>
          <w:rFonts w:ascii="Garamond" w:eastAsia="Garamond" w:hAnsi="Garamond" w:cs="Garamond"/>
          <w:color w:val="000000"/>
          <w:sz w:val="22"/>
          <w:szCs w:val="22"/>
        </w:rPr>
        <w:t xml:space="preserve"> of </w:t>
      </w:r>
      <w:proofErr w:type="spellStart"/>
      <w:r w:rsidR="000E21C4" w:rsidRPr="000E21C4">
        <w:rPr>
          <w:rFonts w:ascii="Garamond" w:eastAsia="Garamond" w:hAnsi="Garamond" w:cs="Garamond"/>
          <w:color w:val="000000"/>
          <w:sz w:val="22"/>
          <w:szCs w:val="22"/>
        </w:rPr>
        <w:t>the</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employment</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relationship</w:t>
      </w:r>
      <w:proofErr w:type="spellEnd"/>
      <w:r w:rsidR="000E21C4" w:rsidRPr="000E21C4">
        <w:rPr>
          <w:rFonts w:ascii="Garamond" w:eastAsia="Garamond" w:hAnsi="Garamond" w:cs="Garamond"/>
          <w:color w:val="000000"/>
          <w:sz w:val="22"/>
          <w:szCs w:val="22"/>
        </w:rPr>
        <w:t xml:space="preserve"> in </w:t>
      </w:r>
      <w:proofErr w:type="spellStart"/>
      <w:r w:rsidR="000E21C4" w:rsidRPr="000E21C4">
        <w:rPr>
          <w:rFonts w:ascii="Garamond" w:eastAsia="Garamond" w:hAnsi="Garamond" w:cs="Garamond"/>
          <w:color w:val="000000"/>
          <w:sz w:val="22"/>
          <w:szCs w:val="22"/>
        </w:rPr>
        <w:t>its</w:t>
      </w:r>
      <w:proofErr w:type="spellEnd"/>
      <w:r w:rsidR="000E21C4" w:rsidRPr="000E21C4">
        <w:rPr>
          <w:rFonts w:ascii="Garamond" w:eastAsia="Garamond" w:hAnsi="Garamond" w:cs="Garamond"/>
          <w:color w:val="000000"/>
          <w:sz w:val="22"/>
          <w:szCs w:val="22"/>
        </w:rPr>
        <w:t xml:space="preserve"> context, </w:t>
      </w:r>
      <w:proofErr w:type="spellStart"/>
      <w:r w:rsidR="000E21C4" w:rsidRPr="000E21C4">
        <w:rPr>
          <w:rFonts w:ascii="Garamond" w:eastAsia="Garamond" w:hAnsi="Garamond" w:cs="Garamond"/>
          <w:color w:val="000000"/>
          <w:sz w:val="22"/>
          <w:szCs w:val="22"/>
        </w:rPr>
        <w:t>primarily</w:t>
      </w:r>
      <w:proofErr w:type="spellEnd"/>
      <w:r w:rsidR="000E21C4" w:rsidRPr="000E21C4">
        <w:rPr>
          <w:rFonts w:ascii="Garamond" w:eastAsia="Garamond" w:hAnsi="Garamond" w:cs="Garamond"/>
          <w:color w:val="000000"/>
          <w:sz w:val="22"/>
          <w:szCs w:val="22"/>
        </w:rPr>
        <w:t xml:space="preserve"> in </w:t>
      </w:r>
      <w:proofErr w:type="spellStart"/>
      <w:r w:rsidR="000E21C4" w:rsidRPr="000E21C4">
        <w:rPr>
          <w:rFonts w:ascii="Garamond" w:eastAsia="Garamond" w:hAnsi="Garamond" w:cs="Garamond"/>
          <w:color w:val="000000"/>
          <w:sz w:val="22"/>
          <w:szCs w:val="22"/>
        </w:rPr>
        <w:t>the</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Labour</w:t>
      </w:r>
      <w:proofErr w:type="spellEnd"/>
      <w:r w:rsidR="000E21C4" w:rsidRPr="000E21C4">
        <w:rPr>
          <w:rFonts w:ascii="Garamond" w:eastAsia="Garamond" w:hAnsi="Garamond" w:cs="Garamond"/>
          <w:color w:val="000000"/>
          <w:sz w:val="22"/>
          <w:szCs w:val="22"/>
        </w:rPr>
        <w:t xml:space="preserve"> </w:t>
      </w:r>
      <w:proofErr w:type="spellStart"/>
      <w:r w:rsidR="000E21C4" w:rsidRPr="000E21C4">
        <w:rPr>
          <w:rFonts w:ascii="Garamond" w:eastAsia="Garamond" w:hAnsi="Garamond" w:cs="Garamond"/>
          <w:color w:val="000000"/>
          <w:sz w:val="22"/>
          <w:szCs w:val="22"/>
        </w:rPr>
        <w:t>Code</w:t>
      </w:r>
      <w:proofErr w:type="spellEnd"/>
      <w:r w:rsidR="000E21C4" w:rsidRPr="000E21C4">
        <w:rPr>
          <w:rFonts w:ascii="Garamond" w:eastAsia="Garamond" w:hAnsi="Garamond" w:cs="Garamond"/>
          <w:color w:val="000000"/>
          <w:sz w:val="22"/>
          <w:szCs w:val="22"/>
        </w:rPr>
        <w:t xml:space="preserve"> and </w:t>
      </w:r>
      <w:proofErr w:type="spellStart"/>
      <w:r w:rsidR="000E21C4" w:rsidRPr="000E21C4">
        <w:rPr>
          <w:rFonts w:ascii="Garamond" w:eastAsia="Garamond" w:hAnsi="Garamond" w:cs="Garamond"/>
          <w:color w:val="000000"/>
          <w:sz w:val="22"/>
          <w:szCs w:val="22"/>
        </w:rPr>
        <w:t>the</w:t>
      </w:r>
      <w:proofErr w:type="spellEnd"/>
      <w:r w:rsidR="000E21C4" w:rsidRPr="000E21C4">
        <w:rPr>
          <w:rFonts w:ascii="Garamond" w:eastAsia="Garamond" w:hAnsi="Garamond" w:cs="Garamond"/>
          <w:color w:val="000000"/>
          <w:sz w:val="22"/>
          <w:szCs w:val="22"/>
        </w:rPr>
        <w:t xml:space="preserve"> Civil </w:t>
      </w:r>
      <w:proofErr w:type="spellStart"/>
      <w:r w:rsidR="000E21C4" w:rsidRPr="000E21C4">
        <w:rPr>
          <w:rFonts w:ascii="Garamond" w:eastAsia="Garamond" w:hAnsi="Garamond" w:cs="Garamond"/>
          <w:color w:val="000000"/>
          <w:sz w:val="22"/>
          <w:szCs w:val="22"/>
        </w:rPr>
        <w:t>Code</w:t>
      </w:r>
      <w:proofErr w:type="spellEnd"/>
      <w:r w:rsidR="000E21C4" w:rsidRPr="000E21C4" w:rsidDel="000E21C4">
        <w:rPr>
          <w:rFonts w:ascii="Garamond" w:eastAsia="Garamond" w:hAnsi="Garamond" w:cs="Garamond"/>
          <w:color w:val="000000"/>
          <w:sz w:val="22"/>
          <w:szCs w:val="22"/>
        </w:rPr>
        <w:t xml:space="preserve"> </w:t>
      </w:r>
    </w:p>
    <w:p w14:paraId="00E41280" w14:textId="77777777" w:rsidR="00BF35C0" w:rsidRDefault="00BF35C0" w:rsidP="00F46D2E">
      <w:pPr>
        <w:spacing w:line="276" w:lineRule="auto"/>
        <w:rPr>
          <w:rFonts w:ascii="Garamond" w:eastAsia="Garamond" w:hAnsi="Garamond" w:cs="Garamond"/>
          <w:sz w:val="22"/>
          <w:szCs w:val="22"/>
        </w:rPr>
      </w:pPr>
    </w:p>
    <w:p w14:paraId="00000016" w14:textId="0E044259" w:rsidR="008C4170" w:rsidRPr="00B807B2" w:rsidRDefault="002E4957" w:rsidP="00F46D2E">
      <w:pPr>
        <w:spacing w:line="276" w:lineRule="auto"/>
        <w:rPr>
          <w:rFonts w:ascii="Garamond" w:eastAsia="Garamond" w:hAnsi="Garamond" w:cs="Garamond"/>
          <w:bCs/>
          <w:sz w:val="22"/>
          <w:szCs w:val="22"/>
        </w:rPr>
      </w:pPr>
      <w:proofErr w:type="spellStart"/>
      <w:proofErr w:type="gramStart"/>
      <w:r>
        <w:rPr>
          <w:rFonts w:ascii="Garamond" w:eastAsia="Garamond" w:hAnsi="Garamond" w:cs="Garamond"/>
          <w:b/>
          <w:color w:val="000000"/>
          <w:sz w:val="22"/>
          <w:szCs w:val="22"/>
        </w:rPr>
        <w:t>Skills</w:t>
      </w:r>
      <w:proofErr w:type="spellEnd"/>
      <w:r>
        <w:rPr>
          <w:rFonts w:ascii="Garamond" w:eastAsia="Garamond" w:hAnsi="Garamond" w:cs="Garamond"/>
          <w:b/>
          <w:color w:val="000000"/>
          <w:sz w:val="22"/>
          <w:szCs w:val="22"/>
        </w:rPr>
        <w:t xml:space="preserve">: </w:t>
      </w:r>
      <w:r w:rsidR="000E21C4">
        <w:rPr>
          <w:rFonts w:ascii="Garamond" w:eastAsia="Garamond" w:hAnsi="Garamond" w:cs="Garamond"/>
          <w:bCs/>
          <w:color w:val="000000"/>
          <w:sz w:val="22"/>
          <w:szCs w:val="22"/>
        </w:rPr>
        <w:t xml:space="preserve"> </w:t>
      </w:r>
      <w:r w:rsidR="000E21C4" w:rsidRPr="000E21C4">
        <w:rPr>
          <w:rFonts w:ascii="Garamond" w:eastAsia="Garamond" w:hAnsi="Garamond" w:cs="Garamond"/>
          <w:bCs/>
          <w:color w:val="000000"/>
          <w:sz w:val="22"/>
          <w:szCs w:val="22"/>
        </w:rPr>
        <w:t>The</w:t>
      </w:r>
      <w:proofErr w:type="gramEnd"/>
      <w:r w:rsidR="000E21C4" w:rsidRPr="000E21C4">
        <w:rPr>
          <w:rFonts w:ascii="Garamond" w:eastAsia="Garamond" w:hAnsi="Garamond" w:cs="Garamond"/>
          <w:bCs/>
          <w:color w:val="000000"/>
          <w:sz w:val="22"/>
          <w:szCs w:val="22"/>
        </w:rPr>
        <w:t xml:space="preserve"> </w:t>
      </w:r>
      <w:proofErr w:type="spellStart"/>
      <w:r w:rsidR="000E21C4" w:rsidRPr="000E21C4">
        <w:rPr>
          <w:rFonts w:ascii="Garamond" w:eastAsia="Garamond" w:hAnsi="Garamond" w:cs="Garamond"/>
          <w:bCs/>
          <w:color w:val="000000"/>
          <w:sz w:val="22"/>
          <w:szCs w:val="22"/>
        </w:rPr>
        <w:t>student</w:t>
      </w:r>
      <w:proofErr w:type="spellEnd"/>
      <w:r w:rsidR="000E21C4" w:rsidRPr="000E21C4">
        <w:rPr>
          <w:rFonts w:ascii="Garamond" w:eastAsia="Garamond" w:hAnsi="Garamond" w:cs="Garamond"/>
          <w:bCs/>
          <w:color w:val="000000"/>
          <w:sz w:val="22"/>
          <w:szCs w:val="22"/>
        </w:rPr>
        <w:t xml:space="preserve"> </w:t>
      </w:r>
      <w:proofErr w:type="spellStart"/>
      <w:r w:rsidR="000E21C4" w:rsidRPr="000E21C4">
        <w:rPr>
          <w:rFonts w:ascii="Garamond" w:eastAsia="Garamond" w:hAnsi="Garamond" w:cs="Garamond"/>
          <w:bCs/>
          <w:color w:val="000000"/>
          <w:sz w:val="22"/>
          <w:szCs w:val="22"/>
        </w:rPr>
        <w:t>will</w:t>
      </w:r>
      <w:proofErr w:type="spellEnd"/>
      <w:r w:rsidR="000E21C4" w:rsidRPr="000E21C4">
        <w:rPr>
          <w:rFonts w:ascii="Garamond" w:eastAsia="Garamond" w:hAnsi="Garamond" w:cs="Garamond"/>
          <w:bCs/>
          <w:color w:val="000000"/>
          <w:sz w:val="22"/>
          <w:szCs w:val="22"/>
        </w:rPr>
        <w:t xml:space="preserve"> be </w:t>
      </w:r>
      <w:proofErr w:type="spellStart"/>
      <w:r w:rsidR="000E21C4" w:rsidRPr="000E21C4">
        <w:rPr>
          <w:rFonts w:ascii="Garamond" w:eastAsia="Garamond" w:hAnsi="Garamond" w:cs="Garamond"/>
          <w:bCs/>
          <w:color w:val="000000"/>
          <w:sz w:val="22"/>
          <w:szCs w:val="22"/>
        </w:rPr>
        <w:t>able</w:t>
      </w:r>
      <w:proofErr w:type="spellEnd"/>
      <w:r w:rsidR="000E21C4" w:rsidRPr="000E21C4">
        <w:rPr>
          <w:rFonts w:ascii="Garamond" w:eastAsia="Garamond" w:hAnsi="Garamond" w:cs="Garamond"/>
          <w:bCs/>
          <w:color w:val="000000"/>
          <w:sz w:val="22"/>
          <w:szCs w:val="22"/>
        </w:rPr>
        <w:t xml:space="preserve"> </w:t>
      </w:r>
      <w:proofErr w:type="spellStart"/>
      <w:r w:rsidR="000E21C4" w:rsidRPr="000E21C4">
        <w:rPr>
          <w:rFonts w:ascii="Garamond" w:eastAsia="Garamond" w:hAnsi="Garamond" w:cs="Garamond"/>
          <w:bCs/>
          <w:color w:val="000000"/>
          <w:sz w:val="22"/>
          <w:szCs w:val="22"/>
        </w:rPr>
        <w:t>to</w:t>
      </w:r>
      <w:proofErr w:type="spellEnd"/>
      <w:r w:rsidR="000E21C4" w:rsidRPr="000E21C4">
        <w:rPr>
          <w:rFonts w:ascii="Garamond" w:eastAsia="Garamond" w:hAnsi="Garamond" w:cs="Garamond"/>
          <w:bCs/>
          <w:color w:val="000000"/>
          <w:sz w:val="22"/>
          <w:szCs w:val="22"/>
        </w:rPr>
        <w:t xml:space="preserve"> </w:t>
      </w:r>
      <w:proofErr w:type="spellStart"/>
      <w:r w:rsidR="000E21C4" w:rsidRPr="000E21C4">
        <w:rPr>
          <w:rFonts w:ascii="Garamond" w:eastAsia="Garamond" w:hAnsi="Garamond" w:cs="Garamond"/>
          <w:bCs/>
          <w:color w:val="000000"/>
          <w:sz w:val="22"/>
          <w:szCs w:val="22"/>
        </w:rPr>
        <w:t>apply</w:t>
      </w:r>
      <w:proofErr w:type="spellEnd"/>
      <w:r w:rsidR="000E21C4" w:rsidRPr="000E21C4">
        <w:rPr>
          <w:rFonts w:ascii="Garamond" w:eastAsia="Garamond" w:hAnsi="Garamond" w:cs="Garamond"/>
          <w:bCs/>
          <w:color w:val="000000"/>
          <w:sz w:val="22"/>
          <w:szCs w:val="22"/>
        </w:rPr>
        <w:t xml:space="preserve"> </w:t>
      </w:r>
      <w:proofErr w:type="spellStart"/>
      <w:r w:rsidR="000E21C4" w:rsidRPr="000E21C4">
        <w:rPr>
          <w:rFonts w:ascii="Garamond" w:eastAsia="Garamond" w:hAnsi="Garamond" w:cs="Garamond"/>
          <w:bCs/>
          <w:color w:val="000000"/>
          <w:sz w:val="22"/>
          <w:szCs w:val="22"/>
        </w:rPr>
        <w:t>the</w:t>
      </w:r>
      <w:proofErr w:type="spellEnd"/>
      <w:r w:rsidR="000E21C4" w:rsidRPr="000E21C4">
        <w:rPr>
          <w:rFonts w:ascii="Garamond" w:eastAsia="Garamond" w:hAnsi="Garamond" w:cs="Garamond"/>
          <w:bCs/>
          <w:color w:val="000000"/>
          <w:sz w:val="22"/>
          <w:szCs w:val="22"/>
        </w:rPr>
        <w:t xml:space="preserve"> </w:t>
      </w:r>
      <w:proofErr w:type="spellStart"/>
      <w:r w:rsidR="000E21C4" w:rsidRPr="000E21C4">
        <w:rPr>
          <w:rFonts w:ascii="Garamond" w:eastAsia="Garamond" w:hAnsi="Garamond" w:cs="Garamond"/>
          <w:bCs/>
          <w:color w:val="000000"/>
          <w:sz w:val="22"/>
          <w:szCs w:val="22"/>
        </w:rPr>
        <w:t>legal</w:t>
      </w:r>
      <w:proofErr w:type="spellEnd"/>
      <w:r w:rsidR="000E21C4" w:rsidRPr="000E21C4">
        <w:rPr>
          <w:rFonts w:ascii="Garamond" w:eastAsia="Garamond" w:hAnsi="Garamond" w:cs="Garamond"/>
          <w:bCs/>
          <w:color w:val="000000"/>
          <w:sz w:val="22"/>
          <w:szCs w:val="22"/>
        </w:rPr>
        <w:t xml:space="preserve"> </w:t>
      </w:r>
      <w:proofErr w:type="spellStart"/>
      <w:r w:rsidR="000E21C4" w:rsidRPr="000E21C4">
        <w:rPr>
          <w:rFonts w:ascii="Garamond" w:eastAsia="Garamond" w:hAnsi="Garamond" w:cs="Garamond"/>
          <w:bCs/>
          <w:color w:val="000000"/>
          <w:sz w:val="22"/>
          <w:szCs w:val="22"/>
        </w:rPr>
        <w:t>rules</w:t>
      </w:r>
      <w:proofErr w:type="spellEnd"/>
      <w:r w:rsidR="000E21C4" w:rsidRPr="000E21C4">
        <w:rPr>
          <w:rFonts w:ascii="Garamond" w:eastAsia="Garamond" w:hAnsi="Garamond" w:cs="Garamond"/>
          <w:bCs/>
          <w:color w:val="000000"/>
          <w:sz w:val="22"/>
          <w:szCs w:val="22"/>
        </w:rPr>
        <w:t xml:space="preserve"> </w:t>
      </w:r>
      <w:proofErr w:type="spellStart"/>
      <w:r w:rsidR="000E21C4" w:rsidRPr="000E21C4">
        <w:rPr>
          <w:rFonts w:ascii="Garamond" w:eastAsia="Garamond" w:hAnsi="Garamond" w:cs="Garamond"/>
          <w:bCs/>
          <w:color w:val="000000"/>
          <w:sz w:val="22"/>
          <w:szCs w:val="22"/>
        </w:rPr>
        <w:t>on</w:t>
      </w:r>
      <w:proofErr w:type="spellEnd"/>
      <w:r w:rsidR="000E21C4" w:rsidRPr="000E21C4">
        <w:rPr>
          <w:rFonts w:ascii="Garamond" w:eastAsia="Garamond" w:hAnsi="Garamond" w:cs="Garamond"/>
          <w:bCs/>
          <w:color w:val="000000"/>
          <w:sz w:val="22"/>
          <w:szCs w:val="22"/>
        </w:rPr>
        <w:t xml:space="preserve"> </w:t>
      </w:r>
      <w:proofErr w:type="spellStart"/>
      <w:r w:rsidR="000E21C4" w:rsidRPr="000E21C4">
        <w:rPr>
          <w:rFonts w:ascii="Garamond" w:eastAsia="Garamond" w:hAnsi="Garamond" w:cs="Garamond"/>
          <w:bCs/>
          <w:color w:val="000000"/>
          <w:sz w:val="22"/>
          <w:szCs w:val="22"/>
        </w:rPr>
        <w:t>the</w:t>
      </w:r>
      <w:proofErr w:type="spellEnd"/>
      <w:r w:rsidR="000E21C4" w:rsidRPr="000E21C4">
        <w:rPr>
          <w:rFonts w:ascii="Garamond" w:eastAsia="Garamond" w:hAnsi="Garamond" w:cs="Garamond"/>
          <w:bCs/>
          <w:color w:val="000000"/>
          <w:sz w:val="22"/>
          <w:szCs w:val="22"/>
        </w:rPr>
        <w:t xml:space="preserve"> </w:t>
      </w:r>
      <w:proofErr w:type="spellStart"/>
      <w:r w:rsidR="000E21C4" w:rsidRPr="000E21C4">
        <w:rPr>
          <w:rFonts w:ascii="Garamond" w:eastAsia="Garamond" w:hAnsi="Garamond" w:cs="Garamond"/>
          <w:bCs/>
          <w:color w:val="000000"/>
          <w:sz w:val="22"/>
          <w:szCs w:val="22"/>
        </w:rPr>
        <w:t>employment</w:t>
      </w:r>
      <w:proofErr w:type="spellEnd"/>
      <w:r w:rsidR="000E21C4" w:rsidRPr="000E21C4">
        <w:rPr>
          <w:rFonts w:ascii="Garamond" w:eastAsia="Garamond" w:hAnsi="Garamond" w:cs="Garamond"/>
          <w:bCs/>
          <w:color w:val="000000"/>
          <w:sz w:val="22"/>
          <w:szCs w:val="22"/>
        </w:rPr>
        <w:t xml:space="preserve"> </w:t>
      </w:r>
      <w:proofErr w:type="spellStart"/>
      <w:r w:rsidR="000E21C4" w:rsidRPr="000E21C4">
        <w:rPr>
          <w:rFonts w:ascii="Garamond" w:eastAsia="Garamond" w:hAnsi="Garamond" w:cs="Garamond"/>
          <w:bCs/>
          <w:color w:val="000000"/>
          <w:sz w:val="22"/>
          <w:szCs w:val="22"/>
        </w:rPr>
        <w:t>relationship</w:t>
      </w:r>
      <w:proofErr w:type="spellEnd"/>
      <w:r w:rsidR="000E21C4" w:rsidRPr="000E21C4">
        <w:rPr>
          <w:rFonts w:ascii="Garamond" w:eastAsia="Garamond" w:hAnsi="Garamond" w:cs="Garamond"/>
          <w:bCs/>
          <w:color w:val="000000"/>
          <w:sz w:val="22"/>
          <w:szCs w:val="22"/>
        </w:rPr>
        <w:t xml:space="preserve"> </w:t>
      </w:r>
      <w:proofErr w:type="spellStart"/>
      <w:r w:rsidR="000E21C4" w:rsidRPr="000E21C4">
        <w:rPr>
          <w:rFonts w:ascii="Garamond" w:eastAsia="Garamond" w:hAnsi="Garamond" w:cs="Garamond"/>
          <w:bCs/>
          <w:color w:val="000000"/>
          <w:sz w:val="22"/>
          <w:szCs w:val="22"/>
        </w:rPr>
        <w:t>with</w:t>
      </w:r>
      <w:proofErr w:type="spellEnd"/>
      <w:r w:rsidR="000E21C4" w:rsidRPr="000E21C4">
        <w:rPr>
          <w:rFonts w:ascii="Garamond" w:eastAsia="Garamond" w:hAnsi="Garamond" w:cs="Garamond"/>
          <w:bCs/>
          <w:color w:val="000000"/>
          <w:sz w:val="22"/>
          <w:szCs w:val="22"/>
        </w:rPr>
        <w:t xml:space="preserve"> a </w:t>
      </w:r>
      <w:proofErr w:type="spellStart"/>
      <w:r w:rsidR="000E21C4" w:rsidRPr="000E21C4">
        <w:rPr>
          <w:rFonts w:ascii="Garamond" w:eastAsia="Garamond" w:hAnsi="Garamond" w:cs="Garamond"/>
          <w:bCs/>
          <w:color w:val="000000"/>
          <w:sz w:val="22"/>
          <w:szCs w:val="22"/>
        </w:rPr>
        <w:t>high</w:t>
      </w:r>
      <w:proofErr w:type="spellEnd"/>
      <w:r w:rsidR="000E21C4" w:rsidRPr="000E21C4">
        <w:rPr>
          <w:rFonts w:ascii="Garamond" w:eastAsia="Garamond" w:hAnsi="Garamond" w:cs="Garamond"/>
          <w:bCs/>
          <w:color w:val="000000"/>
          <w:sz w:val="22"/>
          <w:szCs w:val="22"/>
        </w:rPr>
        <w:t xml:space="preserve"> </w:t>
      </w:r>
      <w:proofErr w:type="spellStart"/>
      <w:r w:rsidR="000E21C4" w:rsidRPr="000E21C4">
        <w:rPr>
          <w:rFonts w:ascii="Garamond" w:eastAsia="Garamond" w:hAnsi="Garamond" w:cs="Garamond"/>
          <w:bCs/>
          <w:color w:val="000000"/>
          <w:sz w:val="22"/>
          <w:szCs w:val="22"/>
        </w:rPr>
        <w:t>level</w:t>
      </w:r>
      <w:proofErr w:type="spellEnd"/>
      <w:r w:rsidR="000E21C4" w:rsidRPr="000E21C4">
        <w:rPr>
          <w:rFonts w:ascii="Garamond" w:eastAsia="Garamond" w:hAnsi="Garamond" w:cs="Garamond"/>
          <w:bCs/>
          <w:color w:val="000000"/>
          <w:sz w:val="22"/>
          <w:szCs w:val="22"/>
        </w:rPr>
        <w:t xml:space="preserve"> of </w:t>
      </w:r>
      <w:proofErr w:type="spellStart"/>
      <w:r w:rsidR="000E21C4" w:rsidRPr="000E21C4">
        <w:rPr>
          <w:rFonts w:ascii="Garamond" w:eastAsia="Garamond" w:hAnsi="Garamond" w:cs="Garamond"/>
          <w:bCs/>
          <w:color w:val="000000"/>
          <w:sz w:val="22"/>
          <w:szCs w:val="22"/>
        </w:rPr>
        <w:t>competence</w:t>
      </w:r>
      <w:proofErr w:type="spellEnd"/>
    </w:p>
    <w:p w14:paraId="338367C1" w14:textId="77777777" w:rsidR="00BF35C0" w:rsidRDefault="00BF35C0" w:rsidP="00F46D2E">
      <w:pPr>
        <w:spacing w:line="276" w:lineRule="auto"/>
        <w:rPr>
          <w:rFonts w:ascii="Garamond" w:eastAsia="Garamond" w:hAnsi="Garamond" w:cs="Garamond"/>
          <w:b/>
          <w:color w:val="000000"/>
          <w:sz w:val="22"/>
          <w:szCs w:val="22"/>
        </w:rPr>
      </w:pPr>
    </w:p>
    <w:p w14:paraId="00000017" w14:textId="1903A829" w:rsidR="008C4170" w:rsidRPr="00B807B2" w:rsidRDefault="002E4957"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lastRenderedPageBreak/>
        <w:t>Attitudes</w:t>
      </w:r>
      <w:proofErr w:type="spellEnd"/>
      <w:r>
        <w:rPr>
          <w:rFonts w:ascii="Garamond" w:eastAsia="Garamond" w:hAnsi="Garamond" w:cs="Garamond"/>
          <w:b/>
          <w:color w:val="000000"/>
          <w:sz w:val="22"/>
          <w:szCs w:val="22"/>
        </w:rPr>
        <w:t xml:space="preserve">: </w:t>
      </w:r>
      <w:r w:rsidR="00B807B2" w:rsidRPr="00B807B2">
        <w:rPr>
          <w:rFonts w:ascii="Garamond" w:eastAsia="Garamond" w:hAnsi="Garamond" w:cs="Garamond"/>
          <w:bCs/>
          <w:color w:val="000000"/>
          <w:sz w:val="22"/>
          <w:szCs w:val="22"/>
        </w:rPr>
        <w:t xml:space="preserve">The </w:t>
      </w:r>
      <w:proofErr w:type="spellStart"/>
      <w:r w:rsidR="00B807B2" w:rsidRPr="00B807B2">
        <w:rPr>
          <w:rFonts w:ascii="Garamond" w:eastAsia="Garamond" w:hAnsi="Garamond" w:cs="Garamond"/>
          <w:bCs/>
          <w:color w:val="000000"/>
          <w:sz w:val="22"/>
          <w:szCs w:val="22"/>
        </w:rPr>
        <w:t>l</w:t>
      </w:r>
      <w:r w:rsidR="00B807B2">
        <w:rPr>
          <w:rFonts w:ascii="Garamond" w:eastAsia="Garamond" w:hAnsi="Garamond" w:cs="Garamond"/>
          <w:bCs/>
          <w:color w:val="000000"/>
          <w:sz w:val="22"/>
          <w:szCs w:val="22"/>
        </w:rPr>
        <w:t>awful</w:t>
      </w:r>
      <w:proofErr w:type="spellEnd"/>
      <w:r w:rsidR="00B807B2" w:rsidRPr="00B807B2">
        <w:rPr>
          <w:rFonts w:ascii="Garamond" w:eastAsia="Garamond" w:hAnsi="Garamond" w:cs="Garamond"/>
          <w:bCs/>
          <w:color w:val="000000"/>
          <w:sz w:val="22"/>
          <w:szCs w:val="22"/>
        </w:rPr>
        <w:t xml:space="preserve"> and </w:t>
      </w:r>
      <w:proofErr w:type="spellStart"/>
      <w:r w:rsidR="00B807B2" w:rsidRPr="00B807B2">
        <w:rPr>
          <w:rFonts w:ascii="Garamond" w:eastAsia="Garamond" w:hAnsi="Garamond" w:cs="Garamond"/>
          <w:bCs/>
          <w:color w:val="000000"/>
          <w:sz w:val="22"/>
          <w:szCs w:val="22"/>
        </w:rPr>
        <w:t>effective</w:t>
      </w:r>
      <w:proofErr w:type="spellEnd"/>
      <w:r w:rsidR="00B807B2" w:rsidRPr="00B807B2">
        <w:rPr>
          <w:rFonts w:ascii="Garamond" w:eastAsia="Garamond" w:hAnsi="Garamond" w:cs="Garamond"/>
          <w:bCs/>
          <w:color w:val="000000"/>
          <w:sz w:val="22"/>
          <w:szCs w:val="22"/>
        </w:rPr>
        <w:t xml:space="preserve"> </w:t>
      </w:r>
      <w:proofErr w:type="spellStart"/>
      <w:r w:rsidR="00B807B2" w:rsidRPr="00B807B2">
        <w:rPr>
          <w:rFonts w:ascii="Garamond" w:eastAsia="Garamond" w:hAnsi="Garamond" w:cs="Garamond"/>
          <w:bCs/>
          <w:color w:val="000000"/>
          <w:sz w:val="22"/>
          <w:szCs w:val="22"/>
        </w:rPr>
        <w:t>application</w:t>
      </w:r>
      <w:proofErr w:type="spellEnd"/>
      <w:r w:rsidR="00B807B2" w:rsidRPr="00B807B2">
        <w:rPr>
          <w:rFonts w:ascii="Garamond" w:eastAsia="Garamond" w:hAnsi="Garamond" w:cs="Garamond"/>
          <w:bCs/>
          <w:color w:val="000000"/>
          <w:sz w:val="22"/>
          <w:szCs w:val="22"/>
        </w:rPr>
        <w:t xml:space="preserve"> of </w:t>
      </w:r>
      <w:proofErr w:type="spellStart"/>
      <w:r w:rsidR="00B807B2" w:rsidRPr="00B807B2">
        <w:rPr>
          <w:rFonts w:ascii="Garamond" w:eastAsia="Garamond" w:hAnsi="Garamond" w:cs="Garamond"/>
          <w:bCs/>
          <w:color w:val="000000"/>
          <w:sz w:val="22"/>
          <w:szCs w:val="22"/>
        </w:rPr>
        <w:t>certain</w:t>
      </w:r>
      <w:proofErr w:type="spellEnd"/>
      <w:r w:rsidR="00B807B2" w:rsidRPr="00B807B2">
        <w:rPr>
          <w:rFonts w:ascii="Garamond" w:eastAsia="Garamond" w:hAnsi="Garamond" w:cs="Garamond"/>
          <w:bCs/>
          <w:color w:val="000000"/>
          <w:sz w:val="22"/>
          <w:szCs w:val="22"/>
        </w:rPr>
        <w:t xml:space="preserve"> </w:t>
      </w:r>
      <w:proofErr w:type="spellStart"/>
      <w:r w:rsidR="00B807B2" w:rsidRPr="00B807B2">
        <w:rPr>
          <w:rFonts w:ascii="Garamond" w:eastAsia="Garamond" w:hAnsi="Garamond" w:cs="Garamond"/>
          <w:bCs/>
          <w:color w:val="000000"/>
          <w:sz w:val="22"/>
          <w:szCs w:val="22"/>
        </w:rPr>
        <w:t>rules</w:t>
      </w:r>
      <w:proofErr w:type="spellEnd"/>
      <w:r w:rsidR="00B807B2" w:rsidRPr="00B807B2">
        <w:rPr>
          <w:rFonts w:ascii="Garamond" w:eastAsia="Garamond" w:hAnsi="Garamond" w:cs="Garamond"/>
          <w:bCs/>
          <w:color w:val="000000"/>
          <w:sz w:val="22"/>
          <w:szCs w:val="22"/>
        </w:rPr>
        <w:t xml:space="preserve"> of </w:t>
      </w:r>
      <w:proofErr w:type="spellStart"/>
      <w:r w:rsidR="00B807B2" w:rsidRPr="00B807B2">
        <w:rPr>
          <w:rFonts w:ascii="Garamond" w:eastAsia="Garamond" w:hAnsi="Garamond" w:cs="Garamond"/>
          <w:bCs/>
          <w:color w:val="000000"/>
          <w:sz w:val="22"/>
          <w:szCs w:val="22"/>
        </w:rPr>
        <w:t>the</w:t>
      </w:r>
      <w:proofErr w:type="spellEnd"/>
      <w:r w:rsidR="00B807B2" w:rsidRPr="00B807B2">
        <w:rPr>
          <w:rFonts w:ascii="Garamond" w:eastAsia="Garamond" w:hAnsi="Garamond" w:cs="Garamond"/>
          <w:bCs/>
          <w:color w:val="000000"/>
          <w:sz w:val="22"/>
          <w:szCs w:val="22"/>
        </w:rPr>
        <w:t xml:space="preserve"> </w:t>
      </w:r>
      <w:proofErr w:type="spellStart"/>
      <w:r w:rsidR="00B807B2" w:rsidRPr="00B807B2">
        <w:rPr>
          <w:rFonts w:ascii="Garamond" w:eastAsia="Garamond" w:hAnsi="Garamond" w:cs="Garamond"/>
          <w:bCs/>
          <w:color w:val="000000"/>
          <w:sz w:val="22"/>
          <w:szCs w:val="22"/>
        </w:rPr>
        <w:t>employment</w:t>
      </w:r>
      <w:proofErr w:type="spellEnd"/>
      <w:r w:rsidR="00B807B2" w:rsidRPr="00B807B2">
        <w:rPr>
          <w:rFonts w:ascii="Garamond" w:eastAsia="Garamond" w:hAnsi="Garamond" w:cs="Garamond"/>
          <w:bCs/>
          <w:color w:val="000000"/>
          <w:sz w:val="22"/>
          <w:szCs w:val="22"/>
        </w:rPr>
        <w:t xml:space="preserve"> </w:t>
      </w:r>
      <w:proofErr w:type="spellStart"/>
      <w:r w:rsidR="00B807B2" w:rsidRPr="00B807B2">
        <w:rPr>
          <w:rFonts w:ascii="Garamond" w:eastAsia="Garamond" w:hAnsi="Garamond" w:cs="Garamond"/>
          <w:bCs/>
          <w:color w:val="000000"/>
          <w:sz w:val="22"/>
          <w:szCs w:val="22"/>
        </w:rPr>
        <w:t>relationship</w:t>
      </w:r>
      <w:proofErr w:type="spellEnd"/>
      <w:r w:rsidR="00B807B2" w:rsidRPr="00B807B2">
        <w:rPr>
          <w:rFonts w:ascii="Garamond" w:eastAsia="Garamond" w:hAnsi="Garamond" w:cs="Garamond"/>
          <w:bCs/>
          <w:color w:val="000000"/>
          <w:sz w:val="22"/>
          <w:szCs w:val="22"/>
        </w:rPr>
        <w:t xml:space="preserve">, </w:t>
      </w:r>
      <w:proofErr w:type="spellStart"/>
      <w:r w:rsidR="00B807B2" w:rsidRPr="00B807B2">
        <w:rPr>
          <w:rFonts w:ascii="Garamond" w:eastAsia="Garamond" w:hAnsi="Garamond" w:cs="Garamond"/>
          <w:bCs/>
          <w:color w:val="000000"/>
          <w:sz w:val="22"/>
          <w:szCs w:val="22"/>
        </w:rPr>
        <w:t>critical</w:t>
      </w:r>
      <w:proofErr w:type="spellEnd"/>
      <w:r w:rsidR="00B807B2" w:rsidRPr="00B807B2">
        <w:rPr>
          <w:rFonts w:ascii="Garamond" w:eastAsia="Garamond" w:hAnsi="Garamond" w:cs="Garamond"/>
          <w:bCs/>
          <w:color w:val="000000"/>
          <w:sz w:val="22"/>
          <w:szCs w:val="22"/>
        </w:rPr>
        <w:t xml:space="preserve"> </w:t>
      </w:r>
      <w:proofErr w:type="spellStart"/>
      <w:r w:rsidR="00B807B2" w:rsidRPr="00B807B2">
        <w:rPr>
          <w:rFonts w:ascii="Garamond" w:eastAsia="Garamond" w:hAnsi="Garamond" w:cs="Garamond"/>
          <w:bCs/>
          <w:color w:val="000000"/>
          <w:sz w:val="22"/>
          <w:szCs w:val="22"/>
        </w:rPr>
        <w:t>thinking</w:t>
      </w:r>
      <w:proofErr w:type="spellEnd"/>
      <w:r w:rsidR="00B807B2" w:rsidRPr="00B807B2">
        <w:rPr>
          <w:rFonts w:ascii="Garamond" w:eastAsia="Garamond" w:hAnsi="Garamond" w:cs="Garamond"/>
          <w:bCs/>
          <w:color w:val="000000"/>
          <w:sz w:val="22"/>
          <w:szCs w:val="22"/>
        </w:rPr>
        <w:t xml:space="preserve"> </w:t>
      </w:r>
      <w:proofErr w:type="spellStart"/>
      <w:r w:rsidR="00B807B2" w:rsidRPr="00B807B2">
        <w:rPr>
          <w:rFonts w:ascii="Garamond" w:eastAsia="Garamond" w:hAnsi="Garamond" w:cs="Garamond"/>
          <w:bCs/>
          <w:color w:val="000000"/>
          <w:sz w:val="22"/>
          <w:szCs w:val="22"/>
        </w:rPr>
        <w:t>about</w:t>
      </w:r>
      <w:proofErr w:type="spellEnd"/>
      <w:r w:rsidR="00B807B2" w:rsidRPr="00B807B2">
        <w:rPr>
          <w:rFonts w:ascii="Garamond" w:eastAsia="Garamond" w:hAnsi="Garamond" w:cs="Garamond"/>
          <w:bCs/>
          <w:color w:val="000000"/>
          <w:sz w:val="22"/>
          <w:szCs w:val="22"/>
        </w:rPr>
        <w:t xml:space="preserve"> </w:t>
      </w:r>
      <w:proofErr w:type="spellStart"/>
      <w:r w:rsidR="00B807B2" w:rsidRPr="00B807B2">
        <w:rPr>
          <w:rFonts w:ascii="Garamond" w:eastAsia="Garamond" w:hAnsi="Garamond" w:cs="Garamond"/>
          <w:bCs/>
          <w:color w:val="000000"/>
          <w:sz w:val="22"/>
          <w:szCs w:val="22"/>
        </w:rPr>
        <w:t>the</w:t>
      </w:r>
      <w:proofErr w:type="spellEnd"/>
      <w:r w:rsidR="00B807B2" w:rsidRPr="00B807B2">
        <w:rPr>
          <w:rFonts w:ascii="Garamond" w:eastAsia="Garamond" w:hAnsi="Garamond" w:cs="Garamond"/>
          <w:bCs/>
          <w:color w:val="000000"/>
          <w:sz w:val="22"/>
          <w:szCs w:val="22"/>
        </w:rPr>
        <w:t xml:space="preserve"> </w:t>
      </w:r>
      <w:proofErr w:type="spellStart"/>
      <w:r w:rsidR="00B807B2" w:rsidRPr="00B807B2">
        <w:rPr>
          <w:rFonts w:ascii="Garamond" w:eastAsia="Garamond" w:hAnsi="Garamond" w:cs="Garamond"/>
          <w:bCs/>
          <w:color w:val="000000"/>
          <w:sz w:val="22"/>
          <w:szCs w:val="22"/>
        </w:rPr>
        <w:t>content</w:t>
      </w:r>
      <w:proofErr w:type="spellEnd"/>
      <w:r w:rsidR="00B807B2" w:rsidRPr="00B807B2">
        <w:rPr>
          <w:rFonts w:ascii="Garamond" w:eastAsia="Garamond" w:hAnsi="Garamond" w:cs="Garamond"/>
          <w:bCs/>
          <w:color w:val="000000"/>
          <w:sz w:val="22"/>
          <w:szCs w:val="22"/>
        </w:rPr>
        <w:t xml:space="preserve"> and </w:t>
      </w:r>
      <w:proofErr w:type="spellStart"/>
      <w:r w:rsidR="00B807B2" w:rsidRPr="00B807B2">
        <w:rPr>
          <w:rFonts w:ascii="Garamond" w:eastAsia="Garamond" w:hAnsi="Garamond" w:cs="Garamond"/>
          <w:bCs/>
          <w:color w:val="000000"/>
          <w:sz w:val="22"/>
          <w:szCs w:val="22"/>
        </w:rPr>
        <w:t>function</w:t>
      </w:r>
      <w:proofErr w:type="spellEnd"/>
      <w:r w:rsidR="00B807B2" w:rsidRPr="00B807B2">
        <w:rPr>
          <w:rFonts w:ascii="Garamond" w:eastAsia="Garamond" w:hAnsi="Garamond" w:cs="Garamond"/>
          <w:bCs/>
          <w:color w:val="000000"/>
          <w:sz w:val="22"/>
          <w:szCs w:val="22"/>
        </w:rPr>
        <w:t xml:space="preserve"> of </w:t>
      </w:r>
      <w:proofErr w:type="spellStart"/>
      <w:r w:rsidR="00B807B2" w:rsidRPr="00B807B2">
        <w:rPr>
          <w:rFonts w:ascii="Garamond" w:eastAsia="Garamond" w:hAnsi="Garamond" w:cs="Garamond"/>
          <w:bCs/>
          <w:color w:val="000000"/>
          <w:sz w:val="22"/>
          <w:szCs w:val="22"/>
        </w:rPr>
        <w:t>certain</w:t>
      </w:r>
      <w:proofErr w:type="spellEnd"/>
      <w:r w:rsidR="00B807B2" w:rsidRPr="00B807B2">
        <w:rPr>
          <w:rFonts w:ascii="Garamond" w:eastAsia="Garamond" w:hAnsi="Garamond" w:cs="Garamond"/>
          <w:bCs/>
          <w:color w:val="000000"/>
          <w:sz w:val="22"/>
          <w:szCs w:val="22"/>
        </w:rPr>
        <w:t xml:space="preserve"> </w:t>
      </w:r>
      <w:proofErr w:type="spellStart"/>
      <w:r w:rsidR="00B807B2" w:rsidRPr="00B807B2">
        <w:rPr>
          <w:rFonts w:ascii="Garamond" w:eastAsia="Garamond" w:hAnsi="Garamond" w:cs="Garamond"/>
          <w:bCs/>
          <w:color w:val="000000"/>
          <w:sz w:val="22"/>
          <w:szCs w:val="22"/>
        </w:rPr>
        <w:t>legal</w:t>
      </w:r>
      <w:proofErr w:type="spellEnd"/>
      <w:r w:rsidR="00B807B2" w:rsidRPr="00B807B2">
        <w:rPr>
          <w:rFonts w:ascii="Garamond" w:eastAsia="Garamond" w:hAnsi="Garamond" w:cs="Garamond"/>
          <w:bCs/>
          <w:color w:val="000000"/>
          <w:sz w:val="22"/>
          <w:szCs w:val="22"/>
        </w:rPr>
        <w:t xml:space="preserve"> </w:t>
      </w:r>
      <w:proofErr w:type="spellStart"/>
      <w:r w:rsidR="00B807B2" w:rsidRPr="00B807B2">
        <w:rPr>
          <w:rFonts w:ascii="Garamond" w:eastAsia="Garamond" w:hAnsi="Garamond" w:cs="Garamond"/>
          <w:bCs/>
          <w:color w:val="000000"/>
          <w:sz w:val="22"/>
          <w:szCs w:val="22"/>
        </w:rPr>
        <w:t>institutions</w:t>
      </w:r>
      <w:proofErr w:type="spellEnd"/>
      <w:r w:rsidR="00B807B2" w:rsidRPr="00B807B2">
        <w:rPr>
          <w:rFonts w:ascii="Garamond" w:eastAsia="Garamond" w:hAnsi="Garamond" w:cs="Garamond"/>
          <w:bCs/>
          <w:color w:val="000000"/>
          <w:sz w:val="22"/>
          <w:szCs w:val="22"/>
        </w:rPr>
        <w:t>.</w:t>
      </w:r>
    </w:p>
    <w:p w14:paraId="77F5D34A" w14:textId="77777777" w:rsidR="00BF35C0" w:rsidRDefault="00BF35C0" w:rsidP="00F46D2E">
      <w:pPr>
        <w:spacing w:line="276" w:lineRule="auto"/>
        <w:rPr>
          <w:rFonts w:ascii="Garamond" w:eastAsia="Garamond" w:hAnsi="Garamond" w:cs="Garamond"/>
          <w:b/>
          <w:color w:val="26282A"/>
          <w:sz w:val="22"/>
          <w:szCs w:val="22"/>
        </w:rPr>
      </w:pPr>
    </w:p>
    <w:p w14:paraId="00000018" w14:textId="526FB643" w:rsidR="008C4170" w:rsidRDefault="002E4957" w:rsidP="00F46D2E">
      <w:pPr>
        <w:spacing w:line="276" w:lineRule="auto"/>
        <w:jc w:val="both"/>
        <w:rPr>
          <w:rFonts w:ascii="Garamond" w:eastAsia="Garamond" w:hAnsi="Garamond" w:cs="Garamond"/>
          <w:color w:val="26282A"/>
          <w:sz w:val="22"/>
          <w:szCs w:val="22"/>
        </w:rPr>
      </w:pPr>
      <w:proofErr w:type="spellStart"/>
      <w:r>
        <w:rPr>
          <w:rFonts w:ascii="Garamond" w:eastAsia="Garamond" w:hAnsi="Garamond" w:cs="Garamond"/>
          <w:b/>
          <w:color w:val="26282A"/>
          <w:sz w:val="22"/>
          <w:szCs w:val="22"/>
        </w:rPr>
        <w:t>Autonomy</w:t>
      </w:r>
      <w:proofErr w:type="spellEnd"/>
      <w:r>
        <w:rPr>
          <w:rFonts w:ascii="Garamond" w:eastAsia="Garamond" w:hAnsi="Garamond" w:cs="Garamond"/>
          <w:b/>
          <w:color w:val="26282A"/>
          <w:sz w:val="22"/>
          <w:szCs w:val="22"/>
        </w:rPr>
        <w:t xml:space="preserve"> and </w:t>
      </w:r>
      <w:proofErr w:type="spellStart"/>
      <w:r>
        <w:rPr>
          <w:rFonts w:ascii="Garamond" w:eastAsia="Garamond" w:hAnsi="Garamond" w:cs="Garamond"/>
          <w:b/>
          <w:color w:val="26282A"/>
          <w:sz w:val="22"/>
          <w:szCs w:val="22"/>
        </w:rPr>
        <w:t>responsibility</w:t>
      </w:r>
      <w:proofErr w:type="spellEnd"/>
      <w:r>
        <w:rPr>
          <w:rFonts w:ascii="Garamond" w:eastAsia="Garamond" w:hAnsi="Garamond" w:cs="Garamond"/>
          <w:color w:val="26282A"/>
          <w:sz w:val="22"/>
          <w:szCs w:val="22"/>
        </w:rPr>
        <w:t xml:space="preserve">: </w:t>
      </w:r>
      <w:r w:rsidR="00B807B2" w:rsidRPr="00B807B2">
        <w:rPr>
          <w:rFonts w:ascii="Garamond" w:eastAsia="Garamond" w:hAnsi="Garamond" w:cs="Garamond"/>
          <w:color w:val="26282A"/>
          <w:sz w:val="22"/>
          <w:szCs w:val="22"/>
        </w:rPr>
        <w:t xml:space="preserve">The </w:t>
      </w:r>
      <w:proofErr w:type="spellStart"/>
      <w:r w:rsidR="00B807B2" w:rsidRPr="00B807B2">
        <w:rPr>
          <w:rFonts w:ascii="Garamond" w:eastAsia="Garamond" w:hAnsi="Garamond" w:cs="Garamond"/>
          <w:color w:val="26282A"/>
          <w:sz w:val="22"/>
          <w:szCs w:val="22"/>
        </w:rPr>
        <w:t>ability</w:t>
      </w:r>
      <w:proofErr w:type="spellEnd"/>
      <w:r w:rsidR="00B807B2" w:rsidRPr="00B807B2">
        <w:rPr>
          <w:rFonts w:ascii="Garamond" w:eastAsia="Garamond" w:hAnsi="Garamond" w:cs="Garamond"/>
          <w:color w:val="26282A"/>
          <w:sz w:val="22"/>
          <w:szCs w:val="22"/>
        </w:rPr>
        <w:t xml:space="preserve"> </w:t>
      </w:r>
      <w:proofErr w:type="spellStart"/>
      <w:r w:rsidR="00B807B2" w:rsidRPr="00B807B2">
        <w:rPr>
          <w:rFonts w:ascii="Garamond" w:eastAsia="Garamond" w:hAnsi="Garamond" w:cs="Garamond"/>
          <w:color w:val="26282A"/>
          <w:sz w:val="22"/>
          <w:szCs w:val="22"/>
        </w:rPr>
        <w:t>to</w:t>
      </w:r>
      <w:proofErr w:type="spellEnd"/>
      <w:r w:rsidR="00B807B2" w:rsidRPr="00B807B2">
        <w:rPr>
          <w:rFonts w:ascii="Garamond" w:eastAsia="Garamond" w:hAnsi="Garamond" w:cs="Garamond"/>
          <w:color w:val="26282A"/>
          <w:sz w:val="22"/>
          <w:szCs w:val="22"/>
        </w:rPr>
        <w:t xml:space="preserve"> </w:t>
      </w:r>
      <w:proofErr w:type="spellStart"/>
      <w:r w:rsidR="00B807B2" w:rsidRPr="00B807B2">
        <w:rPr>
          <w:rFonts w:ascii="Garamond" w:eastAsia="Garamond" w:hAnsi="Garamond" w:cs="Garamond"/>
          <w:color w:val="26282A"/>
          <w:sz w:val="22"/>
          <w:szCs w:val="22"/>
        </w:rPr>
        <w:t>apply</w:t>
      </w:r>
      <w:proofErr w:type="spellEnd"/>
      <w:r w:rsidR="00B807B2" w:rsidRPr="00B807B2">
        <w:rPr>
          <w:rFonts w:ascii="Garamond" w:eastAsia="Garamond" w:hAnsi="Garamond" w:cs="Garamond"/>
          <w:color w:val="26282A"/>
          <w:sz w:val="22"/>
          <w:szCs w:val="22"/>
        </w:rPr>
        <w:t xml:space="preserve"> </w:t>
      </w:r>
      <w:proofErr w:type="spellStart"/>
      <w:r w:rsidR="00B807B2" w:rsidRPr="00B807B2">
        <w:rPr>
          <w:rFonts w:ascii="Garamond" w:eastAsia="Garamond" w:hAnsi="Garamond" w:cs="Garamond"/>
          <w:color w:val="26282A"/>
          <w:sz w:val="22"/>
          <w:szCs w:val="22"/>
        </w:rPr>
        <w:t>the</w:t>
      </w:r>
      <w:proofErr w:type="spellEnd"/>
      <w:r w:rsidR="00B807B2" w:rsidRPr="00B807B2">
        <w:rPr>
          <w:rFonts w:ascii="Garamond" w:eastAsia="Garamond" w:hAnsi="Garamond" w:cs="Garamond"/>
          <w:color w:val="26282A"/>
          <w:sz w:val="22"/>
          <w:szCs w:val="22"/>
        </w:rPr>
        <w:t xml:space="preserve"> </w:t>
      </w:r>
      <w:proofErr w:type="spellStart"/>
      <w:r w:rsidR="00B807B2" w:rsidRPr="00B807B2">
        <w:rPr>
          <w:rFonts w:ascii="Garamond" w:eastAsia="Garamond" w:hAnsi="Garamond" w:cs="Garamond"/>
          <w:color w:val="26282A"/>
          <w:sz w:val="22"/>
          <w:szCs w:val="22"/>
        </w:rPr>
        <w:t>rules</w:t>
      </w:r>
      <w:proofErr w:type="spellEnd"/>
      <w:r w:rsidR="00B807B2" w:rsidRPr="00B807B2">
        <w:rPr>
          <w:rFonts w:ascii="Garamond" w:eastAsia="Garamond" w:hAnsi="Garamond" w:cs="Garamond"/>
          <w:color w:val="26282A"/>
          <w:sz w:val="22"/>
          <w:szCs w:val="22"/>
        </w:rPr>
        <w:t xml:space="preserve"> </w:t>
      </w:r>
      <w:proofErr w:type="spellStart"/>
      <w:r w:rsidR="00B807B2" w:rsidRPr="00B807B2">
        <w:rPr>
          <w:rFonts w:ascii="Garamond" w:eastAsia="Garamond" w:hAnsi="Garamond" w:cs="Garamond"/>
          <w:color w:val="26282A"/>
          <w:sz w:val="22"/>
          <w:szCs w:val="22"/>
        </w:rPr>
        <w:t>that</w:t>
      </w:r>
      <w:proofErr w:type="spellEnd"/>
      <w:r w:rsidR="00B807B2" w:rsidRPr="00B807B2">
        <w:rPr>
          <w:rFonts w:ascii="Garamond" w:eastAsia="Garamond" w:hAnsi="Garamond" w:cs="Garamond"/>
          <w:color w:val="26282A"/>
          <w:sz w:val="22"/>
          <w:szCs w:val="22"/>
        </w:rPr>
        <w:t xml:space="preserve"> </w:t>
      </w:r>
      <w:proofErr w:type="spellStart"/>
      <w:r w:rsidR="00B807B2" w:rsidRPr="00B807B2">
        <w:rPr>
          <w:rFonts w:ascii="Garamond" w:eastAsia="Garamond" w:hAnsi="Garamond" w:cs="Garamond"/>
          <w:color w:val="26282A"/>
          <w:sz w:val="22"/>
          <w:szCs w:val="22"/>
        </w:rPr>
        <w:t>are</w:t>
      </w:r>
      <w:proofErr w:type="spellEnd"/>
      <w:r w:rsidR="00B807B2" w:rsidRPr="00B807B2">
        <w:rPr>
          <w:rFonts w:ascii="Garamond" w:eastAsia="Garamond" w:hAnsi="Garamond" w:cs="Garamond"/>
          <w:color w:val="26282A"/>
          <w:sz w:val="22"/>
          <w:szCs w:val="22"/>
        </w:rPr>
        <w:t xml:space="preserve"> part of </w:t>
      </w:r>
      <w:proofErr w:type="spellStart"/>
      <w:r w:rsidR="00B807B2" w:rsidRPr="00B807B2">
        <w:rPr>
          <w:rFonts w:ascii="Garamond" w:eastAsia="Garamond" w:hAnsi="Garamond" w:cs="Garamond"/>
          <w:color w:val="26282A"/>
          <w:sz w:val="22"/>
          <w:szCs w:val="22"/>
        </w:rPr>
        <w:t>the</w:t>
      </w:r>
      <w:proofErr w:type="spellEnd"/>
      <w:r w:rsidR="00B807B2" w:rsidRPr="00B807B2">
        <w:rPr>
          <w:rFonts w:ascii="Garamond" w:eastAsia="Garamond" w:hAnsi="Garamond" w:cs="Garamond"/>
          <w:color w:val="26282A"/>
          <w:sz w:val="22"/>
          <w:szCs w:val="22"/>
        </w:rPr>
        <w:t xml:space="preserve"> curriculum </w:t>
      </w:r>
      <w:proofErr w:type="spellStart"/>
      <w:r w:rsidR="00B807B2" w:rsidRPr="00B807B2">
        <w:rPr>
          <w:rFonts w:ascii="Garamond" w:eastAsia="Garamond" w:hAnsi="Garamond" w:cs="Garamond"/>
          <w:color w:val="26282A"/>
          <w:sz w:val="22"/>
          <w:szCs w:val="22"/>
        </w:rPr>
        <w:t>independently</w:t>
      </w:r>
      <w:proofErr w:type="spellEnd"/>
      <w:r w:rsidR="00B807B2" w:rsidRPr="00B807B2">
        <w:rPr>
          <w:rFonts w:ascii="Garamond" w:eastAsia="Garamond" w:hAnsi="Garamond" w:cs="Garamond"/>
          <w:color w:val="26282A"/>
          <w:sz w:val="22"/>
          <w:szCs w:val="22"/>
        </w:rPr>
        <w:t xml:space="preserve"> and </w:t>
      </w:r>
      <w:proofErr w:type="spellStart"/>
      <w:r w:rsidR="00B807B2" w:rsidRPr="00B807B2">
        <w:rPr>
          <w:rFonts w:ascii="Garamond" w:eastAsia="Garamond" w:hAnsi="Garamond" w:cs="Garamond"/>
          <w:color w:val="26282A"/>
          <w:sz w:val="22"/>
          <w:szCs w:val="22"/>
        </w:rPr>
        <w:t>responsibly</w:t>
      </w:r>
      <w:proofErr w:type="spellEnd"/>
      <w:r w:rsidR="00B807B2" w:rsidRPr="00B807B2">
        <w:rPr>
          <w:rFonts w:ascii="Garamond" w:eastAsia="Garamond" w:hAnsi="Garamond" w:cs="Garamond"/>
          <w:color w:val="26282A"/>
          <w:sz w:val="22"/>
          <w:szCs w:val="22"/>
        </w:rPr>
        <w:t>.</w:t>
      </w:r>
    </w:p>
    <w:p w14:paraId="5003EE26" w14:textId="77777777" w:rsidR="00B807B2" w:rsidRDefault="00B807B2" w:rsidP="00F46D2E">
      <w:pPr>
        <w:spacing w:line="276" w:lineRule="auto"/>
        <w:rPr>
          <w:rFonts w:ascii="Garamond" w:eastAsia="Garamond" w:hAnsi="Garamond" w:cs="Garamond"/>
          <w:sz w:val="22"/>
          <w:szCs w:val="22"/>
        </w:rPr>
      </w:pPr>
    </w:p>
    <w:p w14:paraId="00000019" w14:textId="08EFCB60" w:rsidR="008C4170" w:rsidRDefault="002E4957"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Az oktatás tartalma angolul</w:t>
      </w:r>
      <w:r>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Students</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will</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learn</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about</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the</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history</w:t>
      </w:r>
      <w:proofErr w:type="spellEnd"/>
      <w:r w:rsidR="00B807B2" w:rsidRPr="00B807B2">
        <w:rPr>
          <w:rFonts w:ascii="Garamond" w:eastAsia="Garamond" w:hAnsi="Garamond" w:cs="Garamond"/>
          <w:color w:val="000000"/>
          <w:sz w:val="22"/>
          <w:szCs w:val="22"/>
        </w:rPr>
        <w:t xml:space="preserve"> of </w:t>
      </w:r>
      <w:proofErr w:type="spellStart"/>
      <w:r w:rsidR="00B807B2" w:rsidRPr="00B807B2">
        <w:rPr>
          <w:rFonts w:ascii="Garamond" w:eastAsia="Garamond" w:hAnsi="Garamond" w:cs="Garamond"/>
          <w:color w:val="000000"/>
          <w:sz w:val="22"/>
          <w:szCs w:val="22"/>
        </w:rPr>
        <w:t>the</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development</w:t>
      </w:r>
      <w:proofErr w:type="spellEnd"/>
      <w:r w:rsidR="00B807B2" w:rsidRPr="00B807B2">
        <w:rPr>
          <w:rFonts w:ascii="Garamond" w:eastAsia="Garamond" w:hAnsi="Garamond" w:cs="Garamond"/>
          <w:color w:val="000000"/>
          <w:sz w:val="22"/>
          <w:szCs w:val="22"/>
        </w:rPr>
        <w:t xml:space="preserve"> of </w:t>
      </w:r>
      <w:proofErr w:type="spellStart"/>
      <w:r w:rsidR="00B807B2" w:rsidRPr="00B807B2">
        <w:rPr>
          <w:rFonts w:ascii="Garamond" w:eastAsia="Garamond" w:hAnsi="Garamond" w:cs="Garamond"/>
          <w:color w:val="000000"/>
          <w:sz w:val="22"/>
          <w:szCs w:val="22"/>
        </w:rPr>
        <w:t>labour</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law</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the</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institutions</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that</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determine</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the</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rules</w:t>
      </w:r>
      <w:proofErr w:type="spellEnd"/>
      <w:r w:rsidR="00B807B2" w:rsidRPr="00B807B2">
        <w:rPr>
          <w:rFonts w:ascii="Garamond" w:eastAsia="Garamond" w:hAnsi="Garamond" w:cs="Garamond"/>
          <w:color w:val="000000"/>
          <w:sz w:val="22"/>
          <w:szCs w:val="22"/>
        </w:rPr>
        <w:t xml:space="preserve"> of </w:t>
      </w:r>
      <w:proofErr w:type="spellStart"/>
      <w:r w:rsidR="00B807B2" w:rsidRPr="00B807B2">
        <w:rPr>
          <w:rFonts w:ascii="Garamond" w:eastAsia="Garamond" w:hAnsi="Garamond" w:cs="Garamond"/>
          <w:color w:val="000000"/>
          <w:sz w:val="22"/>
          <w:szCs w:val="22"/>
        </w:rPr>
        <w:t>employment</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the</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case</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law</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necessary</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for</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their</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interpretation</w:t>
      </w:r>
      <w:proofErr w:type="spellEnd"/>
      <w:r w:rsidR="00B807B2" w:rsidRPr="00B807B2">
        <w:rPr>
          <w:rFonts w:ascii="Garamond" w:eastAsia="Garamond" w:hAnsi="Garamond" w:cs="Garamond"/>
          <w:color w:val="000000"/>
          <w:sz w:val="22"/>
          <w:szCs w:val="22"/>
        </w:rPr>
        <w:t xml:space="preserve"> and </w:t>
      </w:r>
      <w:proofErr w:type="spellStart"/>
      <w:r w:rsidR="00B807B2" w:rsidRPr="00B807B2">
        <w:rPr>
          <w:rFonts w:ascii="Garamond" w:eastAsia="Garamond" w:hAnsi="Garamond" w:cs="Garamond"/>
          <w:color w:val="000000"/>
          <w:sz w:val="22"/>
          <w:szCs w:val="22"/>
        </w:rPr>
        <w:t>application</w:t>
      </w:r>
      <w:proofErr w:type="spellEnd"/>
      <w:r w:rsidR="00B807B2" w:rsidRPr="00B807B2">
        <w:rPr>
          <w:rFonts w:ascii="Garamond" w:eastAsia="Garamond" w:hAnsi="Garamond" w:cs="Garamond"/>
          <w:color w:val="000000"/>
          <w:sz w:val="22"/>
          <w:szCs w:val="22"/>
        </w:rPr>
        <w:t xml:space="preserve"> and, </w:t>
      </w:r>
      <w:proofErr w:type="spellStart"/>
      <w:r w:rsidR="00B807B2" w:rsidRPr="00B807B2">
        <w:rPr>
          <w:rFonts w:ascii="Garamond" w:eastAsia="Garamond" w:hAnsi="Garamond" w:cs="Garamond"/>
          <w:color w:val="000000"/>
          <w:sz w:val="22"/>
          <w:szCs w:val="22"/>
        </w:rPr>
        <w:t>where</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appropriate</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the</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international</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e.g</w:t>
      </w:r>
      <w:proofErr w:type="spellEnd"/>
      <w:r w:rsidR="00B807B2" w:rsidRPr="00B807B2">
        <w:rPr>
          <w:rFonts w:ascii="Garamond" w:eastAsia="Garamond" w:hAnsi="Garamond" w:cs="Garamond"/>
          <w:color w:val="000000"/>
          <w:sz w:val="22"/>
          <w:szCs w:val="22"/>
        </w:rPr>
        <w:t xml:space="preserve">. EU) </w:t>
      </w:r>
      <w:proofErr w:type="spellStart"/>
      <w:r w:rsidR="00B807B2" w:rsidRPr="00B807B2">
        <w:rPr>
          <w:rFonts w:ascii="Garamond" w:eastAsia="Garamond" w:hAnsi="Garamond" w:cs="Garamond"/>
          <w:color w:val="000000"/>
          <w:sz w:val="22"/>
          <w:szCs w:val="22"/>
        </w:rPr>
        <w:t>background</w:t>
      </w:r>
      <w:proofErr w:type="spellEnd"/>
      <w:r w:rsidR="00B807B2" w:rsidRPr="00B807B2">
        <w:rPr>
          <w:rFonts w:ascii="Garamond" w:eastAsia="Garamond" w:hAnsi="Garamond" w:cs="Garamond"/>
          <w:color w:val="000000"/>
          <w:sz w:val="22"/>
          <w:szCs w:val="22"/>
        </w:rPr>
        <w:t xml:space="preserve"> of </w:t>
      </w:r>
      <w:proofErr w:type="spellStart"/>
      <w:r w:rsidR="00B807B2" w:rsidRPr="00B807B2">
        <w:rPr>
          <w:rFonts w:ascii="Garamond" w:eastAsia="Garamond" w:hAnsi="Garamond" w:cs="Garamond"/>
          <w:color w:val="000000"/>
          <w:sz w:val="22"/>
          <w:szCs w:val="22"/>
        </w:rPr>
        <w:t>the</w:t>
      </w:r>
      <w:proofErr w:type="spellEnd"/>
      <w:r w:rsidR="00B807B2" w:rsidRPr="00B807B2">
        <w:rPr>
          <w:rFonts w:ascii="Garamond" w:eastAsia="Garamond" w:hAnsi="Garamond" w:cs="Garamond"/>
          <w:color w:val="000000"/>
          <w:sz w:val="22"/>
          <w:szCs w:val="22"/>
        </w:rPr>
        <w:t xml:space="preserve"> </w:t>
      </w:r>
      <w:proofErr w:type="spellStart"/>
      <w:r w:rsidR="00B807B2" w:rsidRPr="00B807B2">
        <w:rPr>
          <w:rFonts w:ascii="Garamond" w:eastAsia="Garamond" w:hAnsi="Garamond" w:cs="Garamond"/>
          <w:color w:val="000000"/>
          <w:sz w:val="22"/>
          <w:szCs w:val="22"/>
        </w:rPr>
        <w:t>legislation</w:t>
      </w:r>
      <w:proofErr w:type="spellEnd"/>
      <w:r w:rsidR="00B807B2" w:rsidRPr="00B807B2">
        <w:rPr>
          <w:rFonts w:ascii="Garamond" w:eastAsia="Garamond" w:hAnsi="Garamond" w:cs="Garamond"/>
          <w:color w:val="000000"/>
          <w:sz w:val="22"/>
          <w:szCs w:val="22"/>
        </w:rPr>
        <w:t>.</w:t>
      </w:r>
    </w:p>
    <w:p w14:paraId="1C74ECD0" w14:textId="77777777" w:rsidR="00BF35C0" w:rsidRDefault="00BF35C0" w:rsidP="00F46D2E">
      <w:pPr>
        <w:spacing w:line="276" w:lineRule="auto"/>
        <w:rPr>
          <w:rFonts w:ascii="Garamond" w:eastAsia="Garamond" w:hAnsi="Garamond" w:cs="Garamond"/>
          <w:b/>
          <w:color w:val="000000"/>
          <w:sz w:val="22"/>
          <w:szCs w:val="22"/>
        </w:rPr>
      </w:pPr>
    </w:p>
    <w:p w14:paraId="0000001A" w14:textId="17DD02FE" w:rsidR="008C4170" w:rsidRPr="00203A16" w:rsidRDefault="008601D6"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0E21C4">
        <w:rPr>
          <w:rFonts w:ascii="Garamond" w:eastAsia="Garamond" w:hAnsi="Garamond" w:cs="Garamond"/>
          <w:b/>
          <w:color w:val="000000"/>
          <w:sz w:val="22"/>
          <w:szCs w:val="22"/>
        </w:rPr>
        <w:t>xam</w:t>
      </w:r>
      <w:proofErr w:type="spellEnd"/>
      <w:r w:rsidR="002E4957">
        <w:rPr>
          <w:rFonts w:ascii="Garamond" w:eastAsia="Garamond" w:hAnsi="Garamond" w:cs="Garamond"/>
          <w:b/>
          <w:color w:val="000000"/>
          <w:sz w:val="22"/>
          <w:szCs w:val="22"/>
        </w:rPr>
        <w:t xml:space="preserve">: </w:t>
      </w:r>
      <w:proofErr w:type="spellStart"/>
      <w:r w:rsidR="000E21C4">
        <w:rPr>
          <w:rFonts w:ascii="Garamond" w:eastAsia="Garamond" w:hAnsi="Garamond" w:cs="Garamond"/>
          <w:bCs/>
          <w:color w:val="000000"/>
          <w:sz w:val="22"/>
          <w:szCs w:val="22"/>
        </w:rPr>
        <w:t>Written</w:t>
      </w:r>
      <w:proofErr w:type="spellEnd"/>
      <w:r w:rsidR="00203A16" w:rsidRPr="00203A16">
        <w:rPr>
          <w:rFonts w:ascii="Garamond" w:eastAsia="Garamond" w:hAnsi="Garamond" w:cs="Garamond"/>
          <w:bCs/>
          <w:color w:val="000000"/>
          <w:sz w:val="22"/>
          <w:szCs w:val="22"/>
        </w:rPr>
        <w:t xml:space="preserve"> </w:t>
      </w:r>
      <w:proofErr w:type="spellStart"/>
      <w:r w:rsidR="00203A16" w:rsidRPr="00203A16">
        <w:rPr>
          <w:rFonts w:ascii="Garamond" w:eastAsia="Garamond" w:hAnsi="Garamond" w:cs="Garamond"/>
          <w:bCs/>
          <w:color w:val="000000"/>
          <w:sz w:val="22"/>
          <w:szCs w:val="22"/>
        </w:rPr>
        <w:t>exam</w:t>
      </w:r>
      <w:proofErr w:type="spellEnd"/>
      <w:r w:rsidR="002E4957" w:rsidRPr="00203A16">
        <w:rPr>
          <w:rFonts w:ascii="Garamond" w:eastAsia="Garamond" w:hAnsi="Garamond" w:cs="Garamond"/>
          <w:bCs/>
          <w:color w:val="000000"/>
          <w:sz w:val="22"/>
          <w:szCs w:val="22"/>
        </w:rPr>
        <w:t xml:space="preserve">, 5 </w:t>
      </w:r>
      <w:proofErr w:type="spellStart"/>
      <w:r w:rsidR="002E4957" w:rsidRPr="00203A16">
        <w:rPr>
          <w:rFonts w:ascii="Garamond" w:eastAsia="Garamond" w:hAnsi="Garamond" w:cs="Garamond"/>
          <w:bCs/>
          <w:color w:val="000000"/>
          <w:sz w:val="22"/>
          <w:szCs w:val="22"/>
        </w:rPr>
        <w:t>grades</w:t>
      </w:r>
      <w:proofErr w:type="spellEnd"/>
    </w:p>
    <w:p w14:paraId="0000001B" w14:textId="77777777" w:rsidR="008C4170" w:rsidRDefault="002E4957"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0000001C" w14:textId="1E1F06E8" w:rsidR="00106D41" w:rsidRDefault="00106D41" w:rsidP="00F46D2E">
      <w:pPr>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19CFA324" w14:textId="77777777" w:rsidR="007745E1" w:rsidRDefault="007745E1" w:rsidP="00F46D2E">
      <w:pPr>
        <w:spacing w:line="276" w:lineRule="auto"/>
        <w:jc w:val="center"/>
        <w:rPr>
          <w:rFonts w:ascii="Garamond" w:eastAsia="Garamond" w:hAnsi="Garamond" w:cs="Garamond"/>
          <w:color w:val="000000"/>
          <w:sz w:val="22"/>
          <w:szCs w:val="22"/>
        </w:rPr>
      </w:pPr>
      <w:r>
        <w:rPr>
          <w:rFonts w:ascii="Garamond" w:eastAsia="Garamond" w:hAnsi="Garamond" w:cs="Garamond"/>
          <w:color w:val="000000"/>
          <w:sz w:val="22"/>
          <w:szCs w:val="22"/>
        </w:rPr>
        <w:lastRenderedPageBreak/>
        <w:t>Tárgyleírás</w:t>
      </w:r>
    </w:p>
    <w:p w14:paraId="540C8C6B" w14:textId="77777777" w:rsidR="00902687" w:rsidRDefault="00902687" w:rsidP="00F46D2E">
      <w:pPr>
        <w:spacing w:line="276" w:lineRule="auto"/>
        <w:jc w:val="center"/>
        <w:rPr>
          <w:rFonts w:ascii="Garamond" w:eastAsia="Garamond" w:hAnsi="Garamond" w:cs="Garamond"/>
          <w:sz w:val="22"/>
          <w:szCs w:val="22"/>
        </w:rPr>
      </w:pPr>
    </w:p>
    <w:p w14:paraId="4DB26462" w14:textId="528D5CB3" w:rsidR="007745E1" w:rsidRDefault="007745E1"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w:t>
      </w:r>
      <w:r w:rsidR="00902687">
        <w:rPr>
          <w:rFonts w:ascii="Garamond" w:eastAsia="Garamond" w:hAnsi="Garamond" w:cs="Garamond"/>
          <w:color w:val="000000"/>
          <w:sz w:val="22"/>
          <w:szCs w:val="22"/>
        </w:rPr>
        <w:t>Költségvetési, gazdálkodási, számviteli ismeretek</w:t>
      </w:r>
    </w:p>
    <w:p w14:paraId="4FC1E84E" w14:textId="502E8A2A" w:rsidR="007745E1" w:rsidRDefault="007745E1"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Pr>
          <w:rFonts w:ascii="Garamond" w:eastAsia="Garamond" w:hAnsi="Garamond" w:cs="Garamond"/>
          <w:sz w:val="22"/>
          <w:szCs w:val="22"/>
        </w:rPr>
        <w:t>K</w:t>
      </w:r>
      <w:r w:rsidR="00902687">
        <w:rPr>
          <w:rFonts w:ascii="Garamond" w:eastAsia="Garamond" w:hAnsi="Garamond" w:cs="Garamond"/>
          <w:sz w:val="22"/>
          <w:szCs w:val="22"/>
        </w:rPr>
        <w:t>SZ</w:t>
      </w:r>
    </w:p>
    <w:p w14:paraId="5CF9D6F8" w14:textId="53606F1F" w:rsidR="007745E1" w:rsidRDefault="007745E1"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B739AF">
        <w:rPr>
          <w:rFonts w:ascii="Garamond" w:eastAsia="Garamond" w:hAnsi="Garamond" w:cs="Garamond"/>
          <w:color w:val="000000"/>
          <w:sz w:val="22"/>
          <w:szCs w:val="22"/>
        </w:rPr>
        <w:t xml:space="preserve">dr. </w:t>
      </w:r>
      <w:r>
        <w:rPr>
          <w:rFonts w:ascii="Garamond" w:eastAsia="Garamond" w:hAnsi="Garamond" w:cs="Garamond"/>
          <w:color w:val="000000"/>
          <w:sz w:val="22"/>
          <w:szCs w:val="22"/>
        </w:rPr>
        <w:t xml:space="preserve">Kelemen Katalin </w:t>
      </w:r>
      <w:r w:rsidR="00812675">
        <w:rPr>
          <w:rFonts w:ascii="Garamond" w:eastAsia="Garamond" w:hAnsi="Garamond" w:cs="Garamond"/>
          <w:color w:val="000000"/>
          <w:sz w:val="22"/>
          <w:szCs w:val="22"/>
        </w:rPr>
        <w:t>(</w:t>
      </w:r>
      <w:r w:rsidR="00812675" w:rsidRPr="00812675">
        <w:rPr>
          <w:rFonts w:ascii="Garamond" w:eastAsia="Garamond" w:hAnsi="Garamond" w:cs="Garamond"/>
          <w:color w:val="000000"/>
          <w:sz w:val="22"/>
          <w:szCs w:val="22"/>
        </w:rPr>
        <w:t>DCZK4G</w:t>
      </w:r>
      <w:r w:rsidR="00812675">
        <w:rPr>
          <w:rFonts w:ascii="Garamond" w:eastAsia="Garamond" w:hAnsi="Garamond" w:cs="Garamond"/>
          <w:color w:val="000000"/>
          <w:sz w:val="22"/>
          <w:szCs w:val="22"/>
        </w:rPr>
        <w:t>)</w:t>
      </w:r>
    </w:p>
    <w:p w14:paraId="77B8D1BD" w14:textId="77777777" w:rsidR="007745E1" w:rsidRDefault="007745E1"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r>
        <w:rPr>
          <w:rFonts w:ascii="Garamond" w:eastAsia="Garamond" w:hAnsi="Garamond" w:cs="Garamond"/>
          <w:color w:val="000000"/>
          <w:sz w:val="22"/>
          <w:szCs w:val="22"/>
        </w:rPr>
        <w:t>PhD</w:t>
      </w:r>
    </w:p>
    <w:p w14:paraId="08534436" w14:textId="77777777" w:rsidR="007745E1" w:rsidRDefault="007745E1"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7D6C8B87" w14:textId="77777777" w:rsidR="007745E1" w:rsidRDefault="007745E1" w:rsidP="00F46D2E">
      <w:pPr>
        <w:spacing w:line="276" w:lineRule="auto"/>
        <w:rPr>
          <w:rFonts w:ascii="Garamond" w:eastAsia="Garamond" w:hAnsi="Garamond" w:cs="Garamond"/>
          <w:sz w:val="22"/>
          <w:szCs w:val="22"/>
        </w:rPr>
      </w:pPr>
    </w:p>
    <w:p w14:paraId="4831B7EC" w14:textId="3A8BE471" w:rsidR="007745E1" w:rsidRDefault="007745E1"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 xml:space="preserve">A hallgatók áttekintést </w:t>
      </w:r>
      <w:r w:rsidR="00902687">
        <w:rPr>
          <w:rFonts w:ascii="Garamond" w:eastAsia="Garamond" w:hAnsi="Garamond" w:cs="Garamond"/>
          <w:bCs/>
          <w:color w:val="000000"/>
          <w:sz w:val="22"/>
          <w:szCs w:val="22"/>
        </w:rPr>
        <w:t xml:space="preserve">kapnak </w:t>
      </w:r>
      <w:r>
        <w:rPr>
          <w:rFonts w:ascii="Garamond" w:eastAsia="Garamond" w:hAnsi="Garamond" w:cs="Garamond"/>
          <w:bCs/>
          <w:color w:val="000000"/>
          <w:sz w:val="22"/>
          <w:szCs w:val="22"/>
        </w:rPr>
        <w:t>a</w:t>
      </w:r>
      <w:r w:rsidR="00902687">
        <w:rPr>
          <w:rFonts w:ascii="Garamond" w:eastAsia="Garamond" w:hAnsi="Garamond" w:cs="Garamond"/>
          <w:bCs/>
          <w:color w:val="000000"/>
          <w:sz w:val="22"/>
          <w:szCs w:val="22"/>
        </w:rPr>
        <w:t xml:space="preserve"> költségvetési gazdálkodás, a vállalati gazdálkodási és a számvitel</w:t>
      </w:r>
      <w:r>
        <w:rPr>
          <w:rFonts w:ascii="Garamond" w:eastAsia="Garamond" w:hAnsi="Garamond" w:cs="Garamond"/>
          <w:bCs/>
          <w:color w:val="000000"/>
          <w:sz w:val="22"/>
          <w:szCs w:val="22"/>
        </w:rPr>
        <w:t xml:space="preserve"> alapvető elméleti kérdéseiről és megközelítéseről. </w:t>
      </w:r>
      <w:r w:rsidR="00902687">
        <w:rPr>
          <w:rFonts w:ascii="Garamond" w:eastAsia="Garamond" w:hAnsi="Garamond" w:cs="Garamond"/>
          <w:bCs/>
          <w:color w:val="000000"/>
          <w:sz w:val="22"/>
          <w:szCs w:val="22"/>
        </w:rPr>
        <w:t xml:space="preserve">Az elméleti alapokhoz kötődően gyakorlati gazdálkodási és menedzsment ismeretek közvetítését is célul tűzi ki a tárgy. </w:t>
      </w:r>
    </w:p>
    <w:p w14:paraId="3669B892" w14:textId="77777777" w:rsidR="007745E1" w:rsidRDefault="007745E1" w:rsidP="00F46D2E">
      <w:pPr>
        <w:spacing w:line="276" w:lineRule="auto"/>
        <w:rPr>
          <w:rFonts w:ascii="Garamond" w:eastAsia="Garamond" w:hAnsi="Garamond" w:cs="Garamond"/>
          <w:b/>
          <w:color w:val="000000"/>
          <w:sz w:val="22"/>
          <w:szCs w:val="22"/>
        </w:rPr>
      </w:pPr>
    </w:p>
    <w:p w14:paraId="10DA78BB" w14:textId="6BD7918C" w:rsidR="007745E1" w:rsidRDefault="007745E1"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 </w:t>
      </w:r>
      <w:r w:rsidR="00812675">
        <w:rPr>
          <w:rFonts w:ascii="Garamond" w:eastAsia="Garamond" w:hAnsi="Garamond" w:cs="Garamond"/>
          <w:color w:val="000000"/>
          <w:sz w:val="22"/>
          <w:szCs w:val="22"/>
        </w:rPr>
        <w:t xml:space="preserve">hallgató ismeri a </w:t>
      </w:r>
      <w:r w:rsidR="00812675" w:rsidRPr="00812675">
        <w:rPr>
          <w:rFonts w:ascii="Garamond" w:eastAsia="Garamond" w:hAnsi="Garamond" w:cs="Garamond"/>
          <w:color w:val="000000"/>
          <w:sz w:val="22"/>
          <w:szCs w:val="22"/>
        </w:rPr>
        <w:t>költségvetési gazdálkodás alapelvei</w:t>
      </w:r>
      <w:r w:rsidR="00812675">
        <w:rPr>
          <w:rFonts w:ascii="Garamond" w:eastAsia="Garamond" w:hAnsi="Garamond" w:cs="Garamond"/>
          <w:color w:val="000000"/>
          <w:sz w:val="22"/>
          <w:szCs w:val="22"/>
        </w:rPr>
        <w:t xml:space="preserve">t, </w:t>
      </w:r>
      <w:r w:rsidR="001C24B6">
        <w:rPr>
          <w:rFonts w:ascii="Garamond" w:eastAsia="Garamond" w:hAnsi="Garamond" w:cs="Garamond"/>
          <w:color w:val="000000"/>
          <w:sz w:val="22"/>
          <w:szCs w:val="22"/>
        </w:rPr>
        <w:t>az üzleti számvitel alapjait</w:t>
      </w:r>
      <w:r w:rsidR="001C24B6" w:rsidRPr="001C24B6">
        <w:rPr>
          <w:rFonts w:ascii="Garamond" w:eastAsia="Garamond" w:hAnsi="Garamond" w:cs="Garamond"/>
          <w:color w:val="000000"/>
          <w:sz w:val="22"/>
          <w:szCs w:val="22"/>
        </w:rPr>
        <w:t xml:space="preserve">: </w:t>
      </w:r>
      <w:r w:rsidR="001C24B6">
        <w:rPr>
          <w:rFonts w:ascii="Garamond" w:eastAsia="Garamond" w:hAnsi="Garamond" w:cs="Garamond"/>
          <w:color w:val="000000"/>
          <w:sz w:val="22"/>
          <w:szCs w:val="22"/>
        </w:rPr>
        <w:t xml:space="preserve">az </w:t>
      </w:r>
      <w:r w:rsidR="001C24B6" w:rsidRPr="001C24B6">
        <w:rPr>
          <w:rFonts w:ascii="Garamond" w:eastAsia="Garamond" w:hAnsi="Garamond" w:cs="Garamond"/>
          <w:color w:val="000000"/>
          <w:sz w:val="22"/>
          <w:szCs w:val="22"/>
        </w:rPr>
        <w:t>egyszeres és kettős könyvvitel</w:t>
      </w:r>
      <w:r w:rsidR="001C24B6">
        <w:rPr>
          <w:rFonts w:ascii="Garamond" w:eastAsia="Garamond" w:hAnsi="Garamond" w:cs="Garamond"/>
          <w:color w:val="000000"/>
          <w:sz w:val="22"/>
          <w:szCs w:val="22"/>
        </w:rPr>
        <w:t xml:space="preserve">t, a </w:t>
      </w:r>
      <w:r w:rsidR="001C24B6" w:rsidRPr="001C24B6">
        <w:rPr>
          <w:rFonts w:ascii="Garamond" w:eastAsia="Garamond" w:hAnsi="Garamond" w:cs="Garamond"/>
          <w:color w:val="000000"/>
          <w:sz w:val="22"/>
          <w:szCs w:val="22"/>
        </w:rPr>
        <w:t>beszámoló fajtái</w:t>
      </w:r>
      <w:r w:rsidR="001C24B6">
        <w:rPr>
          <w:rFonts w:ascii="Garamond" w:eastAsia="Garamond" w:hAnsi="Garamond" w:cs="Garamond"/>
          <w:color w:val="000000"/>
          <w:sz w:val="22"/>
          <w:szCs w:val="22"/>
        </w:rPr>
        <w:t>t</w:t>
      </w:r>
      <w:r w:rsidR="001C24B6" w:rsidRPr="001C24B6">
        <w:rPr>
          <w:rFonts w:ascii="Garamond" w:eastAsia="Garamond" w:hAnsi="Garamond" w:cs="Garamond"/>
          <w:color w:val="000000"/>
          <w:sz w:val="22"/>
          <w:szCs w:val="22"/>
        </w:rPr>
        <w:t xml:space="preserve"> és választásának szabályai</w:t>
      </w:r>
      <w:r w:rsidR="001C24B6">
        <w:rPr>
          <w:rFonts w:ascii="Garamond" w:eastAsia="Garamond" w:hAnsi="Garamond" w:cs="Garamond"/>
          <w:color w:val="000000"/>
          <w:sz w:val="22"/>
          <w:szCs w:val="22"/>
        </w:rPr>
        <w:t>t,</w:t>
      </w:r>
      <w:r w:rsidR="001C24B6" w:rsidRPr="001C24B6">
        <w:rPr>
          <w:rFonts w:ascii="Garamond" w:eastAsia="Garamond" w:hAnsi="Garamond" w:cs="Garamond"/>
          <w:color w:val="000000"/>
          <w:sz w:val="22"/>
          <w:szCs w:val="22"/>
        </w:rPr>
        <w:t xml:space="preserve"> </w:t>
      </w:r>
      <w:r w:rsidR="001C24B6">
        <w:rPr>
          <w:rFonts w:ascii="Garamond" w:eastAsia="Garamond" w:hAnsi="Garamond" w:cs="Garamond"/>
          <w:color w:val="000000"/>
          <w:sz w:val="22"/>
          <w:szCs w:val="22"/>
        </w:rPr>
        <w:t>a</w:t>
      </w:r>
      <w:r w:rsidR="001C24B6" w:rsidRPr="001C24B6">
        <w:rPr>
          <w:rFonts w:ascii="Garamond" w:eastAsia="Garamond" w:hAnsi="Garamond" w:cs="Garamond"/>
          <w:color w:val="000000"/>
          <w:sz w:val="22"/>
          <w:szCs w:val="22"/>
        </w:rPr>
        <w:t xml:space="preserve"> mérleg és a vagyonkimutatás</w:t>
      </w:r>
      <w:r w:rsidR="001C24B6">
        <w:rPr>
          <w:rFonts w:ascii="Garamond" w:eastAsia="Garamond" w:hAnsi="Garamond" w:cs="Garamond"/>
          <w:color w:val="000000"/>
          <w:sz w:val="22"/>
          <w:szCs w:val="22"/>
        </w:rPr>
        <w:t xml:space="preserve"> szabályait</w:t>
      </w:r>
      <w:r w:rsidR="001C24B6" w:rsidRPr="001C24B6">
        <w:rPr>
          <w:rFonts w:ascii="Garamond" w:eastAsia="Garamond" w:hAnsi="Garamond" w:cs="Garamond"/>
          <w:color w:val="000000"/>
          <w:sz w:val="22"/>
          <w:szCs w:val="22"/>
        </w:rPr>
        <w:t xml:space="preserve"> </w:t>
      </w:r>
    </w:p>
    <w:p w14:paraId="2856608C" w14:textId="77777777" w:rsidR="007745E1" w:rsidRDefault="007745E1" w:rsidP="00F46D2E">
      <w:pPr>
        <w:spacing w:line="276" w:lineRule="auto"/>
        <w:rPr>
          <w:rFonts w:ascii="Garamond" w:eastAsia="Garamond" w:hAnsi="Garamond" w:cs="Garamond"/>
          <w:b/>
          <w:color w:val="000000"/>
          <w:sz w:val="22"/>
          <w:szCs w:val="22"/>
        </w:rPr>
      </w:pPr>
    </w:p>
    <w:p w14:paraId="14C2A0B2" w14:textId="15C16E00" w:rsidR="007745E1" w:rsidRDefault="00812675"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7745E1">
        <w:rPr>
          <w:rFonts w:ascii="Garamond" w:eastAsia="Garamond" w:hAnsi="Garamond" w:cs="Garamond"/>
          <w:b/>
          <w:color w:val="000000"/>
          <w:sz w:val="22"/>
          <w:szCs w:val="22"/>
        </w:rPr>
        <w:t>:</w:t>
      </w:r>
      <w:r w:rsidR="007745E1">
        <w:rPr>
          <w:rFonts w:ascii="Garamond" w:eastAsia="Garamond" w:hAnsi="Garamond" w:cs="Garamond"/>
          <w:color w:val="000000"/>
          <w:sz w:val="22"/>
          <w:szCs w:val="22"/>
        </w:rPr>
        <w:t xml:space="preserve"> </w:t>
      </w:r>
      <w:r>
        <w:rPr>
          <w:rFonts w:ascii="Garamond" w:eastAsia="Garamond" w:hAnsi="Garamond" w:cs="Garamond"/>
          <w:color w:val="000000"/>
          <w:sz w:val="22"/>
          <w:szCs w:val="22"/>
        </w:rPr>
        <w:t xml:space="preserve">A hallgató képes az </w:t>
      </w:r>
      <w:r w:rsidRPr="00812675">
        <w:rPr>
          <w:rFonts w:ascii="Garamond" w:eastAsia="Garamond" w:hAnsi="Garamond" w:cs="Garamond"/>
          <w:color w:val="000000"/>
          <w:sz w:val="22"/>
          <w:szCs w:val="22"/>
        </w:rPr>
        <w:t>üzleti számvitel (pénzügyi számvitel, és vezetői számvitel) és az államháztartási számvitel</w:t>
      </w:r>
      <w:r>
        <w:rPr>
          <w:rFonts w:ascii="Garamond" w:eastAsia="Garamond" w:hAnsi="Garamond" w:cs="Garamond"/>
          <w:color w:val="000000"/>
          <w:sz w:val="22"/>
          <w:szCs w:val="22"/>
        </w:rPr>
        <w:t xml:space="preserve"> elhatárolására, </w:t>
      </w:r>
      <w:r w:rsidR="001C24B6">
        <w:rPr>
          <w:rFonts w:ascii="Garamond" w:eastAsia="Garamond" w:hAnsi="Garamond" w:cs="Garamond"/>
          <w:color w:val="000000"/>
          <w:sz w:val="22"/>
          <w:szCs w:val="22"/>
        </w:rPr>
        <w:t>a vonatkozó szabályok felismerésére</w:t>
      </w:r>
      <w:r w:rsidR="007745E1">
        <w:rPr>
          <w:rFonts w:ascii="Garamond" w:eastAsia="Garamond" w:hAnsi="Garamond" w:cs="Garamond"/>
          <w:color w:val="000000"/>
          <w:sz w:val="22"/>
          <w:szCs w:val="22"/>
        </w:rPr>
        <w:t> </w:t>
      </w:r>
    </w:p>
    <w:p w14:paraId="099B8B3C" w14:textId="77777777" w:rsidR="007745E1" w:rsidRDefault="007745E1" w:rsidP="00F46D2E">
      <w:pPr>
        <w:spacing w:line="276" w:lineRule="auto"/>
        <w:rPr>
          <w:rFonts w:ascii="Garamond" w:eastAsia="Garamond" w:hAnsi="Garamond" w:cs="Garamond"/>
          <w:b/>
          <w:color w:val="000000"/>
          <w:sz w:val="22"/>
          <w:szCs w:val="22"/>
        </w:rPr>
      </w:pPr>
    </w:p>
    <w:p w14:paraId="2F39239C" w14:textId="143054F1" w:rsidR="007745E1" w:rsidRDefault="007745E1"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xml:space="preserve">: A </w:t>
      </w:r>
      <w:r w:rsidR="00902687">
        <w:rPr>
          <w:rFonts w:ascii="Garamond" w:eastAsia="Garamond" w:hAnsi="Garamond" w:cs="Garamond"/>
          <w:color w:val="000000"/>
          <w:sz w:val="22"/>
          <w:szCs w:val="22"/>
        </w:rPr>
        <w:t>számvitel és menedzsment ismereteinek</w:t>
      </w:r>
      <w:r>
        <w:rPr>
          <w:rFonts w:ascii="Garamond" w:eastAsia="Garamond" w:hAnsi="Garamond" w:cs="Garamond"/>
          <w:color w:val="000000"/>
          <w:sz w:val="22"/>
          <w:szCs w:val="22"/>
        </w:rPr>
        <w:t xml:space="preserve"> megfelelő alkalmazása, kritikus gondolkodás az egyes intézmények tartalmával, funkciójával kapcsolatban.</w:t>
      </w:r>
    </w:p>
    <w:p w14:paraId="3E17F4F5" w14:textId="77777777" w:rsidR="007745E1" w:rsidRDefault="007745E1"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381D3A50" w14:textId="77777777" w:rsidR="007745E1" w:rsidRDefault="007745E1"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kérdéseket.</w:t>
      </w:r>
    </w:p>
    <w:p w14:paraId="5452EAB3" w14:textId="77777777" w:rsidR="007745E1" w:rsidRDefault="007745E1" w:rsidP="00F46D2E">
      <w:pPr>
        <w:spacing w:line="276" w:lineRule="auto"/>
        <w:rPr>
          <w:rFonts w:ascii="Garamond" w:eastAsia="Garamond" w:hAnsi="Garamond" w:cs="Garamond"/>
          <w:b/>
          <w:color w:val="000000"/>
          <w:sz w:val="22"/>
          <w:szCs w:val="22"/>
        </w:rPr>
      </w:pPr>
    </w:p>
    <w:p w14:paraId="5ED2E29F" w14:textId="3B35B0B0" w:rsidR="007745E1" w:rsidRDefault="007745E1"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sidR="00902687" w:rsidRPr="00902687">
        <w:rPr>
          <w:rFonts w:ascii="Garamond" w:eastAsia="Garamond" w:hAnsi="Garamond" w:cs="Garamond"/>
          <w:bCs/>
          <w:color w:val="000000"/>
          <w:sz w:val="22"/>
          <w:szCs w:val="22"/>
        </w:rPr>
        <w:t xml:space="preserve"> </w:t>
      </w:r>
      <w:r w:rsidR="00902687" w:rsidRPr="00CA4EA6">
        <w:rPr>
          <w:rFonts w:ascii="Garamond" w:eastAsia="Garamond" w:hAnsi="Garamond" w:cs="Garamond"/>
          <w:bCs/>
          <w:color w:val="000000"/>
          <w:sz w:val="22"/>
          <w:szCs w:val="22"/>
        </w:rPr>
        <w:t xml:space="preserve">A hallgatók áttekintést </w:t>
      </w:r>
      <w:r w:rsidR="00902687">
        <w:rPr>
          <w:rFonts w:ascii="Garamond" w:eastAsia="Garamond" w:hAnsi="Garamond" w:cs="Garamond"/>
          <w:bCs/>
          <w:color w:val="000000"/>
          <w:sz w:val="22"/>
          <w:szCs w:val="22"/>
        </w:rPr>
        <w:t>kapnak a költségvetési gazdálkodás, a vállalati gazdálkodási és a számvitel alapvető elméleti kérdéseiről és megközelítéseről.</w:t>
      </w:r>
    </w:p>
    <w:p w14:paraId="3AEC133C" w14:textId="77777777" w:rsidR="00902687" w:rsidRDefault="00902687" w:rsidP="00F46D2E">
      <w:pPr>
        <w:spacing w:line="276" w:lineRule="auto"/>
        <w:jc w:val="both"/>
        <w:rPr>
          <w:rFonts w:ascii="Garamond" w:eastAsia="Garamond" w:hAnsi="Garamond" w:cs="Garamond"/>
          <w:b/>
          <w:color w:val="000000"/>
          <w:sz w:val="22"/>
          <w:szCs w:val="22"/>
        </w:rPr>
      </w:pPr>
    </w:p>
    <w:p w14:paraId="5B4CC4FA" w14:textId="38A5AD39" w:rsidR="007745E1" w:rsidRPr="006C1E39" w:rsidRDefault="007745E1"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w:t>
      </w:r>
      <w:r w:rsidR="00902687">
        <w:rPr>
          <w:rFonts w:ascii="Garamond" w:eastAsia="Garamond" w:hAnsi="Garamond" w:cs="Garamond"/>
          <w:color w:val="000000"/>
          <w:sz w:val="22"/>
          <w:szCs w:val="22"/>
        </w:rPr>
        <w:t>.</w:t>
      </w:r>
    </w:p>
    <w:p w14:paraId="2B2D9525" w14:textId="77777777" w:rsidR="007745E1" w:rsidRDefault="007745E1" w:rsidP="00F46D2E">
      <w:pPr>
        <w:spacing w:line="276" w:lineRule="auto"/>
        <w:rPr>
          <w:rFonts w:ascii="Garamond" w:eastAsia="Garamond" w:hAnsi="Garamond" w:cs="Garamond"/>
          <w:b/>
          <w:color w:val="000000"/>
          <w:sz w:val="22"/>
          <w:szCs w:val="22"/>
        </w:rPr>
      </w:pPr>
    </w:p>
    <w:p w14:paraId="0EBF7C9E" w14:textId="77777777" w:rsidR="007745E1" w:rsidRDefault="007745E1"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631C7A82" w14:textId="77777777" w:rsidR="007745E1" w:rsidRDefault="007745E1" w:rsidP="00F46D2E">
      <w:pPr>
        <w:spacing w:line="276" w:lineRule="auto"/>
        <w:rPr>
          <w:rFonts w:ascii="Garamond" w:eastAsia="Garamond" w:hAnsi="Garamond" w:cs="Garamond"/>
          <w:sz w:val="22"/>
          <w:szCs w:val="22"/>
        </w:rPr>
      </w:pPr>
      <w:proofErr w:type="spellStart"/>
      <w:r>
        <w:rPr>
          <w:rFonts w:ascii="Garamond" w:eastAsia="Garamond" w:hAnsi="Garamond" w:cs="Garamond"/>
          <w:sz w:val="22"/>
          <w:szCs w:val="22"/>
        </w:rPr>
        <w:t>Samuelson</w:t>
      </w:r>
      <w:proofErr w:type="spellEnd"/>
      <w:r>
        <w:rPr>
          <w:rFonts w:ascii="Garamond" w:eastAsia="Garamond" w:hAnsi="Garamond" w:cs="Garamond"/>
          <w:sz w:val="22"/>
          <w:szCs w:val="22"/>
        </w:rPr>
        <w:t xml:space="preserve"> – </w:t>
      </w:r>
      <w:proofErr w:type="spellStart"/>
      <w:r>
        <w:rPr>
          <w:rFonts w:ascii="Garamond" w:eastAsia="Garamond" w:hAnsi="Garamond" w:cs="Garamond"/>
          <w:sz w:val="22"/>
          <w:szCs w:val="22"/>
        </w:rPr>
        <w:t>Nordhaus</w:t>
      </w:r>
      <w:proofErr w:type="spellEnd"/>
      <w:r>
        <w:rPr>
          <w:rFonts w:ascii="Garamond" w:eastAsia="Garamond" w:hAnsi="Garamond" w:cs="Garamond"/>
          <w:sz w:val="22"/>
          <w:szCs w:val="22"/>
        </w:rPr>
        <w:t xml:space="preserve">: Közgazdaságtan. Akadémiai Kiadó, Budapest 2012. </w:t>
      </w:r>
    </w:p>
    <w:p w14:paraId="7E17B15A" w14:textId="306DDD72" w:rsidR="001C24B6" w:rsidRDefault="001C24B6" w:rsidP="00F46D2E">
      <w:pPr>
        <w:spacing w:line="276" w:lineRule="auto"/>
        <w:rPr>
          <w:rFonts w:ascii="Garamond" w:eastAsia="Garamond" w:hAnsi="Garamond" w:cs="Garamond"/>
          <w:sz w:val="22"/>
          <w:szCs w:val="22"/>
        </w:rPr>
      </w:pPr>
      <w:r w:rsidRPr="001C24B6">
        <w:rPr>
          <w:rFonts w:ascii="Garamond" w:eastAsia="Garamond" w:hAnsi="Garamond" w:cs="Garamond"/>
          <w:sz w:val="22"/>
          <w:szCs w:val="22"/>
        </w:rPr>
        <w:t>Kovács Árpád: Közpénzügyek – Eötvös Kiadó, Bp. 2010.</w:t>
      </w:r>
    </w:p>
    <w:p w14:paraId="5694C782" w14:textId="77777777" w:rsidR="007745E1" w:rsidRDefault="007745E1" w:rsidP="00F46D2E">
      <w:pPr>
        <w:spacing w:line="276" w:lineRule="auto"/>
        <w:rPr>
          <w:rFonts w:ascii="Garamond" w:eastAsia="Garamond" w:hAnsi="Garamond" w:cs="Garamond"/>
          <w:b/>
          <w:color w:val="000000"/>
          <w:sz w:val="22"/>
          <w:szCs w:val="22"/>
        </w:rPr>
      </w:pPr>
    </w:p>
    <w:p w14:paraId="5EDD703E" w14:textId="77777777" w:rsidR="00A42B90" w:rsidRPr="00A42B90" w:rsidRDefault="007745E1"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00A42B90" w:rsidRPr="00A42B90">
        <w:rPr>
          <w:rFonts w:ascii="Garamond" w:eastAsia="Garamond" w:hAnsi="Garamond" w:cs="Garamond"/>
          <w:color w:val="000000"/>
          <w:sz w:val="22"/>
          <w:szCs w:val="22"/>
        </w:rPr>
        <w:t>Students</w:t>
      </w:r>
      <w:proofErr w:type="spellEnd"/>
      <w:r w:rsidR="00A42B90" w:rsidRPr="00A42B90">
        <w:rPr>
          <w:rFonts w:ascii="Garamond" w:eastAsia="Garamond" w:hAnsi="Garamond" w:cs="Garamond"/>
          <w:color w:val="000000"/>
          <w:sz w:val="22"/>
          <w:szCs w:val="22"/>
        </w:rPr>
        <w:t xml:space="preserve"> </w:t>
      </w:r>
      <w:proofErr w:type="spellStart"/>
      <w:r w:rsidR="00A42B90" w:rsidRPr="00A42B90">
        <w:rPr>
          <w:rFonts w:ascii="Garamond" w:eastAsia="Garamond" w:hAnsi="Garamond" w:cs="Garamond"/>
          <w:color w:val="000000"/>
          <w:sz w:val="22"/>
          <w:szCs w:val="22"/>
        </w:rPr>
        <w:t>will</w:t>
      </w:r>
      <w:proofErr w:type="spellEnd"/>
      <w:r w:rsidR="00A42B90" w:rsidRPr="00A42B90">
        <w:rPr>
          <w:rFonts w:ascii="Garamond" w:eastAsia="Garamond" w:hAnsi="Garamond" w:cs="Garamond"/>
          <w:color w:val="000000"/>
          <w:sz w:val="22"/>
          <w:szCs w:val="22"/>
        </w:rPr>
        <w:t xml:space="preserve"> </w:t>
      </w:r>
      <w:proofErr w:type="spellStart"/>
      <w:r w:rsidR="00A42B90" w:rsidRPr="00A42B90">
        <w:rPr>
          <w:rFonts w:ascii="Garamond" w:eastAsia="Garamond" w:hAnsi="Garamond" w:cs="Garamond"/>
          <w:color w:val="000000"/>
          <w:sz w:val="22"/>
          <w:szCs w:val="22"/>
        </w:rPr>
        <w:t>gain</w:t>
      </w:r>
      <w:proofErr w:type="spellEnd"/>
      <w:r w:rsidR="00A42B90" w:rsidRPr="00A42B90">
        <w:rPr>
          <w:rFonts w:ascii="Garamond" w:eastAsia="Garamond" w:hAnsi="Garamond" w:cs="Garamond"/>
          <w:color w:val="000000"/>
          <w:sz w:val="22"/>
          <w:szCs w:val="22"/>
        </w:rPr>
        <w:t xml:space="preserve"> an </w:t>
      </w:r>
      <w:proofErr w:type="spellStart"/>
      <w:r w:rsidR="00A42B90" w:rsidRPr="00A42B90">
        <w:rPr>
          <w:rFonts w:ascii="Garamond" w:eastAsia="Garamond" w:hAnsi="Garamond" w:cs="Garamond"/>
          <w:color w:val="000000"/>
          <w:sz w:val="22"/>
          <w:szCs w:val="22"/>
        </w:rPr>
        <w:t>overview</w:t>
      </w:r>
      <w:proofErr w:type="spellEnd"/>
      <w:r w:rsidR="00A42B90" w:rsidRPr="00A42B90">
        <w:rPr>
          <w:rFonts w:ascii="Garamond" w:eastAsia="Garamond" w:hAnsi="Garamond" w:cs="Garamond"/>
          <w:color w:val="000000"/>
          <w:sz w:val="22"/>
          <w:szCs w:val="22"/>
        </w:rPr>
        <w:t xml:space="preserve"> of </w:t>
      </w:r>
      <w:proofErr w:type="spellStart"/>
      <w:r w:rsidR="00A42B90" w:rsidRPr="00A42B90">
        <w:rPr>
          <w:rFonts w:ascii="Garamond" w:eastAsia="Garamond" w:hAnsi="Garamond" w:cs="Garamond"/>
          <w:color w:val="000000"/>
          <w:sz w:val="22"/>
          <w:szCs w:val="22"/>
        </w:rPr>
        <w:t>the</w:t>
      </w:r>
      <w:proofErr w:type="spellEnd"/>
      <w:r w:rsidR="00A42B90" w:rsidRPr="00A42B90">
        <w:rPr>
          <w:rFonts w:ascii="Garamond" w:eastAsia="Garamond" w:hAnsi="Garamond" w:cs="Garamond"/>
          <w:color w:val="000000"/>
          <w:sz w:val="22"/>
          <w:szCs w:val="22"/>
        </w:rPr>
        <w:t xml:space="preserve"> </w:t>
      </w:r>
      <w:proofErr w:type="spellStart"/>
      <w:r w:rsidR="00A42B90" w:rsidRPr="00A42B90">
        <w:rPr>
          <w:rFonts w:ascii="Garamond" w:eastAsia="Garamond" w:hAnsi="Garamond" w:cs="Garamond"/>
          <w:color w:val="000000"/>
          <w:sz w:val="22"/>
          <w:szCs w:val="22"/>
        </w:rPr>
        <w:t>basic</w:t>
      </w:r>
      <w:proofErr w:type="spellEnd"/>
      <w:r w:rsidR="00A42B90" w:rsidRPr="00A42B90">
        <w:rPr>
          <w:rFonts w:ascii="Garamond" w:eastAsia="Garamond" w:hAnsi="Garamond" w:cs="Garamond"/>
          <w:color w:val="000000"/>
          <w:sz w:val="22"/>
          <w:szCs w:val="22"/>
        </w:rPr>
        <w:t xml:space="preserve"> </w:t>
      </w:r>
      <w:proofErr w:type="spellStart"/>
      <w:r w:rsidR="00A42B90" w:rsidRPr="00A42B90">
        <w:rPr>
          <w:rFonts w:ascii="Garamond" w:eastAsia="Garamond" w:hAnsi="Garamond" w:cs="Garamond"/>
          <w:color w:val="000000"/>
          <w:sz w:val="22"/>
          <w:szCs w:val="22"/>
        </w:rPr>
        <w:t>theories</w:t>
      </w:r>
      <w:proofErr w:type="spellEnd"/>
      <w:r w:rsidR="00A42B90" w:rsidRPr="00A42B90">
        <w:rPr>
          <w:rFonts w:ascii="Garamond" w:eastAsia="Garamond" w:hAnsi="Garamond" w:cs="Garamond"/>
          <w:color w:val="000000"/>
          <w:sz w:val="22"/>
          <w:szCs w:val="22"/>
        </w:rPr>
        <w:t xml:space="preserve"> and </w:t>
      </w:r>
      <w:proofErr w:type="spellStart"/>
      <w:r w:rsidR="00A42B90" w:rsidRPr="00A42B90">
        <w:rPr>
          <w:rFonts w:ascii="Garamond" w:eastAsia="Garamond" w:hAnsi="Garamond" w:cs="Garamond"/>
          <w:color w:val="000000"/>
          <w:sz w:val="22"/>
          <w:szCs w:val="22"/>
        </w:rPr>
        <w:t>approaches</w:t>
      </w:r>
      <w:proofErr w:type="spellEnd"/>
      <w:r w:rsidR="00A42B90" w:rsidRPr="00A42B90">
        <w:rPr>
          <w:rFonts w:ascii="Garamond" w:eastAsia="Garamond" w:hAnsi="Garamond" w:cs="Garamond"/>
          <w:color w:val="000000"/>
          <w:sz w:val="22"/>
          <w:szCs w:val="22"/>
        </w:rPr>
        <w:t xml:space="preserve"> </w:t>
      </w:r>
      <w:proofErr w:type="spellStart"/>
      <w:r w:rsidR="00A42B90" w:rsidRPr="00A42B90">
        <w:rPr>
          <w:rFonts w:ascii="Garamond" w:eastAsia="Garamond" w:hAnsi="Garamond" w:cs="Garamond"/>
          <w:color w:val="000000"/>
          <w:sz w:val="22"/>
          <w:szCs w:val="22"/>
        </w:rPr>
        <w:t>to</w:t>
      </w:r>
      <w:proofErr w:type="spellEnd"/>
      <w:r w:rsidR="00A42B90" w:rsidRPr="00A42B90">
        <w:rPr>
          <w:rFonts w:ascii="Garamond" w:eastAsia="Garamond" w:hAnsi="Garamond" w:cs="Garamond"/>
          <w:color w:val="000000"/>
          <w:sz w:val="22"/>
          <w:szCs w:val="22"/>
        </w:rPr>
        <w:t xml:space="preserve"> </w:t>
      </w:r>
      <w:proofErr w:type="spellStart"/>
      <w:r w:rsidR="00A42B90" w:rsidRPr="00A42B90">
        <w:rPr>
          <w:rFonts w:ascii="Garamond" w:eastAsia="Garamond" w:hAnsi="Garamond" w:cs="Garamond"/>
          <w:color w:val="000000"/>
          <w:sz w:val="22"/>
          <w:szCs w:val="22"/>
        </w:rPr>
        <w:t>budget</w:t>
      </w:r>
      <w:proofErr w:type="spellEnd"/>
      <w:r w:rsidR="00A42B90" w:rsidRPr="00A42B90">
        <w:rPr>
          <w:rFonts w:ascii="Garamond" w:eastAsia="Garamond" w:hAnsi="Garamond" w:cs="Garamond"/>
          <w:color w:val="000000"/>
          <w:sz w:val="22"/>
          <w:szCs w:val="22"/>
        </w:rPr>
        <w:t xml:space="preserve"> management, </w:t>
      </w:r>
      <w:proofErr w:type="spellStart"/>
      <w:r w:rsidR="00A42B90" w:rsidRPr="00A42B90">
        <w:rPr>
          <w:rFonts w:ascii="Garamond" w:eastAsia="Garamond" w:hAnsi="Garamond" w:cs="Garamond"/>
          <w:color w:val="000000"/>
          <w:sz w:val="22"/>
          <w:szCs w:val="22"/>
        </w:rPr>
        <w:t>corporate</w:t>
      </w:r>
      <w:proofErr w:type="spellEnd"/>
      <w:r w:rsidR="00A42B90" w:rsidRPr="00A42B90">
        <w:rPr>
          <w:rFonts w:ascii="Garamond" w:eastAsia="Garamond" w:hAnsi="Garamond" w:cs="Garamond"/>
          <w:color w:val="000000"/>
          <w:sz w:val="22"/>
          <w:szCs w:val="22"/>
        </w:rPr>
        <w:t xml:space="preserve"> management and accounting. In </w:t>
      </w:r>
      <w:proofErr w:type="spellStart"/>
      <w:r w:rsidR="00A42B90" w:rsidRPr="00A42B90">
        <w:rPr>
          <w:rFonts w:ascii="Garamond" w:eastAsia="Garamond" w:hAnsi="Garamond" w:cs="Garamond"/>
          <w:color w:val="000000"/>
          <w:sz w:val="22"/>
          <w:szCs w:val="22"/>
        </w:rPr>
        <w:t>addition</w:t>
      </w:r>
      <w:proofErr w:type="spellEnd"/>
      <w:r w:rsidR="00A42B90" w:rsidRPr="00A42B90">
        <w:rPr>
          <w:rFonts w:ascii="Garamond" w:eastAsia="Garamond" w:hAnsi="Garamond" w:cs="Garamond"/>
          <w:color w:val="000000"/>
          <w:sz w:val="22"/>
          <w:szCs w:val="22"/>
        </w:rPr>
        <w:t xml:space="preserve"> </w:t>
      </w:r>
      <w:proofErr w:type="spellStart"/>
      <w:r w:rsidR="00A42B90" w:rsidRPr="00A42B90">
        <w:rPr>
          <w:rFonts w:ascii="Garamond" w:eastAsia="Garamond" w:hAnsi="Garamond" w:cs="Garamond"/>
          <w:color w:val="000000"/>
          <w:sz w:val="22"/>
          <w:szCs w:val="22"/>
        </w:rPr>
        <w:t>to</w:t>
      </w:r>
      <w:proofErr w:type="spellEnd"/>
      <w:r w:rsidR="00A42B90" w:rsidRPr="00A42B90">
        <w:rPr>
          <w:rFonts w:ascii="Garamond" w:eastAsia="Garamond" w:hAnsi="Garamond" w:cs="Garamond"/>
          <w:color w:val="000000"/>
          <w:sz w:val="22"/>
          <w:szCs w:val="22"/>
        </w:rPr>
        <w:t xml:space="preserve"> </w:t>
      </w:r>
      <w:proofErr w:type="spellStart"/>
      <w:r w:rsidR="00A42B90" w:rsidRPr="00A42B90">
        <w:rPr>
          <w:rFonts w:ascii="Garamond" w:eastAsia="Garamond" w:hAnsi="Garamond" w:cs="Garamond"/>
          <w:color w:val="000000"/>
          <w:sz w:val="22"/>
          <w:szCs w:val="22"/>
        </w:rPr>
        <w:t>the</w:t>
      </w:r>
      <w:proofErr w:type="spellEnd"/>
      <w:r w:rsidR="00A42B90" w:rsidRPr="00A42B90">
        <w:rPr>
          <w:rFonts w:ascii="Garamond" w:eastAsia="Garamond" w:hAnsi="Garamond" w:cs="Garamond"/>
          <w:color w:val="000000"/>
          <w:sz w:val="22"/>
          <w:szCs w:val="22"/>
        </w:rPr>
        <w:t xml:space="preserve"> </w:t>
      </w:r>
      <w:proofErr w:type="spellStart"/>
      <w:r w:rsidR="00A42B90" w:rsidRPr="00A42B90">
        <w:rPr>
          <w:rFonts w:ascii="Garamond" w:eastAsia="Garamond" w:hAnsi="Garamond" w:cs="Garamond"/>
          <w:color w:val="000000"/>
          <w:sz w:val="22"/>
          <w:szCs w:val="22"/>
        </w:rPr>
        <w:t>theoretical</w:t>
      </w:r>
      <w:proofErr w:type="spellEnd"/>
      <w:r w:rsidR="00A42B90" w:rsidRPr="00A42B90">
        <w:rPr>
          <w:rFonts w:ascii="Garamond" w:eastAsia="Garamond" w:hAnsi="Garamond" w:cs="Garamond"/>
          <w:color w:val="000000"/>
          <w:sz w:val="22"/>
          <w:szCs w:val="22"/>
        </w:rPr>
        <w:t xml:space="preserve"> </w:t>
      </w:r>
      <w:proofErr w:type="spellStart"/>
      <w:r w:rsidR="00A42B90" w:rsidRPr="00A42B90">
        <w:rPr>
          <w:rFonts w:ascii="Garamond" w:eastAsia="Garamond" w:hAnsi="Garamond" w:cs="Garamond"/>
          <w:color w:val="000000"/>
          <w:sz w:val="22"/>
          <w:szCs w:val="22"/>
        </w:rPr>
        <w:t>foundations</w:t>
      </w:r>
      <w:proofErr w:type="spellEnd"/>
      <w:r w:rsidR="00A42B90" w:rsidRPr="00A42B90">
        <w:rPr>
          <w:rFonts w:ascii="Garamond" w:eastAsia="Garamond" w:hAnsi="Garamond" w:cs="Garamond"/>
          <w:color w:val="000000"/>
          <w:sz w:val="22"/>
          <w:szCs w:val="22"/>
        </w:rPr>
        <w:t xml:space="preserve">, </w:t>
      </w:r>
      <w:proofErr w:type="spellStart"/>
      <w:r w:rsidR="00A42B90" w:rsidRPr="00A42B90">
        <w:rPr>
          <w:rFonts w:ascii="Garamond" w:eastAsia="Garamond" w:hAnsi="Garamond" w:cs="Garamond"/>
          <w:color w:val="000000"/>
          <w:sz w:val="22"/>
          <w:szCs w:val="22"/>
        </w:rPr>
        <w:t>the</w:t>
      </w:r>
      <w:proofErr w:type="spellEnd"/>
      <w:r w:rsidR="00A42B90" w:rsidRPr="00A42B90">
        <w:rPr>
          <w:rFonts w:ascii="Garamond" w:eastAsia="Garamond" w:hAnsi="Garamond" w:cs="Garamond"/>
          <w:color w:val="000000"/>
          <w:sz w:val="22"/>
          <w:szCs w:val="22"/>
        </w:rPr>
        <w:t xml:space="preserve"> </w:t>
      </w:r>
      <w:proofErr w:type="spellStart"/>
      <w:r w:rsidR="00A42B90" w:rsidRPr="00A42B90">
        <w:rPr>
          <w:rFonts w:ascii="Garamond" w:eastAsia="Garamond" w:hAnsi="Garamond" w:cs="Garamond"/>
          <w:color w:val="000000"/>
          <w:sz w:val="22"/>
          <w:szCs w:val="22"/>
        </w:rPr>
        <w:t>course</w:t>
      </w:r>
      <w:proofErr w:type="spellEnd"/>
      <w:r w:rsidR="00A42B90" w:rsidRPr="00A42B90">
        <w:rPr>
          <w:rFonts w:ascii="Garamond" w:eastAsia="Garamond" w:hAnsi="Garamond" w:cs="Garamond"/>
          <w:color w:val="000000"/>
          <w:sz w:val="22"/>
          <w:szCs w:val="22"/>
        </w:rPr>
        <w:t xml:space="preserve"> </w:t>
      </w:r>
      <w:proofErr w:type="spellStart"/>
      <w:r w:rsidR="00A42B90" w:rsidRPr="00A42B90">
        <w:rPr>
          <w:rFonts w:ascii="Garamond" w:eastAsia="Garamond" w:hAnsi="Garamond" w:cs="Garamond"/>
          <w:color w:val="000000"/>
          <w:sz w:val="22"/>
          <w:szCs w:val="22"/>
        </w:rPr>
        <w:t>also</w:t>
      </w:r>
      <w:proofErr w:type="spellEnd"/>
      <w:r w:rsidR="00A42B90" w:rsidRPr="00A42B90">
        <w:rPr>
          <w:rFonts w:ascii="Garamond" w:eastAsia="Garamond" w:hAnsi="Garamond" w:cs="Garamond"/>
          <w:color w:val="000000"/>
          <w:sz w:val="22"/>
          <w:szCs w:val="22"/>
        </w:rPr>
        <w:t xml:space="preserve"> </w:t>
      </w:r>
      <w:proofErr w:type="spellStart"/>
      <w:r w:rsidR="00A42B90" w:rsidRPr="00A42B90">
        <w:rPr>
          <w:rFonts w:ascii="Garamond" w:eastAsia="Garamond" w:hAnsi="Garamond" w:cs="Garamond"/>
          <w:color w:val="000000"/>
          <w:sz w:val="22"/>
          <w:szCs w:val="22"/>
        </w:rPr>
        <w:t>aims</w:t>
      </w:r>
      <w:proofErr w:type="spellEnd"/>
      <w:r w:rsidR="00A42B90" w:rsidRPr="00A42B90">
        <w:rPr>
          <w:rFonts w:ascii="Garamond" w:eastAsia="Garamond" w:hAnsi="Garamond" w:cs="Garamond"/>
          <w:color w:val="000000"/>
          <w:sz w:val="22"/>
          <w:szCs w:val="22"/>
        </w:rPr>
        <w:t xml:space="preserve"> </w:t>
      </w:r>
      <w:proofErr w:type="spellStart"/>
      <w:r w:rsidR="00A42B90" w:rsidRPr="00A42B90">
        <w:rPr>
          <w:rFonts w:ascii="Garamond" w:eastAsia="Garamond" w:hAnsi="Garamond" w:cs="Garamond"/>
          <w:color w:val="000000"/>
          <w:sz w:val="22"/>
          <w:szCs w:val="22"/>
        </w:rPr>
        <w:t>to</w:t>
      </w:r>
      <w:proofErr w:type="spellEnd"/>
      <w:r w:rsidR="00A42B90" w:rsidRPr="00A42B90">
        <w:rPr>
          <w:rFonts w:ascii="Garamond" w:eastAsia="Garamond" w:hAnsi="Garamond" w:cs="Garamond"/>
          <w:color w:val="000000"/>
          <w:sz w:val="22"/>
          <w:szCs w:val="22"/>
        </w:rPr>
        <w:t xml:space="preserve"> </w:t>
      </w:r>
      <w:proofErr w:type="spellStart"/>
      <w:r w:rsidR="00A42B90" w:rsidRPr="00A42B90">
        <w:rPr>
          <w:rFonts w:ascii="Garamond" w:eastAsia="Garamond" w:hAnsi="Garamond" w:cs="Garamond"/>
          <w:color w:val="000000"/>
          <w:sz w:val="22"/>
          <w:szCs w:val="22"/>
        </w:rPr>
        <w:t>provide</w:t>
      </w:r>
      <w:proofErr w:type="spellEnd"/>
      <w:r w:rsidR="00A42B90" w:rsidRPr="00A42B90">
        <w:rPr>
          <w:rFonts w:ascii="Garamond" w:eastAsia="Garamond" w:hAnsi="Garamond" w:cs="Garamond"/>
          <w:color w:val="000000"/>
          <w:sz w:val="22"/>
          <w:szCs w:val="22"/>
        </w:rPr>
        <w:t xml:space="preserve"> </w:t>
      </w:r>
      <w:proofErr w:type="spellStart"/>
      <w:r w:rsidR="00A42B90" w:rsidRPr="00A42B90">
        <w:rPr>
          <w:rFonts w:ascii="Garamond" w:eastAsia="Garamond" w:hAnsi="Garamond" w:cs="Garamond"/>
          <w:color w:val="000000"/>
          <w:sz w:val="22"/>
          <w:szCs w:val="22"/>
        </w:rPr>
        <w:t>practical</w:t>
      </w:r>
      <w:proofErr w:type="spellEnd"/>
      <w:r w:rsidR="00A42B90" w:rsidRPr="00A42B90">
        <w:rPr>
          <w:rFonts w:ascii="Garamond" w:eastAsia="Garamond" w:hAnsi="Garamond" w:cs="Garamond"/>
          <w:color w:val="000000"/>
          <w:sz w:val="22"/>
          <w:szCs w:val="22"/>
        </w:rPr>
        <w:t xml:space="preserve"> </w:t>
      </w:r>
      <w:proofErr w:type="spellStart"/>
      <w:r w:rsidR="00A42B90" w:rsidRPr="00A42B90">
        <w:rPr>
          <w:rFonts w:ascii="Garamond" w:eastAsia="Garamond" w:hAnsi="Garamond" w:cs="Garamond"/>
          <w:color w:val="000000"/>
          <w:sz w:val="22"/>
          <w:szCs w:val="22"/>
        </w:rPr>
        <w:t>knowledge</w:t>
      </w:r>
      <w:proofErr w:type="spellEnd"/>
      <w:r w:rsidR="00A42B90" w:rsidRPr="00A42B90">
        <w:rPr>
          <w:rFonts w:ascii="Garamond" w:eastAsia="Garamond" w:hAnsi="Garamond" w:cs="Garamond"/>
          <w:color w:val="000000"/>
          <w:sz w:val="22"/>
          <w:szCs w:val="22"/>
        </w:rPr>
        <w:t xml:space="preserve"> of business and management. </w:t>
      </w:r>
    </w:p>
    <w:p w14:paraId="6F8171C5" w14:textId="77777777" w:rsidR="00A42B90" w:rsidRPr="00A42B90" w:rsidRDefault="00A42B90" w:rsidP="00F46D2E">
      <w:pPr>
        <w:spacing w:line="276" w:lineRule="auto"/>
        <w:jc w:val="both"/>
        <w:rPr>
          <w:rFonts w:ascii="Garamond" w:eastAsia="Garamond" w:hAnsi="Garamond" w:cs="Garamond"/>
          <w:color w:val="000000"/>
          <w:sz w:val="22"/>
          <w:szCs w:val="22"/>
        </w:rPr>
      </w:pPr>
    </w:p>
    <w:p w14:paraId="53F67579" w14:textId="6A46851E" w:rsidR="00A42B90" w:rsidRPr="00A42B90" w:rsidRDefault="00A42B90"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Knowledge</w:t>
      </w:r>
      <w:proofErr w:type="spellEnd"/>
      <w:r w:rsidRPr="00320A8F">
        <w:rPr>
          <w:rFonts w:ascii="Garamond" w:eastAsia="Garamond" w:hAnsi="Garamond" w:cs="Garamond"/>
          <w:b/>
          <w:bCs/>
          <w:color w:val="000000"/>
          <w:sz w:val="22"/>
          <w:szCs w:val="22"/>
        </w:rPr>
        <w:t>:</w:t>
      </w:r>
      <w:r w:rsidRPr="00A42B90">
        <w:rPr>
          <w:rFonts w:ascii="Garamond" w:eastAsia="Garamond" w:hAnsi="Garamond" w:cs="Garamond"/>
          <w:color w:val="000000"/>
          <w:sz w:val="22"/>
          <w:szCs w:val="22"/>
        </w:rPr>
        <w:t xml:space="preserve"> </w:t>
      </w:r>
      <w:proofErr w:type="spellStart"/>
      <w:r w:rsidR="001C24B6">
        <w:rPr>
          <w:rFonts w:ascii="Garamond" w:eastAsia="Garamond" w:hAnsi="Garamond" w:cs="Garamond"/>
          <w:color w:val="000000"/>
          <w:sz w:val="22"/>
          <w:szCs w:val="22"/>
        </w:rPr>
        <w:t>S</w:t>
      </w:r>
      <w:r w:rsidR="001C24B6" w:rsidRPr="001C24B6">
        <w:rPr>
          <w:rFonts w:ascii="Garamond" w:eastAsia="Garamond" w:hAnsi="Garamond" w:cs="Garamond"/>
          <w:color w:val="000000"/>
          <w:sz w:val="22"/>
          <w:szCs w:val="22"/>
        </w:rPr>
        <w:t>tudent</w:t>
      </w:r>
      <w:r w:rsidR="001C24B6">
        <w:rPr>
          <w:rFonts w:ascii="Garamond" w:eastAsia="Garamond" w:hAnsi="Garamond" w:cs="Garamond"/>
          <w:color w:val="000000"/>
          <w:sz w:val="22"/>
          <w:szCs w:val="22"/>
        </w:rPr>
        <w:t>s</w:t>
      </w:r>
      <w:proofErr w:type="spellEnd"/>
      <w:r w:rsidR="001C24B6" w:rsidRPr="001C24B6">
        <w:rPr>
          <w:rFonts w:ascii="Garamond" w:eastAsia="Garamond" w:hAnsi="Garamond" w:cs="Garamond"/>
          <w:color w:val="000000"/>
          <w:sz w:val="22"/>
          <w:szCs w:val="22"/>
        </w:rPr>
        <w:t xml:space="preserve"> </w:t>
      </w:r>
      <w:proofErr w:type="spellStart"/>
      <w:r w:rsidR="001C24B6" w:rsidRPr="001C24B6">
        <w:rPr>
          <w:rFonts w:ascii="Garamond" w:eastAsia="Garamond" w:hAnsi="Garamond" w:cs="Garamond"/>
          <w:color w:val="000000"/>
          <w:sz w:val="22"/>
          <w:szCs w:val="22"/>
        </w:rPr>
        <w:t>know</w:t>
      </w:r>
      <w:proofErr w:type="spellEnd"/>
      <w:r w:rsidR="001C24B6" w:rsidRPr="001C24B6">
        <w:rPr>
          <w:rFonts w:ascii="Garamond" w:eastAsia="Garamond" w:hAnsi="Garamond" w:cs="Garamond"/>
          <w:color w:val="000000"/>
          <w:sz w:val="22"/>
          <w:szCs w:val="22"/>
        </w:rPr>
        <w:t xml:space="preserve"> </w:t>
      </w:r>
      <w:proofErr w:type="spellStart"/>
      <w:r w:rsidR="001C24B6" w:rsidRPr="001C24B6">
        <w:rPr>
          <w:rFonts w:ascii="Garamond" w:eastAsia="Garamond" w:hAnsi="Garamond" w:cs="Garamond"/>
          <w:color w:val="000000"/>
          <w:sz w:val="22"/>
          <w:szCs w:val="22"/>
        </w:rPr>
        <w:t>the</w:t>
      </w:r>
      <w:proofErr w:type="spellEnd"/>
      <w:r w:rsidR="001C24B6" w:rsidRPr="001C24B6">
        <w:rPr>
          <w:rFonts w:ascii="Garamond" w:eastAsia="Garamond" w:hAnsi="Garamond" w:cs="Garamond"/>
          <w:color w:val="000000"/>
          <w:sz w:val="22"/>
          <w:szCs w:val="22"/>
        </w:rPr>
        <w:t xml:space="preserve"> </w:t>
      </w:r>
      <w:proofErr w:type="spellStart"/>
      <w:r w:rsidR="001C24B6" w:rsidRPr="001C24B6">
        <w:rPr>
          <w:rFonts w:ascii="Garamond" w:eastAsia="Garamond" w:hAnsi="Garamond" w:cs="Garamond"/>
          <w:color w:val="000000"/>
          <w:sz w:val="22"/>
          <w:szCs w:val="22"/>
        </w:rPr>
        <w:t>principles</w:t>
      </w:r>
      <w:proofErr w:type="spellEnd"/>
      <w:r w:rsidR="001C24B6" w:rsidRPr="001C24B6">
        <w:rPr>
          <w:rFonts w:ascii="Garamond" w:eastAsia="Garamond" w:hAnsi="Garamond" w:cs="Garamond"/>
          <w:color w:val="000000"/>
          <w:sz w:val="22"/>
          <w:szCs w:val="22"/>
        </w:rPr>
        <w:t xml:space="preserve"> of </w:t>
      </w:r>
      <w:proofErr w:type="spellStart"/>
      <w:r w:rsidR="001C24B6" w:rsidRPr="001C24B6">
        <w:rPr>
          <w:rFonts w:ascii="Garamond" w:eastAsia="Garamond" w:hAnsi="Garamond" w:cs="Garamond"/>
          <w:color w:val="000000"/>
          <w:sz w:val="22"/>
          <w:szCs w:val="22"/>
        </w:rPr>
        <w:t>budgetary</w:t>
      </w:r>
      <w:proofErr w:type="spellEnd"/>
      <w:r w:rsidR="001C24B6" w:rsidRPr="001C24B6">
        <w:rPr>
          <w:rFonts w:ascii="Garamond" w:eastAsia="Garamond" w:hAnsi="Garamond" w:cs="Garamond"/>
          <w:color w:val="000000"/>
          <w:sz w:val="22"/>
          <w:szCs w:val="22"/>
        </w:rPr>
        <w:t xml:space="preserve"> management, </w:t>
      </w:r>
      <w:proofErr w:type="spellStart"/>
      <w:r w:rsidR="001C24B6" w:rsidRPr="001C24B6">
        <w:rPr>
          <w:rFonts w:ascii="Garamond" w:eastAsia="Garamond" w:hAnsi="Garamond" w:cs="Garamond"/>
          <w:color w:val="000000"/>
          <w:sz w:val="22"/>
          <w:szCs w:val="22"/>
        </w:rPr>
        <w:t>the</w:t>
      </w:r>
      <w:proofErr w:type="spellEnd"/>
      <w:r w:rsidR="001C24B6" w:rsidRPr="001C24B6">
        <w:rPr>
          <w:rFonts w:ascii="Garamond" w:eastAsia="Garamond" w:hAnsi="Garamond" w:cs="Garamond"/>
          <w:color w:val="000000"/>
          <w:sz w:val="22"/>
          <w:szCs w:val="22"/>
        </w:rPr>
        <w:t xml:space="preserve"> </w:t>
      </w:r>
      <w:proofErr w:type="spellStart"/>
      <w:r w:rsidR="001C24B6" w:rsidRPr="001C24B6">
        <w:rPr>
          <w:rFonts w:ascii="Garamond" w:eastAsia="Garamond" w:hAnsi="Garamond" w:cs="Garamond"/>
          <w:color w:val="000000"/>
          <w:sz w:val="22"/>
          <w:szCs w:val="22"/>
        </w:rPr>
        <w:t>basics</w:t>
      </w:r>
      <w:proofErr w:type="spellEnd"/>
      <w:r w:rsidR="001C24B6" w:rsidRPr="001C24B6">
        <w:rPr>
          <w:rFonts w:ascii="Garamond" w:eastAsia="Garamond" w:hAnsi="Garamond" w:cs="Garamond"/>
          <w:color w:val="000000"/>
          <w:sz w:val="22"/>
          <w:szCs w:val="22"/>
        </w:rPr>
        <w:t xml:space="preserve"> of business accounting: </w:t>
      </w:r>
      <w:proofErr w:type="spellStart"/>
      <w:r w:rsidR="001C24B6" w:rsidRPr="001C24B6">
        <w:rPr>
          <w:rFonts w:ascii="Garamond" w:eastAsia="Garamond" w:hAnsi="Garamond" w:cs="Garamond"/>
          <w:color w:val="000000"/>
          <w:sz w:val="22"/>
          <w:szCs w:val="22"/>
        </w:rPr>
        <w:t>single-entry</w:t>
      </w:r>
      <w:proofErr w:type="spellEnd"/>
      <w:r w:rsidR="001C24B6" w:rsidRPr="001C24B6">
        <w:rPr>
          <w:rFonts w:ascii="Garamond" w:eastAsia="Garamond" w:hAnsi="Garamond" w:cs="Garamond"/>
          <w:color w:val="000000"/>
          <w:sz w:val="22"/>
          <w:szCs w:val="22"/>
        </w:rPr>
        <w:t xml:space="preserve"> and </w:t>
      </w:r>
      <w:proofErr w:type="spellStart"/>
      <w:r w:rsidR="001C24B6" w:rsidRPr="001C24B6">
        <w:rPr>
          <w:rFonts w:ascii="Garamond" w:eastAsia="Garamond" w:hAnsi="Garamond" w:cs="Garamond"/>
          <w:color w:val="000000"/>
          <w:sz w:val="22"/>
          <w:szCs w:val="22"/>
        </w:rPr>
        <w:t>double-entry</w:t>
      </w:r>
      <w:proofErr w:type="spellEnd"/>
      <w:r w:rsidR="001C24B6" w:rsidRPr="001C24B6">
        <w:rPr>
          <w:rFonts w:ascii="Garamond" w:eastAsia="Garamond" w:hAnsi="Garamond" w:cs="Garamond"/>
          <w:color w:val="000000"/>
          <w:sz w:val="22"/>
          <w:szCs w:val="22"/>
        </w:rPr>
        <w:t xml:space="preserve"> </w:t>
      </w:r>
      <w:proofErr w:type="spellStart"/>
      <w:r w:rsidR="001C24B6" w:rsidRPr="001C24B6">
        <w:rPr>
          <w:rFonts w:ascii="Garamond" w:eastAsia="Garamond" w:hAnsi="Garamond" w:cs="Garamond"/>
          <w:color w:val="000000"/>
          <w:sz w:val="22"/>
          <w:szCs w:val="22"/>
        </w:rPr>
        <w:t>bookkeeping</w:t>
      </w:r>
      <w:proofErr w:type="spellEnd"/>
      <w:r w:rsidR="001C24B6" w:rsidRPr="001C24B6">
        <w:rPr>
          <w:rFonts w:ascii="Garamond" w:eastAsia="Garamond" w:hAnsi="Garamond" w:cs="Garamond"/>
          <w:color w:val="000000"/>
          <w:sz w:val="22"/>
          <w:szCs w:val="22"/>
        </w:rPr>
        <w:t xml:space="preserve">, </w:t>
      </w:r>
      <w:proofErr w:type="spellStart"/>
      <w:r w:rsidR="001C24B6" w:rsidRPr="001C24B6">
        <w:rPr>
          <w:rFonts w:ascii="Garamond" w:eastAsia="Garamond" w:hAnsi="Garamond" w:cs="Garamond"/>
          <w:color w:val="000000"/>
          <w:sz w:val="22"/>
          <w:szCs w:val="22"/>
        </w:rPr>
        <w:t>the</w:t>
      </w:r>
      <w:proofErr w:type="spellEnd"/>
      <w:r w:rsidR="001C24B6" w:rsidRPr="001C24B6">
        <w:rPr>
          <w:rFonts w:ascii="Garamond" w:eastAsia="Garamond" w:hAnsi="Garamond" w:cs="Garamond"/>
          <w:color w:val="000000"/>
          <w:sz w:val="22"/>
          <w:szCs w:val="22"/>
        </w:rPr>
        <w:t xml:space="preserve"> </w:t>
      </w:r>
      <w:proofErr w:type="spellStart"/>
      <w:r w:rsidR="001C24B6" w:rsidRPr="001C24B6">
        <w:rPr>
          <w:rFonts w:ascii="Garamond" w:eastAsia="Garamond" w:hAnsi="Garamond" w:cs="Garamond"/>
          <w:color w:val="000000"/>
          <w:sz w:val="22"/>
          <w:szCs w:val="22"/>
        </w:rPr>
        <w:t>types</w:t>
      </w:r>
      <w:proofErr w:type="spellEnd"/>
      <w:r w:rsidR="001C24B6" w:rsidRPr="001C24B6">
        <w:rPr>
          <w:rFonts w:ascii="Garamond" w:eastAsia="Garamond" w:hAnsi="Garamond" w:cs="Garamond"/>
          <w:color w:val="000000"/>
          <w:sz w:val="22"/>
          <w:szCs w:val="22"/>
        </w:rPr>
        <w:t xml:space="preserve"> of </w:t>
      </w:r>
      <w:proofErr w:type="spellStart"/>
      <w:r w:rsidR="001C24B6" w:rsidRPr="001C24B6">
        <w:rPr>
          <w:rFonts w:ascii="Garamond" w:eastAsia="Garamond" w:hAnsi="Garamond" w:cs="Garamond"/>
          <w:color w:val="000000"/>
          <w:sz w:val="22"/>
          <w:szCs w:val="22"/>
        </w:rPr>
        <w:t>accounts</w:t>
      </w:r>
      <w:proofErr w:type="spellEnd"/>
      <w:r w:rsidR="001C24B6" w:rsidRPr="001C24B6">
        <w:rPr>
          <w:rFonts w:ascii="Garamond" w:eastAsia="Garamond" w:hAnsi="Garamond" w:cs="Garamond"/>
          <w:color w:val="000000"/>
          <w:sz w:val="22"/>
          <w:szCs w:val="22"/>
        </w:rPr>
        <w:t xml:space="preserve"> and </w:t>
      </w:r>
      <w:proofErr w:type="spellStart"/>
      <w:r w:rsidR="001C24B6" w:rsidRPr="001C24B6">
        <w:rPr>
          <w:rFonts w:ascii="Garamond" w:eastAsia="Garamond" w:hAnsi="Garamond" w:cs="Garamond"/>
          <w:color w:val="000000"/>
          <w:sz w:val="22"/>
          <w:szCs w:val="22"/>
        </w:rPr>
        <w:t>the</w:t>
      </w:r>
      <w:proofErr w:type="spellEnd"/>
      <w:r w:rsidR="001C24B6" w:rsidRPr="001C24B6">
        <w:rPr>
          <w:rFonts w:ascii="Garamond" w:eastAsia="Garamond" w:hAnsi="Garamond" w:cs="Garamond"/>
          <w:color w:val="000000"/>
          <w:sz w:val="22"/>
          <w:szCs w:val="22"/>
        </w:rPr>
        <w:t xml:space="preserve"> </w:t>
      </w:r>
      <w:proofErr w:type="spellStart"/>
      <w:r w:rsidR="001C24B6" w:rsidRPr="001C24B6">
        <w:rPr>
          <w:rFonts w:ascii="Garamond" w:eastAsia="Garamond" w:hAnsi="Garamond" w:cs="Garamond"/>
          <w:color w:val="000000"/>
          <w:sz w:val="22"/>
          <w:szCs w:val="22"/>
        </w:rPr>
        <w:t>rules</w:t>
      </w:r>
      <w:proofErr w:type="spellEnd"/>
      <w:r w:rsidR="001C24B6" w:rsidRPr="001C24B6">
        <w:rPr>
          <w:rFonts w:ascii="Garamond" w:eastAsia="Garamond" w:hAnsi="Garamond" w:cs="Garamond"/>
          <w:color w:val="000000"/>
          <w:sz w:val="22"/>
          <w:szCs w:val="22"/>
        </w:rPr>
        <w:t xml:space="preserve"> </w:t>
      </w:r>
      <w:proofErr w:type="spellStart"/>
      <w:r w:rsidR="001C24B6" w:rsidRPr="001C24B6">
        <w:rPr>
          <w:rFonts w:ascii="Garamond" w:eastAsia="Garamond" w:hAnsi="Garamond" w:cs="Garamond"/>
          <w:color w:val="000000"/>
          <w:sz w:val="22"/>
          <w:szCs w:val="22"/>
        </w:rPr>
        <w:t>for</w:t>
      </w:r>
      <w:proofErr w:type="spellEnd"/>
      <w:r w:rsidR="001C24B6" w:rsidRPr="001C24B6">
        <w:rPr>
          <w:rFonts w:ascii="Garamond" w:eastAsia="Garamond" w:hAnsi="Garamond" w:cs="Garamond"/>
          <w:color w:val="000000"/>
          <w:sz w:val="22"/>
          <w:szCs w:val="22"/>
        </w:rPr>
        <w:t xml:space="preserve"> </w:t>
      </w:r>
      <w:proofErr w:type="spellStart"/>
      <w:r w:rsidR="001C24B6" w:rsidRPr="001C24B6">
        <w:rPr>
          <w:rFonts w:ascii="Garamond" w:eastAsia="Garamond" w:hAnsi="Garamond" w:cs="Garamond"/>
          <w:color w:val="000000"/>
          <w:sz w:val="22"/>
          <w:szCs w:val="22"/>
        </w:rPr>
        <w:t>their</w:t>
      </w:r>
      <w:proofErr w:type="spellEnd"/>
      <w:r w:rsidR="001C24B6" w:rsidRPr="001C24B6">
        <w:rPr>
          <w:rFonts w:ascii="Garamond" w:eastAsia="Garamond" w:hAnsi="Garamond" w:cs="Garamond"/>
          <w:color w:val="000000"/>
          <w:sz w:val="22"/>
          <w:szCs w:val="22"/>
        </w:rPr>
        <w:t xml:space="preserve"> </w:t>
      </w:r>
      <w:proofErr w:type="spellStart"/>
      <w:r w:rsidR="001C24B6" w:rsidRPr="001C24B6">
        <w:rPr>
          <w:rFonts w:ascii="Garamond" w:eastAsia="Garamond" w:hAnsi="Garamond" w:cs="Garamond"/>
          <w:color w:val="000000"/>
          <w:sz w:val="22"/>
          <w:szCs w:val="22"/>
        </w:rPr>
        <w:t>selection</w:t>
      </w:r>
      <w:proofErr w:type="spellEnd"/>
      <w:r w:rsidR="001C24B6" w:rsidRPr="001C24B6">
        <w:rPr>
          <w:rFonts w:ascii="Garamond" w:eastAsia="Garamond" w:hAnsi="Garamond" w:cs="Garamond"/>
          <w:color w:val="000000"/>
          <w:sz w:val="22"/>
          <w:szCs w:val="22"/>
        </w:rPr>
        <w:t xml:space="preserve">, </w:t>
      </w:r>
      <w:proofErr w:type="spellStart"/>
      <w:r w:rsidR="001C24B6" w:rsidRPr="001C24B6">
        <w:rPr>
          <w:rFonts w:ascii="Garamond" w:eastAsia="Garamond" w:hAnsi="Garamond" w:cs="Garamond"/>
          <w:color w:val="000000"/>
          <w:sz w:val="22"/>
          <w:szCs w:val="22"/>
        </w:rPr>
        <w:t>the</w:t>
      </w:r>
      <w:proofErr w:type="spellEnd"/>
      <w:r w:rsidR="001C24B6" w:rsidRPr="001C24B6">
        <w:rPr>
          <w:rFonts w:ascii="Garamond" w:eastAsia="Garamond" w:hAnsi="Garamond" w:cs="Garamond"/>
          <w:color w:val="000000"/>
          <w:sz w:val="22"/>
          <w:szCs w:val="22"/>
        </w:rPr>
        <w:t xml:space="preserve"> </w:t>
      </w:r>
      <w:proofErr w:type="spellStart"/>
      <w:r w:rsidR="001C24B6" w:rsidRPr="001C24B6">
        <w:rPr>
          <w:rFonts w:ascii="Garamond" w:eastAsia="Garamond" w:hAnsi="Garamond" w:cs="Garamond"/>
          <w:color w:val="000000"/>
          <w:sz w:val="22"/>
          <w:szCs w:val="22"/>
        </w:rPr>
        <w:t>rules</w:t>
      </w:r>
      <w:proofErr w:type="spellEnd"/>
      <w:r w:rsidR="001C24B6" w:rsidRPr="001C24B6">
        <w:rPr>
          <w:rFonts w:ascii="Garamond" w:eastAsia="Garamond" w:hAnsi="Garamond" w:cs="Garamond"/>
          <w:color w:val="000000"/>
          <w:sz w:val="22"/>
          <w:szCs w:val="22"/>
        </w:rPr>
        <w:t xml:space="preserve"> of </w:t>
      </w:r>
      <w:proofErr w:type="spellStart"/>
      <w:r w:rsidR="001C24B6" w:rsidRPr="001C24B6">
        <w:rPr>
          <w:rFonts w:ascii="Garamond" w:eastAsia="Garamond" w:hAnsi="Garamond" w:cs="Garamond"/>
          <w:color w:val="000000"/>
          <w:sz w:val="22"/>
          <w:szCs w:val="22"/>
        </w:rPr>
        <w:t>balance</w:t>
      </w:r>
      <w:proofErr w:type="spellEnd"/>
      <w:r w:rsidR="001C24B6" w:rsidRPr="001C24B6">
        <w:rPr>
          <w:rFonts w:ascii="Garamond" w:eastAsia="Garamond" w:hAnsi="Garamond" w:cs="Garamond"/>
          <w:color w:val="000000"/>
          <w:sz w:val="22"/>
          <w:szCs w:val="22"/>
        </w:rPr>
        <w:t xml:space="preserve"> </w:t>
      </w:r>
      <w:proofErr w:type="spellStart"/>
      <w:r w:rsidR="001C24B6" w:rsidRPr="001C24B6">
        <w:rPr>
          <w:rFonts w:ascii="Garamond" w:eastAsia="Garamond" w:hAnsi="Garamond" w:cs="Garamond"/>
          <w:color w:val="000000"/>
          <w:sz w:val="22"/>
          <w:szCs w:val="22"/>
        </w:rPr>
        <w:t>sheet</w:t>
      </w:r>
      <w:proofErr w:type="spellEnd"/>
      <w:r w:rsidR="001C24B6" w:rsidRPr="001C24B6">
        <w:rPr>
          <w:rFonts w:ascii="Garamond" w:eastAsia="Garamond" w:hAnsi="Garamond" w:cs="Garamond"/>
          <w:color w:val="000000"/>
          <w:sz w:val="22"/>
          <w:szCs w:val="22"/>
        </w:rPr>
        <w:t xml:space="preserve"> and </w:t>
      </w:r>
      <w:proofErr w:type="spellStart"/>
      <w:r w:rsidR="001C24B6" w:rsidRPr="001C24B6">
        <w:rPr>
          <w:rFonts w:ascii="Garamond" w:eastAsia="Garamond" w:hAnsi="Garamond" w:cs="Garamond"/>
          <w:color w:val="000000"/>
          <w:sz w:val="22"/>
          <w:szCs w:val="22"/>
        </w:rPr>
        <w:t>statement</w:t>
      </w:r>
      <w:proofErr w:type="spellEnd"/>
      <w:r w:rsidR="001C24B6" w:rsidRPr="001C24B6">
        <w:rPr>
          <w:rFonts w:ascii="Garamond" w:eastAsia="Garamond" w:hAnsi="Garamond" w:cs="Garamond"/>
          <w:color w:val="000000"/>
          <w:sz w:val="22"/>
          <w:szCs w:val="22"/>
        </w:rPr>
        <w:t xml:space="preserve"> of </w:t>
      </w:r>
      <w:proofErr w:type="spellStart"/>
      <w:r w:rsidR="001C24B6" w:rsidRPr="001C24B6">
        <w:rPr>
          <w:rFonts w:ascii="Garamond" w:eastAsia="Garamond" w:hAnsi="Garamond" w:cs="Garamond"/>
          <w:color w:val="000000"/>
          <w:sz w:val="22"/>
          <w:szCs w:val="22"/>
        </w:rPr>
        <w:t>assets</w:t>
      </w:r>
      <w:proofErr w:type="spellEnd"/>
      <w:r w:rsidR="001C24B6" w:rsidRPr="001C24B6">
        <w:rPr>
          <w:rFonts w:ascii="Garamond" w:eastAsia="Garamond" w:hAnsi="Garamond" w:cs="Garamond"/>
          <w:color w:val="000000"/>
          <w:sz w:val="22"/>
          <w:szCs w:val="22"/>
        </w:rPr>
        <w:t xml:space="preserve"> and </w:t>
      </w:r>
      <w:proofErr w:type="spellStart"/>
      <w:r w:rsidR="001C24B6" w:rsidRPr="001C24B6">
        <w:rPr>
          <w:rFonts w:ascii="Garamond" w:eastAsia="Garamond" w:hAnsi="Garamond" w:cs="Garamond"/>
          <w:color w:val="000000"/>
          <w:sz w:val="22"/>
          <w:szCs w:val="22"/>
        </w:rPr>
        <w:t>liabilities</w:t>
      </w:r>
      <w:proofErr w:type="spellEnd"/>
      <w:r w:rsidR="001C24B6" w:rsidRPr="001C24B6">
        <w:rPr>
          <w:rFonts w:ascii="Garamond" w:eastAsia="Garamond" w:hAnsi="Garamond" w:cs="Garamond"/>
          <w:color w:val="000000"/>
          <w:sz w:val="22"/>
          <w:szCs w:val="22"/>
        </w:rPr>
        <w:t xml:space="preserve"> </w:t>
      </w:r>
    </w:p>
    <w:p w14:paraId="310573CE" w14:textId="77777777" w:rsidR="00A42B90" w:rsidRDefault="00A42B90" w:rsidP="00F46D2E">
      <w:pPr>
        <w:spacing w:line="276" w:lineRule="auto"/>
        <w:jc w:val="both"/>
        <w:rPr>
          <w:rFonts w:ascii="Garamond" w:eastAsia="Garamond" w:hAnsi="Garamond" w:cs="Garamond"/>
          <w:color w:val="000000"/>
          <w:sz w:val="22"/>
          <w:szCs w:val="22"/>
        </w:rPr>
      </w:pPr>
    </w:p>
    <w:p w14:paraId="289D1C06" w14:textId="3CDAD3A9" w:rsidR="001C24B6" w:rsidRPr="00A42B90" w:rsidRDefault="001C24B6"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Skills</w:t>
      </w:r>
      <w:proofErr w:type="spellEnd"/>
      <w:r w:rsidRPr="00320A8F">
        <w:rPr>
          <w:rFonts w:ascii="Garamond" w:eastAsia="Garamond" w:hAnsi="Garamond" w:cs="Garamond"/>
          <w:b/>
          <w:bCs/>
          <w:color w:val="000000"/>
          <w:sz w:val="22"/>
          <w:szCs w:val="22"/>
        </w:rPr>
        <w:t>:</w:t>
      </w:r>
      <w:r>
        <w:rPr>
          <w:rFonts w:ascii="Garamond" w:eastAsia="Garamond" w:hAnsi="Garamond" w:cs="Garamond"/>
          <w:color w:val="000000"/>
          <w:sz w:val="22"/>
          <w:szCs w:val="22"/>
        </w:rPr>
        <w:t xml:space="preserve"> </w:t>
      </w:r>
      <w:r w:rsidRPr="001C24B6">
        <w:rPr>
          <w:rFonts w:ascii="Garamond" w:eastAsia="Garamond" w:hAnsi="Garamond" w:cs="Garamond"/>
          <w:color w:val="000000"/>
          <w:sz w:val="22"/>
          <w:szCs w:val="22"/>
        </w:rPr>
        <w:t xml:space="preserve">The </w:t>
      </w:r>
      <w:proofErr w:type="spellStart"/>
      <w:r w:rsidRPr="001C24B6">
        <w:rPr>
          <w:rFonts w:ascii="Garamond" w:eastAsia="Garamond" w:hAnsi="Garamond" w:cs="Garamond"/>
          <w:color w:val="000000"/>
          <w:sz w:val="22"/>
          <w:szCs w:val="22"/>
        </w:rPr>
        <w:t>student</w:t>
      </w:r>
      <w:proofErr w:type="spellEnd"/>
      <w:r w:rsidRPr="001C24B6">
        <w:rPr>
          <w:rFonts w:ascii="Garamond" w:eastAsia="Garamond" w:hAnsi="Garamond" w:cs="Garamond"/>
          <w:color w:val="000000"/>
          <w:sz w:val="22"/>
          <w:szCs w:val="22"/>
        </w:rPr>
        <w:t xml:space="preserve"> </w:t>
      </w:r>
      <w:proofErr w:type="spellStart"/>
      <w:r w:rsidRPr="001C24B6">
        <w:rPr>
          <w:rFonts w:ascii="Garamond" w:eastAsia="Garamond" w:hAnsi="Garamond" w:cs="Garamond"/>
          <w:color w:val="000000"/>
          <w:sz w:val="22"/>
          <w:szCs w:val="22"/>
        </w:rPr>
        <w:t>will</w:t>
      </w:r>
      <w:proofErr w:type="spellEnd"/>
      <w:r w:rsidRPr="001C24B6">
        <w:rPr>
          <w:rFonts w:ascii="Garamond" w:eastAsia="Garamond" w:hAnsi="Garamond" w:cs="Garamond"/>
          <w:color w:val="000000"/>
          <w:sz w:val="22"/>
          <w:szCs w:val="22"/>
        </w:rPr>
        <w:t xml:space="preserve"> be </w:t>
      </w:r>
      <w:proofErr w:type="spellStart"/>
      <w:r w:rsidRPr="001C24B6">
        <w:rPr>
          <w:rFonts w:ascii="Garamond" w:eastAsia="Garamond" w:hAnsi="Garamond" w:cs="Garamond"/>
          <w:color w:val="000000"/>
          <w:sz w:val="22"/>
          <w:szCs w:val="22"/>
        </w:rPr>
        <w:t>able</w:t>
      </w:r>
      <w:proofErr w:type="spellEnd"/>
      <w:r w:rsidRPr="001C24B6">
        <w:rPr>
          <w:rFonts w:ascii="Garamond" w:eastAsia="Garamond" w:hAnsi="Garamond" w:cs="Garamond"/>
          <w:color w:val="000000"/>
          <w:sz w:val="22"/>
          <w:szCs w:val="22"/>
        </w:rPr>
        <w:t xml:space="preserve"> </w:t>
      </w:r>
      <w:proofErr w:type="spellStart"/>
      <w:r w:rsidRPr="001C24B6">
        <w:rPr>
          <w:rFonts w:ascii="Garamond" w:eastAsia="Garamond" w:hAnsi="Garamond" w:cs="Garamond"/>
          <w:color w:val="000000"/>
          <w:sz w:val="22"/>
          <w:szCs w:val="22"/>
        </w:rPr>
        <w:t>to</w:t>
      </w:r>
      <w:proofErr w:type="spellEnd"/>
      <w:r w:rsidRPr="001C24B6">
        <w:rPr>
          <w:rFonts w:ascii="Garamond" w:eastAsia="Garamond" w:hAnsi="Garamond" w:cs="Garamond"/>
          <w:color w:val="000000"/>
          <w:sz w:val="22"/>
          <w:szCs w:val="22"/>
        </w:rPr>
        <w:t xml:space="preserve"> </w:t>
      </w:r>
      <w:proofErr w:type="spellStart"/>
      <w:r w:rsidRPr="001C24B6">
        <w:rPr>
          <w:rFonts w:ascii="Garamond" w:eastAsia="Garamond" w:hAnsi="Garamond" w:cs="Garamond"/>
          <w:color w:val="000000"/>
          <w:sz w:val="22"/>
          <w:szCs w:val="22"/>
        </w:rPr>
        <w:t>distinguish</w:t>
      </w:r>
      <w:proofErr w:type="spellEnd"/>
      <w:r w:rsidRPr="001C24B6">
        <w:rPr>
          <w:rFonts w:ascii="Garamond" w:eastAsia="Garamond" w:hAnsi="Garamond" w:cs="Garamond"/>
          <w:color w:val="000000"/>
          <w:sz w:val="22"/>
          <w:szCs w:val="22"/>
        </w:rPr>
        <w:t xml:space="preserve"> </w:t>
      </w:r>
      <w:proofErr w:type="spellStart"/>
      <w:r w:rsidRPr="001C24B6">
        <w:rPr>
          <w:rFonts w:ascii="Garamond" w:eastAsia="Garamond" w:hAnsi="Garamond" w:cs="Garamond"/>
          <w:color w:val="000000"/>
          <w:sz w:val="22"/>
          <w:szCs w:val="22"/>
        </w:rPr>
        <w:t>between</w:t>
      </w:r>
      <w:proofErr w:type="spellEnd"/>
      <w:r w:rsidRPr="001C24B6">
        <w:rPr>
          <w:rFonts w:ascii="Garamond" w:eastAsia="Garamond" w:hAnsi="Garamond" w:cs="Garamond"/>
          <w:color w:val="000000"/>
          <w:sz w:val="22"/>
          <w:szCs w:val="22"/>
        </w:rPr>
        <w:t xml:space="preserve"> business accounting (</w:t>
      </w:r>
      <w:proofErr w:type="spellStart"/>
      <w:r w:rsidRPr="001C24B6">
        <w:rPr>
          <w:rFonts w:ascii="Garamond" w:eastAsia="Garamond" w:hAnsi="Garamond" w:cs="Garamond"/>
          <w:color w:val="000000"/>
          <w:sz w:val="22"/>
          <w:szCs w:val="22"/>
        </w:rPr>
        <w:t>financial</w:t>
      </w:r>
      <w:proofErr w:type="spellEnd"/>
      <w:r w:rsidRPr="001C24B6">
        <w:rPr>
          <w:rFonts w:ascii="Garamond" w:eastAsia="Garamond" w:hAnsi="Garamond" w:cs="Garamond"/>
          <w:color w:val="000000"/>
          <w:sz w:val="22"/>
          <w:szCs w:val="22"/>
        </w:rPr>
        <w:t xml:space="preserve"> accounting and management accounting) and </w:t>
      </w:r>
      <w:proofErr w:type="spellStart"/>
      <w:r w:rsidRPr="001C24B6">
        <w:rPr>
          <w:rFonts w:ascii="Garamond" w:eastAsia="Garamond" w:hAnsi="Garamond" w:cs="Garamond"/>
          <w:color w:val="000000"/>
          <w:sz w:val="22"/>
          <w:szCs w:val="22"/>
        </w:rPr>
        <w:t>public</w:t>
      </w:r>
      <w:proofErr w:type="spellEnd"/>
      <w:r w:rsidRPr="001C24B6">
        <w:rPr>
          <w:rFonts w:ascii="Garamond" w:eastAsia="Garamond" w:hAnsi="Garamond" w:cs="Garamond"/>
          <w:color w:val="000000"/>
          <w:sz w:val="22"/>
          <w:szCs w:val="22"/>
        </w:rPr>
        <w:t xml:space="preserve"> accounting, and </w:t>
      </w:r>
      <w:proofErr w:type="spellStart"/>
      <w:r w:rsidRPr="001C24B6">
        <w:rPr>
          <w:rFonts w:ascii="Garamond" w:eastAsia="Garamond" w:hAnsi="Garamond" w:cs="Garamond"/>
          <w:color w:val="000000"/>
          <w:sz w:val="22"/>
          <w:szCs w:val="22"/>
        </w:rPr>
        <w:t>to</w:t>
      </w:r>
      <w:proofErr w:type="spellEnd"/>
      <w:r w:rsidRPr="001C24B6">
        <w:rPr>
          <w:rFonts w:ascii="Garamond" w:eastAsia="Garamond" w:hAnsi="Garamond" w:cs="Garamond"/>
          <w:color w:val="000000"/>
          <w:sz w:val="22"/>
          <w:szCs w:val="22"/>
        </w:rPr>
        <w:t xml:space="preserve"> </w:t>
      </w:r>
      <w:proofErr w:type="spellStart"/>
      <w:r w:rsidRPr="001C24B6">
        <w:rPr>
          <w:rFonts w:ascii="Garamond" w:eastAsia="Garamond" w:hAnsi="Garamond" w:cs="Garamond"/>
          <w:color w:val="000000"/>
          <w:sz w:val="22"/>
          <w:szCs w:val="22"/>
        </w:rPr>
        <w:t>recognise</w:t>
      </w:r>
      <w:proofErr w:type="spellEnd"/>
      <w:r w:rsidRPr="001C24B6">
        <w:rPr>
          <w:rFonts w:ascii="Garamond" w:eastAsia="Garamond" w:hAnsi="Garamond" w:cs="Garamond"/>
          <w:color w:val="000000"/>
          <w:sz w:val="22"/>
          <w:szCs w:val="22"/>
        </w:rPr>
        <w:t xml:space="preserve"> </w:t>
      </w:r>
      <w:proofErr w:type="spellStart"/>
      <w:r w:rsidRPr="001C24B6">
        <w:rPr>
          <w:rFonts w:ascii="Garamond" w:eastAsia="Garamond" w:hAnsi="Garamond" w:cs="Garamond"/>
          <w:color w:val="000000"/>
          <w:sz w:val="22"/>
          <w:szCs w:val="22"/>
        </w:rPr>
        <w:t>the</w:t>
      </w:r>
      <w:proofErr w:type="spellEnd"/>
      <w:r w:rsidRPr="001C24B6">
        <w:rPr>
          <w:rFonts w:ascii="Garamond" w:eastAsia="Garamond" w:hAnsi="Garamond" w:cs="Garamond"/>
          <w:color w:val="000000"/>
          <w:sz w:val="22"/>
          <w:szCs w:val="22"/>
        </w:rPr>
        <w:t xml:space="preserve"> </w:t>
      </w:r>
      <w:proofErr w:type="spellStart"/>
      <w:r w:rsidRPr="001C24B6">
        <w:rPr>
          <w:rFonts w:ascii="Garamond" w:eastAsia="Garamond" w:hAnsi="Garamond" w:cs="Garamond"/>
          <w:color w:val="000000"/>
          <w:sz w:val="22"/>
          <w:szCs w:val="22"/>
        </w:rPr>
        <w:t>relevant</w:t>
      </w:r>
      <w:proofErr w:type="spellEnd"/>
      <w:r w:rsidRPr="001C24B6">
        <w:rPr>
          <w:rFonts w:ascii="Garamond" w:eastAsia="Garamond" w:hAnsi="Garamond" w:cs="Garamond"/>
          <w:color w:val="000000"/>
          <w:sz w:val="22"/>
          <w:szCs w:val="22"/>
        </w:rPr>
        <w:t xml:space="preserve"> </w:t>
      </w:r>
      <w:proofErr w:type="spellStart"/>
      <w:r w:rsidRPr="001C24B6">
        <w:rPr>
          <w:rFonts w:ascii="Garamond" w:eastAsia="Garamond" w:hAnsi="Garamond" w:cs="Garamond"/>
          <w:color w:val="000000"/>
          <w:sz w:val="22"/>
          <w:szCs w:val="22"/>
        </w:rPr>
        <w:t>rules</w:t>
      </w:r>
      <w:proofErr w:type="spellEnd"/>
      <w:r>
        <w:rPr>
          <w:rFonts w:ascii="Garamond" w:eastAsia="Garamond" w:hAnsi="Garamond" w:cs="Garamond"/>
          <w:color w:val="000000"/>
          <w:sz w:val="22"/>
          <w:szCs w:val="22"/>
        </w:rPr>
        <w:t xml:space="preserve"> </w:t>
      </w:r>
    </w:p>
    <w:p w14:paraId="39387F4D" w14:textId="77777777" w:rsidR="00A42B90" w:rsidRPr="00A42B90" w:rsidRDefault="00A42B90"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Attitude</w:t>
      </w:r>
      <w:proofErr w:type="spellEnd"/>
      <w:r w:rsidRPr="00320A8F">
        <w:rPr>
          <w:rFonts w:ascii="Garamond" w:eastAsia="Garamond" w:hAnsi="Garamond" w:cs="Garamond"/>
          <w:b/>
          <w:bCs/>
          <w:color w:val="000000"/>
          <w:sz w:val="22"/>
          <w:szCs w:val="22"/>
        </w:rPr>
        <w:t>:</w:t>
      </w:r>
      <w:r w:rsidRPr="00A42B90">
        <w:rPr>
          <w:rFonts w:ascii="Garamond" w:eastAsia="Garamond" w:hAnsi="Garamond" w:cs="Garamond"/>
          <w:color w:val="000000"/>
          <w:sz w:val="22"/>
          <w:szCs w:val="22"/>
        </w:rPr>
        <w:t xml:space="preserve"> </w:t>
      </w:r>
      <w:proofErr w:type="spellStart"/>
      <w:r w:rsidRPr="00A42B90">
        <w:rPr>
          <w:rFonts w:ascii="Garamond" w:eastAsia="Garamond" w:hAnsi="Garamond" w:cs="Garamond"/>
          <w:color w:val="000000"/>
          <w:sz w:val="22"/>
          <w:szCs w:val="22"/>
        </w:rPr>
        <w:t>appropriate</w:t>
      </w:r>
      <w:proofErr w:type="spellEnd"/>
      <w:r w:rsidRPr="00A42B90">
        <w:rPr>
          <w:rFonts w:ascii="Garamond" w:eastAsia="Garamond" w:hAnsi="Garamond" w:cs="Garamond"/>
          <w:color w:val="000000"/>
          <w:sz w:val="22"/>
          <w:szCs w:val="22"/>
        </w:rPr>
        <w:t xml:space="preserve"> </w:t>
      </w:r>
      <w:proofErr w:type="spellStart"/>
      <w:r w:rsidRPr="00A42B90">
        <w:rPr>
          <w:rFonts w:ascii="Garamond" w:eastAsia="Garamond" w:hAnsi="Garamond" w:cs="Garamond"/>
          <w:color w:val="000000"/>
          <w:sz w:val="22"/>
          <w:szCs w:val="22"/>
        </w:rPr>
        <w:t>application</w:t>
      </w:r>
      <w:proofErr w:type="spellEnd"/>
      <w:r w:rsidRPr="00A42B90">
        <w:rPr>
          <w:rFonts w:ascii="Garamond" w:eastAsia="Garamond" w:hAnsi="Garamond" w:cs="Garamond"/>
          <w:color w:val="000000"/>
          <w:sz w:val="22"/>
          <w:szCs w:val="22"/>
        </w:rPr>
        <w:t xml:space="preserve"> of </w:t>
      </w:r>
      <w:proofErr w:type="spellStart"/>
      <w:r w:rsidRPr="00A42B90">
        <w:rPr>
          <w:rFonts w:ascii="Garamond" w:eastAsia="Garamond" w:hAnsi="Garamond" w:cs="Garamond"/>
          <w:color w:val="000000"/>
          <w:sz w:val="22"/>
          <w:szCs w:val="22"/>
        </w:rPr>
        <w:t>knowledge</w:t>
      </w:r>
      <w:proofErr w:type="spellEnd"/>
      <w:r w:rsidRPr="00A42B90">
        <w:rPr>
          <w:rFonts w:ascii="Garamond" w:eastAsia="Garamond" w:hAnsi="Garamond" w:cs="Garamond"/>
          <w:color w:val="000000"/>
          <w:sz w:val="22"/>
          <w:szCs w:val="22"/>
        </w:rPr>
        <w:t xml:space="preserve"> of accounting and management, </w:t>
      </w:r>
      <w:proofErr w:type="spellStart"/>
      <w:r w:rsidRPr="00A42B90">
        <w:rPr>
          <w:rFonts w:ascii="Garamond" w:eastAsia="Garamond" w:hAnsi="Garamond" w:cs="Garamond"/>
          <w:color w:val="000000"/>
          <w:sz w:val="22"/>
          <w:szCs w:val="22"/>
        </w:rPr>
        <w:t>critical</w:t>
      </w:r>
      <w:proofErr w:type="spellEnd"/>
      <w:r w:rsidRPr="00A42B90">
        <w:rPr>
          <w:rFonts w:ascii="Garamond" w:eastAsia="Garamond" w:hAnsi="Garamond" w:cs="Garamond"/>
          <w:color w:val="000000"/>
          <w:sz w:val="22"/>
          <w:szCs w:val="22"/>
        </w:rPr>
        <w:t xml:space="preserve"> </w:t>
      </w:r>
      <w:proofErr w:type="spellStart"/>
      <w:r w:rsidRPr="00A42B90">
        <w:rPr>
          <w:rFonts w:ascii="Garamond" w:eastAsia="Garamond" w:hAnsi="Garamond" w:cs="Garamond"/>
          <w:color w:val="000000"/>
          <w:sz w:val="22"/>
          <w:szCs w:val="22"/>
        </w:rPr>
        <w:t>thinking</w:t>
      </w:r>
      <w:proofErr w:type="spellEnd"/>
      <w:r w:rsidRPr="00A42B90">
        <w:rPr>
          <w:rFonts w:ascii="Garamond" w:eastAsia="Garamond" w:hAnsi="Garamond" w:cs="Garamond"/>
          <w:color w:val="000000"/>
          <w:sz w:val="22"/>
          <w:szCs w:val="22"/>
        </w:rPr>
        <w:t xml:space="preserve"> </w:t>
      </w:r>
      <w:proofErr w:type="spellStart"/>
      <w:r w:rsidRPr="00A42B90">
        <w:rPr>
          <w:rFonts w:ascii="Garamond" w:eastAsia="Garamond" w:hAnsi="Garamond" w:cs="Garamond"/>
          <w:color w:val="000000"/>
          <w:sz w:val="22"/>
          <w:szCs w:val="22"/>
        </w:rPr>
        <w:t>about</w:t>
      </w:r>
      <w:proofErr w:type="spellEnd"/>
      <w:r w:rsidRPr="00A42B90">
        <w:rPr>
          <w:rFonts w:ascii="Garamond" w:eastAsia="Garamond" w:hAnsi="Garamond" w:cs="Garamond"/>
          <w:color w:val="000000"/>
          <w:sz w:val="22"/>
          <w:szCs w:val="22"/>
        </w:rPr>
        <w:t xml:space="preserve"> </w:t>
      </w:r>
      <w:proofErr w:type="spellStart"/>
      <w:r w:rsidRPr="00A42B90">
        <w:rPr>
          <w:rFonts w:ascii="Garamond" w:eastAsia="Garamond" w:hAnsi="Garamond" w:cs="Garamond"/>
          <w:color w:val="000000"/>
          <w:sz w:val="22"/>
          <w:szCs w:val="22"/>
        </w:rPr>
        <w:t>the</w:t>
      </w:r>
      <w:proofErr w:type="spellEnd"/>
      <w:r w:rsidRPr="00A42B90">
        <w:rPr>
          <w:rFonts w:ascii="Garamond" w:eastAsia="Garamond" w:hAnsi="Garamond" w:cs="Garamond"/>
          <w:color w:val="000000"/>
          <w:sz w:val="22"/>
          <w:szCs w:val="22"/>
        </w:rPr>
        <w:t xml:space="preserve"> </w:t>
      </w:r>
      <w:proofErr w:type="spellStart"/>
      <w:r w:rsidRPr="00A42B90">
        <w:rPr>
          <w:rFonts w:ascii="Garamond" w:eastAsia="Garamond" w:hAnsi="Garamond" w:cs="Garamond"/>
          <w:color w:val="000000"/>
          <w:sz w:val="22"/>
          <w:szCs w:val="22"/>
        </w:rPr>
        <w:t>content</w:t>
      </w:r>
      <w:proofErr w:type="spellEnd"/>
      <w:r w:rsidRPr="00A42B90">
        <w:rPr>
          <w:rFonts w:ascii="Garamond" w:eastAsia="Garamond" w:hAnsi="Garamond" w:cs="Garamond"/>
          <w:color w:val="000000"/>
          <w:sz w:val="22"/>
          <w:szCs w:val="22"/>
        </w:rPr>
        <w:t xml:space="preserve"> and </w:t>
      </w:r>
      <w:proofErr w:type="spellStart"/>
      <w:r w:rsidRPr="00A42B90">
        <w:rPr>
          <w:rFonts w:ascii="Garamond" w:eastAsia="Garamond" w:hAnsi="Garamond" w:cs="Garamond"/>
          <w:color w:val="000000"/>
          <w:sz w:val="22"/>
          <w:szCs w:val="22"/>
        </w:rPr>
        <w:t>function</w:t>
      </w:r>
      <w:proofErr w:type="spellEnd"/>
      <w:r w:rsidRPr="00A42B90">
        <w:rPr>
          <w:rFonts w:ascii="Garamond" w:eastAsia="Garamond" w:hAnsi="Garamond" w:cs="Garamond"/>
          <w:color w:val="000000"/>
          <w:sz w:val="22"/>
          <w:szCs w:val="22"/>
        </w:rPr>
        <w:t xml:space="preserve"> of </w:t>
      </w:r>
      <w:proofErr w:type="spellStart"/>
      <w:r w:rsidRPr="00A42B90">
        <w:rPr>
          <w:rFonts w:ascii="Garamond" w:eastAsia="Garamond" w:hAnsi="Garamond" w:cs="Garamond"/>
          <w:color w:val="000000"/>
          <w:sz w:val="22"/>
          <w:szCs w:val="22"/>
        </w:rPr>
        <w:t>each</w:t>
      </w:r>
      <w:proofErr w:type="spellEnd"/>
      <w:r w:rsidRPr="00A42B90">
        <w:rPr>
          <w:rFonts w:ascii="Garamond" w:eastAsia="Garamond" w:hAnsi="Garamond" w:cs="Garamond"/>
          <w:color w:val="000000"/>
          <w:sz w:val="22"/>
          <w:szCs w:val="22"/>
        </w:rPr>
        <w:t xml:space="preserve"> </w:t>
      </w:r>
      <w:proofErr w:type="spellStart"/>
      <w:r w:rsidRPr="00A42B90">
        <w:rPr>
          <w:rFonts w:ascii="Garamond" w:eastAsia="Garamond" w:hAnsi="Garamond" w:cs="Garamond"/>
          <w:color w:val="000000"/>
          <w:sz w:val="22"/>
          <w:szCs w:val="22"/>
        </w:rPr>
        <w:t>institution</w:t>
      </w:r>
      <w:proofErr w:type="spellEnd"/>
      <w:r w:rsidRPr="00A42B90">
        <w:rPr>
          <w:rFonts w:ascii="Garamond" w:eastAsia="Garamond" w:hAnsi="Garamond" w:cs="Garamond"/>
          <w:color w:val="000000"/>
          <w:sz w:val="22"/>
          <w:szCs w:val="22"/>
        </w:rPr>
        <w:t>.</w:t>
      </w:r>
    </w:p>
    <w:p w14:paraId="4778822A" w14:textId="77777777" w:rsidR="00A42B90" w:rsidRPr="00A42B90" w:rsidRDefault="00A42B90" w:rsidP="00F46D2E">
      <w:pPr>
        <w:spacing w:line="276" w:lineRule="auto"/>
        <w:jc w:val="both"/>
        <w:rPr>
          <w:rFonts w:ascii="Garamond" w:eastAsia="Garamond" w:hAnsi="Garamond" w:cs="Garamond"/>
          <w:color w:val="000000"/>
          <w:sz w:val="22"/>
          <w:szCs w:val="22"/>
        </w:rPr>
      </w:pPr>
      <w:r w:rsidRPr="00A42B90">
        <w:rPr>
          <w:rFonts w:ascii="Garamond" w:eastAsia="Garamond" w:hAnsi="Garamond" w:cs="Garamond"/>
          <w:color w:val="000000"/>
          <w:sz w:val="22"/>
          <w:szCs w:val="22"/>
        </w:rPr>
        <w:t xml:space="preserve">. </w:t>
      </w:r>
    </w:p>
    <w:p w14:paraId="75267340" w14:textId="77777777" w:rsidR="00A42B90" w:rsidRPr="00A42B90" w:rsidRDefault="00A42B90"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Autonomy</w:t>
      </w:r>
      <w:proofErr w:type="spellEnd"/>
      <w:r w:rsidRPr="00320A8F">
        <w:rPr>
          <w:rFonts w:ascii="Garamond" w:eastAsia="Garamond" w:hAnsi="Garamond" w:cs="Garamond"/>
          <w:b/>
          <w:bCs/>
          <w:color w:val="000000"/>
          <w:sz w:val="22"/>
          <w:szCs w:val="22"/>
        </w:rPr>
        <w:t xml:space="preserve"> and </w:t>
      </w:r>
      <w:proofErr w:type="spellStart"/>
      <w:r w:rsidRPr="00320A8F">
        <w:rPr>
          <w:rFonts w:ascii="Garamond" w:eastAsia="Garamond" w:hAnsi="Garamond" w:cs="Garamond"/>
          <w:b/>
          <w:bCs/>
          <w:color w:val="000000"/>
          <w:sz w:val="22"/>
          <w:szCs w:val="22"/>
        </w:rPr>
        <w:t>responsibility</w:t>
      </w:r>
      <w:proofErr w:type="spellEnd"/>
      <w:r w:rsidRPr="00320A8F">
        <w:rPr>
          <w:rFonts w:ascii="Garamond" w:eastAsia="Garamond" w:hAnsi="Garamond" w:cs="Garamond"/>
          <w:b/>
          <w:bCs/>
          <w:color w:val="000000"/>
          <w:sz w:val="22"/>
          <w:szCs w:val="22"/>
        </w:rPr>
        <w:t>:</w:t>
      </w:r>
      <w:r w:rsidRPr="00A42B90">
        <w:rPr>
          <w:rFonts w:ascii="Garamond" w:eastAsia="Garamond" w:hAnsi="Garamond" w:cs="Garamond"/>
          <w:color w:val="000000"/>
          <w:sz w:val="22"/>
          <w:szCs w:val="22"/>
        </w:rPr>
        <w:t xml:space="preserve"> </w:t>
      </w:r>
      <w:proofErr w:type="spellStart"/>
      <w:r w:rsidRPr="00A42B90">
        <w:rPr>
          <w:rFonts w:ascii="Garamond" w:eastAsia="Garamond" w:hAnsi="Garamond" w:cs="Garamond"/>
          <w:color w:val="000000"/>
          <w:sz w:val="22"/>
          <w:szCs w:val="22"/>
        </w:rPr>
        <w:t>ability</w:t>
      </w:r>
      <w:proofErr w:type="spellEnd"/>
      <w:r w:rsidRPr="00A42B90">
        <w:rPr>
          <w:rFonts w:ascii="Garamond" w:eastAsia="Garamond" w:hAnsi="Garamond" w:cs="Garamond"/>
          <w:color w:val="000000"/>
          <w:sz w:val="22"/>
          <w:szCs w:val="22"/>
        </w:rPr>
        <w:t xml:space="preserve"> </w:t>
      </w:r>
      <w:proofErr w:type="spellStart"/>
      <w:r w:rsidRPr="00A42B90">
        <w:rPr>
          <w:rFonts w:ascii="Garamond" w:eastAsia="Garamond" w:hAnsi="Garamond" w:cs="Garamond"/>
          <w:color w:val="000000"/>
          <w:sz w:val="22"/>
          <w:szCs w:val="22"/>
        </w:rPr>
        <w:t>to</w:t>
      </w:r>
      <w:proofErr w:type="spellEnd"/>
      <w:r w:rsidRPr="00A42B90">
        <w:rPr>
          <w:rFonts w:ascii="Garamond" w:eastAsia="Garamond" w:hAnsi="Garamond" w:cs="Garamond"/>
          <w:color w:val="000000"/>
          <w:sz w:val="22"/>
          <w:szCs w:val="22"/>
        </w:rPr>
        <w:t xml:space="preserve"> </w:t>
      </w:r>
      <w:proofErr w:type="spellStart"/>
      <w:r w:rsidRPr="00A42B90">
        <w:rPr>
          <w:rFonts w:ascii="Garamond" w:eastAsia="Garamond" w:hAnsi="Garamond" w:cs="Garamond"/>
          <w:color w:val="000000"/>
          <w:sz w:val="22"/>
          <w:szCs w:val="22"/>
        </w:rPr>
        <w:t>apply</w:t>
      </w:r>
      <w:proofErr w:type="spellEnd"/>
      <w:r w:rsidRPr="00A42B90">
        <w:rPr>
          <w:rFonts w:ascii="Garamond" w:eastAsia="Garamond" w:hAnsi="Garamond" w:cs="Garamond"/>
          <w:color w:val="000000"/>
          <w:sz w:val="22"/>
          <w:szCs w:val="22"/>
        </w:rPr>
        <w:t xml:space="preserve"> </w:t>
      </w:r>
      <w:proofErr w:type="spellStart"/>
      <w:r w:rsidRPr="00A42B90">
        <w:rPr>
          <w:rFonts w:ascii="Garamond" w:eastAsia="Garamond" w:hAnsi="Garamond" w:cs="Garamond"/>
          <w:color w:val="000000"/>
          <w:sz w:val="22"/>
          <w:szCs w:val="22"/>
        </w:rPr>
        <w:t>independently</w:t>
      </w:r>
      <w:proofErr w:type="spellEnd"/>
      <w:r w:rsidRPr="00A42B90">
        <w:rPr>
          <w:rFonts w:ascii="Garamond" w:eastAsia="Garamond" w:hAnsi="Garamond" w:cs="Garamond"/>
          <w:color w:val="000000"/>
          <w:sz w:val="22"/>
          <w:szCs w:val="22"/>
        </w:rPr>
        <w:t xml:space="preserve"> and </w:t>
      </w:r>
      <w:proofErr w:type="spellStart"/>
      <w:r w:rsidRPr="00A42B90">
        <w:rPr>
          <w:rFonts w:ascii="Garamond" w:eastAsia="Garamond" w:hAnsi="Garamond" w:cs="Garamond"/>
          <w:color w:val="000000"/>
          <w:sz w:val="22"/>
          <w:szCs w:val="22"/>
        </w:rPr>
        <w:t>responsibly</w:t>
      </w:r>
      <w:proofErr w:type="spellEnd"/>
      <w:r w:rsidRPr="00A42B90">
        <w:rPr>
          <w:rFonts w:ascii="Garamond" w:eastAsia="Garamond" w:hAnsi="Garamond" w:cs="Garamond"/>
          <w:color w:val="000000"/>
          <w:sz w:val="22"/>
          <w:szCs w:val="22"/>
        </w:rPr>
        <w:t xml:space="preserve"> </w:t>
      </w:r>
      <w:proofErr w:type="spellStart"/>
      <w:r w:rsidRPr="00A42B90">
        <w:rPr>
          <w:rFonts w:ascii="Garamond" w:eastAsia="Garamond" w:hAnsi="Garamond" w:cs="Garamond"/>
          <w:color w:val="000000"/>
          <w:sz w:val="22"/>
          <w:szCs w:val="22"/>
        </w:rPr>
        <w:t>the</w:t>
      </w:r>
      <w:proofErr w:type="spellEnd"/>
      <w:r w:rsidRPr="00A42B90">
        <w:rPr>
          <w:rFonts w:ascii="Garamond" w:eastAsia="Garamond" w:hAnsi="Garamond" w:cs="Garamond"/>
          <w:color w:val="000000"/>
          <w:sz w:val="22"/>
          <w:szCs w:val="22"/>
        </w:rPr>
        <w:t xml:space="preserve"> </w:t>
      </w:r>
      <w:proofErr w:type="spellStart"/>
      <w:r w:rsidRPr="00A42B90">
        <w:rPr>
          <w:rFonts w:ascii="Garamond" w:eastAsia="Garamond" w:hAnsi="Garamond" w:cs="Garamond"/>
          <w:color w:val="000000"/>
          <w:sz w:val="22"/>
          <w:szCs w:val="22"/>
        </w:rPr>
        <w:t>issues</w:t>
      </w:r>
      <w:proofErr w:type="spellEnd"/>
      <w:r w:rsidRPr="00A42B90">
        <w:rPr>
          <w:rFonts w:ascii="Garamond" w:eastAsia="Garamond" w:hAnsi="Garamond" w:cs="Garamond"/>
          <w:color w:val="000000"/>
          <w:sz w:val="22"/>
          <w:szCs w:val="22"/>
        </w:rPr>
        <w:t xml:space="preserve"> </w:t>
      </w:r>
      <w:proofErr w:type="spellStart"/>
      <w:r w:rsidRPr="00A42B90">
        <w:rPr>
          <w:rFonts w:ascii="Garamond" w:eastAsia="Garamond" w:hAnsi="Garamond" w:cs="Garamond"/>
          <w:color w:val="000000"/>
          <w:sz w:val="22"/>
          <w:szCs w:val="22"/>
        </w:rPr>
        <w:t>covered</w:t>
      </w:r>
      <w:proofErr w:type="spellEnd"/>
      <w:r w:rsidRPr="00A42B90">
        <w:rPr>
          <w:rFonts w:ascii="Garamond" w:eastAsia="Garamond" w:hAnsi="Garamond" w:cs="Garamond"/>
          <w:color w:val="000000"/>
          <w:sz w:val="22"/>
          <w:szCs w:val="22"/>
        </w:rPr>
        <w:t xml:space="preserve"> in </w:t>
      </w:r>
      <w:proofErr w:type="spellStart"/>
      <w:r w:rsidRPr="00A42B90">
        <w:rPr>
          <w:rFonts w:ascii="Garamond" w:eastAsia="Garamond" w:hAnsi="Garamond" w:cs="Garamond"/>
          <w:color w:val="000000"/>
          <w:sz w:val="22"/>
          <w:szCs w:val="22"/>
        </w:rPr>
        <w:t>the</w:t>
      </w:r>
      <w:proofErr w:type="spellEnd"/>
      <w:r w:rsidRPr="00A42B90">
        <w:rPr>
          <w:rFonts w:ascii="Garamond" w:eastAsia="Garamond" w:hAnsi="Garamond" w:cs="Garamond"/>
          <w:color w:val="000000"/>
          <w:sz w:val="22"/>
          <w:szCs w:val="22"/>
        </w:rPr>
        <w:t xml:space="preserve"> curriculum.</w:t>
      </w:r>
    </w:p>
    <w:p w14:paraId="5F2050F7" w14:textId="77777777" w:rsidR="00A42B90" w:rsidRPr="00A42B90" w:rsidRDefault="00A42B90" w:rsidP="00F46D2E">
      <w:pPr>
        <w:spacing w:line="276" w:lineRule="auto"/>
        <w:jc w:val="both"/>
        <w:rPr>
          <w:rFonts w:ascii="Garamond" w:eastAsia="Garamond" w:hAnsi="Garamond" w:cs="Garamond"/>
          <w:color w:val="000000"/>
          <w:sz w:val="22"/>
          <w:szCs w:val="22"/>
        </w:rPr>
      </w:pPr>
    </w:p>
    <w:p w14:paraId="38539629" w14:textId="75CEF12A" w:rsidR="007745E1" w:rsidRDefault="00A42B90"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lastRenderedPageBreak/>
        <w:t>Content</w:t>
      </w:r>
      <w:proofErr w:type="spellEnd"/>
      <w:r w:rsidRPr="00320A8F">
        <w:rPr>
          <w:rFonts w:ascii="Garamond" w:eastAsia="Garamond" w:hAnsi="Garamond" w:cs="Garamond"/>
          <w:b/>
          <w:bCs/>
          <w:color w:val="000000"/>
          <w:sz w:val="22"/>
          <w:szCs w:val="22"/>
        </w:rPr>
        <w:t xml:space="preserve"> of </w:t>
      </w:r>
      <w:proofErr w:type="spellStart"/>
      <w:r w:rsidRPr="00320A8F">
        <w:rPr>
          <w:rFonts w:ascii="Garamond" w:eastAsia="Garamond" w:hAnsi="Garamond" w:cs="Garamond"/>
          <w:b/>
          <w:bCs/>
          <w:color w:val="000000"/>
          <w:sz w:val="22"/>
          <w:szCs w:val="22"/>
        </w:rPr>
        <w:t>the</w:t>
      </w:r>
      <w:proofErr w:type="spellEnd"/>
      <w:r w:rsidRPr="00320A8F">
        <w:rPr>
          <w:rFonts w:ascii="Garamond" w:eastAsia="Garamond" w:hAnsi="Garamond" w:cs="Garamond"/>
          <w:b/>
          <w:bCs/>
          <w:color w:val="000000"/>
          <w:sz w:val="22"/>
          <w:szCs w:val="22"/>
        </w:rPr>
        <w:t xml:space="preserve"> </w:t>
      </w:r>
      <w:proofErr w:type="spellStart"/>
      <w:r w:rsidRPr="00320A8F">
        <w:rPr>
          <w:rFonts w:ascii="Garamond" w:eastAsia="Garamond" w:hAnsi="Garamond" w:cs="Garamond"/>
          <w:b/>
          <w:bCs/>
          <w:color w:val="000000"/>
          <w:sz w:val="22"/>
          <w:szCs w:val="22"/>
        </w:rPr>
        <w:t>course</w:t>
      </w:r>
      <w:proofErr w:type="spellEnd"/>
      <w:r w:rsidRPr="00A42B90">
        <w:rPr>
          <w:rFonts w:ascii="Garamond" w:eastAsia="Garamond" w:hAnsi="Garamond" w:cs="Garamond"/>
          <w:color w:val="000000"/>
          <w:sz w:val="22"/>
          <w:szCs w:val="22"/>
        </w:rPr>
        <w:t xml:space="preserve"> </w:t>
      </w:r>
      <w:proofErr w:type="spellStart"/>
      <w:r w:rsidRPr="00A42B90">
        <w:rPr>
          <w:rFonts w:ascii="Garamond" w:eastAsia="Garamond" w:hAnsi="Garamond" w:cs="Garamond"/>
          <w:color w:val="000000"/>
          <w:sz w:val="22"/>
          <w:szCs w:val="22"/>
        </w:rPr>
        <w:t>Students</w:t>
      </w:r>
      <w:proofErr w:type="spellEnd"/>
      <w:r w:rsidRPr="00A42B90">
        <w:rPr>
          <w:rFonts w:ascii="Garamond" w:eastAsia="Garamond" w:hAnsi="Garamond" w:cs="Garamond"/>
          <w:color w:val="000000"/>
          <w:sz w:val="22"/>
          <w:szCs w:val="22"/>
        </w:rPr>
        <w:t xml:space="preserve"> </w:t>
      </w:r>
      <w:proofErr w:type="spellStart"/>
      <w:r w:rsidRPr="00A42B90">
        <w:rPr>
          <w:rFonts w:ascii="Garamond" w:eastAsia="Garamond" w:hAnsi="Garamond" w:cs="Garamond"/>
          <w:color w:val="000000"/>
          <w:sz w:val="22"/>
          <w:szCs w:val="22"/>
        </w:rPr>
        <w:t>will</w:t>
      </w:r>
      <w:proofErr w:type="spellEnd"/>
      <w:r w:rsidRPr="00A42B90">
        <w:rPr>
          <w:rFonts w:ascii="Garamond" w:eastAsia="Garamond" w:hAnsi="Garamond" w:cs="Garamond"/>
          <w:color w:val="000000"/>
          <w:sz w:val="22"/>
          <w:szCs w:val="22"/>
        </w:rPr>
        <w:t xml:space="preserve"> be </w:t>
      </w:r>
      <w:proofErr w:type="spellStart"/>
      <w:r w:rsidRPr="00A42B90">
        <w:rPr>
          <w:rFonts w:ascii="Garamond" w:eastAsia="Garamond" w:hAnsi="Garamond" w:cs="Garamond"/>
          <w:color w:val="000000"/>
          <w:sz w:val="22"/>
          <w:szCs w:val="22"/>
        </w:rPr>
        <w:t>given</w:t>
      </w:r>
      <w:proofErr w:type="spellEnd"/>
      <w:r w:rsidRPr="00A42B90">
        <w:rPr>
          <w:rFonts w:ascii="Garamond" w:eastAsia="Garamond" w:hAnsi="Garamond" w:cs="Garamond"/>
          <w:color w:val="000000"/>
          <w:sz w:val="22"/>
          <w:szCs w:val="22"/>
        </w:rPr>
        <w:t xml:space="preserve"> an </w:t>
      </w:r>
      <w:proofErr w:type="spellStart"/>
      <w:r w:rsidRPr="00A42B90">
        <w:rPr>
          <w:rFonts w:ascii="Garamond" w:eastAsia="Garamond" w:hAnsi="Garamond" w:cs="Garamond"/>
          <w:color w:val="000000"/>
          <w:sz w:val="22"/>
          <w:szCs w:val="22"/>
        </w:rPr>
        <w:t>overview</w:t>
      </w:r>
      <w:proofErr w:type="spellEnd"/>
      <w:r w:rsidRPr="00A42B90">
        <w:rPr>
          <w:rFonts w:ascii="Garamond" w:eastAsia="Garamond" w:hAnsi="Garamond" w:cs="Garamond"/>
          <w:color w:val="000000"/>
          <w:sz w:val="22"/>
          <w:szCs w:val="22"/>
        </w:rPr>
        <w:t xml:space="preserve"> of </w:t>
      </w:r>
      <w:proofErr w:type="spellStart"/>
      <w:r w:rsidRPr="00A42B90">
        <w:rPr>
          <w:rFonts w:ascii="Garamond" w:eastAsia="Garamond" w:hAnsi="Garamond" w:cs="Garamond"/>
          <w:color w:val="000000"/>
          <w:sz w:val="22"/>
          <w:szCs w:val="22"/>
        </w:rPr>
        <w:t>the</w:t>
      </w:r>
      <w:proofErr w:type="spellEnd"/>
      <w:r w:rsidRPr="00A42B90">
        <w:rPr>
          <w:rFonts w:ascii="Garamond" w:eastAsia="Garamond" w:hAnsi="Garamond" w:cs="Garamond"/>
          <w:color w:val="000000"/>
          <w:sz w:val="22"/>
          <w:szCs w:val="22"/>
        </w:rPr>
        <w:t xml:space="preserve"> </w:t>
      </w:r>
      <w:proofErr w:type="spellStart"/>
      <w:r w:rsidRPr="00A42B90">
        <w:rPr>
          <w:rFonts w:ascii="Garamond" w:eastAsia="Garamond" w:hAnsi="Garamond" w:cs="Garamond"/>
          <w:color w:val="000000"/>
          <w:sz w:val="22"/>
          <w:szCs w:val="22"/>
        </w:rPr>
        <w:t>basic</w:t>
      </w:r>
      <w:proofErr w:type="spellEnd"/>
      <w:r w:rsidRPr="00A42B90">
        <w:rPr>
          <w:rFonts w:ascii="Garamond" w:eastAsia="Garamond" w:hAnsi="Garamond" w:cs="Garamond"/>
          <w:color w:val="000000"/>
          <w:sz w:val="22"/>
          <w:szCs w:val="22"/>
        </w:rPr>
        <w:t xml:space="preserve"> </w:t>
      </w:r>
      <w:proofErr w:type="spellStart"/>
      <w:r w:rsidRPr="00A42B90">
        <w:rPr>
          <w:rFonts w:ascii="Garamond" w:eastAsia="Garamond" w:hAnsi="Garamond" w:cs="Garamond"/>
          <w:color w:val="000000"/>
          <w:sz w:val="22"/>
          <w:szCs w:val="22"/>
        </w:rPr>
        <w:t>theories</w:t>
      </w:r>
      <w:proofErr w:type="spellEnd"/>
      <w:r w:rsidRPr="00A42B90">
        <w:rPr>
          <w:rFonts w:ascii="Garamond" w:eastAsia="Garamond" w:hAnsi="Garamond" w:cs="Garamond"/>
          <w:color w:val="000000"/>
          <w:sz w:val="22"/>
          <w:szCs w:val="22"/>
        </w:rPr>
        <w:t xml:space="preserve"> and </w:t>
      </w:r>
      <w:proofErr w:type="spellStart"/>
      <w:r w:rsidRPr="00A42B90">
        <w:rPr>
          <w:rFonts w:ascii="Garamond" w:eastAsia="Garamond" w:hAnsi="Garamond" w:cs="Garamond"/>
          <w:color w:val="000000"/>
          <w:sz w:val="22"/>
          <w:szCs w:val="22"/>
        </w:rPr>
        <w:t>approaches</w:t>
      </w:r>
      <w:proofErr w:type="spellEnd"/>
      <w:r w:rsidRPr="00A42B90">
        <w:rPr>
          <w:rFonts w:ascii="Garamond" w:eastAsia="Garamond" w:hAnsi="Garamond" w:cs="Garamond"/>
          <w:color w:val="000000"/>
          <w:sz w:val="22"/>
          <w:szCs w:val="22"/>
        </w:rPr>
        <w:t xml:space="preserve"> </w:t>
      </w:r>
      <w:proofErr w:type="spellStart"/>
      <w:r w:rsidRPr="00A42B90">
        <w:rPr>
          <w:rFonts w:ascii="Garamond" w:eastAsia="Garamond" w:hAnsi="Garamond" w:cs="Garamond"/>
          <w:color w:val="000000"/>
          <w:sz w:val="22"/>
          <w:szCs w:val="22"/>
        </w:rPr>
        <w:t>to</w:t>
      </w:r>
      <w:proofErr w:type="spellEnd"/>
      <w:r w:rsidRPr="00A42B90">
        <w:rPr>
          <w:rFonts w:ascii="Garamond" w:eastAsia="Garamond" w:hAnsi="Garamond" w:cs="Garamond"/>
          <w:color w:val="000000"/>
          <w:sz w:val="22"/>
          <w:szCs w:val="22"/>
        </w:rPr>
        <w:t xml:space="preserve"> </w:t>
      </w:r>
      <w:proofErr w:type="spellStart"/>
      <w:r w:rsidRPr="00A42B90">
        <w:rPr>
          <w:rFonts w:ascii="Garamond" w:eastAsia="Garamond" w:hAnsi="Garamond" w:cs="Garamond"/>
          <w:color w:val="000000"/>
          <w:sz w:val="22"/>
          <w:szCs w:val="22"/>
        </w:rPr>
        <w:t>budget</w:t>
      </w:r>
      <w:proofErr w:type="spellEnd"/>
      <w:r w:rsidRPr="00A42B90">
        <w:rPr>
          <w:rFonts w:ascii="Garamond" w:eastAsia="Garamond" w:hAnsi="Garamond" w:cs="Garamond"/>
          <w:color w:val="000000"/>
          <w:sz w:val="22"/>
          <w:szCs w:val="22"/>
        </w:rPr>
        <w:t xml:space="preserve"> management, </w:t>
      </w:r>
      <w:proofErr w:type="spellStart"/>
      <w:r w:rsidRPr="00A42B90">
        <w:rPr>
          <w:rFonts w:ascii="Garamond" w:eastAsia="Garamond" w:hAnsi="Garamond" w:cs="Garamond"/>
          <w:color w:val="000000"/>
          <w:sz w:val="22"/>
          <w:szCs w:val="22"/>
        </w:rPr>
        <w:t>corporate</w:t>
      </w:r>
      <w:proofErr w:type="spellEnd"/>
      <w:r w:rsidRPr="00A42B90">
        <w:rPr>
          <w:rFonts w:ascii="Garamond" w:eastAsia="Garamond" w:hAnsi="Garamond" w:cs="Garamond"/>
          <w:color w:val="000000"/>
          <w:sz w:val="22"/>
          <w:szCs w:val="22"/>
        </w:rPr>
        <w:t xml:space="preserve"> management and accounting.</w:t>
      </w:r>
    </w:p>
    <w:p w14:paraId="642F0956" w14:textId="77777777" w:rsidR="00A42B90" w:rsidRDefault="00A42B90" w:rsidP="00F46D2E">
      <w:pPr>
        <w:spacing w:line="276" w:lineRule="auto"/>
        <w:jc w:val="both"/>
        <w:rPr>
          <w:rFonts w:ascii="Garamond" w:eastAsia="Garamond" w:hAnsi="Garamond" w:cs="Garamond"/>
          <w:b/>
          <w:color w:val="000000"/>
          <w:sz w:val="22"/>
          <w:szCs w:val="22"/>
        </w:rPr>
      </w:pPr>
    </w:p>
    <w:p w14:paraId="79B46295" w14:textId="78B010A9" w:rsidR="007745E1" w:rsidRPr="00203A16" w:rsidRDefault="003C6979"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1C24B6">
        <w:rPr>
          <w:rFonts w:ascii="Garamond" w:eastAsia="Garamond" w:hAnsi="Garamond" w:cs="Garamond"/>
          <w:b/>
          <w:color w:val="000000"/>
          <w:sz w:val="22"/>
          <w:szCs w:val="22"/>
        </w:rPr>
        <w:t>xam</w:t>
      </w:r>
      <w:proofErr w:type="spellEnd"/>
      <w:r w:rsidR="007745E1">
        <w:rPr>
          <w:rFonts w:ascii="Garamond" w:eastAsia="Garamond" w:hAnsi="Garamond" w:cs="Garamond"/>
          <w:b/>
          <w:color w:val="000000"/>
          <w:sz w:val="22"/>
          <w:szCs w:val="22"/>
        </w:rPr>
        <w:t xml:space="preserve">: </w:t>
      </w:r>
      <w:proofErr w:type="spellStart"/>
      <w:r w:rsidR="001C24B6">
        <w:rPr>
          <w:rFonts w:ascii="Garamond" w:eastAsia="Garamond" w:hAnsi="Garamond" w:cs="Garamond"/>
          <w:bCs/>
          <w:color w:val="000000"/>
          <w:sz w:val="22"/>
          <w:szCs w:val="22"/>
        </w:rPr>
        <w:t>Written</w:t>
      </w:r>
      <w:proofErr w:type="spellEnd"/>
      <w:r w:rsidR="001C24B6">
        <w:rPr>
          <w:rFonts w:ascii="Garamond" w:eastAsia="Garamond" w:hAnsi="Garamond" w:cs="Garamond"/>
          <w:bCs/>
          <w:color w:val="000000"/>
          <w:sz w:val="22"/>
          <w:szCs w:val="22"/>
        </w:rPr>
        <w:t xml:space="preserve"> </w:t>
      </w:r>
      <w:proofErr w:type="spellStart"/>
      <w:r w:rsidR="001C24B6">
        <w:rPr>
          <w:rFonts w:ascii="Garamond" w:eastAsia="Garamond" w:hAnsi="Garamond" w:cs="Garamond"/>
          <w:bCs/>
          <w:color w:val="000000"/>
          <w:sz w:val="22"/>
          <w:szCs w:val="22"/>
        </w:rPr>
        <w:t>exam</w:t>
      </w:r>
      <w:proofErr w:type="spellEnd"/>
      <w:r w:rsidR="007745E1" w:rsidRPr="00203A16">
        <w:rPr>
          <w:rFonts w:ascii="Garamond" w:eastAsia="Garamond" w:hAnsi="Garamond" w:cs="Garamond"/>
          <w:bCs/>
          <w:color w:val="000000"/>
          <w:sz w:val="22"/>
          <w:szCs w:val="22"/>
        </w:rPr>
        <w:t xml:space="preserve">, 5 </w:t>
      </w:r>
      <w:proofErr w:type="spellStart"/>
      <w:r w:rsidR="007745E1" w:rsidRPr="00203A16">
        <w:rPr>
          <w:rFonts w:ascii="Garamond" w:eastAsia="Garamond" w:hAnsi="Garamond" w:cs="Garamond"/>
          <w:bCs/>
          <w:color w:val="000000"/>
          <w:sz w:val="22"/>
          <w:szCs w:val="22"/>
        </w:rPr>
        <w:t>grades</w:t>
      </w:r>
      <w:proofErr w:type="spellEnd"/>
    </w:p>
    <w:p w14:paraId="1836D71B" w14:textId="77777777" w:rsidR="007745E1" w:rsidRDefault="007745E1"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2758C395" w14:textId="77777777" w:rsidR="008C4170" w:rsidRDefault="008C4170" w:rsidP="00F46D2E">
      <w:pPr>
        <w:spacing w:line="276" w:lineRule="auto"/>
        <w:rPr>
          <w:rFonts w:ascii="Garamond" w:eastAsia="Garamond" w:hAnsi="Garamond" w:cs="Garamond"/>
          <w:color w:val="000000"/>
          <w:sz w:val="22"/>
          <w:szCs w:val="22"/>
        </w:rPr>
      </w:pPr>
    </w:p>
    <w:p w14:paraId="0000001D" w14:textId="77777777" w:rsidR="008C4170" w:rsidRDefault="008C4170" w:rsidP="00F46D2E">
      <w:pPr>
        <w:spacing w:line="276" w:lineRule="auto"/>
        <w:rPr>
          <w:rFonts w:ascii="Garamond" w:eastAsia="Garamond" w:hAnsi="Garamond" w:cs="Garamond"/>
          <w:color w:val="000000"/>
          <w:sz w:val="22"/>
          <w:szCs w:val="22"/>
        </w:rPr>
      </w:pPr>
    </w:p>
    <w:p w14:paraId="0000001E" w14:textId="02193C56" w:rsidR="00264309" w:rsidRDefault="00264309" w:rsidP="00F46D2E">
      <w:pPr>
        <w:spacing w:line="276" w:lineRule="auto"/>
        <w:rPr>
          <w:rFonts w:ascii="Garamond" w:eastAsia="Garamond" w:hAnsi="Garamond" w:cs="Garamond"/>
          <w:i/>
          <w:iCs/>
          <w:color w:val="000000"/>
          <w:sz w:val="22"/>
          <w:szCs w:val="22"/>
        </w:rPr>
      </w:pPr>
      <w:r>
        <w:rPr>
          <w:rFonts w:ascii="Garamond" w:eastAsia="Garamond" w:hAnsi="Garamond" w:cs="Garamond"/>
          <w:i/>
          <w:iCs/>
          <w:color w:val="000000"/>
          <w:sz w:val="22"/>
          <w:szCs w:val="22"/>
        </w:rPr>
        <w:br w:type="page"/>
      </w:r>
    </w:p>
    <w:p w14:paraId="4BA5D514" w14:textId="77777777" w:rsidR="00264309" w:rsidRDefault="00264309" w:rsidP="00F46D2E">
      <w:pPr>
        <w:spacing w:line="276" w:lineRule="auto"/>
        <w:jc w:val="center"/>
        <w:rPr>
          <w:rFonts w:ascii="Garamond" w:eastAsia="Garamond" w:hAnsi="Garamond" w:cs="Garamond"/>
          <w:color w:val="000000"/>
          <w:sz w:val="22"/>
          <w:szCs w:val="22"/>
        </w:rPr>
      </w:pPr>
      <w:r>
        <w:rPr>
          <w:rFonts w:ascii="Garamond" w:eastAsia="Garamond" w:hAnsi="Garamond" w:cs="Garamond"/>
          <w:color w:val="000000"/>
          <w:sz w:val="22"/>
          <w:szCs w:val="22"/>
        </w:rPr>
        <w:lastRenderedPageBreak/>
        <w:t xml:space="preserve">Tantárgyleírás </w:t>
      </w:r>
    </w:p>
    <w:p w14:paraId="33EC305D" w14:textId="6CB3AE4F" w:rsidR="00264309" w:rsidRDefault="00264309"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w:t>
      </w:r>
      <w:r w:rsidR="009746B8">
        <w:rPr>
          <w:rFonts w:ascii="Garamond" w:eastAsia="Garamond" w:hAnsi="Garamond" w:cs="Garamond"/>
          <w:color w:val="000000"/>
          <w:sz w:val="22"/>
          <w:szCs w:val="22"/>
        </w:rPr>
        <w:t>Szociológia</w:t>
      </w:r>
    </w:p>
    <w:p w14:paraId="0708404C" w14:textId="0ABD5CA5" w:rsidR="00264309" w:rsidRDefault="00264309"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sidR="009746B8">
        <w:rPr>
          <w:rFonts w:ascii="Garamond" w:eastAsia="Garamond" w:hAnsi="Garamond" w:cs="Garamond"/>
          <w:sz w:val="22"/>
          <w:szCs w:val="22"/>
        </w:rPr>
        <w:t>SZ</w:t>
      </w:r>
    </w:p>
    <w:p w14:paraId="62975549" w14:textId="0FD85FCB" w:rsidR="00264309" w:rsidRDefault="00264309"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1C24B6">
        <w:rPr>
          <w:rFonts w:ascii="Garamond" w:eastAsia="Garamond" w:hAnsi="Garamond" w:cs="Garamond"/>
          <w:color w:val="000000"/>
          <w:sz w:val="22"/>
          <w:szCs w:val="22"/>
        </w:rPr>
        <w:t xml:space="preserve">dr. </w:t>
      </w:r>
      <w:r w:rsidR="009746B8">
        <w:rPr>
          <w:rFonts w:ascii="Garamond" w:eastAsia="Garamond" w:hAnsi="Garamond" w:cs="Garamond"/>
          <w:color w:val="000000"/>
          <w:sz w:val="22"/>
          <w:szCs w:val="22"/>
        </w:rPr>
        <w:t>Tóth Fruzsina</w:t>
      </w:r>
    </w:p>
    <w:p w14:paraId="62AFBBC4" w14:textId="1D4118D1" w:rsidR="00264309" w:rsidRDefault="00264309"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r w:rsidR="009746B8">
        <w:rPr>
          <w:rFonts w:ascii="Garamond" w:eastAsia="Garamond" w:hAnsi="Garamond" w:cs="Garamond"/>
          <w:color w:val="000000"/>
          <w:sz w:val="22"/>
          <w:szCs w:val="22"/>
        </w:rPr>
        <w:t>PhD</w:t>
      </w:r>
    </w:p>
    <w:p w14:paraId="0AC33DC6" w14:textId="77777777" w:rsidR="00264309" w:rsidRDefault="00264309"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7F259A29" w14:textId="77777777" w:rsidR="00264309" w:rsidRDefault="00264309" w:rsidP="00F46D2E">
      <w:pPr>
        <w:spacing w:line="276" w:lineRule="auto"/>
        <w:rPr>
          <w:rFonts w:ascii="Garamond" w:eastAsia="Garamond" w:hAnsi="Garamond" w:cs="Garamond"/>
          <w:sz w:val="22"/>
          <w:szCs w:val="22"/>
        </w:rPr>
      </w:pPr>
    </w:p>
    <w:p w14:paraId="609810CD" w14:textId="2C16BEF3" w:rsidR="00264309" w:rsidRDefault="00264309"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A hallgatók áttekintést</w:t>
      </w:r>
      <w:r>
        <w:rPr>
          <w:rFonts w:ascii="Garamond" w:eastAsia="Garamond" w:hAnsi="Garamond" w:cs="Garamond"/>
          <w:bCs/>
          <w:color w:val="000000"/>
          <w:sz w:val="22"/>
          <w:szCs w:val="22"/>
        </w:rPr>
        <w:t xml:space="preserve"> kapnak</w:t>
      </w:r>
      <w:r w:rsidRPr="00CA4EA6">
        <w:rPr>
          <w:rFonts w:ascii="Garamond" w:eastAsia="Garamond" w:hAnsi="Garamond" w:cs="Garamond"/>
          <w:bCs/>
          <w:color w:val="000000"/>
          <w:sz w:val="22"/>
          <w:szCs w:val="22"/>
        </w:rPr>
        <w:t xml:space="preserve"> </w:t>
      </w:r>
      <w:r>
        <w:rPr>
          <w:rFonts w:ascii="Garamond" w:eastAsia="Garamond" w:hAnsi="Garamond" w:cs="Garamond"/>
          <w:bCs/>
          <w:color w:val="000000"/>
          <w:sz w:val="22"/>
          <w:szCs w:val="22"/>
        </w:rPr>
        <w:t xml:space="preserve">a </w:t>
      </w:r>
      <w:r w:rsidR="009746B8">
        <w:rPr>
          <w:rFonts w:ascii="Garamond" w:eastAsia="Garamond" w:hAnsi="Garamond" w:cs="Garamond"/>
          <w:bCs/>
          <w:color w:val="000000"/>
          <w:sz w:val="22"/>
          <w:szCs w:val="22"/>
        </w:rPr>
        <w:t>szociológia</w:t>
      </w:r>
      <w:r>
        <w:rPr>
          <w:rFonts w:ascii="Garamond" w:eastAsia="Garamond" w:hAnsi="Garamond" w:cs="Garamond"/>
          <w:bCs/>
          <w:color w:val="000000"/>
          <w:sz w:val="22"/>
          <w:szCs w:val="22"/>
        </w:rPr>
        <w:t xml:space="preserve"> alapvető elméleti kérdéseiről és megközelítéseről. A </w:t>
      </w:r>
      <w:r w:rsidR="009746B8">
        <w:rPr>
          <w:rFonts w:ascii="Garamond" w:eastAsia="Garamond" w:hAnsi="Garamond" w:cs="Garamond"/>
          <w:bCs/>
          <w:color w:val="000000"/>
          <w:sz w:val="22"/>
          <w:szCs w:val="22"/>
        </w:rPr>
        <w:t>szociológia</w:t>
      </w:r>
      <w:r>
        <w:rPr>
          <w:rFonts w:ascii="Garamond" w:eastAsia="Garamond" w:hAnsi="Garamond" w:cs="Garamond"/>
          <w:bCs/>
          <w:color w:val="000000"/>
          <w:sz w:val="22"/>
          <w:szCs w:val="22"/>
        </w:rPr>
        <w:t xml:space="preserve"> alapvető megközelítései, a különböző iskolák általános kérdéseit követően az elméleti alapok átadására kerül sor. </w:t>
      </w:r>
    </w:p>
    <w:p w14:paraId="44C976B1" w14:textId="77777777" w:rsidR="00264309" w:rsidRDefault="00264309" w:rsidP="00F46D2E">
      <w:pPr>
        <w:spacing w:line="276" w:lineRule="auto"/>
        <w:rPr>
          <w:rFonts w:ascii="Garamond" w:eastAsia="Garamond" w:hAnsi="Garamond" w:cs="Garamond"/>
          <w:b/>
          <w:color w:val="000000"/>
          <w:sz w:val="22"/>
          <w:szCs w:val="22"/>
        </w:rPr>
      </w:pPr>
    </w:p>
    <w:p w14:paraId="7FB5EF3D" w14:textId="5609DAC7" w:rsidR="001C24B6" w:rsidRDefault="00264309" w:rsidP="001C24B6">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 </w:t>
      </w:r>
      <w:r w:rsidR="001C24B6">
        <w:rPr>
          <w:rFonts w:ascii="Garamond" w:eastAsia="Garamond" w:hAnsi="Garamond" w:cs="Garamond"/>
          <w:color w:val="000000"/>
          <w:sz w:val="22"/>
          <w:szCs w:val="22"/>
        </w:rPr>
        <w:t xml:space="preserve">hallgató ismeri a </w:t>
      </w:r>
      <w:r w:rsidR="009746B8">
        <w:rPr>
          <w:rFonts w:ascii="Garamond" w:eastAsia="Garamond" w:hAnsi="Garamond" w:cs="Garamond"/>
          <w:color w:val="000000"/>
          <w:sz w:val="22"/>
          <w:szCs w:val="22"/>
        </w:rPr>
        <w:t>szociológia</w:t>
      </w:r>
      <w:r>
        <w:rPr>
          <w:rFonts w:ascii="Garamond" w:eastAsia="Garamond" w:hAnsi="Garamond" w:cs="Garamond"/>
          <w:color w:val="000000"/>
          <w:sz w:val="22"/>
          <w:szCs w:val="22"/>
        </w:rPr>
        <w:t xml:space="preserve"> elméleti alapjai</w:t>
      </w:r>
      <w:r w:rsidR="001C24B6">
        <w:rPr>
          <w:rFonts w:ascii="Garamond" w:eastAsia="Garamond" w:hAnsi="Garamond" w:cs="Garamond"/>
          <w:color w:val="000000"/>
          <w:sz w:val="22"/>
          <w:szCs w:val="22"/>
        </w:rPr>
        <w:t>t, a szociológia alapvető kérdéseit, megközelítéseit.</w:t>
      </w:r>
      <w:r w:rsidR="00D250C3">
        <w:rPr>
          <w:rFonts w:ascii="Garamond" w:eastAsia="Garamond" w:hAnsi="Garamond" w:cs="Garamond"/>
          <w:color w:val="000000"/>
          <w:sz w:val="22"/>
          <w:szCs w:val="22"/>
        </w:rPr>
        <w:t xml:space="preserve"> Ismeri a</w:t>
      </w:r>
      <w:r w:rsidR="00D250C3" w:rsidRPr="00D250C3">
        <w:rPr>
          <w:rFonts w:ascii="Garamond" w:eastAsia="Garamond" w:hAnsi="Garamond" w:cs="Garamond"/>
          <w:color w:val="000000"/>
          <w:sz w:val="22"/>
          <w:szCs w:val="22"/>
        </w:rPr>
        <w:t xml:space="preserve"> társadalom szerkezet</w:t>
      </w:r>
      <w:r w:rsidR="00D250C3">
        <w:rPr>
          <w:rFonts w:ascii="Garamond" w:eastAsia="Garamond" w:hAnsi="Garamond" w:cs="Garamond"/>
          <w:color w:val="000000"/>
          <w:sz w:val="22"/>
          <w:szCs w:val="22"/>
        </w:rPr>
        <w:t>ét</w:t>
      </w:r>
      <w:r w:rsidR="00D250C3" w:rsidRPr="00D250C3">
        <w:rPr>
          <w:rFonts w:ascii="Garamond" w:eastAsia="Garamond" w:hAnsi="Garamond" w:cs="Garamond"/>
          <w:color w:val="000000"/>
          <w:sz w:val="22"/>
          <w:szCs w:val="22"/>
        </w:rPr>
        <w:t xml:space="preserve"> és az azzal kapcsolatos változások</w:t>
      </w:r>
      <w:r w:rsidR="00D250C3">
        <w:rPr>
          <w:rFonts w:ascii="Garamond" w:eastAsia="Garamond" w:hAnsi="Garamond" w:cs="Garamond"/>
          <w:color w:val="000000"/>
          <w:sz w:val="22"/>
          <w:szCs w:val="22"/>
        </w:rPr>
        <w:t>at</w:t>
      </w:r>
      <w:r w:rsidR="00D250C3" w:rsidRPr="00D250C3">
        <w:rPr>
          <w:rFonts w:ascii="Garamond" w:eastAsia="Garamond" w:hAnsi="Garamond" w:cs="Garamond"/>
          <w:color w:val="000000"/>
          <w:sz w:val="22"/>
          <w:szCs w:val="22"/>
        </w:rPr>
        <w:t>, értelmezések</w:t>
      </w:r>
      <w:r w:rsidR="00D250C3">
        <w:rPr>
          <w:rFonts w:ascii="Garamond" w:eastAsia="Garamond" w:hAnsi="Garamond" w:cs="Garamond"/>
          <w:color w:val="000000"/>
          <w:sz w:val="22"/>
          <w:szCs w:val="22"/>
        </w:rPr>
        <w:t>et</w:t>
      </w:r>
      <w:r w:rsidR="00D250C3" w:rsidRPr="00D250C3">
        <w:rPr>
          <w:rFonts w:ascii="Garamond" w:eastAsia="Garamond" w:hAnsi="Garamond" w:cs="Garamond"/>
          <w:color w:val="000000"/>
          <w:sz w:val="22"/>
          <w:szCs w:val="22"/>
        </w:rPr>
        <w:t>, a nagy társadalmi rendszerek szociológiai szempontú megközelíté</w:t>
      </w:r>
      <w:r w:rsidR="00D250C3">
        <w:rPr>
          <w:rFonts w:ascii="Garamond" w:eastAsia="Garamond" w:hAnsi="Garamond" w:cs="Garamond"/>
          <w:color w:val="000000"/>
          <w:sz w:val="22"/>
          <w:szCs w:val="22"/>
        </w:rPr>
        <w:t>sét</w:t>
      </w:r>
      <w:r w:rsidR="00D250C3" w:rsidRPr="00D250C3">
        <w:rPr>
          <w:rFonts w:ascii="Garamond" w:eastAsia="Garamond" w:hAnsi="Garamond" w:cs="Garamond"/>
          <w:color w:val="000000"/>
          <w:sz w:val="22"/>
          <w:szCs w:val="22"/>
        </w:rPr>
        <w:t>.</w:t>
      </w:r>
    </w:p>
    <w:p w14:paraId="7FDB458E" w14:textId="4D157E7E" w:rsidR="00264309" w:rsidRDefault="00264309"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1A084FF3" w14:textId="77777777" w:rsidR="00264309" w:rsidRDefault="00264309" w:rsidP="00F46D2E">
      <w:pPr>
        <w:spacing w:line="276" w:lineRule="auto"/>
        <w:rPr>
          <w:rFonts w:ascii="Garamond" w:eastAsia="Garamond" w:hAnsi="Garamond" w:cs="Garamond"/>
          <w:b/>
          <w:color w:val="000000"/>
          <w:sz w:val="22"/>
          <w:szCs w:val="22"/>
        </w:rPr>
      </w:pPr>
    </w:p>
    <w:p w14:paraId="4BEFDE64" w14:textId="452499BE" w:rsidR="00264309" w:rsidRDefault="001C24B6"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264309">
        <w:rPr>
          <w:rFonts w:ascii="Garamond" w:eastAsia="Garamond" w:hAnsi="Garamond" w:cs="Garamond"/>
          <w:b/>
          <w:color w:val="000000"/>
          <w:sz w:val="22"/>
          <w:szCs w:val="22"/>
        </w:rPr>
        <w:t>:</w:t>
      </w:r>
      <w:r w:rsidR="00264309">
        <w:rPr>
          <w:rFonts w:ascii="Garamond" w:eastAsia="Garamond" w:hAnsi="Garamond" w:cs="Garamond"/>
          <w:color w:val="000000"/>
          <w:sz w:val="22"/>
          <w:szCs w:val="22"/>
        </w:rPr>
        <w:t xml:space="preserve"> </w:t>
      </w:r>
      <w:r w:rsidR="00D250C3">
        <w:rPr>
          <w:rFonts w:ascii="Garamond" w:eastAsia="Garamond" w:hAnsi="Garamond" w:cs="Garamond"/>
          <w:color w:val="000000"/>
          <w:sz w:val="22"/>
          <w:szCs w:val="22"/>
        </w:rPr>
        <w:t xml:space="preserve">A hallgató képes </w:t>
      </w:r>
      <w:r w:rsidR="00D250C3" w:rsidRPr="00D250C3">
        <w:rPr>
          <w:rFonts w:ascii="Garamond" w:eastAsia="Garamond" w:hAnsi="Garamond" w:cs="Garamond"/>
          <w:color w:val="000000"/>
          <w:sz w:val="22"/>
          <w:szCs w:val="22"/>
        </w:rPr>
        <w:t>a társadalmi folyamatok áttekintés</w:t>
      </w:r>
      <w:r w:rsidR="00D250C3">
        <w:rPr>
          <w:rFonts w:ascii="Garamond" w:eastAsia="Garamond" w:hAnsi="Garamond" w:cs="Garamond"/>
          <w:color w:val="000000"/>
          <w:sz w:val="22"/>
          <w:szCs w:val="22"/>
        </w:rPr>
        <w:t>ére</w:t>
      </w:r>
      <w:r w:rsidR="00D250C3" w:rsidRPr="00D250C3">
        <w:rPr>
          <w:rFonts w:ascii="Garamond" w:eastAsia="Garamond" w:hAnsi="Garamond" w:cs="Garamond"/>
          <w:color w:val="000000"/>
          <w:sz w:val="22"/>
          <w:szCs w:val="22"/>
        </w:rPr>
        <w:t>, a társadalmi változások megértés</w:t>
      </w:r>
      <w:r w:rsidR="00D250C3">
        <w:rPr>
          <w:rFonts w:ascii="Garamond" w:eastAsia="Garamond" w:hAnsi="Garamond" w:cs="Garamond"/>
          <w:color w:val="000000"/>
          <w:sz w:val="22"/>
          <w:szCs w:val="22"/>
        </w:rPr>
        <w:t>ére</w:t>
      </w:r>
      <w:r w:rsidR="00D250C3" w:rsidRPr="00D250C3">
        <w:rPr>
          <w:rFonts w:ascii="Garamond" w:eastAsia="Garamond" w:hAnsi="Garamond" w:cs="Garamond"/>
          <w:color w:val="000000"/>
          <w:sz w:val="22"/>
          <w:szCs w:val="22"/>
        </w:rPr>
        <w:t>, különös tekintettel a munkával kapcsolatos összefüggésekre</w:t>
      </w:r>
    </w:p>
    <w:p w14:paraId="4C33763F" w14:textId="77777777" w:rsidR="00264309" w:rsidRDefault="00264309" w:rsidP="00F46D2E">
      <w:pPr>
        <w:spacing w:line="276" w:lineRule="auto"/>
        <w:rPr>
          <w:rFonts w:ascii="Garamond" w:eastAsia="Garamond" w:hAnsi="Garamond" w:cs="Garamond"/>
          <w:b/>
          <w:color w:val="000000"/>
          <w:sz w:val="22"/>
          <w:szCs w:val="22"/>
        </w:rPr>
      </w:pPr>
    </w:p>
    <w:p w14:paraId="6D4C3982" w14:textId="04BA9D9D" w:rsidR="00264309" w:rsidRDefault="00264309"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xml:space="preserve">: A </w:t>
      </w:r>
      <w:r w:rsidR="009746B8">
        <w:rPr>
          <w:rFonts w:ascii="Garamond" w:eastAsia="Garamond" w:hAnsi="Garamond" w:cs="Garamond"/>
          <w:color w:val="000000"/>
          <w:sz w:val="22"/>
          <w:szCs w:val="22"/>
        </w:rPr>
        <w:t>szociológia</w:t>
      </w:r>
      <w:r>
        <w:rPr>
          <w:rFonts w:ascii="Garamond" w:eastAsia="Garamond" w:hAnsi="Garamond" w:cs="Garamond"/>
          <w:color w:val="000000"/>
          <w:sz w:val="22"/>
          <w:szCs w:val="22"/>
        </w:rPr>
        <w:t xml:space="preserve"> ismeretek megfelelő alkalmazása, kritikus gondolkodás az egyes intézmények tartalmával, funkciójával kapcsolatban.</w:t>
      </w:r>
    </w:p>
    <w:p w14:paraId="20471C47" w14:textId="77777777" w:rsidR="00264309" w:rsidRDefault="00264309"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63148092" w14:textId="77777777" w:rsidR="00264309" w:rsidRDefault="00264309"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kérdéseket.</w:t>
      </w:r>
    </w:p>
    <w:p w14:paraId="24954465" w14:textId="77777777" w:rsidR="00264309" w:rsidRDefault="00264309" w:rsidP="00F46D2E">
      <w:pPr>
        <w:spacing w:line="276" w:lineRule="auto"/>
        <w:rPr>
          <w:rFonts w:ascii="Garamond" w:eastAsia="Garamond" w:hAnsi="Garamond" w:cs="Garamond"/>
          <w:b/>
          <w:color w:val="000000"/>
          <w:sz w:val="22"/>
          <w:szCs w:val="22"/>
        </w:rPr>
      </w:pPr>
    </w:p>
    <w:p w14:paraId="0D6DAAFD" w14:textId="52528AA7" w:rsidR="00264309" w:rsidRDefault="00264309"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w:t>
      </w:r>
      <w:r w:rsidRPr="00CA4EA6">
        <w:rPr>
          <w:rFonts w:ascii="Garamond" w:eastAsia="Garamond" w:hAnsi="Garamond" w:cs="Garamond"/>
          <w:bCs/>
          <w:color w:val="000000"/>
          <w:sz w:val="22"/>
          <w:szCs w:val="22"/>
        </w:rPr>
        <w:t xml:space="preserve">A hallgatók áttekintést </w:t>
      </w:r>
      <w:r>
        <w:rPr>
          <w:rFonts w:ascii="Garamond" w:eastAsia="Garamond" w:hAnsi="Garamond" w:cs="Garamond"/>
          <w:bCs/>
          <w:color w:val="000000"/>
          <w:sz w:val="22"/>
          <w:szCs w:val="22"/>
        </w:rPr>
        <w:t xml:space="preserve">kapnak a </w:t>
      </w:r>
      <w:r w:rsidR="009746B8">
        <w:rPr>
          <w:rFonts w:ascii="Garamond" w:eastAsia="Garamond" w:hAnsi="Garamond" w:cs="Garamond"/>
          <w:bCs/>
          <w:color w:val="000000"/>
          <w:sz w:val="22"/>
          <w:szCs w:val="22"/>
        </w:rPr>
        <w:t>szociológia</w:t>
      </w:r>
      <w:r>
        <w:rPr>
          <w:rFonts w:ascii="Garamond" w:eastAsia="Garamond" w:hAnsi="Garamond" w:cs="Garamond"/>
          <w:bCs/>
          <w:color w:val="000000"/>
          <w:sz w:val="22"/>
          <w:szCs w:val="22"/>
        </w:rPr>
        <w:t xml:space="preserve"> alapvető elméleti kérdéseiről és megközelítéseről.</w:t>
      </w:r>
    </w:p>
    <w:p w14:paraId="43456CA6" w14:textId="77777777" w:rsidR="00264309" w:rsidRDefault="00264309" w:rsidP="00F46D2E">
      <w:pPr>
        <w:spacing w:line="276" w:lineRule="auto"/>
        <w:jc w:val="both"/>
        <w:rPr>
          <w:rFonts w:ascii="Garamond" w:eastAsia="Garamond" w:hAnsi="Garamond" w:cs="Garamond"/>
          <w:b/>
          <w:color w:val="000000"/>
          <w:sz w:val="22"/>
          <w:szCs w:val="22"/>
        </w:rPr>
      </w:pPr>
    </w:p>
    <w:p w14:paraId="5965F3BF" w14:textId="282AF461" w:rsidR="00264309" w:rsidRPr="006C1E39" w:rsidRDefault="00264309"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w:t>
      </w:r>
    </w:p>
    <w:p w14:paraId="3744BF41" w14:textId="77777777" w:rsidR="00264309" w:rsidRDefault="00264309" w:rsidP="00F46D2E">
      <w:pPr>
        <w:spacing w:line="276" w:lineRule="auto"/>
        <w:rPr>
          <w:rFonts w:ascii="Garamond" w:eastAsia="Garamond" w:hAnsi="Garamond" w:cs="Garamond"/>
          <w:b/>
          <w:color w:val="000000"/>
          <w:sz w:val="22"/>
          <w:szCs w:val="22"/>
        </w:rPr>
      </w:pPr>
    </w:p>
    <w:p w14:paraId="6369E46C" w14:textId="77777777" w:rsidR="00264309" w:rsidRDefault="00264309"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706CEBD5" w14:textId="77777777" w:rsidR="00264309" w:rsidRDefault="00264309" w:rsidP="00F46D2E">
      <w:pPr>
        <w:spacing w:line="276" w:lineRule="auto"/>
        <w:rPr>
          <w:rFonts w:ascii="Garamond" w:eastAsia="Garamond" w:hAnsi="Garamond" w:cs="Garamond"/>
          <w:sz w:val="22"/>
          <w:szCs w:val="22"/>
        </w:rPr>
      </w:pPr>
      <w:r w:rsidRPr="00B96577">
        <w:rPr>
          <w:rFonts w:ascii="Garamond" w:eastAsia="Garamond" w:hAnsi="Garamond" w:cs="Garamond"/>
          <w:sz w:val="22"/>
          <w:szCs w:val="22"/>
        </w:rPr>
        <w:t xml:space="preserve">Mindegyik előadáshoz kapcsolódik egy szemelvénygyűjtemény, mely az előadások hátterét adó klasszikus és kortárs szövegekből áll. Ezek a kurzus </w:t>
      </w:r>
      <w:proofErr w:type="spellStart"/>
      <w:r w:rsidRPr="00B96577">
        <w:rPr>
          <w:rFonts w:ascii="Garamond" w:eastAsia="Garamond" w:hAnsi="Garamond" w:cs="Garamond"/>
          <w:sz w:val="22"/>
          <w:szCs w:val="22"/>
        </w:rPr>
        <w:t>moodle</w:t>
      </w:r>
      <w:proofErr w:type="spellEnd"/>
      <w:r w:rsidRPr="00B96577">
        <w:rPr>
          <w:rFonts w:ascii="Garamond" w:eastAsia="Garamond" w:hAnsi="Garamond" w:cs="Garamond"/>
          <w:sz w:val="22"/>
          <w:szCs w:val="22"/>
        </w:rPr>
        <w:t xml:space="preserve"> oldalán pdf formában elérhetőek</w:t>
      </w:r>
    </w:p>
    <w:p w14:paraId="1DA03A19" w14:textId="7CD80BA9" w:rsidR="00264309" w:rsidRPr="00320A8F" w:rsidRDefault="00D250C3" w:rsidP="00F46D2E">
      <w:pPr>
        <w:spacing w:line="276" w:lineRule="auto"/>
        <w:rPr>
          <w:rFonts w:ascii="Garamond" w:eastAsia="Garamond" w:hAnsi="Garamond" w:cs="Garamond"/>
          <w:bCs/>
          <w:color w:val="000000"/>
          <w:sz w:val="22"/>
          <w:szCs w:val="22"/>
        </w:rPr>
      </w:pPr>
      <w:proofErr w:type="spellStart"/>
      <w:r w:rsidRPr="00320A8F">
        <w:rPr>
          <w:rFonts w:ascii="Garamond" w:eastAsia="Garamond" w:hAnsi="Garamond" w:cs="Garamond"/>
          <w:bCs/>
          <w:color w:val="000000"/>
          <w:sz w:val="22"/>
          <w:szCs w:val="22"/>
        </w:rPr>
        <w:t>Fleck</w:t>
      </w:r>
      <w:proofErr w:type="spellEnd"/>
      <w:r w:rsidRPr="00320A8F">
        <w:rPr>
          <w:rFonts w:ascii="Garamond" w:eastAsia="Garamond" w:hAnsi="Garamond" w:cs="Garamond"/>
          <w:bCs/>
          <w:color w:val="000000"/>
          <w:sz w:val="22"/>
          <w:szCs w:val="22"/>
        </w:rPr>
        <w:t xml:space="preserve"> Zoltán: Szociológia jogászoknak, Napvilág, 2003</w:t>
      </w:r>
    </w:p>
    <w:p w14:paraId="033476C8" w14:textId="77777777" w:rsidR="00D250C3" w:rsidRDefault="00D250C3" w:rsidP="00F46D2E">
      <w:pPr>
        <w:spacing w:line="276" w:lineRule="auto"/>
        <w:rPr>
          <w:rFonts w:ascii="Garamond" w:eastAsia="Garamond" w:hAnsi="Garamond" w:cs="Garamond"/>
          <w:b/>
          <w:color w:val="000000"/>
          <w:sz w:val="22"/>
          <w:szCs w:val="22"/>
        </w:rPr>
      </w:pPr>
    </w:p>
    <w:p w14:paraId="26E1A454" w14:textId="1C801393" w:rsidR="00264309" w:rsidRPr="00D73D26" w:rsidRDefault="00264309"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Students</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will</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get</w:t>
      </w:r>
      <w:proofErr w:type="spellEnd"/>
      <w:r w:rsidRPr="00D73D26">
        <w:rPr>
          <w:rFonts w:ascii="Garamond" w:eastAsia="Garamond" w:hAnsi="Garamond" w:cs="Garamond"/>
          <w:color w:val="000000"/>
          <w:sz w:val="22"/>
          <w:szCs w:val="22"/>
        </w:rPr>
        <w:t xml:space="preserve"> an </w:t>
      </w:r>
      <w:proofErr w:type="spellStart"/>
      <w:r w:rsidRPr="00D73D26">
        <w:rPr>
          <w:rFonts w:ascii="Garamond" w:eastAsia="Garamond" w:hAnsi="Garamond" w:cs="Garamond"/>
          <w:color w:val="000000"/>
          <w:sz w:val="22"/>
          <w:szCs w:val="22"/>
        </w:rPr>
        <w:t>overview</w:t>
      </w:r>
      <w:proofErr w:type="spellEnd"/>
      <w:r w:rsidRPr="00D73D26">
        <w:rPr>
          <w:rFonts w:ascii="Garamond" w:eastAsia="Garamond" w:hAnsi="Garamond" w:cs="Garamond"/>
          <w:color w:val="000000"/>
          <w:sz w:val="22"/>
          <w:szCs w:val="22"/>
        </w:rPr>
        <w:t xml:space="preserve"> of </w:t>
      </w:r>
      <w:proofErr w:type="spellStart"/>
      <w:r w:rsidRPr="00D73D26">
        <w:rPr>
          <w:rFonts w:ascii="Garamond" w:eastAsia="Garamond" w:hAnsi="Garamond" w:cs="Garamond"/>
          <w:color w:val="000000"/>
          <w:sz w:val="22"/>
          <w:szCs w:val="22"/>
        </w:rPr>
        <w:t>the</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basic</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theoretical</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issues</w:t>
      </w:r>
      <w:proofErr w:type="spellEnd"/>
      <w:r w:rsidRPr="00D73D26">
        <w:rPr>
          <w:rFonts w:ascii="Garamond" w:eastAsia="Garamond" w:hAnsi="Garamond" w:cs="Garamond"/>
          <w:color w:val="000000"/>
          <w:sz w:val="22"/>
          <w:szCs w:val="22"/>
        </w:rPr>
        <w:t xml:space="preserve"> and </w:t>
      </w:r>
      <w:proofErr w:type="spellStart"/>
      <w:r w:rsidRPr="00D73D26">
        <w:rPr>
          <w:rFonts w:ascii="Garamond" w:eastAsia="Garamond" w:hAnsi="Garamond" w:cs="Garamond"/>
          <w:color w:val="000000"/>
          <w:sz w:val="22"/>
          <w:szCs w:val="22"/>
        </w:rPr>
        <w:t>approaches</w:t>
      </w:r>
      <w:proofErr w:type="spellEnd"/>
      <w:r w:rsidRPr="00D73D26">
        <w:rPr>
          <w:rFonts w:ascii="Garamond" w:eastAsia="Garamond" w:hAnsi="Garamond" w:cs="Garamond"/>
          <w:color w:val="000000"/>
          <w:sz w:val="22"/>
          <w:szCs w:val="22"/>
        </w:rPr>
        <w:t xml:space="preserve"> in </w:t>
      </w:r>
      <w:proofErr w:type="spellStart"/>
      <w:r w:rsidR="009746B8">
        <w:rPr>
          <w:rFonts w:ascii="Garamond" w:eastAsia="Garamond" w:hAnsi="Garamond" w:cs="Garamond"/>
          <w:color w:val="000000"/>
          <w:sz w:val="22"/>
          <w:szCs w:val="22"/>
        </w:rPr>
        <w:t>sociology</w:t>
      </w:r>
      <w:proofErr w:type="spellEnd"/>
      <w:r w:rsidRPr="00D73D26">
        <w:rPr>
          <w:rFonts w:ascii="Garamond" w:eastAsia="Garamond" w:hAnsi="Garamond" w:cs="Garamond"/>
          <w:color w:val="000000"/>
          <w:sz w:val="22"/>
          <w:szCs w:val="22"/>
        </w:rPr>
        <w:t xml:space="preserve">. The </w:t>
      </w:r>
      <w:proofErr w:type="spellStart"/>
      <w:r w:rsidRPr="00D73D26">
        <w:rPr>
          <w:rFonts w:ascii="Garamond" w:eastAsia="Garamond" w:hAnsi="Garamond" w:cs="Garamond"/>
          <w:color w:val="000000"/>
          <w:sz w:val="22"/>
          <w:szCs w:val="22"/>
        </w:rPr>
        <w:t>basic</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approaches</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to</w:t>
      </w:r>
      <w:proofErr w:type="spellEnd"/>
      <w:r w:rsidRPr="00D73D26">
        <w:rPr>
          <w:rFonts w:ascii="Garamond" w:eastAsia="Garamond" w:hAnsi="Garamond" w:cs="Garamond"/>
          <w:color w:val="000000"/>
          <w:sz w:val="22"/>
          <w:szCs w:val="22"/>
        </w:rPr>
        <w:t xml:space="preserve"> </w:t>
      </w:r>
      <w:proofErr w:type="spellStart"/>
      <w:r w:rsidR="009746B8">
        <w:rPr>
          <w:rFonts w:ascii="Garamond" w:eastAsia="Garamond" w:hAnsi="Garamond" w:cs="Garamond"/>
          <w:color w:val="000000"/>
          <w:sz w:val="22"/>
          <w:szCs w:val="22"/>
        </w:rPr>
        <w:t>sociology</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general</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issues</w:t>
      </w:r>
      <w:proofErr w:type="spellEnd"/>
      <w:r w:rsidRPr="00D73D26">
        <w:rPr>
          <w:rFonts w:ascii="Garamond" w:eastAsia="Garamond" w:hAnsi="Garamond" w:cs="Garamond"/>
          <w:color w:val="000000"/>
          <w:sz w:val="22"/>
          <w:szCs w:val="22"/>
        </w:rPr>
        <w:t xml:space="preserve"> of </w:t>
      </w:r>
      <w:proofErr w:type="spellStart"/>
      <w:r w:rsidRPr="00D73D26">
        <w:rPr>
          <w:rFonts w:ascii="Garamond" w:eastAsia="Garamond" w:hAnsi="Garamond" w:cs="Garamond"/>
          <w:color w:val="000000"/>
          <w:sz w:val="22"/>
          <w:szCs w:val="22"/>
        </w:rPr>
        <w:t>the</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different</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schools</w:t>
      </w:r>
      <w:proofErr w:type="spellEnd"/>
      <w:r w:rsidRPr="00D73D26">
        <w:rPr>
          <w:rFonts w:ascii="Garamond" w:eastAsia="Garamond" w:hAnsi="Garamond" w:cs="Garamond"/>
          <w:color w:val="000000"/>
          <w:sz w:val="22"/>
          <w:szCs w:val="22"/>
        </w:rPr>
        <w:t xml:space="preserve"> of </w:t>
      </w:r>
      <w:proofErr w:type="spellStart"/>
      <w:r w:rsidRPr="00D73D26">
        <w:rPr>
          <w:rFonts w:ascii="Garamond" w:eastAsia="Garamond" w:hAnsi="Garamond" w:cs="Garamond"/>
          <w:color w:val="000000"/>
          <w:sz w:val="22"/>
          <w:szCs w:val="22"/>
        </w:rPr>
        <w:t>thought</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will</w:t>
      </w:r>
      <w:proofErr w:type="spellEnd"/>
      <w:r w:rsidRPr="00D73D26">
        <w:rPr>
          <w:rFonts w:ascii="Garamond" w:eastAsia="Garamond" w:hAnsi="Garamond" w:cs="Garamond"/>
          <w:color w:val="000000"/>
          <w:sz w:val="22"/>
          <w:szCs w:val="22"/>
        </w:rPr>
        <w:t xml:space="preserve"> be </w:t>
      </w:r>
      <w:proofErr w:type="spellStart"/>
      <w:r w:rsidRPr="00D73D26">
        <w:rPr>
          <w:rFonts w:ascii="Garamond" w:eastAsia="Garamond" w:hAnsi="Garamond" w:cs="Garamond"/>
          <w:color w:val="000000"/>
          <w:sz w:val="22"/>
          <w:szCs w:val="22"/>
        </w:rPr>
        <w:t>followed</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by</w:t>
      </w:r>
      <w:proofErr w:type="spellEnd"/>
      <w:r w:rsidRPr="00D73D26">
        <w:rPr>
          <w:rFonts w:ascii="Garamond" w:eastAsia="Garamond" w:hAnsi="Garamond" w:cs="Garamond"/>
          <w:color w:val="000000"/>
          <w:sz w:val="22"/>
          <w:szCs w:val="22"/>
        </w:rPr>
        <w:t xml:space="preserve"> a </w:t>
      </w:r>
      <w:proofErr w:type="spellStart"/>
      <w:r w:rsidRPr="00D73D26">
        <w:rPr>
          <w:rFonts w:ascii="Garamond" w:eastAsia="Garamond" w:hAnsi="Garamond" w:cs="Garamond"/>
          <w:color w:val="000000"/>
          <w:sz w:val="22"/>
          <w:szCs w:val="22"/>
        </w:rPr>
        <w:t>review</w:t>
      </w:r>
      <w:proofErr w:type="spellEnd"/>
      <w:r w:rsidRPr="00D73D26">
        <w:rPr>
          <w:rFonts w:ascii="Garamond" w:eastAsia="Garamond" w:hAnsi="Garamond" w:cs="Garamond"/>
          <w:color w:val="000000"/>
          <w:sz w:val="22"/>
          <w:szCs w:val="22"/>
        </w:rPr>
        <w:t xml:space="preserve"> of </w:t>
      </w:r>
      <w:proofErr w:type="spellStart"/>
      <w:r w:rsidRPr="00D73D26">
        <w:rPr>
          <w:rFonts w:ascii="Garamond" w:eastAsia="Garamond" w:hAnsi="Garamond" w:cs="Garamond"/>
          <w:color w:val="000000"/>
          <w:sz w:val="22"/>
          <w:szCs w:val="22"/>
        </w:rPr>
        <w:t>the</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theoretical</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foundations</w:t>
      </w:r>
      <w:proofErr w:type="spellEnd"/>
      <w:r w:rsidRPr="00D73D26">
        <w:rPr>
          <w:rFonts w:ascii="Garamond" w:eastAsia="Garamond" w:hAnsi="Garamond" w:cs="Garamond"/>
          <w:color w:val="000000"/>
          <w:sz w:val="22"/>
          <w:szCs w:val="22"/>
        </w:rPr>
        <w:t xml:space="preserve">. </w:t>
      </w:r>
    </w:p>
    <w:p w14:paraId="3466605E" w14:textId="77777777" w:rsidR="00264309" w:rsidRPr="00D73D26" w:rsidRDefault="00264309" w:rsidP="00F46D2E">
      <w:pPr>
        <w:spacing w:line="276" w:lineRule="auto"/>
        <w:jc w:val="both"/>
        <w:rPr>
          <w:rFonts w:ascii="Garamond" w:eastAsia="Garamond" w:hAnsi="Garamond" w:cs="Garamond"/>
          <w:color w:val="000000"/>
          <w:sz w:val="22"/>
          <w:szCs w:val="22"/>
        </w:rPr>
      </w:pPr>
    </w:p>
    <w:p w14:paraId="568BC4E6" w14:textId="3ABB5237" w:rsidR="00264309" w:rsidRPr="00D73D26" w:rsidRDefault="00264309"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Knowledge</w:t>
      </w:r>
      <w:proofErr w:type="spellEnd"/>
      <w:r w:rsidRPr="00320A8F">
        <w:rPr>
          <w:rFonts w:ascii="Garamond" w:eastAsia="Garamond" w:hAnsi="Garamond" w:cs="Garamond"/>
          <w:b/>
          <w:bCs/>
          <w:color w:val="000000"/>
          <w:sz w:val="22"/>
          <w:szCs w:val="22"/>
        </w:rPr>
        <w:t>:</w:t>
      </w:r>
      <w:r w:rsidRPr="00D73D26">
        <w:rPr>
          <w:rFonts w:ascii="Garamond" w:eastAsia="Garamond" w:hAnsi="Garamond" w:cs="Garamond"/>
          <w:color w:val="000000"/>
          <w:sz w:val="22"/>
          <w:szCs w:val="22"/>
        </w:rPr>
        <w:t xml:space="preserve"> </w:t>
      </w:r>
      <w:proofErr w:type="spellStart"/>
      <w:r w:rsidR="00D250C3">
        <w:rPr>
          <w:rFonts w:ascii="Garamond" w:eastAsia="Garamond" w:hAnsi="Garamond" w:cs="Garamond"/>
          <w:color w:val="000000"/>
          <w:sz w:val="22"/>
          <w:szCs w:val="22"/>
        </w:rPr>
        <w:t>S</w:t>
      </w:r>
      <w:r w:rsidR="00D250C3" w:rsidRPr="00D250C3">
        <w:rPr>
          <w:rFonts w:ascii="Garamond" w:eastAsia="Garamond" w:hAnsi="Garamond" w:cs="Garamond"/>
          <w:color w:val="000000"/>
          <w:sz w:val="22"/>
          <w:szCs w:val="22"/>
        </w:rPr>
        <w:t>tudent</w:t>
      </w:r>
      <w:r w:rsidR="00D250C3">
        <w:rPr>
          <w:rFonts w:ascii="Garamond" w:eastAsia="Garamond" w:hAnsi="Garamond" w:cs="Garamond"/>
          <w:color w:val="000000"/>
          <w:sz w:val="22"/>
          <w:szCs w:val="22"/>
        </w:rPr>
        <w:t>s</w:t>
      </w:r>
      <w:proofErr w:type="spellEnd"/>
      <w:r w:rsidR="00D250C3" w:rsidRPr="00D250C3">
        <w:rPr>
          <w:rFonts w:ascii="Garamond" w:eastAsia="Garamond" w:hAnsi="Garamond" w:cs="Garamond"/>
          <w:color w:val="000000"/>
          <w:sz w:val="22"/>
          <w:szCs w:val="22"/>
        </w:rPr>
        <w:t xml:space="preserve"> </w:t>
      </w:r>
      <w:proofErr w:type="spellStart"/>
      <w:r w:rsidR="00D250C3" w:rsidRPr="00D250C3">
        <w:rPr>
          <w:rFonts w:ascii="Garamond" w:eastAsia="Garamond" w:hAnsi="Garamond" w:cs="Garamond"/>
          <w:color w:val="000000"/>
          <w:sz w:val="22"/>
          <w:szCs w:val="22"/>
        </w:rPr>
        <w:t>will</w:t>
      </w:r>
      <w:proofErr w:type="spellEnd"/>
      <w:r w:rsidR="00D250C3" w:rsidRPr="00D250C3">
        <w:rPr>
          <w:rFonts w:ascii="Garamond" w:eastAsia="Garamond" w:hAnsi="Garamond" w:cs="Garamond"/>
          <w:color w:val="000000"/>
          <w:sz w:val="22"/>
          <w:szCs w:val="22"/>
        </w:rPr>
        <w:t xml:space="preserve"> be </w:t>
      </w:r>
      <w:proofErr w:type="spellStart"/>
      <w:r w:rsidR="00D250C3" w:rsidRPr="00D250C3">
        <w:rPr>
          <w:rFonts w:ascii="Garamond" w:eastAsia="Garamond" w:hAnsi="Garamond" w:cs="Garamond"/>
          <w:color w:val="000000"/>
          <w:sz w:val="22"/>
          <w:szCs w:val="22"/>
        </w:rPr>
        <w:t>familiar</w:t>
      </w:r>
      <w:proofErr w:type="spellEnd"/>
      <w:r w:rsidR="00D250C3" w:rsidRPr="00D250C3">
        <w:rPr>
          <w:rFonts w:ascii="Garamond" w:eastAsia="Garamond" w:hAnsi="Garamond" w:cs="Garamond"/>
          <w:color w:val="000000"/>
          <w:sz w:val="22"/>
          <w:szCs w:val="22"/>
        </w:rPr>
        <w:t xml:space="preserve"> </w:t>
      </w:r>
      <w:proofErr w:type="spellStart"/>
      <w:r w:rsidR="00D250C3" w:rsidRPr="00D250C3">
        <w:rPr>
          <w:rFonts w:ascii="Garamond" w:eastAsia="Garamond" w:hAnsi="Garamond" w:cs="Garamond"/>
          <w:color w:val="000000"/>
          <w:sz w:val="22"/>
          <w:szCs w:val="22"/>
        </w:rPr>
        <w:t>with</w:t>
      </w:r>
      <w:proofErr w:type="spellEnd"/>
      <w:r w:rsidR="00D250C3" w:rsidRPr="00D250C3">
        <w:rPr>
          <w:rFonts w:ascii="Garamond" w:eastAsia="Garamond" w:hAnsi="Garamond" w:cs="Garamond"/>
          <w:color w:val="000000"/>
          <w:sz w:val="22"/>
          <w:szCs w:val="22"/>
        </w:rPr>
        <w:t xml:space="preserve"> </w:t>
      </w:r>
      <w:proofErr w:type="spellStart"/>
      <w:r w:rsidR="00D250C3" w:rsidRPr="00D250C3">
        <w:rPr>
          <w:rFonts w:ascii="Garamond" w:eastAsia="Garamond" w:hAnsi="Garamond" w:cs="Garamond"/>
          <w:color w:val="000000"/>
          <w:sz w:val="22"/>
          <w:szCs w:val="22"/>
        </w:rPr>
        <w:t>the</w:t>
      </w:r>
      <w:proofErr w:type="spellEnd"/>
      <w:r w:rsidR="00D250C3" w:rsidRPr="00D250C3">
        <w:rPr>
          <w:rFonts w:ascii="Garamond" w:eastAsia="Garamond" w:hAnsi="Garamond" w:cs="Garamond"/>
          <w:color w:val="000000"/>
          <w:sz w:val="22"/>
          <w:szCs w:val="22"/>
        </w:rPr>
        <w:t xml:space="preserve"> </w:t>
      </w:r>
      <w:proofErr w:type="spellStart"/>
      <w:r w:rsidR="00D250C3" w:rsidRPr="00D250C3">
        <w:rPr>
          <w:rFonts w:ascii="Garamond" w:eastAsia="Garamond" w:hAnsi="Garamond" w:cs="Garamond"/>
          <w:color w:val="000000"/>
          <w:sz w:val="22"/>
          <w:szCs w:val="22"/>
        </w:rPr>
        <w:t>theoretical</w:t>
      </w:r>
      <w:proofErr w:type="spellEnd"/>
      <w:r w:rsidR="00D250C3" w:rsidRPr="00D250C3">
        <w:rPr>
          <w:rFonts w:ascii="Garamond" w:eastAsia="Garamond" w:hAnsi="Garamond" w:cs="Garamond"/>
          <w:color w:val="000000"/>
          <w:sz w:val="22"/>
          <w:szCs w:val="22"/>
        </w:rPr>
        <w:t xml:space="preserve"> </w:t>
      </w:r>
      <w:proofErr w:type="spellStart"/>
      <w:r w:rsidR="00D250C3" w:rsidRPr="00D250C3">
        <w:rPr>
          <w:rFonts w:ascii="Garamond" w:eastAsia="Garamond" w:hAnsi="Garamond" w:cs="Garamond"/>
          <w:color w:val="000000"/>
          <w:sz w:val="22"/>
          <w:szCs w:val="22"/>
        </w:rPr>
        <w:t>foundations</w:t>
      </w:r>
      <w:proofErr w:type="spellEnd"/>
      <w:r w:rsidR="00D250C3" w:rsidRPr="00D250C3">
        <w:rPr>
          <w:rFonts w:ascii="Garamond" w:eastAsia="Garamond" w:hAnsi="Garamond" w:cs="Garamond"/>
          <w:color w:val="000000"/>
          <w:sz w:val="22"/>
          <w:szCs w:val="22"/>
        </w:rPr>
        <w:t xml:space="preserve"> of </w:t>
      </w:r>
      <w:proofErr w:type="spellStart"/>
      <w:r w:rsidR="00D250C3" w:rsidRPr="00D250C3">
        <w:rPr>
          <w:rFonts w:ascii="Garamond" w:eastAsia="Garamond" w:hAnsi="Garamond" w:cs="Garamond"/>
          <w:color w:val="000000"/>
          <w:sz w:val="22"/>
          <w:szCs w:val="22"/>
        </w:rPr>
        <w:t>sociology</w:t>
      </w:r>
      <w:proofErr w:type="spellEnd"/>
      <w:r w:rsidR="00D250C3" w:rsidRPr="00D250C3">
        <w:rPr>
          <w:rFonts w:ascii="Garamond" w:eastAsia="Garamond" w:hAnsi="Garamond" w:cs="Garamond"/>
          <w:color w:val="000000"/>
          <w:sz w:val="22"/>
          <w:szCs w:val="22"/>
        </w:rPr>
        <w:t xml:space="preserve">, </w:t>
      </w:r>
      <w:proofErr w:type="spellStart"/>
      <w:r w:rsidR="00D250C3" w:rsidRPr="00D250C3">
        <w:rPr>
          <w:rFonts w:ascii="Garamond" w:eastAsia="Garamond" w:hAnsi="Garamond" w:cs="Garamond"/>
          <w:color w:val="000000"/>
          <w:sz w:val="22"/>
          <w:szCs w:val="22"/>
        </w:rPr>
        <w:t>the</w:t>
      </w:r>
      <w:proofErr w:type="spellEnd"/>
      <w:r w:rsidR="00D250C3" w:rsidRPr="00D250C3">
        <w:rPr>
          <w:rFonts w:ascii="Garamond" w:eastAsia="Garamond" w:hAnsi="Garamond" w:cs="Garamond"/>
          <w:color w:val="000000"/>
          <w:sz w:val="22"/>
          <w:szCs w:val="22"/>
        </w:rPr>
        <w:t xml:space="preserve"> </w:t>
      </w:r>
      <w:proofErr w:type="spellStart"/>
      <w:r w:rsidR="00D250C3" w:rsidRPr="00D250C3">
        <w:rPr>
          <w:rFonts w:ascii="Garamond" w:eastAsia="Garamond" w:hAnsi="Garamond" w:cs="Garamond"/>
          <w:color w:val="000000"/>
          <w:sz w:val="22"/>
          <w:szCs w:val="22"/>
        </w:rPr>
        <w:t>basic</w:t>
      </w:r>
      <w:proofErr w:type="spellEnd"/>
      <w:r w:rsidR="00D250C3" w:rsidRPr="00D250C3">
        <w:rPr>
          <w:rFonts w:ascii="Garamond" w:eastAsia="Garamond" w:hAnsi="Garamond" w:cs="Garamond"/>
          <w:color w:val="000000"/>
          <w:sz w:val="22"/>
          <w:szCs w:val="22"/>
        </w:rPr>
        <w:t xml:space="preserve"> </w:t>
      </w:r>
      <w:proofErr w:type="spellStart"/>
      <w:r w:rsidR="00D250C3" w:rsidRPr="00D250C3">
        <w:rPr>
          <w:rFonts w:ascii="Garamond" w:eastAsia="Garamond" w:hAnsi="Garamond" w:cs="Garamond"/>
          <w:color w:val="000000"/>
          <w:sz w:val="22"/>
          <w:szCs w:val="22"/>
        </w:rPr>
        <w:t>questions</w:t>
      </w:r>
      <w:proofErr w:type="spellEnd"/>
      <w:r w:rsidR="00D250C3" w:rsidRPr="00D250C3">
        <w:rPr>
          <w:rFonts w:ascii="Garamond" w:eastAsia="Garamond" w:hAnsi="Garamond" w:cs="Garamond"/>
          <w:color w:val="000000"/>
          <w:sz w:val="22"/>
          <w:szCs w:val="22"/>
        </w:rPr>
        <w:t xml:space="preserve"> and </w:t>
      </w:r>
      <w:proofErr w:type="spellStart"/>
      <w:r w:rsidR="00D250C3" w:rsidRPr="00D250C3">
        <w:rPr>
          <w:rFonts w:ascii="Garamond" w:eastAsia="Garamond" w:hAnsi="Garamond" w:cs="Garamond"/>
          <w:color w:val="000000"/>
          <w:sz w:val="22"/>
          <w:szCs w:val="22"/>
        </w:rPr>
        <w:t>approaches</w:t>
      </w:r>
      <w:proofErr w:type="spellEnd"/>
      <w:r w:rsidR="00D250C3" w:rsidRPr="00D250C3">
        <w:rPr>
          <w:rFonts w:ascii="Garamond" w:eastAsia="Garamond" w:hAnsi="Garamond" w:cs="Garamond"/>
          <w:color w:val="000000"/>
          <w:sz w:val="22"/>
          <w:szCs w:val="22"/>
        </w:rPr>
        <w:t xml:space="preserve"> of </w:t>
      </w:r>
      <w:proofErr w:type="spellStart"/>
      <w:r w:rsidR="00D250C3" w:rsidRPr="00D250C3">
        <w:rPr>
          <w:rFonts w:ascii="Garamond" w:eastAsia="Garamond" w:hAnsi="Garamond" w:cs="Garamond"/>
          <w:color w:val="000000"/>
          <w:sz w:val="22"/>
          <w:szCs w:val="22"/>
        </w:rPr>
        <w:t>sociology</w:t>
      </w:r>
      <w:proofErr w:type="spellEnd"/>
      <w:r w:rsidR="00D250C3" w:rsidRPr="00D250C3">
        <w:rPr>
          <w:rFonts w:ascii="Garamond" w:eastAsia="Garamond" w:hAnsi="Garamond" w:cs="Garamond"/>
          <w:color w:val="000000"/>
          <w:sz w:val="22"/>
          <w:szCs w:val="22"/>
        </w:rPr>
        <w:t xml:space="preserve">. </w:t>
      </w:r>
      <w:proofErr w:type="spellStart"/>
      <w:r w:rsidR="00D250C3">
        <w:rPr>
          <w:rFonts w:ascii="Garamond" w:eastAsia="Garamond" w:hAnsi="Garamond" w:cs="Garamond"/>
          <w:color w:val="000000"/>
          <w:sz w:val="22"/>
          <w:szCs w:val="22"/>
        </w:rPr>
        <w:t>They</w:t>
      </w:r>
      <w:proofErr w:type="spellEnd"/>
      <w:r w:rsidR="00D250C3">
        <w:rPr>
          <w:rFonts w:ascii="Garamond" w:eastAsia="Garamond" w:hAnsi="Garamond" w:cs="Garamond"/>
          <w:color w:val="000000"/>
          <w:sz w:val="22"/>
          <w:szCs w:val="22"/>
        </w:rPr>
        <w:t xml:space="preserve"> </w:t>
      </w:r>
      <w:proofErr w:type="spellStart"/>
      <w:r w:rsidR="00D250C3">
        <w:rPr>
          <w:rFonts w:ascii="Garamond" w:eastAsia="Garamond" w:hAnsi="Garamond" w:cs="Garamond"/>
          <w:color w:val="000000"/>
          <w:sz w:val="22"/>
          <w:szCs w:val="22"/>
        </w:rPr>
        <w:t>will</w:t>
      </w:r>
      <w:proofErr w:type="spellEnd"/>
      <w:r w:rsidR="00D250C3" w:rsidRPr="00D250C3">
        <w:rPr>
          <w:rFonts w:ascii="Garamond" w:eastAsia="Garamond" w:hAnsi="Garamond" w:cs="Garamond"/>
          <w:color w:val="000000"/>
          <w:sz w:val="22"/>
          <w:szCs w:val="22"/>
        </w:rPr>
        <w:t xml:space="preserve"> </w:t>
      </w:r>
      <w:proofErr w:type="spellStart"/>
      <w:r w:rsidR="00D250C3" w:rsidRPr="00D250C3">
        <w:rPr>
          <w:rFonts w:ascii="Garamond" w:eastAsia="Garamond" w:hAnsi="Garamond" w:cs="Garamond"/>
          <w:color w:val="000000"/>
          <w:sz w:val="22"/>
          <w:szCs w:val="22"/>
        </w:rPr>
        <w:t>know</w:t>
      </w:r>
      <w:proofErr w:type="spellEnd"/>
      <w:r w:rsidR="00D250C3" w:rsidRPr="00D250C3">
        <w:rPr>
          <w:rFonts w:ascii="Garamond" w:eastAsia="Garamond" w:hAnsi="Garamond" w:cs="Garamond"/>
          <w:color w:val="000000"/>
          <w:sz w:val="22"/>
          <w:szCs w:val="22"/>
        </w:rPr>
        <w:t xml:space="preserve"> </w:t>
      </w:r>
      <w:proofErr w:type="spellStart"/>
      <w:r w:rsidR="00D250C3" w:rsidRPr="00D250C3">
        <w:rPr>
          <w:rFonts w:ascii="Garamond" w:eastAsia="Garamond" w:hAnsi="Garamond" w:cs="Garamond"/>
          <w:color w:val="000000"/>
          <w:sz w:val="22"/>
          <w:szCs w:val="22"/>
        </w:rPr>
        <w:t>the</w:t>
      </w:r>
      <w:proofErr w:type="spellEnd"/>
      <w:r w:rsidR="00D250C3" w:rsidRPr="00D250C3">
        <w:rPr>
          <w:rFonts w:ascii="Garamond" w:eastAsia="Garamond" w:hAnsi="Garamond" w:cs="Garamond"/>
          <w:color w:val="000000"/>
          <w:sz w:val="22"/>
          <w:szCs w:val="22"/>
        </w:rPr>
        <w:t xml:space="preserve"> </w:t>
      </w:r>
      <w:proofErr w:type="spellStart"/>
      <w:r w:rsidR="00D250C3" w:rsidRPr="00D250C3">
        <w:rPr>
          <w:rFonts w:ascii="Garamond" w:eastAsia="Garamond" w:hAnsi="Garamond" w:cs="Garamond"/>
          <w:color w:val="000000"/>
          <w:sz w:val="22"/>
          <w:szCs w:val="22"/>
        </w:rPr>
        <w:t>structure</w:t>
      </w:r>
      <w:proofErr w:type="spellEnd"/>
      <w:r w:rsidR="00D250C3" w:rsidRPr="00D250C3">
        <w:rPr>
          <w:rFonts w:ascii="Garamond" w:eastAsia="Garamond" w:hAnsi="Garamond" w:cs="Garamond"/>
          <w:color w:val="000000"/>
          <w:sz w:val="22"/>
          <w:szCs w:val="22"/>
        </w:rPr>
        <w:t xml:space="preserve"> of </w:t>
      </w:r>
      <w:proofErr w:type="spellStart"/>
      <w:r w:rsidR="00D250C3" w:rsidRPr="00D250C3">
        <w:rPr>
          <w:rFonts w:ascii="Garamond" w:eastAsia="Garamond" w:hAnsi="Garamond" w:cs="Garamond"/>
          <w:color w:val="000000"/>
          <w:sz w:val="22"/>
          <w:szCs w:val="22"/>
        </w:rPr>
        <w:t>society</w:t>
      </w:r>
      <w:proofErr w:type="spellEnd"/>
      <w:r w:rsidR="00D250C3" w:rsidRPr="00D250C3">
        <w:rPr>
          <w:rFonts w:ascii="Garamond" w:eastAsia="Garamond" w:hAnsi="Garamond" w:cs="Garamond"/>
          <w:color w:val="000000"/>
          <w:sz w:val="22"/>
          <w:szCs w:val="22"/>
        </w:rPr>
        <w:t xml:space="preserve"> and </w:t>
      </w:r>
      <w:proofErr w:type="spellStart"/>
      <w:r w:rsidR="00D250C3" w:rsidRPr="00D250C3">
        <w:rPr>
          <w:rFonts w:ascii="Garamond" w:eastAsia="Garamond" w:hAnsi="Garamond" w:cs="Garamond"/>
          <w:color w:val="000000"/>
          <w:sz w:val="22"/>
          <w:szCs w:val="22"/>
        </w:rPr>
        <w:t>the</w:t>
      </w:r>
      <w:proofErr w:type="spellEnd"/>
      <w:r w:rsidR="00D250C3" w:rsidRPr="00D250C3">
        <w:rPr>
          <w:rFonts w:ascii="Garamond" w:eastAsia="Garamond" w:hAnsi="Garamond" w:cs="Garamond"/>
          <w:color w:val="000000"/>
          <w:sz w:val="22"/>
          <w:szCs w:val="22"/>
        </w:rPr>
        <w:t xml:space="preserve"> </w:t>
      </w:r>
      <w:proofErr w:type="spellStart"/>
      <w:r w:rsidR="00D250C3" w:rsidRPr="00D250C3">
        <w:rPr>
          <w:rFonts w:ascii="Garamond" w:eastAsia="Garamond" w:hAnsi="Garamond" w:cs="Garamond"/>
          <w:color w:val="000000"/>
          <w:sz w:val="22"/>
          <w:szCs w:val="22"/>
        </w:rPr>
        <w:t>changes</w:t>
      </w:r>
      <w:proofErr w:type="spellEnd"/>
      <w:r w:rsidR="00D250C3" w:rsidRPr="00D250C3">
        <w:rPr>
          <w:rFonts w:ascii="Garamond" w:eastAsia="Garamond" w:hAnsi="Garamond" w:cs="Garamond"/>
          <w:color w:val="000000"/>
          <w:sz w:val="22"/>
          <w:szCs w:val="22"/>
        </w:rPr>
        <w:t xml:space="preserve"> and </w:t>
      </w:r>
      <w:proofErr w:type="spellStart"/>
      <w:r w:rsidR="00D250C3" w:rsidRPr="00D250C3">
        <w:rPr>
          <w:rFonts w:ascii="Garamond" w:eastAsia="Garamond" w:hAnsi="Garamond" w:cs="Garamond"/>
          <w:color w:val="000000"/>
          <w:sz w:val="22"/>
          <w:szCs w:val="22"/>
        </w:rPr>
        <w:t>interpretations</w:t>
      </w:r>
      <w:proofErr w:type="spellEnd"/>
      <w:r w:rsidR="00D250C3" w:rsidRPr="00D250C3">
        <w:rPr>
          <w:rFonts w:ascii="Garamond" w:eastAsia="Garamond" w:hAnsi="Garamond" w:cs="Garamond"/>
          <w:color w:val="000000"/>
          <w:sz w:val="22"/>
          <w:szCs w:val="22"/>
        </w:rPr>
        <w:t xml:space="preserve"> </w:t>
      </w:r>
      <w:proofErr w:type="spellStart"/>
      <w:r w:rsidR="00D250C3" w:rsidRPr="00D250C3">
        <w:rPr>
          <w:rFonts w:ascii="Garamond" w:eastAsia="Garamond" w:hAnsi="Garamond" w:cs="Garamond"/>
          <w:color w:val="000000"/>
          <w:sz w:val="22"/>
          <w:szCs w:val="22"/>
        </w:rPr>
        <w:t>related</w:t>
      </w:r>
      <w:proofErr w:type="spellEnd"/>
      <w:r w:rsidR="00D250C3" w:rsidRPr="00D250C3">
        <w:rPr>
          <w:rFonts w:ascii="Garamond" w:eastAsia="Garamond" w:hAnsi="Garamond" w:cs="Garamond"/>
          <w:color w:val="000000"/>
          <w:sz w:val="22"/>
          <w:szCs w:val="22"/>
        </w:rPr>
        <w:t xml:space="preserve"> </w:t>
      </w:r>
      <w:proofErr w:type="spellStart"/>
      <w:r w:rsidR="00D250C3" w:rsidRPr="00D250C3">
        <w:rPr>
          <w:rFonts w:ascii="Garamond" w:eastAsia="Garamond" w:hAnsi="Garamond" w:cs="Garamond"/>
          <w:color w:val="000000"/>
          <w:sz w:val="22"/>
          <w:szCs w:val="22"/>
        </w:rPr>
        <w:t>to</w:t>
      </w:r>
      <w:proofErr w:type="spellEnd"/>
      <w:r w:rsidR="00D250C3" w:rsidRPr="00D250C3">
        <w:rPr>
          <w:rFonts w:ascii="Garamond" w:eastAsia="Garamond" w:hAnsi="Garamond" w:cs="Garamond"/>
          <w:color w:val="000000"/>
          <w:sz w:val="22"/>
          <w:szCs w:val="22"/>
        </w:rPr>
        <w:t xml:space="preserve"> </w:t>
      </w:r>
      <w:proofErr w:type="spellStart"/>
      <w:r w:rsidR="00D250C3" w:rsidRPr="00D250C3">
        <w:rPr>
          <w:rFonts w:ascii="Garamond" w:eastAsia="Garamond" w:hAnsi="Garamond" w:cs="Garamond"/>
          <w:color w:val="000000"/>
          <w:sz w:val="22"/>
          <w:szCs w:val="22"/>
        </w:rPr>
        <w:t>it</w:t>
      </w:r>
      <w:proofErr w:type="spellEnd"/>
      <w:r w:rsidR="00D250C3" w:rsidRPr="00D250C3">
        <w:rPr>
          <w:rFonts w:ascii="Garamond" w:eastAsia="Garamond" w:hAnsi="Garamond" w:cs="Garamond"/>
          <w:color w:val="000000"/>
          <w:sz w:val="22"/>
          <w:szCs w:val="22"/>
        </w:rPr>
        <w:t xml:space="preserve">, </w:t>
      </w:r>
      <w:proofErr w:type="spellStart"/>
      <w:r w:rsidR="00D250C3" w:rsidRPr="00D250C3">
        <w:rPr>
          <w:rFonts w:ascii="Garamond" w:eastAsia="Garamond" w:hAnsi="Garamond" w:cs="Garamond"/>
          <w:color w:val="000000"/>
          <w:sz w:val="22"/>
          <w:szCs w:val="22"/>
        </w:rPr>
        <w:t>the</w:t>
      </w:r>
      <w:proofErr w:type="spellEnd"/>
      <w:r w:rsidR="00D250C3" w:rsidRPr="00D250C3">
        <w:rPr>
          <w:rFonts w:ascii="Garamond" w:eastAsia="Garamond" w:hAnsi="Garamond" w:cs="Garamond"/>
          <w:color w:val="000000"/>
          <w:sz w:val="22"/>
          <w:szCs w:val="22"/>
        </w:rPr>
        <w:t xml:space="preserve"> </w:t>
      </w:r>
      <w:proofErr w:type="spellStart"/>
      <w:r w:rsidR="00D250C3" w:rsidRPr="00D250C3">
        <w:rPr>
          <w:rFonts w:ascii="Garamond" w:eastAsia="Garamond" w:hAnsi="Garamond" w:cs="Garamond"/>
          <w:color w:val="000000"/>
          <w:sz w:val="22"/>
          <w:szCs w:val="22"/>
        </w:rPr>
        <w:t>sociological</w:t>
      </w:r>
      <w:proofErr w:type="spellEnd"/>
      <w:r w:rsidR="00D250C3" w:rsidRPr="00D250C3">
        <w:rPr>
          <w:rFonts w:ascii="Garamond" w:eastAsia="Garamond" w:hAnsi="Garamond" w:cs="Garamond"/>
          <w:color w:val="000000"/>
          <w:sz w:val="22"/>
          <w:szCs w:val="22"/>
        </w:rPr>
        <w:t xml:space="preserve"> </w:t>
      </w:r>
      <w:proofErr w:type="spellStart"/>
      <w:r w:rsidR="00D250C3" w:rsidRPr="00D250C3">
        <w:rPr>
          <w:rFonts w:ascii="Garamond" w:eastAsia="Garamond" w:hAnsi="Garamond" w:cs="Garamond"/>
          <w:color w:val="000000"/>
          <w:sz w:val="22"/>
          <w:szCs w:val="22"/>
        </w:rPr>
        <w:t>approach</w:t>
      </w:r>
      <w:proofErr w:type="spellEnd"/>
      <w:r w:rsidR="00D250C3" w:rsidRPr="00D250C3">
        <w:rPr>
          <w:rFonts w:ascii="Garamond" w:eastAsia="Garamond" w:hAnsi="Garamond" w:cs="Garamond"/>
          <w:color w:val="000000"/>
          <w:sz w:val="22"/>
          <w:szCs w:val="22"/>
        </w:rPr>
        <w:t xml:space="preserve"> </w:t>
      </w:r>
      <w:proofErr w:type="spellStart"/>
      <w:r w:rsidR="00D250C3" w:rsidRPr="00D250C3">
        <w:rPr>
          <w:rFonts w:ascii="Garamond" w:eastAsia="Garamond" w:hAnsi="Garamond" w:cs="Garamond"/>
          <w:color w:val="000000"/>
          <w:sz w:val="22"/>
          <w:szCs w:val="22"/>
        </w:rPr>
        <w:t>to</w:t>
      </w:r>
      <w:proofErr w:type="spellEnd"/>
      <w:r w:rsidR="00D250C3" w:rsidRPr="00D250C3">
        <w:rPr>
          <w:rFonts w:ascii="Garamond" w:eastAsia="Garamond" w:hAnsi="Garamond" w:cs="Garamond"/>
          <w:color w:val="000000"/>
          <w:sz w:val="22"/>
          <w:szCs w:val="22"/>
        </w:rPr>
        <w:t xml:space="preserve"> </w:t>
      </w:r>
      <w:proofErr w:type="spellStart"/>
      <w:r w:rsidR="00D250C3" w:rsidRPr="00D250C3">
        <w:rPr>
          <w:rFonts w:ascii="Garamond" w:eastAsia="Garamond" w:hAnsi="Garamond" w:cs="Garamond"/>
          <w:color w:val="000000"/>
          <w:sz w:val="22"/>
          <w:szCs w:val="22"/>
        </w:rPr>
        <w:t>large</w:t>
      </w:r>
      <w:proofErr w:type="spellEnd"/>
      <w:r w:rsidR="00D250C3" w:rsidRPr="00D250C3">
        <w:rPr>
          <w:rFonts w:ascii="Garamond" w:eastAsia="Garamond" w:hAnsi="Garamond" w:cs="Garamond"/>
          <w:color w:val="000000"/>
          <w:sz w:val="22"/>
          <w:szCs w:val="22"/>
        </w:rPr>
        <w:t xml:space="preserve"> </w:t>
      </w:r>
      <w:proofErr w:type="spellStart"/>
      <w:r w:rsidR="00D250C3" w:rsidRPr="00D250C3">
        <w:rPr>
          <w:rFonts w:ascii="Garamond" w:eastAsia="Garamond" w:hAnsi="Garamond" w:cs="Garamond"/>
          <w:color w:val="000000"/>
          <w:sz w:val="22"/>
          <w:szCs w:val="22"/>
        </w:rPr>
        <w:t>social</w:t>
      </w:r>
      <w:proofErr w:type="spellEnd"/>
      <w:r w:rsidR="00D250C3" w:rsidRPr="00D250C3">
        <w:rPr>
          <w:rFonts w:ascii="Garamond" w:eastAsia="Garamond" w:hAnsi="Garamond" w:cs="Garamond"/>
          <w:color w:val="000000"/>
          <w:sz w:val="22"/>
          <w:szCs w:val="22"/>
        </w:rPr>
        <w:t xml:space="preserve"> </w:t>
      </w:r>
      <w:proofErr w:type="spellStart"/>
      <w:r w:rsidR="00D250C3" w:rsidRPr="00D250C3">
        <w:rPr>
          <w:rFonts w:ascii="Garamond" w:eastAsia="Garamond" w:hAnsi="Garamond" w:cs="Garamond"/>
          <w:color w:val="000000"/>
          <w:sz w:val="22"/>
          <w:szCs w:val="22"/>
        </w:rPr>
        <w:t>systems</w:t>
      </w:r>
      <w:proofErr w:type="spellEnd"/>
      <w:r w:rsidR="00D250C3" w:rsidRPr="00D250C3">
        <w:rPr>
          <w:rFonts w:ascii="Garamond" w:eastAsia="Garamond" w:hAnsi="Garamond" w:cs="Garamond"/>
          <w:color w:val="000000"/>
          <w:sz w:val="22"/>
          <w:szCs w:val="22"/>
        </w:rPr>
        <w:t>.</w:t>
      </w:r>
    </w:p>
    <w:p w14:paraId="4B0D81B9" w14:textId="77777777" w:rsidR="00264309" w:rsidRDefault="00264309" w:rsidP="00F46D2E">
      <w:pPr>
        <w:spacing w:line="276" w:lineRule="auto"/>
        <w:jc w:val="both"/>
        <w:rPr>
          <w:rFonts w:ascii="Garamond" w:eastAsia="Garamond" w:hAnsi="Garamond" w:cs="Garamond"/>
          <w:color w:val="000000"/>
          <w:sz w:val="22"/>
          <w:szCs w:val="22"/>
        </w:rPr>
      </w:pPr>
    </w:p>
    <w:p w14:paraId="17D0E747" w14:textId="795D36D0" w:rsidR="00D250C3" w:rsidRPr="00D73D26" w:rsidRDefault="00D250C3"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Skills</w:t>
      </w:r>
      <w:proofErr w:type="spellEnd"/>
      <w:r w:rsidRPr="00320A8F">
        <w:rPr>
          <w:rFonts w:ascii="Garamond" w:eastAsia="Garamond" w:hAnsi="Garamond" w:cs="Garamond"/>
          <w:b/>
          <w:bCs/>
          <w:color w:val="000000"/>
          <w:sz w:val="22"/>
          <w:szCs w:val="22"/>
        </w:rPr>
        <w:t>:</w:t>
      </w:r>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S</w:t>
      </w:r>
      <w:r w:rsidRPr="00D250C3">
        <w:rPr>
          <w:rFonts w:ascii="Garamond" w:eastAsia="Garamond" w:hAnsi="Garamond" w:cs="Garamond"/>
          <w:color w:val="000000"/>
          <w:sz w:val="22"/>
          <w:szCs w:val="22"/>
        </w:rPr>
        <w:t>tudent</w:t>
      </w:r>
      <w:r>
        <w:rPr>
          <w:rFonts w:ascii="Garamond" w:eastAsia="Garamond" w:hAnsi="Garamond" w:cs="Garamond"/>
          <w:color w:val="000000"/>
          <w:sz w:val="22"/>
          <w:szCs w:val="22"/>
        </w:rPr>
        <w:t>s</w:t>
      </w:r>
      <w:proofErr w:type="spellEnd"/>
      <w:r w:rsidRPr="00D250C3">
        <w:rPr>
          <w:rFonts w:ascii="Garamond" w:eastAsia="Garamond" w:hAnsi="Garamond" w:cs="Garamond"/>
          <w:color w:val="000000"/>
          <w:sz w:val="22"/>
          <w:szCs w:val="22"/>
        </w:rPr>
        <w:t xml:space="preserve"> </w:t>
      </w:r>
      <w:proofErr w:type="spellStart"/>
      <w:r w:rsidRPr="00D250C3">
        <w:rPr>
          <w:rFonts w:ascii="Garamond" w:eastAsia="Garamond" w:hAnsi="Garamond" w:cs="Garamond"/>
          <w:color w:val="000000"/>
          <w:sz w:val="22"/>
          <w:szCs w:val="22"/>
        </w:rPr>
        <w:t>will</w:t>
      </w:r>
      <w:proofErr w:type="spellEnd"/>
      <w:r w:rsidRPr="00D250C3">
        <w:rPr>
          <w:rFonts w:ascii="Garamond" w:eastAsia="Garamond" w:hAnsi="Garamond" w:cs="Garamond"/>
          <w:color w:val="000000"/>
          <w:sz w:val="22"/>
          <w:szCs w:val="22"/>
        </w:rPr>
        <w:t xml:space="preserve"> be </w:t>
      </w:r>
      <w:proofErr w:type="spellStart"/>
      <w:r w:rsidRPr="00D250C3">
        <w:rPr>
          <w:rFonts w:ascii="Garamond" w:eastAsia="Garamond" w:hAnsi="Garamond" w:cs="Garamond"/>
          <w:color w:val="000000"/>
          <w:sz w:val="22"/>
          <w:szCs w:val="22"/>
        </w:rPr>
        <w:t>able</w:t>
      </w:r>
      <w:proofErr w:type="spellEnd"/>
      <w:r w:rsidRPr="00D250C3">
        <w:rPr>
          <w:rFonts w:ascii="Garamond" w:eastAsia="Garamond" w:hAnsi="Garamond" w:cs="Garamond"/>
          <w:color w:val="000000"/>
          <w:sz w:val="22"/>
          <w:szCs w:val="22"/>
        </w:rPr>
        <w:t xml:space="preserve"> </w:t>
      </w:r>
      <w:proofErr w:type="spellStart"/>
      <w:r w:rsidRPr="00D250C3">
        <w:rPr>
          <w:rFonts w:ascii="Garamond" w:eastAsia="Garamond" w:hAnsi="Garamond" w:cs="Garamond"/>
          <w:color w:val="000000"/>
          <w:sz w:val="22"/>
          <w:szCs w:val="22"/>
        </w:rPr>
        <w:t>to</w:t>
      </w:r>
      <w:proofErr w:type="spellEnd"/>
      <w:r w:rsidRPr="00D250C3">
        <w:rPr>
          <w:rFonts w:ascii="Garamond" w:eastAsia="Garamond" w:hAnsi="Garamond" w:cs="Garamond"/>
          <w:color w:val="000000"/>
          <w:sz w:val="22"/>
          <w:szCs w:val="22"/>
        </w:rPr>
        <w:t xml:space="preserve"> </w:t>
      </w:r>
      <w:proofErr w:type="spellStart"/>
      <w:r w:rsidRPr="00D250C3">
        <w:rPr>
          <w:rFonts w:ascii="Garamond" w:eastAsia="Garamond" w:hAnsi="Garamond" w:cs="Garamond"/>
          <w:color w:val="000000"/>
          <w:sz w:val="22"/>
          <w:szCs w:val="22"/>
        </w:rPr>
        <w:t>review</w:t>
      </w:r>
      <w:proofErr w:type="spellEnd"/>
      <w:r w:rsidRPr="00D250C3">
        <w:rPr>
          <w:rFonts w:ascii="Garamond" w:eastAsia="Garamond" w:hAnsi="Garamond" w:cs="Garamond"/>
          <w:color w:val="000000"/>
          <w:sz w:val="22"/>
          <w:szCs w:val="22"/>
        </w:rPr>
        <w:t xml:space="preserve"> </w:t>
      </w:r>
      <w:proofErr w:type="spellStart"/>
      <w:r w:rsidRPr="00D250C3">
        <w:rPr>
          <w:rFonts w:ascii="Garamond" w:eastAsia="Garamond" w:hAnsi="Garamond" w:cs="Garamond"/>
          <w:color w:val="000000"/>
          <w:sz w:val="22"/>
          <w:szCs w:val="22"/>
        </w:rPr>
        <w:t>social</w:t>
      </w:r>
      <w:proofErr w:type="spellEnd"/>
      <w:r w:rsidRPr="00D250C3">
        <w:rPr>
          <w:rFonts w:ascii="Garamond" w:eastAsia="Garamond" w:hAnsi="Garamond" w:cs="Garamond"/>
          <w:color w:val="000000"/>
          <w:sz w:val="22"/>
          <w:szCs w:val="22"/>
        </w:rPr>
        <w:t xml:space="preserve"> </w:t>
      </w:r>
      <w:proofErr w:type="spellStart"/>
      <w:r w:rsidRPr="00D250C3">
        <w:rPr>
          <w:rFonts w:ascii="Garamond" w:eastAsia="Garamond" w:hAnsi="Garamond" w:cs="Garamond"/>
          <w:color w:val="000000"/>
          <w:sz w:val="22"/>
          <w:szCs w:val="22"/>
        </w:rPr>
        <w:t>processes</w:t>
      </w:r>
      <w:proofErr w:type="spellEnd"/>
      <w:r w:rsidRPr="00D250C3">
        <w:rPr>
          <w:rFonts w:ascii="Garamond" w:eastAsia="Garamond" w:hAnsi="Garamond" w:cs="Garamond"/>
          <w:color w:val="000000"/>
          <w:sz w:val="22"/>
          <w:szCs w:val="22"/>
        </w:rPr>
        <w:t xml:space="preserve"> and </w:t>
      </w:r>
      <w:proofErr w:type="spellStart"/>
      <w:r w:rsidRPr="00D250C3">
        <w:rPr>
          <w:rFonts w:ascii="Garamond" w:eastAsia="Garamond" w:hAnsi="Garamond" w:cs="Garamond"/>
          <w:color w:val="000000"/>
          <w:sz w:val="22"/>
          <w:szCs w:val="22"/>
        </w:rPr>
        <w:t>understand</w:t>
      </w:r>
      <w:proofErr w:type="spellEnd"/>
      <w:r w:rsidRPr="00D250C3">
        <w:rPr>
          <w:rFonts w:ascii="Garamond" w:eastAsia="Garamond" w:hAnsi="Garamond" w:cs="Garamond"/>
          <w:color w:val="000000"/>
          <w:sz w:val="22"/>
          <w:szCs w:val="22"/>
        </w:rPr>
        <w:t xml:space="preserve"> </w:t>
      </w:r>
      <w:proofErr w:type="spellStart"/>
      <w:r w:rsidRPr="00D250C3">
        <w:rPr>
          <w:rFonts w:ascii="Garamond" w:eastAsia="Garamond" w:hAnsi="Garamond" w:cs="Garamond"/>
          <w:color w:val="000000"/>
          <w:sz w:val="22"/>
          <w:szCs w:val="22"/>
        </w:rPr>
        <w:t>social</w:t>
      </w:r>
      <w:proofErr w:type="spellEnd"/>
      <w:r w:rsidRPr="00D250C3">
        <w:rPr>
          <w:rFonts w:ascii="Garamond" w:eastAsia="Garamond" w:hAnsi="Garamond" w:cs="Garamond"/>
          <w:color w:val="000000"/>
          <w:sz w:val="22"/>
          <w:szCs w:val="22"/>
        </w:rPr>
        <w:t xml:space="preserve"> </w:t>
      </w:r>
      <w:proofErr w:type="spellStart"/>
      <w:r w:rsidRPr="00D250C3">
        <w:rPr>
          <w:rFonts w:ascii="Garamond" w:eastAsia="Garamond" w:hAnsi="Garamond" w:cs="Garamond"/>
          <w:color w:val="000000"/>
          <w:sz w:val="22"/>
          <w:szCs w:val="22"/>
        </w:rPr>
        <w:t>change</w:t>
      </w:r>
      <w:proofErr w:type="spellEnd"/>
      <w:r w:rsidRPr="00D250C3">
        <w:rPr>
          <w:rFonts w:ascii="Garamond" w:eastAsia="Garamond" w:hAnsi="Garamond" w:cs="Garamond"/>
          <w:color w:val="000000"/>
          <w:sz w:val="22"/>
          <w:szCs w:val="22"/>
        </w:rPr>
        <w:t xml:space="preserve">, </w:t>
      </w:r>
      <w:proofErr w:type="spellStart"/>
      <w:r w:rsidRPr="00D250C3">
        <w:rPr>
          <w:rFonts w:ascii="Garamond" w:eastAsia="Garamond" w:hAnsi="Garamond" w:cs="Garamond"/>
          <w:color w:val="000000"/>
          <w:sz w:val="22"/>
          <w:szCs w:val="22"/>
        </w:rPr>
        <w:t>with</w:t>
      </w:r>
      <w:proofErr w:type="spellEnd"/>
      <w:r w:rsidRPr="00D250C3">
        <w:rPr>
          <w:rFonts w:ascii="Garamond" w:eastAsia="Garamond" w:hAnsi="Garamond" w:cs="Garamond"/>
          <w:color w:val="000000"/>
          <w:sz w:val="22"/>
          <w:szCs w:val="22"/>
        </w:rPr>
        <w:t xml:space="preserve"> </w:t>
      </w:r>
      <w:proofErr w:type="spellStart"/>
      <w:r w:rsidRPr="00D250C3">
        <w:rPr>
          <w:rFonts w:ascii="Garamond" w:eastAsia="Garamond" w:hAnsi="Garamond" w:cs="Garamond"/>
          <w:color w:val="000000"/>
          <w:sz w:val="22"/>
          <w:szCs w:val="22"/>
        </w:rPr>
        <w:t>particular</w:t>
      </w:r>
      <w:proofErr w:type="spellEnd"/>
      <w:r w:rsidRPr="00D250C3">
        <w:rPr>
          <w:rFonts w:ascii="Garamond" w:eastAsia="Garamond" w:hAnsi="Garamond" w:cs="Garamond"/>
          <w:color w:val="000000"/>
          <w:sz w:val="22"/>
          <w:szCs w:val="22"/>
        </w:rPr>
        <w:t xml:space="preserve"> </w:t>
      </w:r>
      <w:proofErr w:type="spellStart"/>
      <w:r w:rsidRPr="00D250C3">
        <w:rPr>
          <w:rFonts w:ascii="Garamond" w:eastAsia="Garamond" w:hAnsi="Garamond" w:cs="Garamond"/>
          <w:color w:val="000000"/>
          <w:sz w:val="22"/>
          <w:szCs w:val="22"/>
        </w:rPr>
        <w:t>reference</w:t>
      </w:r>
      <w:proofErr w:type="spellEnd"/>
      <w:r w:rsidRPr="00D250C3">
        <w:rPr>
          <w:rFonts w:ascii="Garamond" w:eastAsia="Garamond" w:hAnsi="Garamond" w:cs="Garamond"/>
          <w:color w:val="000000"/>
          <w:sz w:val="22"/>
          <w:szCs w:val="22"/>
        </w:rPr>
        <w:t xml:space="preserve"> </w:t>
      </w:r>
      <w:proofErr w:type="spellStart"/>
      <w:r w:rsidRPr="00D250C3">
        <w:rPr>
          <w:rFonts w:ascii="Garamond" w:eastAsia="Garamond" w:hAnsi="Garamond" w:cs="Garamond"/>
          <w:color w:val="000000"/>
          <w:sz w:val="22"/>
          <w:szCs w:val="22"/>
        </w:rPr>
        <w:t>to</w:t>
      </w:r>
      <w:proofErr w:type="spellEnd"/>
      <w:r w:rsidRPr="00D250C3">
        <w:rPr>
          <w:rFonts w:ascii="Garamond" w:eastAsia="Garamond" w:hAnsi="Garamond" w:cs="Garamond"/>
          <w:color w:val="000000"/>
          <w:sz w:val="22"/>
          <w:szCs w:val="22"/>
        </w:rPr>
        <w:t xml:space="preserve"> </w:t>
      </w:r>
      <w:proofErr w:type="spellStart"/>
      <w:r w:rsidRPr="00D250C3">
        <w:rPr>
          <w:rFonts w:ascii="Garamond" w:eastAsia="Garamond" w:hAnsi="Garamond" w:cs="Garamond"/>
          <w:color w:val="000000"/>
          <w:sz w:val="22"/>
          <w:szCs w:val="22"/>
        </w:rPr>
        <w:t>work-related</w:t>
      </w:r>
      <w:proofErr w:type="spellEnd"/>
      <w:r w:rsidRPr="00D250C3">
        <w:rPr>
          <w:rFonts w:ascii="Garamond" w:eastAsia="Garamond" w:hAnsi="Garamond" w:cs="Garamond"/>
          <w:color w:val="000000"/>
          <w:sz w:val="22"/>
          <w:szCs w:val="22"/>
        </w:rPr>
        <w:t xml:space="preserve"> </w:t>
      </w:r>
      <w:proofErr w:type="spellStart"/>
      <w:r w:rsidRPr="00D250C3">
        <w:rPr>
          <w:rFonts w:ascii="Garamond" w:eastAsia="Garamond" w:hAnsi="Garamond" w:cs="Garamond"/>
          <w:color w:val="000000"/>
          <w:sz w:val="22"/>
          <w:szCs w:val="22"/>
        </w:rPr>
        <w:t>contexts</w:t>
      </w:r>
      <w:proofErr w:type="spellEnd"/>
    </w:p>
    <w:p w14:paraId="60366BB3" w14:textId="112C8B82" w:rsidR="00264309" w:rsidRPr="00D73D26" w:rsidRDefault="00264309"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Attitude</w:t>
      </w:r>
      <w:proofErr w:type="spellEnd"/>
      <w:r w:rsidRPr="00320A8F">
        <w:rPr>
          <w:rFonts w:ascii="Garamond" w:eastAsia="Garamond" w:hAnsi="Garamond" w:cs="Garamond"/>
          <w:b/>
          <w:bCs/>
          <w:color w:val="000000"/>
          <w:sz w:val="22"/>
          <w:szCs w:val="22"/>
        </w:rPr>
        <w:t>:</w:t>
      </w:r>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Appropriate</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application</w:t>
      </w:r>
      <w:proofErr w:type="spellEnd"/>
      <w:r w:rsidRPr="00D73D26">
        <w:rPr>
          <w:rFonts w:ascii="Garamond" w:eastAsia="Garamond" w:hAnsi="Garamond" w:cs="Garamond"/>
          <w:color w:val="000000"/>
          <w:sz w:val="22"/>
          <w:szCs w:val="22"/>
        </w:rPr>
        <w:t xml:space="preserve"> of </w:t>
      </w:r>
      <w:proofErr w:type="spellStart"/>
      <w:r w:rsidR="009746B8">
        <w:rPr>
          <w:rFonts w:ascii="Garamond" w:eastAsia="Garamond" w:hAnsi="Garamond" w:cs="Garamond"/>
          <w:color w:val="000000"/>
          <w:sz w:val="22"/>
          <w:szCs w:val="22"/>
        </w:rPr>
        <w:t>sociological</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knowledge</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critical</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thinking</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about</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the</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content</w:t>
      </w:r>
      <w:proofErr w:type="spellEnd"/>
      <w:r w:rsidRPr="00D73D26">
        <w:rPr>
          <w:rFonts w:ascii="Garamond" w:eastAsia="Garamond" w:hAnsi="Garamond" w:cs="Garamond"/>
          <w:color w:val="000000"/>
          <w:sz w:val="22"/>
          <w:szCs w:val="22"/>
        </w:rPr>
        <w:t xml:space="preserve"> and </w:t>
      </w:r>
      <w:proofErr w:type="spellStart"/>
      <w:r w:rsidRPr="00D73D26">
        <w:rPr>
          <w:rFonts w:ascii="Garamond" w:eastAsia="Garamond" w:hAnsi="Garamond" w:cs="Garamond"/>
          <w:color w:val="000000"/>
          <w:sz w:val="22"/>
          <w:szCs w:val="22"/>
        </w:rPr>
        <w:t>function</w:t>
      </w:r>
      <w:proofErr w:type="spellEnd"/>
      <w:r w:rsidRPr="00D73D26">
        <w:rPr>
          <w:rFonts w:ascii="Garamond" w:eastAsia="Garamond" w:hAnsi="Garamond" w:cs="Garamond"/>
          <w:color w:val="000000"/>
          <w:sz w:val="22"/>
          <w:szCs w:val="22"/>
        </w:rPr>
        <w:t xml:space="preserve"> of </w:t>
      </w:r>
      <w:proofErr w:type="spellStart"/>
      <w:r w:rsidRPr="00D73D26">
        <w:rPr>
          <w:rFonts w:ascii="Garamond" w:eastAsia="Garamond" w:hAnsi="Garamond" w:cs="Garamond"/>
          <w:color w:val="000000"/>
          <w:sz w:val="22"/>
          <w:szCs w:val="22"/>
        </w:rPr>
        <w:t>institutions</w:t>
      </w:r>
      <w:proofErr w:type="spellEnd"/>
      <w:r w:rsidRPr="00D73D26">
        <w:rPr>
          <w:rFonts w:ascii="Garamond" w:eastAsia="Garamond" w:hAnsi="Garamond" w:cs="Garamond"/>
          <w:color w:val="000000"/>
          <w:sz w:val="22"/>
          <w:szCs w:val="22"/>
        </w:rPr>
        <w:t>.</w:t>
      </w:r>
    </w:p>
    <w:p w14:paraId="22CE9589" w14:textId="77777777" w:rsidR="00264309" w:rsidRPr="00D73D26" w:rsidRDefault="00264309" w:rsidP="00F46D2E">
      <w:pPr>
        <w:spacing w:line="276" w:lineRule="auto"/>
        <w:jc w:val="both"/>
        <w:rPr>
          <w:rFonts w:ascii="Garamond" w:eastAsia="Garamond" w:hAnsi="Garamond" w:cs="Garamond"/>
          <w:color w:val="000000"/>
          <w:sz w:val="22"/>
          <w:szCs w:val="22"/>
        </w:rPr>
      </w:pPr>
      <w:r w:rsidRPr="00D73D26">
        <w:rPr>
          <w:rFonts w:ascii="Garamond" w:eastAsia="Garamond" w:hAnsi="Garamond" w:cs="Garamond"/>
          <w:color w:val="000000"/>
          <w:sz w:val="22"/>
          <w:szCs w:val="22"/>
        </w:rPr>
        <w:t xml:space="preserve">. </w:t>
      </w:r>
    </w:p>
    <w:p w14:paraId="6A4B64A3" w14:textId="77777777" w:rsidR="00264309" w:rsidRDefault="00264309"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Autonomy</w:t>
      </w:r>
      <w:proofErr w:type="spellEnd"/>
      <w:r w:rsidRPr="00320A8F">
        <w:rPr>
          <w:rFonts w:ascii="Garamond" w:eastAsia="Garamond" w:hAnsi="Garamond" w:cs="Garamond"/>
          <w:b/>
          <w:bCs/>
          <w:color w:val="000000"/>
          <w:sz w:val="22"/>
          <w:szCs w:val="22"/>
        </w:rPr>
        <w:t xml:space="preserve"> and </w:t>
      </w:r>
      <w:proofErr w:type="spellStart"/>
      <w:r w:rsidRPr="00320A8F">
        <w:rPr>
          <w:rFonts w:ascii="Garamond" w:eastAsia="Garamond" w:hAnsi="Garamond" w:cs="Garamond"/>
          <w:b/>
          <w:bCs/>
          <w:color w:val="000000"/>
          <w:sz w:val="22"/>
          <w:szCs w:val="22"/>
        </w:rPr>
        <w:t>responsibility</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ability</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to</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apply</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independently</w:t>
      </w:r>
      <w:proofErr w:type="spellEnd"/>
      <w:r w:rsidRPr="00D73D26">
        <w:rPr>
          <w:rFonts w:ascii="Garamond" w:eastAsia="Garamond" w:hAnsi="Garamond" w:cs="Garamond"/>
          <w:color w:val="000000"/>
          <w:sz w:val="22"/>
          <w:szCs w:val="22"/>
        </w:rPr>
        <w:t xml:space="preserve"> and </w:t>
      </w:r>
      <w:proofErr w:type="spellStart"/>
      <w:r w:rsidRPr="00D73D26">
        <w:rPr>
          <w:rFonts w:ascii="Garamond" w:eastAsia="Garamond" w:hAnsi="Garamond" w:cs="Garamond"/>
          <w:color w:val="000000"/>
          <w:sz w:val="22"/>
          <w:szCs w:val="22"/>
        </w:rPr>
        <w:t>responsibly</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the</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issues</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covered</w:t>
      </w:r>
      <w:proofErr w:type="spellEnd"/>
      <w:r w:rsidRPr="00D73D26">
        <w:rPr>
          <w:rFonts w:ascii="Garamond" w:eastAsia="Garamond" w:hAnsi="Garamond" w:cs="Garamond"/>
          <w:color w:val="000000"/>
          <w:sz w:val="22"/>
          <w:szCs w:val="22"/>
        </w:rPr>
        <w:t xml:space="preserve"> in </w:t>
      </w:r>
      <w:proofErr w:type="spellStart"/>
      <w:r w:rsidRPr="00D73D26">
        <w:rPr>
          <w:rFonts w:ascii="Garamond" w:eastAsia="Garamond" w:hAnsi="Garamond" w:cs="Garamond"/>
          <w:color w:val="000000"/>
          <w:sz w:val="22"/>
          <w:szCs w:val="22"/>
        </w:rPr>
        <w:t>the</w:t>
      </w:r>
      <w:proofErr w:type="spellEnd"/>
      <w:r w:rsidRPr="00D73D26">
        <w:rPr>
          <w:rFonts w:ascii="Garamond" w:eastAsia="Garamond" w:hAnsi="Garamond" w:cs="Garamond"/>
          <w:color w:val="000000"/>
          <w:sz w:val="22"/>
          <w:szCs w:val="22"/>
        </w:rPr>
        <w:t xml:space="preserve"> curriculum.</w:t>
      </w:r>
    </w:p>
    <w:p w14:paraId="6960A012" w14:textId="77777777" w:rsidR="00264309" w:rsidRDefault="00264309" w:rsidP="00F46D2E">
      <w:pPr>
        <w:spacing w:line="276" w:lineRule="auto"/>
        <w:jc w:val="both"/>
        <w:rPr>
          <w:rFonts w:ascii="Garamond" w:eastAsia="Garamond" w:hAnsi="Garamond" w:cs="Garamond"/>
          <w:b/>
          <w:color w:val="000000"/>
          <w:sz w:val="22"/>
          <w:szCs w:val="22"/>
        </w:rPr>
      </w:pPr>
    </w:p>
    <w:p w14:paraId="3AE9D118" w14:textId="7D06C7EC" w:rsidR="00264309" w:rsidRPr="00203A16" w:rsidRDefault="00623F49"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sidR="00605C13">
        <w:rPr>
          <w:rFonts w:ascii="Garamond" w:eastAsia="Garamond" w:hAnsi="Garamond" w:cs="Garamond"/>
          <w:b/>
          <w:color w:val="000000"/>
          <w:sz w:val="22"/>
          <w:szCs w:val="22"/>
        </w:rPr>
        <w:t>e</w:t>
      </w:r>
      <w:r w:rsidR="00D250C3">
        <w:rPr>
          <w:rFonts w:ascii="Garamond" w:eastAsia="Garamond" w:hAnsi="Garamond" w:cs="Garamond"/>
          <w:b/>
          <w:color w:val="000000"/>
          <w:sz w:val="22"/>
          <w:szCs w:val="22"/>
        </w:rPr>
        <w:t>xam</w:t>
      </w:r>
      <w:proofErr w:type="spellEnd"/>
      <w:r w:rsidR="00264309">
        <w:rPr>
          <w:rFonts w:ascii="Garamond" w:eastAsia="Garamond" w:hAnsi="Garamond" w:cs="Garamond"/>
          <w:b/>
          <w:color w:val="000000"/>
          <w:sz w:val="22"/>
          <w:szCs w:val="22"/>
        </w:rPr>
        <w:t xml:space="preserve">: </w:t>
      </w:r>
      <w:proofErr w:type="spellStart"/>
      <w:r w:rsidR="00D250C3">
        <w:rPr>
          <w:rFonts w:ascii="Garamond" w:eastAsia="Garamond" w:hAnsi="Garamond" w:cs="Garamond"/>
          <w:bCs/>
          <w:color w:val="000000"/>
          <w:sz w:val="22"/>
          <w:szCs w:val="22"/>
        </w:rPr>
        <w:t>Written</w:t>
      </w:r>
      <w:proofErr w:type="spellEnd"/>
      <w:r w:rsidR="00D250C3">
        <w:rPr>
          <w:rFonts w:ascii="Garamond" w:eastAsia="Garamond" w:hAnsi="Garamond" w:cs="Garamond"/>
          <w:bCs/>
          <w:color w:val="000000"/>
          <w:sz w:val="22"/>
          <w:szCs w:val="22"/>
        </w:rPr>
        <w:t xml:space="preserve"> </w:t>
      </w:r>
      <w:proofErr w:type="spellStart"/>
      <w:r w:rsidR="00D250C3">
        <w:rPr>
          <w:rFonts w:ascii="Garamond" w:eastAsia="Garamond" w:hAnsi="Garamond" w:cs="Garamond"/>
          <w:bCs/>
          <w:color w:val="000000"/>
          <w:sz w:val="22"/>
          <w:szCs w:val="22"/>
        </w:rPr>
        <w:t>exam</w:t>
      </w:r>
      <w:proofErr w:type="spellEnd"/>
      <w:r w:rsidR="00264309" w:rsidRPr="00203A16">
        <w:rPr>
          <w:rFonts w:ascii="Garamond" w:eastAsia="Garamond" w:hAnsi="Garamond" w:cs="Garamond"/>
          <w:bCs/>
          <w:color w:val="000000"/>
          <w:sz w:val="22"/>
          <w:szCs w:val="22"/>
        </w:rPr>
        <w:t xml:space="preserve">, 5 </w:t>
      </w:r>
      <w:proofErr w:type="spellStart"/>
      <w:r w:rsidR="00264309" w:rsidRPr="00203A16">
        <w:rPr>
          <w:rFonts w:ascii="Garamond" w:eastAsia="Garamond" w:hAnsi="Garamond" w:cs="Garamond"/>
          <w:bCs/>
          <w:color w:val="000000"/>
          <w:sz w:val="22"/>
          <w:szCs w:val="22"/>
        </w:rPr>
        <w:t>grades</w:t>
      </w:r>
      <w:proofErr w:type="spellEnd"/>
    </w:p>
    <w:p w14:paraId="1D2C6831" w14:textId="1DD719CA" w:rsidR="00121092" w:rsidRDefault="00264309"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60050E15" w14:textId="77777777" w:rsidR="00121092" w:rsidRDefault="00121092" w:rsidP="00F46D2E">
      <w:pPr>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3CFA2235" w14:textId="77777777" w:rsidR="00121092" w:rsidRDefault="00121092" w:rsidP="00F46D2E">
      <w:pPr>
        <w:spacing w:line="276" w:lineRule="auto"/>
        <w:jc w:val="center"/>
        <w:rPr>
          <w:rFonts w:ascii="Garamond" w:eastAsia="Garamond" w:hAnsi="Garamond" w:cs="Garamond"/>
          <w:color w:val="000000"/>
          <w:sz w:val="22"/>
          <w:szCs w:val="22"/>
        </w:rPr>
      </w:pPr>
      <w:r>
        <w:rPr>
          <w:rFonts w:ascii="Garamond" w:eastAsia="Garamond" w:hAnsi="Garamond" w:cs="Garamond"/>
          <w:color w:val="000000"/>
          <w:sz w:val="22"/>
          <w:szCs w:val="22"/>
        </w:rPr>
        <w:lastRenderedPageBreak/>
        <w:t xml:space="preserve">Tantárgyleírás </w:t>
      </w:r>
    </w:p>
    <w:p w14:paraId="62FF1847" w14:textId="43EC4AB7" w:rsidR="00121092" w:rsidRDefault="00121092"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Szoci</w:t>
      </w:r>
      <w:r w:rsidR="0016691A">
        <w:rPr>
          <w:rFonts w:ascii="Garamond" w:eastAsia="Garamond" w:hAnsi="Garamond" w:cs="Garamond"/>
          <w:color w:val="000000"/>
          <w:sz w:val="22"/>
          <w:szCs w:val="22"/>
        </w:rPr>
        <w:t>álpolitika</w:t>
      </w:r>
    </w:p>
    <w:p w14:paraId="6F535181" w14:textId="0381AC9D" w:rsidR="00121092" w:rsidRDefault="00121092"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Pr>
          <w:rFonts w:ascii="Garamond" w:eastAsia="Garamond" w:hAnsi="Garamond" w:cs="Garamond"/>
          <w:sz w:val="22"/>
          <w:szCs w:val="22"/>
        </w:rPr>
        <w:t>SZ</w:t>
      </w:r>
      <w:r w:rsidR="005D0588">
        <w:rPr>
          <w:rFonts w:ascii="Garamond" w:eastAsia="Garamond" w:hAnsi="Garamond" w:cs="Garamond"/>
          <w:sz w:val="22"/>
          <w:szCs w:val="22"/>
        </w:rPr>
        <w:t>P</w:t>
      </w:r>
    </w:p>
    <w:p w14:paraId="6A6AA969" w14:textId="5EA7D68D" w:rsidR="00121092" w:rsidRDefault="00121092"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D250C3">
        <w:rPr>
          <w:rFonts w:ascii="Garamond" w:eastAsia="Garamond" w:hAnsi="Garamond" w:cs="Garamond"/>
          <w:color w:val="000000"/>
          <w:sz w:val="22"/>
          <w:szCs w:val="22"/>
        </w:rPr>
        <w:t xml:space="preserve">dr. </w:t>
      </w:r>
      <w:proofErr w:type="spellStart"/>
      <w:r w:rsidR="0016691A">
        <w:rPr>
          <w:rFonts w:ascii="Garamond" w:eastAsia="Garamond" w:hAnsi="Garamond" w:cs="Garamond"/>
          <w:color w:val="000000"/>
          <w:sz w:val="22"/>
          <w:szCs w:val="22"/>
        </w:rPr>
        <w:t>Tausz</w:t>
      </w:r>
      <w:proofErr w:type="spellEnd"/>
      <w:r w:rsidR="0016691A">
        <w:rPr>
          <w:rFonts w:ascii="Garamond" w:eastAsia="Garamond" w:hAnsi="Garamond" w:cs="Garamond"/>
          <w:color w:val="000000"/>
          <w:sz w:val="22"/>
          <w:szCs w:val="22"/>
        </w:rPr>
        <w:t xml:space="preserve"> Katalin</w:t>
      </w:r>
    </w:p>
    <w:p w14:paraId="18F2228C" w14:textId="08309F20" w:rsidR="00121092" w:rsidRDefault="00121092"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proofErr w:type="spellStart"/>
      <w:r w:rsidR="00D250C3">
        <w:rPr>
          <w:rFonts w:ascii="Garamond" w:eastAsia="Garamond" w:hAnsi="Garamond" w:cs="Garamond"/>
          <w:color w:val="000000"/>
          <w:sz w:val="22"/>
          <w:szCs w:val="22"/>
        </w:rPr>
        <w:t>Phd</w:t>
      </w:r>
      <w:proofErr w:type="spellEnd"/>
    </w:p>
    <w:p w14:paraId="1C2422F0" w14:textId="048FF7BE" w:rsidR="00121092" w:rsidRDefault="00121092"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w:t>
      </w:r>
      <w:r w:rsidR="00442272">
        <w:rPr>
          <w:rFonts w:ascii="Garamond" w:eastAsia="Garamond" w:hAnsi="Garamond" w:cs="Garamond"/>
          <w:color w:val="000000"/>
          <w:sz w:val="22"/>
          <w:szCs w:val="22"/>
        </w:rPr>
        <w:t>V</w:t>
      </w:r>
      <w:r w:rsidR="00D250C3">
        <w:rPr>
          <w:rFonts w:ascii="Garamond" w:eastAsia="Garamond" w:hAnsi="Garamond" w:cs="Garamond"/>
          <w:color w:val="000000"/>
          <w:sz w:val="22"/>
          <w:szCs w:val="22"/>
        </w:rPr>
        <w:t>E</w:t>
      </w:r>
    </w:p>
    <w:p w14:paraId="315D0F01" w14:textId="77777777" w:rsidR="00121092" w:rsidRDefault="00121092" w:rsidP="00F46D2E">
      <w:pPr>
        <w:spacing w:line="276" w:lineRule="auto"/>
        <w:rPr>
          <w:rFonts w:ascii="Garamond" w:eastAsia="Garamond" w:hAnsi="Garamond" w:cs="Garamond"/>
          <w:sz w:val="22"/>
          <w:szCs w:val="22"/>
        </w:rPr>
      </w:pPr>
    </w:p>
    <w:p w14:paraId="5A156D95" w14:textId="005AACD6" w:rsidR="00121092" w:rsidRDefault="00121092"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A hallgatók áttekintést</w:t>
      </w:r>
      <w:r>
        <w:rPr>
          <w:rFonts w:ascii="Garamond" w:eastAsia="Garamond" w:hAnsi="Garamond" w:cs="Garamond"/>
          <w:bCs/>
          <w:color w:val="000000"/>
          <w:sz w:val="22"/>
          <w:szCs w:val="22"/>
        </w:rPr>
        <w:t xml:space="preserve"> kapnak</w:t>
      </w:r>
      <w:r w:rsidRPr="00CA4EA6">
        <w:rPr>
          <w:rFonts w:ascii="Garamond" w:eastAsia="Garamond" w:hAnsi="Garamond" w:cs="Garamond"/>
          <w:bCs/>
          <w:color w:val="000000"/>
          <w:sz w:val="22"/>
          <w:szCs w:val="22"/>
        </w:rPr>
        <w:t xml:space="preserve"> </w:t>
      </w:r>
      <w:r>
        <w:rPr>
          <w:rFonts w:ascii="Garamond" w:eastAsia="Garamond" w:hAnsi="Garamond" w:cs="Garamond"/>
          <w:bCs/>
          <w:color w:val="000000"/>
          <w:sz w:val="22"/>
          <w:szCs w:val="22"/>
        </w:rPr>
        <w:t xml:space="preserve">a </w:t>
      </w:r>
      <w:r w:rsidR="0016691A">
        <w:rPr>
          <w:rFonts w:ascii="Garamond" w:eastAsia="Garamond" w:hAnsi="Garamond" w:cs="Garamond"/>
          <w:bCs/>
          <w:color w:val="000000"/>
          <w:sz w:val="22"/>
          <w:szCs w:val="22"/>
        </w:rPr>
        <w:t>szociálpolitika</w:t>
      </w:r>
      <w:r>
        <w:rPr>
          <w:rFonts w:ascii="Garamond" w:eastAsia="Garamond" w:hAnsi="Garamond" w:cs="Garamond"/>
          <w:bCs/>
          <w:color w:val="000000"/>
          <w:sz w:val="22"/>
          <w:szCs w:val="22"/>
        </w:rPr>
        <w:t xml:space="preserve"> alapvető elméleti kérdéseiről és megközelítéseről. A </w:t>
      </w:r>
      <w:r w:rsidR="005D0588">
        <w:rPr>
          <w:rFonts w:ascii="Garamond" w:eastAsia="Garamond" w:hAnsi="Garamond" w:cs="Garamond"/>
          <w:bCs/>
          <w:color w:val="000000"/>
          <w:sz w:val="22"/>
          <w:szCs w:val="22"/>
        </w:rPr>
        <w:t>szociálpolitika</w:t>
      </w:r>
      <w:r>
        <w:rPr>
          <w:rFonts w:ascii="Garamond" w:eastAsia="Garamond" w:hAnsi="Garamond" w:cs="Garamond"/>
          <w:bCs/>
          <w:color w:val="000000"/>
          <w:sz w:val="22"/>
          <w:szCs w:val="22"/>
        </w:rPr>
        <w:t xml:space="preserve"> alapvető megközelítései, a különböző iskolák általános kérdéseit követően az elméleti alapok átadására kerül sor. </w:t>
      </w:r>
    </w:p>
    <w:p w14:paraId="0319CD44" w14:textId="77777777" w:rsidR="00121092" w:rsidRDefault="00121092" w:rsidP="00F46D2E">
      <w:pPr>
        <w:spacing w:line="276" w:lineRule="auto"/>
        <w:rPr>
          <w:rFonts w:ascii="Garamond" w:eastAsia="Garamond" w:hAnsi="Garamond" w:cs="Garamond"/>
          <w:b/>
          <w:color w:val="000000"/>
          <w:sz w:val="22"/>
          <w:szCs w:val="22"/>
        </w:rPr>
      </w:pPr>
    </w:p>
    <w:p w14:paraId="0FE45EE8" w14:textId="4C5541CD" w:rsidR="00121092" w:rsidRDefault="00121092"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 </w:t>
      </w:r>
      <w:r w:rsidR="00392AE1">
        <w:rPr>
          <w:rFonts w:ascii="Garamond" w:eastAsia="Garamond" w:hAnsi="Garamond" w:cs="Garamond"/>
          <w:color w:val="000000"/>
          <w:sz w:val="22"/>
          <w:szCs w:val="22"/>
        </w:rPr>
        <w:t xml:space="preserve">hallgató ismeri a </w:t>
      </w:r>
      <w:r w:rsidR="005D0588">
        <w:rPr>
          <w:rFonts w:ascii="Garamond" w:eastAsia="Garamond" w:hAnsi="Garamond" w:cs="Garamond"/>
          <w:color w:val="000000"/>
          <w:sz w:val="22"/>
          <w:szCs w:val="22"/>
        </w:rPr>
        <w:t>szociálpolitika</w:t>
      </w:r>
      <w:r>
        <w:rPr>
          <w:rFonts w:ascii="Garamond" w:eastAsia="Garamond" w:hAnsi="Garamond" w:cs="Garamond"/>
          <w:color w:val="000000"/>
          <w:sz w:val="22"/>
          <w:szCs w:val="22"/>
        </w:rPr>
        <w:t xml:space="preserve"> </w:t>
      </w:r>
      <w:r w:rsidR="00392AE1">
        <w:rPr>
          <w:rFonts w:ascii="Garamond" w:eastAsia="Garamond" w:hAnsi="Garamond" w:cs="Garamond"/>
          <w:color w:val="000000"/>
          <w:sz w:val="22"/>
          <w:szCs w:val="22"/>
        </w:rPr>
        <w:t xml:space="preserve">alapelveit, technikáit. Ismeri a jóléti modelleket, a segélyezés alapelveit, a szegénység szociálpolitikai fogalmát </w:t>
      </w:r>
    </w:p>
    <w:p w14:paraId="47199C69" w14:textId="77777777" w:rsidR="00121092" w:rsidRDefault="00121092" w:rsidP="00F46D2E">
      <w:pPr>
        <w:spacing w:line="276" w:lineRule="auto"/>
        <w:rPr>
          <w:rFonts w:ascii="Garamond" w:eastAsia="Garamond" w:hAnsi="Garamond" w:cs="Garamond"/>
          <w:b/>
          <w:color w:val="000000"/>
          <w:sz w:val="22"/>
          <w:szCs w:val="22"/>
        </w:rPr>
      </w:pPr>
    </w:p>
    <w:p w14:paraId="3C92467B" w14:textId="792E9D56" w:rsidR="00121092" w:rsidRDefault="00D250C3"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121092">
        <w:rPr>
          <w:rFonts w:ascii="Garamond" w:eastAsia="Garamond" w:hAnsi="Garamond" w:cs="Garamond"/>
          <w:b/>
          <w:color w:val="000000"/>
          <w:sz w:val="22"/>
          <w:szCs w:val="22"/>
        </w:rPr>
        <w:t>:</w:t>
      </w:r>
      <w:r w:rsidR="00121092">
        <w:rPr>
          <w:rFonts w:ascii="Garamond" w:eastAsia="Garamond" w:hAnsi="Garamond" w:cs="Garamond"/>
          <w:color w:val="000000"/>
          <w:sz w:val="22"/>
          <w:szCs w:val="22"/>
        </w:rPr>
        <w:t xml:space="preserve"> </w:t>
      </w:r>
      <w:r w:rsidR="00392AE1">
        <w:rPr>
          <w:rFonts w:ascii="Garamond" w:eastAsia="Garamond" w:hAnsi="Garamond" w:cs="Garamond"/>
          <w:color w:val="000000"/>
          <w:sz w:val="22"/>
          <w:szCs w:val="22"/>
        </w:rPr>
        <w:t xml:space="preserve">A hallgató </w:t>
      </w:r>
      <w:proofErr w:type="gramStart"/>
      <w:r w:rsidR="00392AE1">
        <w:rPr>
          <w:rFonts w:ascii="Garamond" w:eastAsia="Garamond" w:hAnsi="Garamond" w:cs="Garamond"/>
          <w:color w:val="000000"/>
          <w:sz w:val="22"/>
          <w:szCs w:val="22"/>
        </w:rPr>
        <w:t xml:space="preserve">képes </w:t>
      </w:r>
      <w:r w:rsidR="00121092">
        <w:rPr>
          <w:rFonts w:ascii="Garamond" w:eastAsia="Garamond" w:hAnsi="Garamond" w:cs="Garamond"/>
          <w:color w:val="000000"/>
          <w:sz w:val="22"/>
          <w:szCs w:val="22"/>
        </w:rPr>
        <w:t xml:space="preserve"> a</w:t>
      </w:r>
      <w:proofErr w:type="gramEnd"/>
      <w:r w:rsidR="00121092">
        <w:rPr>
          <w:rFonts w:ascii="Garamond" w:eastAsia="Garamond" w:hAnsi="Garamond" w:cs="Garamond"/>
          <w:color w:val="000000"/>
          <w:sz w:val="22"/>
          <w:szCs w:val="22"/>
        </w:rPr>
        <w:t xml:space="preserve"> </w:t>
      </w:r>
      <w:r w:rsidR="005D0588">
        <w:rPr>
          <w:rFonts w:ascii="Garamond" w:eastAsia="Garamond" w:hAnsi="Garamond" w:cs="Garamond"/>
          <w:color w:val="000000"/>
          <w:sz w:val="22"/>
          <w:szCs w:val="22"/>
        </w:rPr>
        <w:t>szociálpolitika</w:t>
      </w:r>
      <w:r w:rsidR="00121092">
        <w:rPr>
          <w:rFonts w:ascii="Garamond" w:eastAsia="Garamond" w:hAnsi="Garamond" w:cs="Garamond"/>
          <w:color w:val="000000"/>
          <w:sz w:val="22"/>
          <w:szCs w:val="22"/>
        </w:rPr>
        <w:t xml:space="preserve"> alapvető kérdései</w:t>
      </w:r>
      <w:r w:rsidR="00392AE1">
        <w:rPr>
          <w:rFonts w:ascii="Garamond" w:eastAsia="Garamond" w:hAnsi="Garamond" w:cs="Garamond"/>
          <w:color w:val="000000"/>
          <w:sz w:val="22"/>
          <w:szCs w:val="22"/>
        </w:rPr>
        <w:t>nek felismerésére, a szociálpolitikai technikák azonosítására</w:t>
      </w:r>
      <w:r w:rsidR="00121092">
        <w:rPr>
          <w:rFonts w:ascii="Garamond" w:eastAsia="Garamond" w:hAnsi="Garamond" w:cs="Garamond"/>
          <w:color w:val="000000"/>
          <w:sz w:val="22"/>
          <w:szCs w:val="22"/>
        </w:rPr>
        <w:t> </w:t>
      </w:r>
    </w:p>
    <w:p w14:paraId="52A6AA75" w14:textId="77777777" w:rsidR="00121092" w:rsidRDefault="00121092" w:rsidP="00F46D2E">
      <w:pPr>
        <w:spacing w:line="276" w:lineRule="auto"/>
        <w:rPr>
          <w:rFonts w:ascii="Garamond" w:eastAsia="Garamond" w:hAnsi="Garamond" w:cs="Garamond"/>
          <w:b/>
          <w:color w:val="000000"/>
          <w:sz w:val="22"/>
          <w:szCs w:val="22"/>
        </w:rPr>
      </w:pPr>
    </w:p>
    <w:p w14:paraId="5EE6392C" w14:textId="2A533553" w:rsidR="00121092" w:rsidRDefault="00121092"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xml:space="preserve">: A </w:t>
      </w:r>
      <w:r w:rsidR="005D0588">
        <w:rPr>
          <w:rFonts w:ascii="Garamond" w:eastAsia="Garamond" w:hAnsi="Garamond" w:cs="Garamond"/>
          <w:color w:val="000000"/>
          <w:sz w:val="22"/>
          <w:szCs w:val="22"/>
        </w:rPr>
        <w:t>szociálpolitika</w:t>
      </w:r>
      <w:r>
        <w:rPr>
          <w:rFonts w:ascii="Garamond" w:eastAsia="Garamond" w:hAnsi="Garamond" w:cs="Garamond"/>
          <w:color w:val="000000"/>
          <w:sz w:val="22"/>
          <w:szCs w:val="22"/>
        </w:rPr>
        <w:t xml:space="preserve"> ismeretek megfelelő alkalmazása, kritikus gondolkodás az egyes intézmények tartalmával, funkciójával kapcsolatban.</w:t>
      </w:r>
    </w:p>
    <w:p w14:paraId="412C31B0" w14:textId="77777777" w:rsidR="00121092" w:rsidRDefault="00121092"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577B0B92" w14:textId="77777777" w:rsidR="00121092" w:rsidRDefault="00121092"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kérdéseket.</w:t>
      </w:r>
    </w:p>
    <w:p w14:paraId="2677C9B1" w14:textId="77777777" w:rsidR="00121092" w:rsidRDefault="00121092" w:rsidP="00F46D2E">
      <w:pPr>
        <w:spacing w:line="276" w:lineRule="auto"/>
        <w:rPr>
          <w:rFonts w:ascii="Garamond" w:eastAsia="Garamond" w:hAnsi="Garamond" w:cs="Garamond"/>
          <w:b/>
          <w:color w:val="000000"/>
          <w:sz w:val="22"/>
          <w:szCs w:val="22"/>
        </w:rPr>
      </w:pPr>
    </w:p>
    <w:p w14:paraId="5C81431F" w14:textId="6D14AC60" w:rsidR="00121092" w:rsidRDefault="00121092"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w:t>
      </w:r>
      <w:r w:rsidRPr="00CA4EA6">
        <w:rPr>
          <w:rFonts w:ascii="Garamond" w:eastAsia="Garamond" w:hAnsi="Garamond" w:cs="Garamond"/>
          <w:bCs/>
          <w:color w:val="000000"/>
          <w:sz w:val="22"/>
          <w:szCs w:val="22"/>
        </w:rPr>
        <w:t xml:space="preserve">A hallgatók áttekintést </w:t>
      </w:r>
      <w:r>
        <w:rPr>
          <w:rFonts w:ascii="Garamond" w:eastAsia="Garamond" w:hAnsi="Garamond" w:cs="Garamond"/>
          <w:bCs/>
          <w:color w:val="000000"/>
          <w:sz w:val="22"/>
          <w:szCs w:val="22"/>
        </w:rPr>
        <w:t xml:space="preserve">kapnak a </w:t>
      </w:r>
      <w:r w:rsidR="005D0588">
        <w:rPr>
          <w:rFonts w:ascii="Garamond" w:eastAsia="Garamond" w:hAnsi="Garamond" w:cs="Garamond"/>
          <w:bCs/>
          <w:color w:val="000000"/>
          <w:sz w:val="22"/>
          <w:szCs w:val="22"/>
        </w:rPr>
        <w:t>szociálpolitika</w:t>
      </w:r>
      <w:r>
        <w:rPr>
          <w:rFonts w:ascii="Garamond" w:eastAsia="Garamond" w:hAnsi="Garamond" w:cs="Garamond"/>
          <w:bCs/>
          <w:color w:val="000000"/>
          <w:sz w:val="22"/>
          <w:szCs w:val="22"/>
        </w:rPr>
        <w:t xml:space="preserve"> alapvető elméleti kérdéseiről és megközelítéseről.</w:t>
      </w:r>
    </w:p>
    <w:p w14:paraId="65F8E276" w14:textId="77777777" w:rsidR="00121092" w:rsidRDefault="00121092" w:rsidP="00F46D2E">
      <w:pPr>
        <w:spacing w:line="276" w:lineRule="auto"/>
        <w:jc w:val="both"/>
        <w:rPr>
          <w:rFonts w:ascii="Garamond" w:eastAsia="Garamond" w:hAnsi="Garamond" w:cs="Garamond"/>
          <w:b/>
          <w:color w:val="000000"/>
          <w:sz w:val="22"/>
          <w:szCs w:val="22"/>
        </w:rPr>
      </w:pPr>
    </w:p>
    <w:p w14:paraId="1814BFC8" w14:textId="77777777" w:rsidR="00121092" w:rsidRPr="006C1E39" w:rsidRDefault="00121092"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két kollokvium, ötfokozatú.</w:t>
      </w:r>
    </w:p>
    <w:p w14:paraId="6F0E193F" w14:textId="77777777" w:rsidR="00121092" w:rsidRDefault="00121092" w:rsidP="00F46D2E">
      <w:pPr>
        <w:spacing w:line="276" w:lineRule="auto"/>
        <w:rPr>
          <w:rFonts w:ascii="Garamond" w:eastAsia="Garamond" w:hAnsi="Garamond" w:cs="Garamond"/>
          <w:b/>
          <w:color w:val="000000"/>
          <w:sz w:val="22"/>
          <w:szCs w:val="22"/>
        </w:rPr>
      </w:pPr>
    </w:p>
    <w:p w14:paraId="0AEB6B91" w14:textId="77777777" w:rsidR="00121092" w:rsidRDefault="00121092"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048A5FE3" w14:textId="77777777" w:rsidR="00121092" w:rsidRDefault="00121092" w:rsidP="00F46D2E">
      <w:pPr>
        <w:spacing w:line="276" w:lineRule="auto"/>
        <w:rPr>
          <w:rFonts w:ascii="Garamond" w:eastAsia="Garamond" w:hAnsi="Garamond" w:cs="Garamond"/>
          <w:sz w:val="22"/>
          <w:szCs w:val="22"/>
        </w:rPr>
      </w:pPr>
      <w:r w:rsidRPr="00B96577">
        <w:rPr>
          <w:rFonts w:ascii="Garamond" w:eastAsia="Garamond" w:hAnsi="Garamond" w:cs="Garamond"/>
          <w:sz w:val="22"/>
          <w:szCs w:val="22"/>
        </w:rPr>
        <w:t xml:space="preserve">Mindegyik előadáshoz kapcsolódik egy szemelvénygyűjtemény, mely az előadások hátterét adó klasszikus és kortárs szövegekből áll. Ezek a kurzus </w:t>
      </w:r>
      <w:proofErr w:type="spellStart"/>
      <w:r w:rsidRPr="00B96577">
        <w:rPr>
          <w:rFonts w:ascii="Garamond" w:eastAsia="Garamond" w:hAnsi="Garamond" w:cs="Garamond"/>
          <w:sz w:val="22"/>
          <w:szCs w:val="22"/>
        </w:rPr>
        <w:t>moodle</w:t>
      </w:r>
      <w:proofErr w:type="spellEnd"/>
      <w:r w:rsidRPr="00B96577">
        <w:rPr>
          <w:rFonts w:ascii="Garamond" w:eastAsia="Garamond" w:hAnsi="Garamond" w:cs="Garamond"/>
          <w:sz w:val="22"/>
          <w:szCs w:val="22"/>
        </w:rPr>
        <w:t xml:space="preserve"> oldalán pdf formában elérhetőek</w:t>
      </w:r>
    </w:p>
    <w:p w14:paraId="6DA0F867" w14:textId="4DA969EB" w:rsidR="00392AE1" w:rsidRPr="00392AE1" w:rsidRDefault="00392AE1" w:rsidP="00392AE1">
      <w:pPr>
        <w:spacing w:line="276" w:lineRule="auto"/>
        <w:rPr>
          <w:rFonts w:ascii="Garamond" w:eastAsia="Garamond" w:hAnsi="Garamond" w:cs="Garamond"/>
          <w:sz w:val="22"/>
          <w:szCs w:val="22"/>
        </w:rPr>
      </w:pPr>
      <w:proofErr w:type="spellStart"/>
      <w:r w:rsidRPr="00392AE1">
        <w:rPr>
          <w:rFonts w:ascii="Garamond" w:eastAsia="Garamond" w:hAnsi="Garamond" w:cs="Garamond"/>
          <w:sz w:val="22"/>
          <w:szCs w:val="22"/>
        </w:rPr>
        <w:t>Zobori</w:t>
      </w:r>
      <w:proofErr w:type="spellEnd"/>
      <w:r w:rsidRPr="00392AE1">
        <w:rPr>
          <w:rFonts w:ascii="Garamond" w:eastAsia="Garamond" w:hAnsi="Garamond" w:cs="Garamond"/>
          <w:sz w:val="22"/>
          <w:szCs w:val="22"/>
        </w:rPr>
        <w:t xml:space="preserve"> Gyula: A szociálpolitika alapfogalmai. Bp., 200</w:t>
      </w:r>
      <w:r>
        <w:rPr>
          <w:rFonts w:ascii="Garamond" w:eastAsia="Garamond" w:hAnsi="Garamond" w:cs="Garamond"/>
          <w:sz w:val="22"/>
          <w:szCs w:val="22"/>
        </w:rPr>
        <w:t>9</w:t>
      </w:r>
      <w:r w:rsidRPr="00392AE1">
        <w:rPr>
          <w:rFonts w:ascii="Garamond" w:eastAsia="Garamond" w:hAnsi="Garamond" w:cs="Garamond"/>
          <w:sz w:val="22"/>
          <w:szCs w:val="22"/>
        </w:rPr>
        <w:t xml:space="preserve">. </w:t>
      </w:r>
      <w:proofErr w:type="spellStart"/>
      <w:r w:rsidRPr="00392AE1">
        <w:rPr>
          <w:rFonts w:ascii="Garamond" w:eastAsia="Garamond" w:hAnsi="Garamond" w:cs="Garamond"/>
          <w:sz w:val="22"/>
          <w:szCs w:val="22"/>
        </w:rPr>
        <w:t>Hilscher</w:t>
      </w:r>
      <w:proofErr w:type="spellEnd"/>
      <w:r w:rsidRPr="00392AE1">
        <w:rPr>
          <w:rFonts w:ascii="Garamond" w:eastAsia="Garamond" w:hAnsi="Garamond" w:cs="Garamond"/>
          <w:sz w:val="22"/>
          <w:szCs w:val="22"/>
        </w:rPr>
        <w:t xml:space="preserve"> Rezső Szociálpolitikai  </w:t>
      </w:r>
    </w:p>
    <w:p w14:paraId="5B381D35" w14:textId="4A7093AC" w:rsidR="00392AE1" w:rsidRDefault="00392AE1" w:rsidP="00392AE1">
      <w:pPr>
        <w:spacing w:line="276" w:lineRule="auto"/>
        <w:rPr>
          <w:rFonts w:ascii="Garamond" w:eastAsia="Garamond" w:hAnsi="Garamond" w:cs="Garamond"/>
          <w:sz w:val="22"/>
          <w:szCs w:val="22"/>
        </w:rPr>
      </w:pPr>
      <w:r w:rsidRPr="00392AE1">
        <w:rPr>
          <w:rFonts w:ascii="Garamond" w:eastAsia="Garamond" w:hAnsi="Garamond" w:cs="Garamond"/>
          <w:sz w:val="22"/>
          <w:szCs w:val="22"/>
        </w:rPr>
        <w:t xml:space="preserve">                 Egyesület</w:t>
      </w:r>
    </w:p>
    <w:p w14:paraId="4B8D4282" w14:textId="77777777" w:rsidR="00121092" w:rsidRDefault="00121092" w:rsidP="00F46D2E">
      <w:pPr>
        <w:spacing w:line="276" w:lineRule="auto"/>
        <w:rPr>
          <w:rFonts w:ascii="Garamond" w:eastAsia="Garamond" w:hAnsi="Garamond" w:cs="Garamond"/>
          <w:b/>
          <w:color w:val="000000"/>
          <w:sz w:val="22"/>
          <w:szCs w:val="22"/>
        </w:rPr>
      </w:pPr>
    </w:p>
    <w:p w14:paraId="053D542A" w14:textId="2DC9F2D2" w:rsidR="00121092" w:rsidRPr="00D73D26" w:rsidRDefault="00121092"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Students</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will</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get</w:t>
      </w:r>
      <w:proofErr w:type="spellEnd"/>
      <w:r w:rsidRPr="00D73D26">
        <w:rPr>
          <w:rFonts w:ascii="Garamond" w:eastAsia="Garamond" w:hAnsi="Garamond" w:cs="Garamond"/>
          <w:color w:val="000000"/>
          <w:sz w:val="22"/>
          <w:szCs w:val="22"/>
        </w:rPr>
        <w:t xml:space="preserve"> an </w:t>
      </w:r>
      <w:proofErr w:type="spellStart"/>
      <w:r w:rsidRPr="00D73D26">
        <w:rPr>
          <w:rFonts w:ascii="Garamond" w:eastAsia="Garamond" w:hAnsi="Garamond" w:cs="Garamond"/>
          <w:color w:val="000000"/>
          <w:sz w:val="22"/>
          <w:szCs w:val="22"/>
        </w:rPr>
        <w:t>overview</w:t>
      </w:r>
      <w:proofErr w:type="spellEnd"/>
      <w:r w:rsidRPr="00D73D26">
        <w:rPr>
          <w:rFonts w:ascii="Garamond" w:eastAsia="Garamond" w:hAnsi="Garamond" w:cs="Garamond"/>
          <w:color w:val="000000"/>
          <w:sz w:val="22"/>
          <w:szCs w:val="22"/>
        </w:rPr>
        <w:t xml:space="preserve"> of </w:t>
      </w:r>
      <w:proofErr w:type="spellStart"/>
      <w:r w:rsidRPr="00D73D26">
        <w:rPr>
          <w:rFonts w:ascii="Garamond" w:eastAsia="Garamond" w:hAnsi="Garamond" w:cs="Garamond"/>
          <w:color w:val="000000"/>
          <w:sz w:val="22"/>
          <w:szCs w:val="22"/>
        </w:rPr>
        <w:t>the</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basic</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theoretical</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issues</w:t>
      </w:r>
      <w:proofErr w:type="spellEnd"/>
      <w:r w:rsidRPr="00D73D26">
        <w:rPr>
          <w:rFonts w:ascii="Garamond" w:eastAsia="Garamond" w:hAnsi="Garamond" w:cs="Garamond"/>
          <w:color w:val="000000"/>
          <w:sz w:val="22"/>
          <w:szCs w:val="22"/>
        </w:rPr>
        <w:t xml:space="preserve"> and </w:t>
      </w:r>
      <w:proofErr w:type="spellStart"/>
      <w:r w:rsidRPr="00D73D26">
        <w:rPr>
          <w:rFonts w:ascii="Garamond" w:eastAsia="Garamond" w:hAnsi="Garamond" w:cs="Garamond"/>
          <w:color w:val="000000"/>
          <w:sz w:val="22"/>
          <w:szCs w:val="22"/>
        </w:rPr>
        <w:t>approaches</w:t>
      </w:r>
      <w:proofErr w:type="spellEnd"/>
      <w:r w:rsidRPr="00D73D26">
        <w:rPr>
          <w:rFonts w:ascii="Garamond" w:eastAsia="Garamond" w:hAnsi="Garamond" w:cs="Garamond"/>
          <w:color w:val="000000"/>
          <w:sz w:val="22"/>
          <w:szCs w:val="22"/>
        </w:rPr>
        <w:t xml:space="preserve"> in </w:t>
      </w:r>
      <w:proofErr w:type="spellStart"/>
      <w:r w:rsidR="005D0588">
        <w:rPr>
          <w:rFonts w:ascii="Garamond" w:eastAsia="Garamond" w:hAnsi="Garamond" w:cs="Garamond"/>
          <w:color w:val="000000"/>
          <w:sz w:val="22"/>
          <w:szCs w:val="22"/>
        </w:rPr>
        <w:t>social</w:t>
      </w:r>
      <w:proofErr w:type="spellEnd"/>
      <w:r w:rsidR="005D0588">
        <w:rPr>
          <w:rFonts w:ascii="Garamond" w:eastAsia="Garamond" w:hAnsi="Garamond" w:cs="Garamond"/>
          <w:color w:val="000000"/>
          <w:sz w:val="22"/>
          <w:szCs w:val="22"/>
        </w:rPr>
        <w:t xml:space="preserve"> policy</w:t>
      </w:r>
      <w:r w:rsidRPr="00D73D26">
        <w:rPr>
          <w:rFonts w:ascii="Garamond" w:eastAsia="Garamond" w:hAnsi="Garamond" w:cs="Garamond"/>
          <w:color w:val="000000"/>
          <w:sz w:val="22"/>
          <w:szCs w:val="22"/>
        </w:rPr>
        <w:t xml:space="preserve">. The </w:t>
      </w:r>
      <w:proofErr w:type="spellStart"/>
      <w:r w:rsidRPr="00D73D26">
        <w:rPr>
          <w:rFonts w:ascii="Garamond" w:eastAsia="Garamond" w:hAnsi="Garamond" w:cs="Garamond"/>
          <w:color w:val="000000"/>
          <w:sz w:val="22"/>
          <w:szCs w:val="22"/>
        </w:rPr>
        <w:t>basic</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approaches</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to</w:t>
      </w:r>
      <w:proofErr w:type="spellEnd"/>
      <w:r w:rsidRPr="00D73D26">
        <w:rPr>
          <w:rFonts w:ascii="Garamond" w:eastAsia="Garamond" w:hAnsi="Garamond" w:cs="Garamond"/>
          <w:color w:val="000000"/>
          <w:sz w:val="22"/>
          <w:szCs w:val="22"/>
        </w:rPr>
        <w:t xml:space="preserve"> </w:t>
      </w:r>
      <w:proofErr w:type="spellStart"/>
      <w:r w:rsidR="005D0588">
        <w:rPr>
          <w:rFonts w:ascii="Garamond" w:eastAsia="Garamond" w:hAnsi="Garamond" w:cs="Garamond"/>
          <w:color w:val="000000"/>
          <w:sz w:val="22"/>
          <w:szCs w:val="22"/>
        </w:rPr>
        <w:t>social</w:t>
      </w:r>
      <w:proofErr w:type="spellEnd"/>
      <w:r w:rsidR="005D0588">
        <w:rPr>
          <w:rFonts w:ascii="Garamond" w:eastAsia="Garamond" w:hAnsi="Garamond" w:cs="Garamond"/>
          <w:color w:val="000000"/>
          <w:sz w:val="22"/>
          <w:szCs w:val="22"/>
        </w:rPr>
        <w:t xml:space="preserve"> policy</w:t>
      </w:r>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general</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issues</w:t>
      </w:r>
      <w:proofErr w:type="spellEnd"/>
      <w:r w:rsidRPr="00D73D26">
        <w:rPr>
          <w:rFonts w:ascii="Garamond" w:eastAsia="Garamond" w:hAnsi="Garamond" w:cs="Garamond"/>
          <w:color w:val="000000"/>
          <w:sz w:val="22"/>
          <w:szCs w:val="22"/>
        </w:rPr>
        <w:t xml:space="preserve"> of </w:t>
      </w:r>
      <w:proofErr w:type="spellStart"/>
      <w:r w:rsidRPr="00D73D26">
        <w:rPr>
          <w:rFonts w:ascii="Garamond" w:eastAsia="Garamond" w:hAnsi="Garamond" w:cs="Garamond"/>
          <w:color w:val="000000"/>
          <w:sz w:val="22"/>
          <w:szCs w:val="22"/>
        </w:rPr>
        <w:t>the</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different</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schools</w:t>
      </w:r>
      <w:proofErr w:type="spellEnd"/>
      <w:r w:rsidRPr="00D73D26">
        <w:rPr>
          <w:rFonts w:ascii="Garamond" w:eastAsia="Garamond" w:hAnsi="Garamond" w:cs="Garamond"/>
          <w:color w:val="000000"/>
          <w:sz w:val="22"/>
          <w:szCs w:val="22"/>
        </w:rPr>
        <w:t xml:space="preserve"> of </w:t>
      </w:r>
      <w:proofErr w:type="spellStart"/>
      <w:r w:rsidRPr="00D73D26">
        <w:rPr>
          <w:rFonts w:ascii="Garamond" w:eastAsia="Garamond" w:hAnsi="Garamond" w:cs="Garamond"/>
          <w:color w:val="000000"/>
          <w:sz w:val="22"/>
          <w:szCs w:val="22"/>
        </w:rPr>
        <w:t>thought</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will</w:t>
      </w:r>
      <w:proofErr w:type="spellEnd"/>
      <w:r w:rsidRPr="00D73D26">
        <w:rPr>
          <w:rFonts w:ascii="Garamond" w:eastAsia="Garamond" w:hAnsi="Garamond" w:cs="Garamond"/>
          <w:color w:val="000000"/>
          <w:sz w:val="22"/>
          <w:szCs w:val="22"/>
        </w:rPr>
        <w:t xml:space="preserve"> be </w:t>
      </w:r>
      <w:proofErr w:type="spellStart"/>
      <w:r w:rsidRPr="00D73D26">
        <w:rPr>
          <w:rFonts w:ascii="Garamond" w:eastAsia="Garamond" w:hAnsi="Garamond" w:cs="Garamond"/>
          <w:color w:val="000000"/>
          <w:sz w:val="22"/>
          <w:szCs w:val="22"/>
        </w:rPr>
        <w:t>followed</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by</w:t>
      </w:r>
      <w:proofErr w:type="spellEnd"/>
      <w:r w:rsidRPr="00D73D26">
        <w:rPr>
          <w:rFonts w:ascii="Garamond" w:eastAsia="Garamond" w:hAnsi="Garamond" w:cs="Garamond"/>
          <w:color w:val="000000"/>
          <w:sz w:val="22"/>
          <w:szCs w:val="22"/>
        </w:rPr>
        <w:t xml:space="preserve"> a </w:t>
      </w:r>
      <w:proofErr w:type="spellStart"/>
      <w:r w:rsidRPr="00D73D26">
        <w:rPr>
          <w:rFonts w:ascii="Garamond" w:eastAsia="Garamond" w:hAnsi="Garamond" w:cs="Garamond"/>
          <w:color w:val="000000"/>
          <w:sz w:val="22"/>
          <w:szCs w:val="22"/>
        </w:rPr>
        <w:t>review</w:t>
      </w:r>
      <w:proofErr w:type="spellEnd"/>
      <w:r w:rsidRPr="00D73D26">
        <w:rPr>
          <w:rFonts w:ascii="Garamond" w:eastAsia="Garamond" w:hAnsi="Garamond" w:cs="Garamond"/>
          <w:color w:val="000000"/>
          <w:sz w:val="22"/>
          <w:szCs w:val="22"/>
        </w:rPr>
        <w:t xml:space="preserve"> of </w:t>
      </w:r>
      <w:proofErr w:type="spellStart"/>
      <w:r w:rsidRPr="00D73D26">
        <w:rPr>
          <w:rFonts w:ascii="Garamond" w:eastAsia="Garamond" w:hAnsi="Garamond" w:cs="Garamond"/>
          <w:color w:val="000000"/>
          <w:sz w:val="22"/>
          <w:szCs w:val="22"/>
        </w:rPr>
        <w:t>the</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theoretical</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foundations</w:t>
      </w:r>
      <w:proofErr w:type="spellEnd"/>
      <w:r w:rsidRPr="00D73D26">
        <w:rPr>
          <w:rFonts w:ascii="Garamond" w:eastAsia="Garamond" w:hAnsi="Garamond" w:cs="Garamond"/>
          <w:color w:val="000000"/>
          <w:sz w:val="22"/>
          <w:szCs w:val="22"/>
        </w:rPr>
        <w:t xml:space="preserve">. </w:t>
      </w:r>
    </w:p>
    <w:p w14:paraId="1CD2880E" w14:textId="77777777" w:rsidR="00121092" w:rsidRPr="00D73D26" w:rsidRDefault="00121092" w:rsidP="00F46D2E">
      <w:pPr>
        <w:spacing w:line="276" w:lineRule="auto"/>
        <w:jc w:val="both"/>
        <w:rPr>
          <w:rFonts w:ascii="Garamond" w:eastAsia="Garamond" w:hAnsi="Garamond" w:cs="Garamond"/>
          <w:color w:val="000000"/>
          <w:sz w:val="22"/>
          <w:szCs w:val="22"/>
        </w:rPr>
      </w:pPr>
    </w:p>
    <w:p w14:paraId="2D6D5CB9" w14:textId="77777777" w:rsidR="00121092" w:rsidRPr="00D73D26" w:rsidRDefault="00121092" w:rsidP="00F46D2E">
      <w:pPr>
        <w:spacing w:line="276" w:lineRule="auto"/>
        <w:jc w:val="both"/>
        <w:rPr>
          <w:rFonts w:ascii="Garamond" w:eastAsia="Garamond" w:hAnsi="Garamond" w:cs="Garamond"/>
          <w:color w:val="000000"/>
          <w:sz w:val="22"/>
          <w:szCs w:val="22"/>
        </w:rPr>
      </w:pPr>
    </w:p>
    <w:p w14:paraId="578AE7AB" w14:textId="289059DB" w:rsidR="00121092" w:rsidRPr="00D73D26" w:rsidRDefault="00121092"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Knowledge</w:t>
      </w:r>
      <w:proofErr w:type="spellEnd"/>
      <w:r w:rsidRPr="00320A8F">
        <w:rPr>
          <w:rFonts w:ascii="Garamond" w:eastAsia="Garamond" w:hAnsi="Garamond" w:cs="Garamond"/>
          <w:b/>
          <w:bCs/>
          <w:color w:val="000000"/>
          <w:sz w:val="22"/>
          <w:szCs w:val="22"/>
        </w:rPr>
        <w:t>:</w:t>
      </w:r>
      <w:r w:rsidRPr="00D73D26">
        <w:rPr>
          <w:rFonts w:ascii="Garamond" w:eastAsia="Garamond" w:hAnsi="Garamond" w:cs="Garamond"/>
          <w:color w:val="000000"/>
          <w:sz w:val="22"/>
          <w:szCs w:val="22"/>
        </w:rPr>
        <w:t xml:space="preserve"> </w:t>
      </w:r>
      <w:proofErr w:type="spellStart"/>
      <w:r w:rsidR="00392AE1">
        <w:rPr>
          <w:rFonts w:ascii="Garamond" w:eastAsia="Garamond" w:hAnsi="Garamond" w:cs="Garamond"/>
          <w:color w:val="000000"/>
          <w:sz w:val="22"/>
          <w:szCs w:val="22"/>
        </w:rPr>
        <w:t>S</w:t>
      </w:r>
      <w:r w:rsidR="00392AE1" w:rsidRPr="00392AE1">
        <w:rPr>
          <w:rFonts w:ascii="Garamond" w:eastAsia="Garamond" w:hAnsi="Garamond" w:cs="Garamond"/>
          <w:color w:val="000000"/>
          <w:sz w:val="22"/>
          <w:szCs w:val="22"/>
        </w:rPr>
        <w:t>tudent</w:t>
      </w:r>
      <w:r w:rsidR="00392AE1">
        <w:rPr>
          <w:rFonts w:ascii="Garamond" w:eastAsia="Garamond" w:hAnsi="Garamond" w:cs="Garamond"/>
          <w:color w:val="000000"/>
          <w:sz w:val="22"/>
          <w:szCs w:val="22"/>
        </w:rPr>
        <w:t>s</w:t>
      </w:r>
      <w:proofErr w:type="spellEnd"/>
      <w:r w:rsidR="00392AE1" w:rsidRPr="00392AE1">
        <w:rPr>
          <w:rFonts w:ascii="Garamond" w:eastAsia="Garamond" w:hAnsi="Garamond" w:cs="Garamond"/>
          <w:color w:val="000000"/>
          <w:sz w:val="22"/>
          <w:szCs w:val="22"/>
        </w:rPr>
        <w:t xml:space="preserve"> </w:t>
      </w:r>
      <w:proofErr w:type="spellStart"/>
      <w:r w:rsidR="00392AE1">
        <w:rPr>
          <w:rFonts w:ascii="Garamond" w:eastAsia="Garamond" w:hAnsi="Garamond" w:cs="Garamond"/>
          <w:color w:val="000000"/>
          <w:sz w:val="22"/>
          <w:szCs w:val="22"/>
        </w:rPr>
        <w:t>will</w:t>
      </w:r>
      <w:proofErr w:type="spellEnd"/>
      <w:r w:rsidR="00392AE1">
        <w:rPr>
          <w:rFonts w:ascii="Garamond" w:eastAsia="Garamond" w:hAnsi="Garamond" w:cs="Garamond"/>
          <w:color w:val="000000"/>
          <w:sz w:val="22"/>
          <w:szCs w:val="22"/>
        </w:rPr>
        <w:t xml:space="preserve"> </w:t>
      </w:r>
      <w:proofErr w:type="spellStart"/>
      <w:r w:rsidR="00392AE1" w:rsidRPr="00392AE1">
        <w:rPr>
          <w:rFonts w:ascii="Garamond" w:eastAsia="Garamond" w:hAnsi="Garamond" w:cs="Garamond"/>
          <w:color w:val="000000"/>
          <w:sz w:val="22"/>
          <w:szCs w:val="22"/>
        </w:rPr>
        <w:t>know</w:t>
      </w:r>
      <w:proofErr w:type="spellEnd"/>
      <w:r w:rsidR="00392AE1" w:rsidRPr="00392AE1">
        <w:rPr>
          <w:rFonts w:ascii="Garamond" w:eastAsia="Garamond" w:hAnsi="Garamond" w:cs="Garamond"/>
          <w:color w:val="000000"/>
          <w:sz w:val="22"/>
          <w:szCs w:val="22"/>
        </w:rPr>
        <w:t xml:space="preserve"> </w:t>
      </w:r>
      <w:proofErr w:type="spellStart"/>
      <w:r w:rsidR="00392AE1" w:rsidRPr="00392AE1">
        <w:rPr>
          <w:rFonts w:ascii="Garamond" w:eastAsia="Garamond" w:hAnsi="Garamond" w:cs="Garamond"/>
          <w:color w:val="000000"/>
          <w:sz w:val="22"/>
          <w:szCs w:val="22"/>
        </w:rPr>
        <w:t>the</w:t>
      </w:r>
      <w:proofErr w:type="spellEnd"/>
      <w:r w:rsidR="00392AE1" w:rsidRPr="00392AE1">
        <w:rPr>
          <w:rFonts w:ascii="Garamond" w:eastAsia="Garamond" w:hAnsi="Garamond" w:cs="Garamond"/>
          <w:color w:val="000000"/>
          <w:sz w:val="22"/>
          <w:szCs w:val="22"/>
        </w:rPr>
        <w:t xml:space="preserve"> </w:t>
      </w:r>
      <w:proofErr w:type="spellStart"/>
      <w:r w:rsidR="00392AE1" w:rsidRPr="00392AE1">
        <w:rPr>
          <w:rFonts w:ascii="Garamond" w:eastAsia="Garamond" w:hAnsi="Garamond" w:cs="Garamond"/>
          <w:color w:val="000000"/>
          <w:sz w:val="22"/>
          <w:szCs w:val="22"/>
        </w:rPr>
        <w:t>principles</w:t>
      </w:r>
      <w:proofErr w:type="spellEnd"/>
      <w:r w:rsidR="00392AE1" w:rsidRPr="00392AE1">
        <w:rPr>
          <w:rFonts w:ascii="Garamond" w:eastAsia="Garamond" w:hAnsi="Garamond" w:cs="Garamond"/>
          <w:color w:val="000000"/>
          <w:sz w:val="22"/>
          <w:szCs w:val="22"/>
        </w:rPr>
        <w:t xml:space="preserve"> and </w:t>
      </w:r>
      <w:proofErr w:type="spellStart"/>
      <w:r w:rsidR="00392AE1" w:rsidRPr="00392AE1">
        <w:rPr>
          <w:rFonts w:ascii="Garamond" w:eastAsia="Garamond" w:hAnsi="Garamond" w:cs="Garamond"/>
          <w:color w:val="000000"/>
          <w:sz w:val="22"/>
          <w:szCs w:val="22"/>
        </w:rPr>
        <w:t>techniques</w:t>
      </w:r>
      <w:proofErr w:type="spellEnd"/>
      <w:r w:rsidR="00392AE1" w:rsidRPr="00392AE1">
        <w:rPr>
          <w:rFonts w:ascii="Garamond" w:eastAsia="Garamond" w:hAnsi="Garamond" w:cs="Garamond"/>
          <w:color w:val="000000"/>
          <w:sz w:val="22"/>
          <w:szCs w:val="22"/>
        </w:rPr>
        <w:t xml:space="preserve"> of </w:t>
      </w:r>
      <w:proofErr w:type="spellStart"/>
      <w:r w:rsidR="00392AE1" w:rsidRPr="00392AE1">
        <w:rPr>
          <w:rFonts w:ascii="Garamond" w:eastAsia="Garamond" w:hAnsi="Garamond" w:cs="Garamond"/>
          <w:color w:val="000000"/>
          <w:sz w:val="22"/>
          <w:szCs w:val="22"/>
        </w:rPr>
        <w:t>social</w:t>
      </w:r>
      <w:proofErr w:type="spellEnd"/>
      <w:r w:rsidR="00392AE1" w:rsidRPr="00392AE1">
        <w:rPr>
          <w:rFonts w:ascii="Garamond" w:eastAsia="Garamond" w:hAnsi="Garamond" w:cs="Garamond"/>
          <w:color w:val="000000"/>
          <w:sz w:val="22"/>
          <w:szCs w:val="22"/>
        </w:rPr>
        <w:t xml:space="preserve"> policy. </w:t>
      </w:r>
      <w:proofErr w:type="spellStart"/>
      <w:r w:rsidR="00392AE1">
        <w:rPr>
          <w:rFonts w:ascii="Garamond" w:eastAsia="Garamond" w:hAnsi="Garamond" w:cs="Garamond"/>
          <w:color w:val="000000"/>
          <w:sz w:val="22"/>
          <w:szCs w:val="22"/>
        </w:rPr>
        <w:t>They</w:t>
      </w:r>
      <w:proofErr w:type="spellEnd"/>
      <w:r w:rsidR="00392AE1">
        <w:rPr>
          <w:rFonts w:ascii="Garamond" w:eastAsia="Garamond" w:hAnsi="Garamond" w:cs="Garamond"/>
          <w:color w:val="000000"/>
          <w:sz w:val="22"/>
          <w:szCs w:val="22"/>
        </w:rPr>
        <w:t xml:space="preserve"> </w:t>
      </w:r>
      <w:proofErr w:type="spellStart"/>
      <w:r w:rsidR="00392AE1">
        <w:rPr>
          <w:rFonts w:ascii="Garamond" w:eastAsia="Garamond" w:hAnsi="Garamond" w:cs="Garamond"/>
          <w:color w:val="000000"/>
          <w:sz w:val="22"/>
          <w:szCs w:val="22"/>
        </w:rPr>
        <w:t>will</w:t>
      </w:r>
      <w:proofErr w:type="spellEnd"/>
      <w:r w:rsidR="00392AE1">
        <w:rPr>
          <w:rFonts w:ascii="Garamond" w:eastAsia="Garamond" w:hAnsi="Garamond" w:cs="Garamond"/>
          <w:color w:val="000000"/>
          <w:sz w:val="22"/>
          <w:szCs w:val="22"/>
        </w:rPr>
        <w:t xml:space="preserve"> be </w:t>
      </w:r>
      <w:proofErr w:type="spellStart"/>
      <w:r w:rsidR="00392AE1">
        <w:rPr>
          <w:rFonts w:ascii="Garamond" w:eastAsia="Garamond" w:hAnsi="Garamond" w:cs="Garamond"/>
          <w:color w:val="000000"/>
          <w:sz w:val="22"/>
          <w:szCs w:val="22"/>
        </w:rPr>
        <w:t>able</w:t>
      </w:r>
      <w:proofErr w:type="spellEnd"/>
      <w:r w:rsidR="00392AE1">
        <w:rPr>
          <w:rFonts w:ascii="Garamond" w:eastAsia="Garamond" w:hAnsi="Garamond" w:cs="Garamond"/>
          <w:color w:val="000000"/>
          <w:sz w:val="22"/>
          <w:szCs w:val="22"/>
        </w:rPr>
        <w:t xml:space="preserve"> </w:t>
      </w:r>
      <w:proofErr w:type="spellStart"/>
      <w:r w:rsidR="00392AE1">
        <w:rPr>
          <w:rFonts w:ascii="Garamond" w:eastAsia="Garamond" w:hAnsi="Garamond" w:cs="Garamond"/>
          <w:color w:val="000000"/>
          <w:sz w:val="22"/>
          <w:szCs w:val="22"/>
        </w:rPr>
        <w:t>to</w:t>
      </w:r>
      <w:proofErr w:type="spellEnd"/>
      <w:r w:rsidR="00392AE1">
        <w:rPr>
          <w:rFonts w:ascii="Garamond" w:eastAsia="Garamond" w:hAnsi="Garamond" w:cs="Garamond"/>
          <w:color w:val="000000"/>
          <w:sz w:val="22"/>
          <w:szCs w:val="22"/>
        </w:rPr>
        <w:t xml:space="preserve"> </w:t>
      </w:r>
      <w:proofErr w:type="spellStart"/>
      <w:r w:rsidR="00392AE1">
        <w:rPr>
          <w:rFonts w:ascii="Garamond" w:eastAsia="Garamond" w:hAnsi="Garamond" w:cs="Garamond"/>
          <w:color w:val="000000"/>
          <w:sz w:val="22"/>
          <w:szCs w:val="22"/>
        </w:rPr>
        <w:t>recognize</w:t>
      </w:r>
      <w:proofErr w:type="spellEnd"/>
      <w:r w:rsidR="00392AE1" w:rsidRPr="00392AE1">
        <w:rPr>
          <w:rFonts w:ascii="Garamond" w:eastAsia="Garamond" w:hAnsi="Garamond" w:cs="Garamond"/>
          <w:color w:val="000000"/>
          <w:sz w:val="22"/>
          <w:szCs w:val="22"/>
        </w:rPr>
        <w:t xml:space="preserve"> </w:t>
      </w:r>
      <w:proofErr w:type="spellStart"/>
      <w:r w:rsidR="00392AE1" w:rsidRPr="00392AE1">
        <w:rPr>
          <w:rFonts w:ascii="Garamond" w:eastAsia="Garamond" w:hAnsi="Garamond" w:cs="Garamond"/>
          <w:color w:val="000000"/>
          <w:sz w:val="22"/>
          <w:szCs w:val="22"/>
        </w:rPr>
        <w:t>welfare</w:t>
      </w:r>
      <w:proofErr w:type="spellEnd"/>
      <w:r w:rsidR="00392AE1" w:rsidRPr="00392AE1">
        <w:rPr>
          <w:rFonts w:ascii="Garamond" w:eastAsia="Garamond" w:hAnsi="Garamond" w:cs="Garamond"/>
          <w:color w:val="000000"/>
          <w:sz w:val="22"/>
          <w:szCs w:val="22"/>
        </w:rPr>
        <w:t xml:space="preserve"> </w:t>
      </w:r>
      <w:proofErr w:type="spellStart"/>
      <w:r w:rsidR="00392AE1" w:rsidRPr="00392AE1">
        <w:rPr>
          <w:rFonts w:ascii="Garamond" w:eastAsia="Garamond" w:hAnsi="Garamond" w:cs="Garamond"/>
          <w:color w:val="000000"/>
          <w:sz w:val="22"/>
          <w:szCs w:val="22"/>
        </w:rPr>
        <w:t>models</w:t>
      </w:r>
      <w:proofErr w:type="spellEnd"/>
      <w:r w:rsidR="00392AE1" w:rsidRPr="00392AE1">
        <w:rPr>
          <w:rFonts w:ascii="Garamond" w:eastAsia="Garamond" w:hAnsi="Garamond" w:cs="Garamond"/>
          <w:color w:val="000000"/>
          <w:sz w:val="22"/>
          <w:szCs w:val="22"/>
        </w:rPr>
        <w:t xml:space="preserve">, </w:t>
      </w:r>
      <w:proofErr w:type="spellStart"/>
      <w:r w:rsidR="00392AE1" w:rsidRPr="00392AE1">
        <w:rPr>
          <w:rFonts w:ascii="Garamond" w:eastAsia="Garamond" w:hAnsi="Garamond" w:cs="Garamond"/>
          <w:color w:val="000000"/>
          <w:sz w:val="22"/>
          <w:szCs w:val="22"/>
        </w:rPr>
        <w:t>the</w:t>
      </w:r>
      <w:proofErr w:type="spellEnd"/>
      <w:r w:rsidR="00392AE1" w:rsidRPr="00392AE1">
        <w:rPr>
          <w:rFonts w:ascii="Garamond" w:eastAsia="Garamond" w:hAnsi="Garamond" w:cs="Garamond"/>
          <w:color w:val="000000"/>
          <w:sz w:val="22"/>
          <w:szCs w:val="22"/>
        </w:rPr>
        <w:t xml:space="preserve"> </w:t>
      </w:r>
      <w:proofErr w:type="spellStart"/>
      <w:r w:rsidR="00392AE1" w:rsidRPr="00392AE1">
        <w:rPr>
          <w:rFonts w:ascii="Garamond" w:eastAsia="Garamond" w:hAnsi="Garamond" w:cs="Garamond"/>
          <w:color w:val="000000"/>
          <w:sz w:val="22"/>
          <w:szCs w:val="22"/>
        </w:rPr>
        <w:t>principles</w:t>
      </w:r>
      <w:proofErr w:type="spellEnd"/>
      <w:r w:rsidR="00392AE1" w:rsidRPr="00392AE1">
        <w:rPr>
          <w:rFonts w:ascii="Garamond" w:eastAsia="Garamond" w:hAnsi="Garamond" w:cs="Garamond"/>
          <w:color w:val="000000"/>
          <w:sz w:val="22"/>
          <w:szCs w:val="22"/>
        </w:rPr>
        <w:t xml:space="preserve"> of </w:t>
      </w:r>
      <w:proofErr w:type="spellStart"/>
      <w:r w:rsidR="00392AE1" w:rsidRPr="00392AE1">
        <w:rPr>
          <w:rFonts w:ascii="Garamond" w:eastAsia="Garamond" w:hAnsi="Garamond" w:cs="Garamond"/>
          <w:color w:val="000000"/>
          <w:sz w:val="22"/>
          <w:szCs w:val="22"/>
        </w:rPr>
        <w:t>aid</w:t>
      </w:r>
      <w:proofErr w:type="spellEnd"/>
      <w:r w:rsidR="00392AE1" w:rsidRPr="00392AE1">
        <w:rPr>
          <w:rFonts w:ascii="Garamond" w:eastAsia="Garamond" w:hAnsi="Garamond" w:cs="Garamond"/>
          <w:color w:val="000000"/>
          <w:sz w:val="22"/>
          <w:szCs w:val="22"/>
        </w:rPr>
        <w:t xml:space="preserve">, </w:t>
      </w:r>
      <w:proofErr w:type="spellStart"/>
      <w:r w:rsidR="00392AE1" w:rsidRPr="00392AE1">
        <w:rPr>
          <w:rFonts w:ascii="Garamond" w:eastAsia="Garamond" w:hAnsi="Garamond" w:cs="Garamond"/>
          <w:color w:val="000000"/>
          <w:sz w:val="22"/>
          <w:szCs w:val="22"/>
        </w:rPr>
        <w:t>the</w:t>
      </w:r>
      <w:proofErr w:type="spellEnd"/>
      <w:r w:rsidR="00392AE1" w:rsidRPr="00392AE1">
        <w:rPr>
          <w:rFonts w:ascii="Garamond" w:eastAsia="Garamond" w:hAnsi="Garamond" w:cs="Garamond"/>
          <w:color w:val="000000"/>
          <w:sz w:val="22"/>
          <w:szCs w:val="22"/>
        </w:rPr>
        <w:t xml:space="preserve"> </w:t>
      </w:r>
      <w:proofErr w:type="spellStart"/>
      <w:r w:rsidR="00392AE1" w:rsidRPr="00392AE1">
        <w:rPr>
          <w:rFonts w:ascii="Garamond" w:eastAsia="Garamond" w:hAnsi="Garamond" w:cs="Garamond"/>
          <w:color w:val="000000"/>
          <w:sz w:val="22"/>
          <w:szCs w:val="22"/>
        </w:rPr>
        <w:t>social</w:t>
      </w:r>
      <w:proofErr w:type="spellEnd"/>
      <w:r w:rsidR="00392AE1" w:rsidRPr="00392AE1">
        <w:rPr>
          <w:rFonts w:ascii="Garamond" w:eastAsia="Garamond" w:hAnsi="Garamond" w:cs="Garamond"/>
          <w:color w:val="000000"/>
          <w:sz w:val="22"/>
          <w:szCs w:val="22"/>
        </w:rPr>
        <w:t xml:space="preserve"> policy </w:t>
      </w:r>
      <w:proofErr w:type="spellStart"/>
      <w:r w:rsidR="00392AE1" w:rsidRPr="00392AE1">
        <w:rPr>
          <w:rFonts w:ascii="Garamond" w:eastAsia="Garamond" w:hAnsi="Garamond" w:cs="Garamond"/>
          <w:color w:val="000000"/>
          <w:sz w:val="22"/>
          <w:szCs w:val="22"/>
        </w:rPr>
        <w:t>concept</w:t>
      </w:r>
      <w:proofErr w:type="spellEnd"/>
      <w:r w:rsidR="00392AE1" w:rsidRPr="00392AE1">
        <w:rPr>
          <w:rFonts w:ascii="Garamond" w:eastAsia="Garamond" w:hAnsi="Garamond" w:cs="Garamond"/>
          <w:color w:val="000000"/>
          <w:sz w:val="22"/>
          <w:szCs w:val="22"/>
        </w:rPr>
        <w:t xml:space="preserve"> of </w:t>
      </w:r>
      <w:proofErr w:type="spellStart"/>
      <w:r w:rsidR="00392AE1" w:rsidRPr="00392AE1">
        <w:rPr>
          <w:rFonts w:ascii="Garamond" w:eastAsia="Garamond" w:hAnsi="Garamond" w:cs="Garamond"/>
          <w:color w:val="000000"/>
          <w:sz w:val="22"/>
          <w:szCs w:val="22"/>
        </w:rPr>
        <w:t>poverty</w:t>
      </w:r>
      <w:proofErr w:type="spellEnd"/>
      <w:r w:rsidR="00392AE1" w:rsidRPr="00392AE1">
        <w:rPr>
          <w:rFonts w:ascii="Garamond" w:eastAsia="Garamond" w:hAnsi="Garamond" w:cs="Garamond"/>
          <w:color w:val="000000"/>
          <w:sz w:val="22"/>
          <w:szCs w:val="22"/>
        </w:rPr>
        <w:t xml:space="preserve"> </w:t>
      </w:r>
    </w:p>
    <w:p w14:paraId="06E66962" w14:textId="77777777" w:rsidR="00121092" w:rsidRDefault="00121092" w:rsidP="00F46D2E">
      <w:pPr>
        <w:spacing w:line="276" w:lineRule="auto"/>
        <w:jc w:val="both"/>
        <w:rPr>
          <w:rFonts w:ascii="Garamond" w:eastAsia="Garamond" w:hAnsi="Garamond" w:cs="Garamond"/>
          <w:color w:val="000000"/>
          <w:sz w:val="22"/>
          <w:szCs w:val="22"/>
        </w:rPr>
      </w:pPr>
    </w:p>
    <w:p w14:paraId="4F6E4CC5" w14:textId="199794C6" w:rsidR="00392AE1" w:rsidRDefault="00392AE1"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Skills</w:t>
      </w:r>
      <w:proofErr w:type="spellEnd"/>
      <w:r w:rsidRPr="00320A8F">
        <w:rPr>
          <w:rFonts w:ascii="Garamond" w:eastAsia="Garamond" w:hAnsi="Garamond" w:cs="Garamond"/>
          <w:b/>
          <w:bCs/>
          <w:color w:val="000000"/>
          <w:sz w:val="22"/>
          <w:szCs w:val="22"/>
        </w:rPr>
        <w:t>:</w:t>
      </w:r>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S</w:t>
      </w:r>
      <w:r w:rsidRPr="00392AE1">
        <w:rPr>
          <w:rFonts w:ascii="Garamond" w:eastAsia="Garamond" w:hAnsi="Garamond" w:cs="Garamond"/>
          <w:color w:val="000000"/>
          <w:sz w:val="22"/>
          <w:szCs w:val="22"/>
        </w:rPr>
        <w:t>tudent</w:t>
      </w:r>
      <w:r>
        <w:rPr>
          <w:rFonts w:ascii="Garamond" w:eastAsia="Garamond" w:hAnsi="Garamond" w:cs="Garamond"/>
          <w:color w:val="000000"/>
          <w:sz w:val="22"/>
          <w:szCs w:val="22"/>
        </w:rPr>
        <w:t>s</w:t>
      </w:r>
      <w:proofErr w:type="spellEnd"/>
      <w:r w:rsidRPr="00392AE1">
        <w:rPr>
          <w:rFonts w:ascii="Garamond" w:eastAsia="Garamond" w:hAnsi="Garamond" w:cs="Garamond"/>
          <w:color w:val="000000"/>
          <w:sz w:val="22"/>
          <w:szCs w:val="22"/>
        </w:rPr>
        <w:t xml:space="preserve"> </w:t>
      </w:r>
      <w:proofErr w:type="spellStart"/>
      <w:r w:rsidRPr="00392AE1">
        <w:rPr>
          <w:rFonts w:ascii="Garamond" w:eastAsia="Garamond" w:hAnsi="Garamond" w:cs="Garamond"/>
          <w:color w:val="000000"/>
          <w:sz w:val="22"/>
          <w:szCs w:val="22"/>
        </w:rPr>
        <w:t>will</w:t>
      </w:r>
      <w:proofErr w:type="spellEnd"/>
      <w:r w:rsidRPr="00392AE1">
        <w:rPr>
          <w:rFonts w:ascii="Garamond" w:eastAsia="Garamond" w:hAnsi="Garamond" w:cs="Garamond"/>
          <w:color w:val="000000"/>
          <w:sz w:val="22"/>
          <w:szCs w:val="22"/>
        </w:rPr>
        <w:t xml:space="preserve"> be </w:t>
      </w:r>
      <w:proofErr w:type="spellStart"/>
      <w:r w:rsidRPr="00392AE1">
        <w:rPr>
          <w:rFonts w:ascii="Garamond" w:eastAsia="Garamond" w:hAnsi="Garamond" w:cs="Garamond"/>
          <w:color w:val="000000"/>
          <w:sz w:val="22"/>
          <w:szCs w:val="22"/>
        </w:rPr>
        <w:t>able</w:t>
      </w:r>
      <w:proofErr w:type="spellEnd"/>
      <w:r w:rsidRPr="00392AE1">
        <w:rPr>
          <w:rFonts w:ascii="Garamond" w:eastAsia="Garamond" w:hAnsi="Garamond" w:cs="Garamond"/>
          <w:color w:val="000000"/>
          <w:sz w:val="22"/>
          <w:szCs w:val="22"/>
        </w:rPr>
        <w:t xml:space="preserve"> </w:t>
      </w:r>
      <w:proofErr w:type="spellStart"/>
      <w:r w:rsidRPr="00392AE1">
        <w:rPr>
          <w:rFonts w:ascii="Garamond" w:eastAsia="Garamond" w:hAnsi="Garamond" w:cs="Garamond"/>
          <w:color w:val="000000"/>
          <w:sz w:val="22"/>
          <w:szCs w:val="22"/>
        </w:rPr>
        <w:t>to</w:t>
      </w:r>
      <w:proofErr w:type="spellEnd"/>
      <w:r w:rsidRPr="00392AE1">
        <w:rPr>
          <w:rFonts w:ascii="Garamond" w:eastAsia="Garamond" w:hAnsi="Garamond" w:cs="Garamond"/>
          <w:color w:val="000000"/>
          <w:sz w:val="22"/>
          <w:szCs w:val="22"/>
        </w:rPr>
        <w:t xml:space="preserve"> </w:t>
      </w:r>
      <w:proofErr w:type="spellStart"/>
      <w:r w:rsidRPr="00392AE1">
        <w:rPr>
          <w:rFonts w:ascii="Garamond" w:eastAsia="Garamond" w:hAnsi="Garamond" w:cs="Garamond"/>
          <w:color w:val="000000"/>
          <w:sz w:val="22"/>
          <w:szCs w:val="22"/>
        </w:rPr>
        <w:t>identify</w:t>
      </w:r>
      <w:proofErr w:type="spellEnd"/>
      <w:r w:rsidRPr="00392AE1">
        <w:rPr>
          <w:rFonts w:ascii="Garamond" w:eastAsia="Garamond" w:hAnsi="Garamond" w:cs="Garamond"/>
          <w:color w:val="000000"/>
          <w:sz w:val="22"/>
          <w:szCs w:val="22"/>
        </w:rPr>
        <w:t xml:space="preserve"> </w:t>
      </w:r>
      <w:proofErr w:type="spellStart"/>
      <w:r w:rsidRPr="00392AE1">
        <w:rPr>
          <w:rFonts w:ascii="Garamond" w:eastAsia="Garamond" w:hAnsi="Garamond" w:cs="Garamond"/>
          <w:color w:val="000000"/>
          <w:sz w:val="22"/>
          <w:szCs w:val="22"/>
        </w:rPr>
        <w:t>the</w:t>
      </w:r>
      <w:proofErr w:type="spellEnd"/>
      <w:r w:rsidRPr="00392AE1">
        <w:rPr>
          <w:rFonts w:ascii="Garamond" w:eastAsia="Garamond" w:hAnsi="Garamond" w:cs="Garamond"/>
          <w:color w:val="000000"/>
          <w:sz w:val="22"/>
          <w:szCs w:val="22"/>
        </w:rPr>
        <w:t xml:space="preserve"> </w:t>
      </w:r>
      <w:proofErr w:type="spellStart"/>
      <w:r w:rsidRPr="00392AE1">
        <w:rPr>
          <w:rFonts w:ascii="Garamond" w:eastAsia="Garamond" w:hAnsi="Garamond" w:cs="Garamond"/>
          <w:color w:val="000000"/>
          <w:sz w:val="22"/>
          <w:szCs w:val="22"/>
        </w:rPr>
        <w:t>basic</w:t>
      </w:r>
      <w:proofErr w:type="spellEnd"/>
      <w:r w:rsidRPr="00392AE1">
        <w:rPr>
          <w:rFonts w:ascii="Garamond" w:eastAsia="Garamond" w:hAnsi="Garamond" w:cs="Garamond"/>
          <w:color w:val="000000"/>
          <w:sz w:val="22"/>
          <w:szCs w:val="22"/>
        </w:rPr>
        <w:t xml:space="preserve"> </w:t>
      </w:r>
      <w:proofErr w:type="spellStart"/>
      <w:r w:rsidRPr="00392AE1">
        <w:rPr>
          <w:rFonts w:ascii="Garamond" w:eastAsia="Garamond" w:hAnsi="Garamond" w:cs="Garamond"/>
          <w:color w:val="000000"/>
          <w:sz w:val="22"/>
          <w:szCs w:val="22"/>
        </w:rPr>
        <w:t>issues</w:t>
      </w:r>
      <w:proofErr w:type="spellEnd"/>
      <w:r w:rsidRPr="00392AE1">
        <w:rPr>
          <w:rFonts w:ascii="Garamond" w:eastAsia="Garamond" w:hAnsi="Garamond" w:cs="Garamond"/>
          <w:color w:val="000000"/>
          <w:sz w:val="22"/>
          <w:szCs w:val="22"/>
        </w:rPr>
        <w:t xml:space="preserve"> of </w:t>
      </w:r>
      <w:proofErr w:type="spellStart"/>
      <w:r w:rsidRPr="00392AE1">
        <w:rPr>
          <w:rFonts w:ascii="Garamond" w:eastAsia="Garamond" w:hAnsi="Garamond" w:cs="Garamond"/>
          <w:color w:val="000000"/>
          <w:sz w:val="22"/>
          <w:szCs w:val="22"/>
        </w:rPr>
        <w:t>social</w:t>
      </w:r>
      <w:proofErr w:type="spellEnd"/>
      <w:r w:rsidRPr="00392AE1">
        <w:rPr>
          <w:rFonts w:ascii="Garamond" w:eastAsia="Garamond" w:hAnsi="Garamond" w:cs="Garamond"/>
          <w:color w:val="000000"/>
          <w:sz w:val="22"/>
          <w:szCs w:val="22"/>
        </w:rPr>
        <w:t xml:space="preserve"> </w:t>
      </w:r>
      <w:proofErr w:type="gramStart"/>
      <w:r w:rsidRPr="00392AE1">
        <w:rPr>
          <w:rFonts w:ascii="Garamond" w:eastAsia="Garamond" w:hAnsi="Garamond" w:cs="Garamond"/>
          <w:color w:val="000000"/>
          <w:sz w:val="22"/>
          <w:szCs w:val="22"/>
        </w:rPr>
        <w:t>policy in</w:t>
      </w:r>
      <w:proofErr w:type="gramEnd"/>
      <w:r w:rsidRPr="00392AE1">
        <w:rPr>
          <w:rFonts w:ascii="Garamond" w:eastAsia="Garamond" w:hAnsi="Garamond" w:cs="Garamond"/>
          <w:color w:val="000000"/>
          <w:sz w:val="22"/>
          <w:szCs w:val="22"/>
        </w:rPr>
        <w:t xml:space="preserve"> </w:t>
      </w:r>
      <w:proofErr w:type="spellStart"/>
      <w:r w:rsidRPr="00392AE1">
        <w:rPr>
          <w:rFonts w:ascii="Garamond" w:eastAsia="Garamond" w:hAnsi="Garamond" w:cs="Garamond"/>
          <w:color w:val="000000"/>
          <w:sz w:val="22"/>
          <w:szCs w:val="22"/>
        </w:rPr>
        <w:t>their</w:t>
      </w:r>
      <w:proofErr w:type="spellEnd"/>
      <w:r w:rsidRPr="00392AE1">
        <w:rPr>
          <w:rFonts w:ascii="Garamond" w:eastAsia="Garamond" w:hAnsi="Garamond" w:cs="Garamond"/>
          <w:color w:val="000000"/>
          <w:sz w:val="22"/>
          <w:szCs w:val="22"/>
        </w:rPr>
        <w:t xml:space="preserve"> </w:t>
      </w:r>
      <w:proofErr w:type="spellStart"/>
      <w:r w:rsidRPr="00392AE1">
        <w:rPr>
          <w:rFonts w:ascii="Garamond" w:eastAsia="Garamond" w:hAnsi="Garamond" w:cs="Garamond"/>
          <w:color w:val="000000"/>
          <w:sz w:val="22"/>
          <w:szCs w:val="22"/>
        </w:rPr>
        <w:t>contexts</w:t>
      </w:r>
      <w:proofErr w:type="spellEnd"/>
      <w:r w:rsidRPr="00392AE1">
        <w:rPr>
          <w:rFonts w:ascii="Garamond" w:eastAsia="Garamond" w:hAnsi="Garamond" w:cs="Garamond"/>
          <w:color w:val="000000"/>
          <w:sz w:val="22"/>
          <w:szCs w:val="22"/>
        </w:rPr>
        <w:t xml:space="preserve">, </w:t>
      </w:r>
      <w:proofErr w:type="spellStart"/>
      <w:r w:rsidRPr="00392AE1">
        <w:rPr>
          <w:rFonts w:ascii="Garamond" w:eastAsia="Garamond" w:hAnsi="Garamond" w:cs="Garamond"/>
          <w:color w:val="000000"/>
          <w:sz w:val="22"/>
          <w:szCs w:val="22"/>
        </w:rPr>
        <w:t>to</w:t>
      </w:r>
      <w:proofErr w:type="spellEnd"/>
      <w:r w:rsidRPr="00392AE1">
        <w:rPr>
          <w:rFonts w:ascii="Garamond" w:eastAsia="Garamond" w:hAnsi="Garamond" w:cs="Garamond"/>
          <w:color w:val="000000"/>
          <w:sz w:val="22"/>
          <w:szCs w:val="22"/>
        </w:rPr>
        <w:t xml:space="preserve"> </w:t>
      </w:r>
      <w:proofErr w:type="spellStart"/>
      <w:r w:rsidRPr="00392AE1">
        <w:rPr>
          <w:rFonts w:ascii="Garamond" w:eastAsia="Garamond" w:hAnsi="Garamond" w:cs="Garamond"/>
          <w:color w:val="000000"/>
          <w:sz w:val="22"/>
          <w:szCs w:val="22"/>
        </w:rPr>
        <w:t>identify</w:t>
      </w:r>
      <w:proofErr w:type="spellEnd"/>
      <w:r w:rsidRPr="00392AE1">
        <w:rPr>
          <w:rFonts w:ascii="Garamond" w:eastAsia="Garamond" w:hAnsi="Garamond" w:cs="Garamond"/>
          <w:color w:val="000000"/>
          <w:sz w:val="22"/>
          <w:szCs w:val="22"/>
        </w:rPr>
        <w:t xml:space="preserve"> </w:t>
      </w:r>
      <w:proofErr w:type="spellStart"/>
      <w:r w:rsidRPr="00392AE1">
        <w:rPr>
          <w:rFonts w:ascii="Garamond" w:eastAsia="Garamond" w:hAnsi="Garamond" w:cs="Garamond"/>
          <w:color w:val="000000"/>
          <w:sz w:val="22"/>
          <w:szCs w:val="22"/>
        </w:rPr>
        <w:t>social</w:t>
      </w:r>
      <w:proofErr w:type="spellEnd"/>
      <w:r w:rsidRPr="00392AE1">
        <w:rPr>
          <w:rFonts w:ascii="Garamond" w:eastAsia="Garamond" w:hAnsi="Garamond" w:cs="Garamond"/>
          <w:color w:val="000000"/>
          <w:sz w:val="22"/>
          <w:szCs w:val="22"/>
        </w:rPr>
        <w:t xml:space="preserve"> policy </w:t>
      </w:r>
      <w:proofErr w:type="spellStart"/>
      <w:r w:rsidRPr="00392AE1">
        <w:rPr>
          <w:rFonts w:ascii="Garamond" w:eastAsia="Garamond" w:hAnsi="Garamond" w:cs="Garamond"/>
          <w:color w:val="000000"/>
          <w:sz w:val="22"/>
          <w:szCs w:val="22"/>
        </w:rPr>
        <w:t>techniques</w:t>
      </w:r>
      <w:proofErr w:type="spellEnd"/>
    </w:p>
    <w:p w14:paraId="493A5D8A" w14:textId="77777777" w:rsidR="00392AE1" w:rsidRPr="00D73D26" w:rsidRDefault="00392AE1" w:rsidP="00F46D2E">
      <w:pPr>
        <w:spacing w:line="276" w:lineRule="auto"/>
        <w:jc w:val="both"/>
        <w:rPr>
          <w:rFonts w:ascii="Garamond" w:eastAsia="Garamond" w:hAnsi="Garamond" w:cs="Garamond"/>
          <w:color w:val="000000"/>
          <w:sz w:val="22"/>
          <w:szCs w:val="22"/>
        </w:rPr>
      </w:pPr>
    </w:p>
    <w:p w14:paraId="50659B68" w14:textId="04D32470" w:rsidR="00121092" w:rsidRPr="00D73D26" w:rsidRDefault="00121092"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Attitude</w:t>
      </w:r>
      <w:proofErr w:type="spellEnd"/>
      <w:r w:rsidRPr="00320A8F">
        <w:rPr>
          <w:rFonts w:ascii="Garamond" w:eastAsia="Garamond" w:hAnsi="Garamond" w:cs="Garamond"/>
          <w:b/>
          <w:bCs/>
          <w:color w:val="000000"/>
          <w:sz w:val="22"/>
          <w:szCs w:val="22"/>
        </w:rPr>
        <w:t>:</w:t>
      </w:r>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Appropriate</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application</w:t>
      </w:r>
      <w:proofErr w:type="spellEnd"/>
      <w:r w:rsidRPr="00D73D26">
        <w:rPr>
          <w:rFonts w:ascii="Garamond" w:eastAsia="Garamond" w:hAnsi="Garamond" w:cs="Garamond"/>
          <w:color w:val="000000"/>
          <w:sz w:val="22"/>
          <w:szCs w:val="22"/>
        </w:rPr>
        <w:t xml:space="preserve"> of </w:t>
      </w:r>
      <w:proofErr w:type="spellStart"/>
      <w:r w:rsidRPr="00D73D26">
        <w:rPr>
          <w:rFonts w:ascii="Garamond" w:eastAsia="Garamond" w:hAnsi="Garamond" w:cs="Garamond"/>
          <w:color w:val="000000"/>
          <w:sz w:val="22"/>
          <w:szCs w:val="22"/>
        </w:rPr>
        <w:t>knowledge</w:t>
      </w:r>
      <w:proofErr w:type="spellEnd"/>
      <w:r w:rsidR="00DD766C">
        <w:rPr>
          <w:rFonts w:ascii="Garamond" w:eastAsia="Garamond" w:hAnsi="Garamond" w:cs="Garamond"/>
          <w:color w:val="000000"/>
          <w:sz w:val="22"/>
          <w:szCs w:val="22"/>
        </w:rPr>
        <w:t xml:space="preserve"> </w:t>
      </w:r>
      <w:proofErr w:type="spellStart"/>
      <w:r w:rsidR="00DD766C">
        <w:rPr>
          <w:rFonts w:ascii="Garamond" w:eastAsia="Garamond" w:hAnsi="Garamond" w:cs="Garamond"/>
          <w:color w:val="000000"/>
          <w:sz w:val="22"/>
          <w:szCs w:val="22"/>
        </w:rPr>
        <w:t>on</w:t>
      </w:r>
      <w:proofErr w:type="spellEnd"/>
      <w:r w:rsidR="00DD766C">
        <w:rPr>
          <w:rFonts w:ascii="Garamond" w:eastAsia="Garamond" w:hAnsi="Garamond" w:cs="Garamond"/>
          <w:color w:val="000000"/>
          <w:sz w:val="22"/>
          <w:szCs w:val="22"/>
        </w:rPr>
        <w:t xml:space="preserve"> </w:t>
      </w:r>
      <w:proofErr w:type="spellStart"/>
      <w:r w:rsidR="00DD766C">
        <w:rPr>
          <w:rFonts w:ascii="Garamond" w:eastAsia="Garamond" w:hAnsi="Garamond" w:cs="Garamond"/>
          <w:color w:val="000000"/>
          <w:sz w:val="22"/>
          <w:szCs w:val="22"/>
        </w:rPr>
        <w:t>social</w:t>
      </w:r>
      <w:proofErr w:type="spellEnd"/>
      <w:r w:rsidR="00DD766C">
        <w:rPr>
          <w:rFonts w:ascii="Garamond" w:eastAsia="Garamond" w:hAnsi="Garamond" w:cs="Garamond"/>
          <w:color w:val="000000"/>
          <w:sz w:val="22"/>
          <w:szCs w:val="22"/>
        </w:rPr>
        <w:t xml:space="preserve"> policy</w:t>
      </w:r>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critical</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thinking</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about</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the</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content</w:t>
      </w:r>
      <w:proofErr w:type="spellEnd"/>
      <w:r w:rsidRPr="00D73D26">
        <w:rPr>
          <w:rFonts w:ascii="Garamond" w:eastAsia="Garamond" w:hAnsi="Garamond" w:cs="Garamond"/>
          <w:color w:val="000000"/>
          <w:sz w:val="22"/>
          <w:szCs w:val="22"/>
        </w:rPr>
        <w:t xml:space="preserve"> and </w:t>
      </w:r>
      <w:proofErr w:type="spellStart"/>
      <w:r w:rsidRPr="00D73D26">
        <w:rPr>
          <w:rFonts w:ascii="Garamond" w:eastAsia="Garamond" w:hAnsi="Garamond" w:cs="Garamond"/>
          <w:color w:val="000000"/>
          <w:sz w:val="22"/>
          <w:szCs w:val="22"/>
        </w:rPr>
        <w:t>function</w:t>
      </w:r>
      <w:proofErr w:type="spellEnd"/>
      <w:r w:rsidRPr="00D73D26">
        <w:rPr>
          <w:rFonts w:ascii="Garamond" w:eastAsia="Garamond" w:hAnsi="Garamond" w:cs="Garamond"/>
          <w:color w:val="000000"/>
          <w:sz w:val="22"/>
          <w:szCs w:val="22"/>
        </w:rPr>
        <w:t xml:space="preserve"> of </w:t>
      </w:r>
      <w:proofErr w:type="spellStart"/>
      <w:r w:rsidRPr="00D73D26">
        <w:rPr>
          <w:rFonts w:ascii="Garamond" w:eastAsia="Garamond" w:hAnsi="Garamond" w:cs="Garamond"/>
          <w:color w:val="000000"/>
          <w:sz w:val="22"/>
          <w:szCs w:val="22"/>
        </w:rPr>
        <w:t>institutions</w:t>
      </w:r>
      <w:proofErr w:type="spellEnd"/>
      <w:r w:rsidRPr="00D73D26">
        <w:rPr>
          <w:rFonts w:ascii="Garamond" w:eastAsia="Garamond" w:hAnsi="Garamond" w:cs="Garamond"/>
          <w:color w:val="000000"/>
          <w:sz w:val="22"/>
          <w:szCs w:val="22"/>
        </w:rPr>
        <w:t>.</w:t>
      </w:r>
    </w:p>
    <w:p w14:paraId="6507D792" w14:textId="77777777" w:rsidR="00121092" w:rsidRPr="00D73D26" w:rsidRDefault="00121092" w:rsidP="00F46D2E">
      <w:pPr>
        <w:spacing w:line="276" w:lineRule="auto"/>
        <w:jc w:val="both"/>
        <w:rPr>
          <w:rFonts w:ascii="Garamond" w:eastAsia="Garamond" w:hAnsi="Garamond" w:cs="Garamond"/>
          <w:color w:val="000000"/>
          <w:sz w:val="22"/>
          <w:szCs w:val="22"/>
        </w:rPr>
      </w:pPr>
      <w:r w:rsidRPr="00D73D26">
        <w:rPr>
          <w:rFonts w:ascii="Garamond" w:eastAsia="Garamond" w:hAnsi="Garamond" w:cs="Garamond"/>
          <w:color w:val="000000"/>
          <w:sz w:val="22"/>
          <w:szCs w:val="22"/>
        </w:rPr>
        <w:t xml:space="preserve">. </w:t>
      </w:r>
    </w:p>
    <w:p w14:paraId="78E5E05D" w14:textId="77777777" w:rsidR="00121092" w:rsidRDefault="00121092"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Autonomy</w:t>
      </w:r>
      <w:proofErr w:type="spellEnd"/>
      <w:r w:rsidRPr="00320A8F">
        <w:rPr>
          <w:rFonts w:ascii="Garamond" w:eastAsia="Garamond" w:hAnsi="Garamond" w:cs="Garamond"/>
          <w:b/>
          <w:bCs/>
          <w:color w:val="000000"/>
          <w:sz w:val="22"/>
          <w:szCs w:val="22"/>
        </w:rPr>
        <w:t xml:space="preserve"> and </w:t>
      </w:r>
      <w:proofErr w:type="spellStart"/>
      <w:r w:rsidRPr="00320A8F">
        <w:rPr>
          <w:rFonts w:ascii="Garamond" w:eastAsia="Garamond" w:hAnsi="Garamond" w:cs="Garamond"/>
          <w:b/>
          <w:bCs/>
          <w:color w:val="000000"/>
          <w:sz w:val="22"/>
          <w:szCs w:val="22"/>
        </w:rPr>
        <w:t>responsibility</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ability</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to</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apply</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independently</w:t>
      </w:r>
      <w:proofErr w:type="spellEnd"/>
      <w:r w:rsidRPr="00D73D26">
        <w:rPr>
          <w:rFonts w:ascii="Garamond" w:eastAsia="Garamond" w:hAnsi="Garamond" w:cs="Garamond"/>
          <w:color w:val="000000"/>
          <w:sz w:val="22"/>
          <w:szCs w:val="22"/>
        </w:rPr>
        <w:t xml:space="preserve"> and </w:t>
      </w:r>
      <w:proofErr w:type="spellStart"/>
      <w:r w:rsidRPr="00D73D26">
        <w:rPr>
          <w:rFonts w:ascii="Garamond" w:eastAsia="Garamond" w:hAnsi="Garamond" w:cs="Garamond"/>
          <w:color w:val="000000"/>
          <w:sz w:val="22"/>
          <w:szCs w:val="22"/>
        </w:rPr>
        <w:t>responsibly</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the</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issues</w:t>
      </w:r>
      <w:proofErr w:type="spellEnd"/>
      <w:r w:rsidRPr="00D73D26">
        <w:rPr>
          <w:rFonts w:ascii="Garamond" w:eastAsia="Garamond" w:hAnsi="Garamond" w:cs="Garamond"/>
          <w:color w:val="000000"/>
          <w:sz w:val="22"/>
          <w:szCs w:val="22"/>
        </w:rPr>
        <w:t xml:space="preserve"> </w:t>
      </w:r>
      <w:proofErr w:type="spellStart"/>
      <w:r w:rsidRPr="00D73D26">
        <w:rPr>
          <w:rFonts w:ascii="Garamond" w:eastAsia="Garamond" w:hAnsi="Garamond" w:cs="Garamond"/>
          <w:color w:val="000000"/>
          <w:sz w:val="22"/>
          <w:szCs w:val="22"/>
        </w:rPr>
        <w:t>covered</w:t>
      </w:r>
      <w:proofErr w:type="spellEnd"/>
      <w:r w:rsidRPr="00D73D26">
        <w:rPr>
          <w:rFonts w:ascii="Garamond" w:eastAsia="Garamond" w:hAnsi="Garamond" w:cs="Garamond"/>
          <w:color w:val="000000"/>
          <w:sz w:val="22"/>
          <w:szCs w:val="22"/>
        </w:rPr>
        <w:t xml:space="preserve"> in </w:t>
      </w:r>
      <w:proofErr w:type="spellStart"/>
      <w:r w:rsidRPr="00D73D26">
        <w:rPr>
          <w:rFonts w:ascii="Garamond" w:eastAsia="Garamond" w:hAnsi="Garamond" w:cs="Garamond"/>
          <w:color w:val="000000"/>
          <w:sz w:val="22"/>
          <w:szCs w:val="22"/>
        </w:rPr>
        <w:t>the</w:t>
      </w:r>
      <w:proofErr w:type="spellEnd"/>
      <w:r w:rsidRPr="00D73D26">
        <w:rPr>
          <w:rFonts w:ascii="Garamond" w:eastAsia="Garamond" w:hAnsi="Garamond" w:cs="Garamond"/>
          <w:color w:val="000000"/>
          <w:sz w:val="22"/>
          <w:szCs w:val="22"/>
        </w:rPr>
        <w:t xml:space="preserve"> curriculum.</w:t>
      </w:r>
    </w:p>
    <w:p w14:paraId="25DD584E" w14:textId="77777777" w:rsidR="00121092" w:rsidRDefault="00121092" w:rsidP="00F46D2E">
      <w:pPr>
        <w:spacing w:line="276" w:lineRule="auto"/>
        <w:jc w:val="both"/>
        <w:rPr>
          <w:rFonts w:ascii="Garamond" w:eastAsia="Garamond" w:hAnsi="Garamond" w:cs="Garamond"/>
          <w:b/>
          <w:color w:val="000000"/>
          <w:sz w:val="22"/>
          <w:szCs w:val="22"/>
        </w:rPr>
      </w:pPr>
    </w:p>
    <w:p w14:paraId="37918061" w14:textId="28BB448E" w:rsidR="00121092" w:rsidRPr="00203A16" w:rsidRDefault="004333AA"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392AE1">
        <w:rPr>
          <w:rFonts w:ascii="Garamond" w:eastAsia="Garamond" w:hAnsi="Garamond" w:cs="Garamond"/>
          <w:b/>
          <w:color w:val="000000"/>
          <w:sz w:val="22"/>
          <w:szCs w:val="22"/>
        </w:rPr>
        <w:t>xam</w:t>
      </w:r>
      <w:proofErr w:type="spellEnd"/>
      <w:r w:rsidR="00121092">
        <w:rPr>
          <w:rFonts w:ascii="Garamond" w:eastAsia="Garamond" w:hAnsi="Garamond" w:cs="Garamond"/>
          <w:b/>
          <w:color w:val="000000"/>
          <w:sz w:val="22"/>
          <w:szCs w:val="22"/>
        </w:rPr>
        <w:t xml:space="preserve">: </w:t>
      </w:r>
      <w:proofErr w:type="spellStart"/>
      <w:r w:rsidR="00392AE1">
        <w:rPr>
          <w:rFonts w:ascii="Garamond" w:eastAsia="Garamond" w:hAnsi="Garamond" w:cs="Garamond"/>
          <w:bCs/>
          <w:color w:val="000000"/>
          <w:sz w:val="22"/>
          <w:szCs w:val="22"/>
        </w:rPr>
        <w:t>Written</w:t>
      </w:r>
      <w:proofErr w:type="spellEnd"/>
      <w:r w:rsidR="00392AE1">
        <w:rPr>
          <w:rFonts w:ascii="Garamond" w:eastAsia="Garamond" w:hAnsi="Garamond" w:cs="Garamond"/>
          <w:bCs/>
          <w:color w:val="000000"/>
          <w:sz w:val="22"/>
          <w:szCs w:val="22"/>
        </w:rPr>
        <w:t xml:space="preserve"> </w:t>
      </w:r>
      <w:proofErr w:type="spellStart"/>
      <w:r w:rsidR="00392AE1">
        <w:rPr>
          <w:rFonts w:ascii="Garamond" w:eastAsia="Garamond" w:hAnsi="Garamond" w:cs="Garamond"/>
          <w:bCs/>
          <w:color w:val="000000"/>
          <w:sz w:val="22"/>
          <w:szCs w:val="22"/>
        </w:rPr>
        <w:t>exam</w:t>
      </w:r>
      <w:proofErr w:type="spellEnd"/>
      <w:r w:rsidR="00121092" w:rsidRPr="00203A16">
        <w:rPr>
          <w:rFonts w:ascii="Garamond" w:eastAsia="Garamond" w:hAnsi="Garamond" w:cs="Garamond"/>
          <w:bCs/>
          <w:color w:val="000000"/>
          <w:sz w:val="22"/>
          <w:szCs w:val="22"/>
        </w:rPr>
        <w:t xml:space="preserve">, 5 </w:t>
      </w:r>
      <w:proofErr w:type="spellStart"/>
      <w:r w:rsidR="00121092" w:rsidRPr="00203A16">
        <w:rPr>
          <w:rFonts w:ascii="Garamond" w:eastAsia="Garamond" w:hAnsi="Garamond" w:cs="Garamond"/>
          <w:bCs/>
          <w:color w:val="000000"/>
          <w:sz w:val="22"/>
          <w:szCs w:val="22"/>
        </w:rPr>
        <w:t>grades</w:t>
      </w:r>
      <w:proofErr w:type="spellEnd"/>
    </w:p>
    <w:p w14:paraId="63F6CD1F" w14:textId="77777777" w:rsidR="00121092" w:rsidRPr="00422A35" w:rsidRDefault="00121092" w:rsidP="00F46D2E">
      <w:pPr>
        <w:spacing w:line="276" w:lineRule="auto"/>
        <w:rPr>
          <w:rFonts w:ascii="Garamond" w:eastAsia="Garamond" w:hAnsi="Garamond" w:cs="Garamond"/>
          <w:i/>
          <w:iCs/>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50CE8527" w14:textId="332981A1" w:rsidR="00DD766C" w:rsidRDefault="00DD766C" w:rsidP="00F46D2E">
      <w:pPr>
        <w:spacing w:line="276" w:lineRule="auto"/>
        <w:rPr>
          <w:rFonts w:ascii="Garamond" w:eastAsia="Garamond" w:hAnsi="Garamond" w:cs="Garamond"/>
          <w:i/>
          <w:iCs/>
          <w:color w:val="000000"/>
          <w:sz w:val="22"/>
          <w:szCs w:val="22"/>
        </w:rPr>
      </w:pPr>
      <w:r>
        <w:rPr>
          <w:rFonts w:ascii="Garamond" w:eastAsia="Garamond" w:hAnsi="Garamond" w:cs="Garamond"/>
          <w:i/>
          <w:iCs/>
          <w:color w:val="000000"/>
          <w:sz w:val="22"/>
          <w:szCs w:val="22"/>
        </w:rPr>
        <w:br w:type="page"/>
      </w:r>
    </w:p>
    <w:p w14:paraId="4C60B0C5" w14:textId="77777777" w:rsidR="00DD766C" w:rsidRDefault="00DD766C" w:rsidP="00F46D2E">
      <w:pPr>
        <w:spacing w:line="276" w:lineRule="auto"/>
        <w:jc w:val="center"/>
        <w:rPr>
          <w:rFonts w:ascii="Garamond" w:eastAsia="Garamond" w:hAnsi="Garamond" w:cs="Garamond"/>
          <w:sz w:val="22"/>
          <w:szCs w:val="22"/>
        </w:rPr>
      </w:pPr>
      <w:r>
        <w:rPr>
          <w:rFonts w:ascii="Garamond" w:eastAsia="Garamond" w:hAnsi="Garamond" w:cs="Garamond"/>
          <w:color w:val="000000"/>
          <w:sz w:val="22"/>
          <w:szCs w:val="22"/>
        </w:rPr>
        <w:lastRenderedPageBreak/>
        <w:t>Tárgyleírás</w:t>
      </w:r>
    </w:p>
    <w:p w14:paraId="346A6669" w14:textId="0D36282C" w:rsidR="00DD766C" w:rsidRDefault="00DD766C"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w:t>
      </w:r>
      <w:r w:rsidR="006A56FD">
        <w:rPr>
          <w:rFonts w:ascii="Garamond" w:eastAsia="Garamond" w:hAnsi="Garamond" w:cs="Garamond"/>
          <w:color w:val="000000"/>
          <w:sz w:val="22"/>
          <w:szCs w:val="22"/>
        </w:rPr>
        <w:t>Polgári eljárásjogi alapismeretek</w:t>
      </w:r>
    </w:p>
    <w:p w14:paraId="70E792BF" w14:textId="5C546B1A" w:rsidR="00DD766C" w:rsidRDefault="00DD766C"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BT2</w:t>
      </w:r>
      <w:r w:rsidR="006A56FD">
        <w:rPr>
          <w:rFonts w:ascii="Garamond" w:eastAsia="Garamond" w:hAnsi="Garamond" w:cs="Garamond"/>
          <w:sz w:val="22"/>
          <w:szCs w:val="22"/>
        </w:rPr>
        <w:t>: PP</w:t>
      </w:r>
    </w:p>
    <w:p w14:paraId="7EF5A9F6" w14:textId="69B8BA7C" w:rsidR="00DD766C" w:rsidRDefault="00DD766C"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C30ED7">
        <w:rPr>
          <w:rFonts w:ascii="Garamond" w:eastAsia="Garamond" w:hAnsi="Garamond" w:cs="Garamond"/>
          <w:color w:val="000000"/>
          <w:sz w:val="22"/>
          <w:szCs w:val="22"/>
        </w:rPr>
        <w:t>dr</w:t>
      </w:r>
      <w:r w:rsidR="005B6574">
        <w:rPr>
          <w:rFonts w:ascii="Garamond" w:eastAsia="Garamond" w:hAnsi="Garamond" w:cs="Garamond"/>
          <w:color w:val="000000"/>
          <w:sz w:val="22"/>
          <w:szCs w:val="22"/>
        </w:rPr>
        <w:t xml:space="preserve">. </w:t>
      </w:r>
      <w:proofErr w:type="spellStart"/>
      <w:r w:rsidR="006A56FD">
        <w:rPr>
          <w:rFonts w:ascii="Garamond" w:eastAsia="Garamond" w:hAnsi="Garamond" w:cs="Garamond"/>
          <w:color w:val="000000"/>
          <w:sz w:val="22"/>
          <w:szCs w:val="22"/>
        </w:rPr>
        <w:t>Völcsey</w:t>
      </w:r>
      <w:proofErr w:type="spellEnd"/>
      <w:r w:rsidR="006A56FD">
        <w:rPr>
          <w:rFonts w:ascii="Garamond" w:eastAsia="Garamond" w:hAnsi="Garamond" w:cs="Garamond"/>
          <w:color w:val="000000"/>
          <w:sz w:val="22"/>
          <w:szCs w:val="22"/>
        </w:rPr>
        <w:t xml:space="preserve"> Balázs</w:t>
      </w:r>
      <w:r w:rsidR="001A3B75">
        <w:rPr>
          <w:rFonts w:ascii="Garamond" w:eastAsia="Garamond" w:hAnsi="Garamond" w:cs="Garamond"/>
          <w:color w:val="000000"/>
          <w:sz w:val="22"/>
          <w:szCs w:val="22"/>
        </w:rPr>
        <w:t xml:space="preserve"> (</w:t>
      </w:r>
      <w:r w:rsidR="001A3B75" w:rsidRPr="001A3B75">
        <w:rPr>
          <w:rFonts w:ascii="Garamond" w:eastAsia="Garamond" w:hAnsi="Garamond" w:cs="Garamond"/>
          <w:color w:val="000000"/>
          <w:sz w:val="22"/>
          <w:szCs w:val="22"/>
        </w:rPr>
        <w:t>UJK5YH</w:t>
      </w:r>
      <w:r w:rsidR="001A3B75">
        <w:rPr>
          <w:rFonts w:ascii="Garamond" w:eastAsia="Garamond" w:hAnsi="Garamond" w:cs="Garamond"/>
          <w:color w:val="000000"/>
          <w:sz w:val="22"/>
          <w:szCs w:val="22"/>
        </w:rPr>
        <w:t>)</w:t>
      </w:r>
    </w:p>
    <w:p w14:paraId="318636E2" w14:textId="4A719822" w:rsidR="00DD766C" w:rsidRDefault="00DD766C"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r w:rsidR="006A56FD">
        <w:rPr>
          <w:rFonts w:ascii="Garamond" w:eastAsia="Garamond" w:hAnsi="Garamond" w:cs="Garamond"/>
          <w:color w:val="000000"/>
          <w:sz w:val="22"/>
          <w:szCs w:val="22"/>
        </w:rPr>
        <w:t>PhD</w:t>
      </w:r>
      <w:r>
        <w:rPr>
          <w:rFonts w:ascii="Garamond" w:eastAsia="Garamond" w:hAnsi="Garamond" w:cs="Garamond"/>
          <w:color w:val="000000"/>
          <w:sz w:val="22"/>
          <w:szCs w:val="22"/>
        </w:rPr>
        <w:t xml:space="preserve"> </w:t>
      </w:r>
    </w:p>
    <w:p w14:paraId="04F440F7" w14:textId="77777777" w:rsidR="00DD766C" w:rsidRDefault="00DD766C"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296CF470" w14:textId="77777777" w:rsidR="00DD766C" w:rsidRDefault="00DD766C" w:rsidP="00F46D2E">
      <w:pPr>
        <w:spacing w:line="276" w:lineRule="auto"/>
        <w:rPr>
          <w:rFonts w:ascii="Garamond" w:eastAsia="Garamond" w:hAnsi="Garamond" w:cs="Garamond"/>
          <w:sz w:val="22"/>
          <w:szCs w:val="22"/>
        </w:rPr>
      </w:pPr>
    </w:p>
    <w:p w14:paraId="53EA22B6" w14:textId="06DD2E08" w:rsidR="00DD766C" w:rsidRDefault="00DD766C"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 xml:space="preserve">A hallgatók áttekintést kapnak </w:t>
      </w:r>
      <w:r>
        <w:rPr>
          <w:rFonts w:ascii="Garamond" w:eastAsia="Garamond" w:hAnsi="Garamond" w:cs="Garamond"/>
          <w:bCs/>
          <w:color w:val="000000"/>
          <w:sz w:val="22"/>
          <w:szCs w:val="22"/>
        </w:rPr>
        <w:t xml:space="preserve">a </w:t>
      </w:r>
      <w:r w:rsidR="006A56FD">
        <w:rPr>
          <w:rFonts w:ascii="Garamond" w:eastAsia="Garamond" w:hAnsi="Garamond" w:cs="Garamond"/>
          <w:bCs/>
          <w:color w:val="000000"/>
          <w:sz w:val="22"/>
          <w:szCs w:val="22"/>
        </w:rPr>
        <w:t>polgári</w:t>
      </w:r>
      <w:r>
        <w:rPr>
          <w:rFonts w:ascii="Garamond" w:eastAsia="Garamond" w:hAnsi="Garamond" w:cs="Garamond"/>
          <w:bCs/>
          <w:color w:val="000000"/>
          <w:sz w:val="22"/>
          <w:szCs w:val="22"/>
        </w:rPr>
        <w:t xml:space="preserve"> eljárásjog</w:t>
      </w:r>
      <w:r w:rsidR="006A56FD">
        <w:rPr>
          <w:rFonts w:ascii="Garamond" w:eastAsia="Garamond" w:hAnsi="Garamond" w:cs="Garamond"/>
          <w:bCs/>
          <w:color w:val="000000"/>
          <w:sz w:val="22"/>
          <w:szCs w:val="22"/>
        </w:rPr>
        <w:t xml:space="preserve"> </w:t>
      </w:r>
      <w:r>
        <w:rPr>
          <w:rFonts w:ascii="Garamond" w:eastAsia="Garamond" w:hAnsi="Garamond" w:cs="Garamond"/>
          <w:bCs/>
          <w:color w:val="000000"/>
          <w:sz w:val="22"/>
          <w:szCs w:val="22"/>
        </w:rPr>
        <w:t xml:space="preserve">fejlődéséről, kiépüléséről, főbb modelljeiről. A tárgy keretében a hallgatók </w:t>
      </w:r>
      <w:r w:rsidR="006A56FD">
        <w:rPr>
          <w:rFonts w:ascii="Garamond" w:eastAsia="Garamond" w:hAnsi="Garamond" w:cs="Garamond"/>
          <w:bCs/>
          <w:color w:val="000000"/>
          <w:sz w:val="22"/>
          <w:szCs w:val="22"/>
        </w:rPr>
        <w:t xml:space="preserve">polgári </w:t>
      </w:r>
      <w:r>
        <w:rPr>
          <w:rFonts w:ascii="Garamond" w:eastAsia="Garamond" w:hAnsi="Garamond" w:cs="Garamond"/>
          <w:bCs/>
          <w:color w:val="000000"/>
          <w:sz w:val="22"/>
          <w:szCs w:val="22"/>
        </w:rPr>
        <w:t>eljárásjog</w:t>
      </w:r>
      <w:r w:rsidR="006A56FD">
        <w:rPr>
          <w:rFonts w:ascii="Garamond" w:eastAsia="Garamond" w:hAnsi="Garamond" w:cs="Garamond"/>
          <w:bCs/>
          <w:color w:val="000000"/>
          <w:sz w:val="22"/>
          <w:szCs w:val="22"/>
        </w:rPr>
        <w:t xml:space="preserve"> (peres és nemperes eljárások) </w:t>
      </w:r>
      <w:r>
        <w:rPr>
          <w:rFonts w:ascii="Garamond" w:eastAsia="Garamond" w:hAnsi="Garamond" w:cs="Garamond"/>
          <w:bCs/>
          <w:color w:val="000000"/>
          <w:sz w:val="22"/>
          <w:szCs w:val="22"/>
        </w:rPr>
        <w:t>alapvető rendelkezéseit</w:t>
      </w:r>
      <w:r w:rsidR="008F38D3">
        <w:rPr>
          <w:rFonts w:ascii="Garamond" w:eastAsia="Garamond" w:hAnsi="Garamond" w:cs="Garamond"/>
          <w:bCs/>
          <w:color w:val="000000"/>
          <w:sz w:val="22"/>
          <w:szCs w:val="22"/>
        </w:rPr>
        <w:t xml:space="preserve"> is megismerik.</w:t>
      </w:r>
    </w:p>
    <w:p w14:paraId="58427888" w14:textId="77777777" w:rsidR="00DD766C" w:rsidRDefault="00DD766C" w:rsidP="00F46D2E">
      <w:pPr>
        <w:spacing w:line="276" w:lineRule="auto"/>
        <w:rPr>
          <w:rFonts w:ascii="Garamond" w:eastAsia="Garamond" w:hAnsi="Garamond" w:cs="Garamond"/>
          <w:b/>
          <w:color w:val="000000"/>
          <w:sz w:val="22"/>
          <w:szCs w:val="22"/>
        </w:rPr>
      </w:pPr>
    </w:p>
    <w:p w14:paraId="0916E023" w14:textId="3341D20E" w:rsidR="00DD766C" w:rsidRDefault="00DD766C"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 </w:t>
      </w:r>
      <w:r w:rsidR="006F0008">
        <w:rPr>
          <w:rFonts w:ascii="Garamond" w:eastAsia="Garamond" w:hAnsi="Garamond" w:cs="Garamond"/>
          <w:color w:val="000000"/>
          <w:sz w:val="22"/>
          <w:szCs w:val="22"/>
        </w:rPr>
        <w:t xml:space="preserve">hallgató ismeri a </w:t>
      </w:r>
      <w:r>
        <w:rPr>
          <w:rFonts w:ascii="Garamond" w:eastAsia="Garamond" w:hAnsi="Garamond" w:cs="Garamond"/>
          <w:color w:val="000000"/>
          <w:sz w:val="22"/>
          <w:szCs w:val="22"/>
        </w:rPr>
        <w:t xml:space="preserve">hazai </w:t>
      </w:r>
      <w:r w:rsidR="006A56FD">
        <w:rPr>
          <w:rFonts w:ascii="Garamond" w:eastAsia="Garamond" w:hAnsi="Garamond" w:cs="Garamond"/>
          <w:color w:val="000000"/>
          <w:sz w:val="22"/>
          <w:szCs w:val="22"/>
        </w:rPr>
        <w:t>polgári</w:t>
      </w:r>
      <w:r>
        <w:rPr>
          <w:rFonts w:ascii="Garamond" w:eastAsia="Garamond" w:hAnsi="Garamond" w:cs="Garamond"/>
          <w:color w:val="000000"/>
          <w:sz w:val="22"/>
          <w:szCs w:val="22"/>
        </w:rPr>
        <w:t xml:space="preserve"> eljárásjogi és szabálysértési jogi szabályok</w:t>
      </w:r>
      <w:r w:rsidR="006F0008">
        <w:rPr>
          <w:rFonts w:ascii="Garamond" w:eastAsia="Garamond" w:hAnsi="Garamond" w:cs="Garamond"/>
          <w:color w:val="000000"/>
          <w:sz w:val="22"/>
          <w:szCs w:val="22"/>
        </w:rPr>
        <w:t xml:space="preserve">at, </w:t>
      </w:r>
      <w:r w:rsidR="00001147">
        <w:rPr>
          <w:rFonts w:ascii="Garamond" w:eastAsia="Garamond" w:hAnsi="Garamond" w:cs="Garamond"/>
          <w:color w:val="000000"/>
          <w:sz w:val="22"/>
          <w:szCs w:val="22"/>
        </w:rPr>
        <w:t xml:space="preserve">a </w:t>
      </w:r>
      <w:r w:rsidR="00001147" w:rsidRPr="00001147">
        <w:rPr>
          <w:rFonts w:ascii="Garamond" w:eastAsia="Garamond" w:hAnsi="Garamond" w:cs="Garamond"/>
          <w:color w:val="000000"/>
          <w:sz w:val="22"/>
          <w:szCs w:val="22"/>
        </w:rPr>
        <w:t>polgári eljárás alapfogalmait, a bíróság előtti igényérvényesítési eljárás folyamatát, azok általános, valamint a munkaügyi vitákkal összefüggő szabályait</w:t>
      </w:r>
      <w:r w:rsidR="007379ED">
        <w:rPr>
          <w:rFonts w:ascii="Garamond" w:eastAsia="Garamond" w:hAnsi="Garamond" w:cs="Garamond"/>
          <w:color w:val="000000"/>
          <w:sz w:val="22"/>
          <w:szCs w:val="22"/>
        </w:rPr>
        <w:t>.</w:t>
      </w:r>
      <w:r>
        <w:rPr>
          <w:rFonts w:ascii="Garamond" w:eastAsia="Garamond" w:hAnsi="Garamond" w:cs="Garamond"/>
          <w:color w:val="000000"/>
          <w:sz w:val="22"/>
          <w:szCs w:val="22"/>
        </w:rPr>
        <w:t> </w:t>
      </w:r>
    </w:p>
    <w:p w14:paraId="4DA15350" w14:textId="77777777" w:rsidR="00DD766C" w:rsidRDefault="00DD766C" w:rsidP="00F46D2E">
      <w:pPr>
        <w:spacing w:line="276" w:lineRule="auto"/>
        <w:rPr>
          <w:rFonts w:ascii="Garamond" w:eastAsia="Garamond" w:hAnsi="Garamond" w:cs="Garamond"/>
          <w:b/>
          <w:color w:val="000000"/>
          <w:sz w:val="22"/>
          <w:szCs w:val="22"/>
        </w:rPr>
      </w:pPr>
    </w:p>
    <w:p w14:paraId="41061188" w14:textId="2D26D420" w:rsidR="00DD766C" w:rsidRDefault="001D3FFF"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DD766C">
        <w:rPr>
          <w:rFonts w:ascii="Garamond" w:eastAsia="Garamond" w:hAnsi="Garamond" w:cs="Garamond"/>
          <w:b/>
          <w:color w:val="000000"/>
          <w:sz w:val="22"/>
          <w:szCs w:val="22"/>
        </w:rPr>
        <w:t>:</w:t>
      </w:r>
      <w:r w:rsidR="00DD766C">
        <w:rPr>
          <w:rFonts w:ascii="Garamond" w:eastAsia="Garamond" w:hAnsi="Garamond" w:cs="Garamond"/>
          <w:color w:val="000000"/>
          <w:sz w:val="22"/>
          <w:szCs w:val="22"/>
        </w:rPr>
        <w:t xml:space="preserve"> </w:t>
      </w:r>
      <w:r w:rsidR="007379ED">
        <w:rPr>
          <w:rFonts w:ascii="Garamond" w:eastAsia="Garamond" w:hAnsi="Garamond" w:cs="Garamond"/>
          <w:color w:val="000000"/>
          <w:sz w:val="22"/>
          <w:szCs w:val="22"/>
        </w:rPr>
        <w:t>A hallgató képes a</w:t>
      </w:r>
      <w:r w:rsidR="00DD766C">
        <w:rPr>
          <w:rFonts w:ascii="Garamond" w:eastAsia="Garamond" w:hAnsi="Garamond" w:cs="Garamond"/>
          <w:color w:val="000000"/>
          <w:sz w:val="22"/>
          <w:szCs w:val="22"/>
        </w:rPr>
        <w:t xml:space="preserve"> </w:t>
      </w:r>
      <w:proofErr w:type="spellStart"/>
      <w:r w:rsidR="00DD766C">
        <w:rPr>
          <w:rFonts w:ascii="Garamond" w:eastAsia="Garamond" w:hAnsi="Garamond" w:cs="Garamond"/>
          <w:color w:val="000000"/>
          <w:sz w:val="22"/>
          <w:szCs w:val="22"/>
        </w:rPr>
        <w:t>a</w:t>
      </w:r>
      <w:proofErr w:type="spellEnd"/>
      <w:r w:rsidR="00DD766C">
        <w:rPr>
          <w:rFonts w:ascii="Garamond" w:eastAsia="Garamond" w:hAnsi="Garamond" w:cs="Garamond"/>
          <w:color w:val="000000"/>
          <w:sz w:val="22"/>
          <w:szCs w:val="22"/>
        </w:rPr>
        <w:t xml:space="preserve"> </w:t>
      </w:r>
      <w:r w:rsidR="006A56FD">
        <w:rPr>
          <w:rFonts w:ascii="Garamond" w:eastAsia="Garamond" w:hAnsi="Garamond" w:cs="Garamond"/>
          <w:color w:val="000000"/>
          <w:sz w:val="22"/>
          <w:szCs w:val="22"/>
        </w:rPr>
        <w:t>polgári</w:t>
      </w:r>
      <w:r w:rsidR="00DD766C">
        <w:rPr>
          <w:rFonts w:ascii="Garamond" w:eastAsia="Garamond" w:hAnsi="Garamond" w:cs="Garamond"/>
          <w:color w:val="000000"/>
          <w:sz w:val="22"/>
          <w:szCs w:val="22"/>
        </w:rPr>
        <w:t xml:space="preserve"> eljárásjog </w:t>
      </w:r>
      <w:r w:rsidR="007379ED">
        <w:rPr>
          <w:rFonts w:ascii="Garamond" w:eastAsia="Garamond" w:hAnsi="Garamond" w:cs="Garamond"/>
          <w:color w:val="000000"/>
          <w:sz w:val="22"/>
          <w:szCs w:val="22"/>
        </w:rPr>
        <w:t>egyes szakaszainak</w:t>
      </w:r>
      <w:r w:rsidR="00616D52">
        <w:rPr>
          <w:rFonts w:ascii="Garamond" w:eastAsia="Garamond" w:hAnsi="Garamond" w:cs="Garamond"/>
          <w:color w:val="000000"/>
          <w:sz w:val="22"/>
          <w:szCs w:val="22"/>
        </w:rPr>
        <w:t xml:space="preserve">, az eljárási cselekmények </w:t>
      </w:r>
      <w:proofErr w:type="gramStart"/>
      <w:r w:rsidR="00616D52">
        <w:rPr>
          <w:rFonts w:ascii="Garamond" w:eastAsia="Garamond" w:hAnsi="Garamond" w:cs="Garamond"/>
          <w:color w:val="000000"/>
          <w:sz w:val="22"/>
          <w:szCs w:val="22"/>
        </w:rPr>
        <w:t xml:space="preserve">azonosítására </w:t>
      </w:r>
      <w:r w:rsidR="00DD766C">
        <w:rPr>
          <w:rFonts w:ascii="Garamond" w:eastAsia="Garamond" w:hAnsi="Garamond" w:cs="Garamond"/>
          <w:color w:val="000000"/>
          <w:sz w:val="22"/>
          <w:szCs w:val="22"/>
        </w:rPr>
        <w:t>.</w:t>
      </w:r>
      <w:proofErr w:type="gramEnd"/>
      <w:r w:rsidR="00DD766C">
        <w:rPr>
          <w:rFonts w:ascii="Garamond" w:eastAsia="Garamond" w:hAnsi="Garamond" w:cs="Garamond"/>
          <w:color w:val="000000"/>
          <w:sz w:val="22"/>
          <w:szCs w:val="22"/>
        </w:rPr>
        <w:t> </w:t>
      </w:r>
    </w:p>
    <w:p w14:paraId="20DB76B5" w14:textId="77777777" w:rsidR="00DD766C" w:rsidRDefault="00DD766C" w:rsidP="00F46D2E">
      <w:pPr>
        <w:spacing w:line="276" w:lineRule="auto"/>
        <w:rPr>
          <w:rFonts w:ascii="Garamond" w:eastAsia="Garamond" w:hAnsi="Garamond" w:cs="Garamond"/>
          <w:b/>
          <w:color w:val="000000"/>
          <w:sz w:val="22"/>
          <w:szCs w:val="22"/>
        </w:rPr>
      </w:pPr>
    </w:p>
    <w:p w14:paraId="1E65D19A" w14:textId="40BC0124" w:rsidR="00DD766C" w:rsidRDefault="00DD766C"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xml:space="preserve">: A </w:t>
      </w:r>
      <w:r w:rsidR="006A56FD">
        <w:rPr>
          <w:rFonts w:ascii="Garamond" w:eastAsia="Garamond" w:hAnsi="Garamond" w:cs="Garamond"/>
          <w:color w:val="000000"/>
          <w:sz w:val="22"/>
          <w:szCs w:val="22"/>
        </w:rPr>
        <w:t>polgári</w:t>
      </w:r>
      <w:r>
        <w:rPr>
          <w:rFonts w:ascii="Garamond" w:eastAsia="Garamond" w:hAnsi="Garamond" w:cs="Garamond"/>
          <w:color w:val="000000"/>
          <w:sz w:val="22"/>
          <w:szCs w:val="22"/>
        </w:rPr>
        <w:t xml:space="preserve"> eljárásjog szabályainak megfelelő alkalmazása, kritikus gondolkodás az egyes jogintézmények tartalmával, funkciójával kapcsolatban.</w:t>
      </w:r>
    </w:p>
    <w:p w14:paraId="4326BE3D" w14:textId="77777777" w:rsidR="00DD766C" w:rsidRDefault="00DD766C"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405CF3F7" w14:textId="77777777" w:rsidR="00DD766C" w:rsidRDefault="00DD766C"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szabályozást.</w:t>
      </w:r>
    </w:p>
    <w:p w14:paraId="49082159" w14:textId="77777777" w:rsidR="00DD766C" w:rsidRDefault="00DD766C" w:rsidP="00F46D2E">
      <w:pPr>
        <w:spacing w:line="276" w:lineRule="auto"/>
        <w:rPr>
          <w:rFonts w:ascii="Garamond" w:eastAsia="Garamond" w:hAnsi="Garamond" w:cs="Garamond"/>
          <w:b/>
          <w:color w:val="000000"/>
          <w:sz w:val="22"/>
          <w:szCs w:val="22"/>
        </w:rPr>
      </w:pPr>
    </w:p>
    <w:p w14:paraId="57F42C45" w14:textId="7A2A4FF0" w:rsidR="00DD766C" w:rsidRDefault="00DD766C"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w:t>
      </w:r>
      <w:r w:rsidRPr="00CA4EA6">
        <w:rPr>
          <w:rFonts w:ascii="Garamond" w:eastAsia="Garamond" w:hAnsi="Garamond" w:cs="Garamond"/>
          <w:bCs/>
          <w:color w:val="000000"/>
          <w:sz w:val="22"/>
          <w:szCs w:val="22"/>
        </w:rPr>
        <w:t xml:space="preserve">A hallgatók áttekintést kapnak </w:t>
      </w:r>
      <w:r>
        <w:rPr>
          <w:rFonts w:ascii="Garamond" w:eastAsia="Garamond" w:hAnsi="Garamond" w:cs="Garamond"/>
          <w:bCs/>
          <w:color w:val="000000"/>
          <w:sz w:val="22"/>
          <w:szCs w:val="22"/>
        </w:rPr>
        <w:t xml:space="preserve">a </w:t>
      </w:r>
      <w:r w:rsidR="00624BE4">
        <w:rPr>
          <w:rFonts w:ascii="Garamond" w:eastAsia="Garamond" w:hAnsi="Garamond" w:cs="Garamond"/>
          <w:bCs/>
          <w:color w:val="000000"/>
          <w:sz w:val="22"/>
          <w:szCs w:val="22"/>
        </w:rPr>
        <w:t>polgári</w:t>
      </w:r>
      <w:r>
        <w:rPr>
          <w:rFonts w:ascii="Garamond" w:eastAsia="Garamond" w:hAnsi="Garamond" w:cs="Garamond"/>
          <w:bCs/>
          <w:color w:val="000000"/>
          <w:sz w:val="22"/>
          <w:szCs w:val="22"/>
        </w:rPr>
        <w:t xml:space="preserve"> eljárásjog</w:t>
      </w:r>
      <w:r w:rsidR="00624BE4">
        <w:rPr>
          <w:rFonts w:ascii="Garamond" w:eastAsia="Garamond" w:hAnsi="Garamond" w:cs="Garamond"/>
          <w:bCs/>
          <w:color w:val="000000"/>
          <w:sz w:val="22"/>
          <w:szCs w:val="22"/>
        </w:rPr>
        <w:t xml:space="preserve"> </w:t>
      </w:r>
      <w:r>
        <w:rPr>
          <w:rFonts w:ascii="Garamond" w:eastAsia="Garamond" w:hAnsi="Garamond" w:cs="Garamond"/>
          <w:bCs/>
          <w:color w:val="000000"/>
          <w:sz w:val="22"/>
          <w:szCs w:val="22"/>
        </w:rPr>
        <w:t xml:space="preserve">fejlődéséről, kiépüléséről, főbb modelljeiről. </w:t>
      </w:r>
    </w:p>
    <w:p w14:paraId="4D534435" w14:textId="77777777" w:rsidR="00DD766C" w:rsidRDefault="00DD766C" w:rsidP="00F46D2E">
      <w:pPr>
        <w:spacing w:line="276" w:lineRule="auto"/>
        <w:jc w:val="both"/>
        <w:rPr>
          <w:rFonts w:ascii="Garamond" w:eastAsia="Garamond" w:hAnsi="Garamond" w:cs="Garamond"/>
          <w:b/>
          <w:color w:val="000000"/>
          <w:sz w:val="22"/>
          <w:szCs w:val="22"/>
        </w:rPr>
      </w:pPr>
    </w:p>
    <w:p w14:paraId="0E6C89BC" w14:textId="45A4A8F1" w:rsidR="00DD766C" w:rsidRPr="006C1E39" w:rsidRDefault="00DD766C"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w:t>
      </w:r>
      <w:r w:rsidR="008C0D0A">
        <w:rPr>
          <w:rFonts w:ascii="Garamond" w:eastAsia="Garamond" w:hAnsi="Garamond" w:cs="Garamond"/>
          <w:color w:val="000000"/>
          <w:sz w:val="22"/>
          <w:szCs w:val="22"/>
        </w:rPr>
        <w:t>.</w:t>
      </w:r>
    </w:p>
    <w:p w14:paraId="74ECBB06" w14:textId="77777777" w:rsidR="00DD766C" w:rsidRDefault="00DD766C" w:rsidP="00F46D2E">
      <w:pPr>
        <w:spacing w:line="276" w:lineRule="auto"/>
        <w:rPr>
          <w:rFonts w:ascii="Garamond" w:eastAsia="Garamond" w:hAnsi="Garamond" w:cs="Garamond"/>
          <w:b/>
          <w:color w:val="000000"/>
          <w:sz w:val="22"/>
          <w:szCs w:val="22"/>
        </w:rPr>
      </w:pPr>
    </w:p>
    <w:p w14:paraId="38CFCB31" w14:textId="77777777" w:rsidR="00DD766C" w:rsidRDefault="00DD766C"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06EA2494" w14:textId="1DE39958" w:rsidR="00F6723D" w:rsidRDefault="00D6610F" w:rsidP="00F46D2E">
      <w:pPr>
        <w:spacing w:line="276" w:lineRule="auto"/>
        <w:rPr>
          <w:rFonts w:ascii="Garamond" w:eastAsia="Garamond" w:hAnsi="Garamond" w:cs="Garamond"/>
          <w:sz w:val="22"/>
          <w:szCs w:val="22"/>
        </w:rPr>
      </w:pPr>
      <w:r>
        <w:rPr>
          <w:rFonts w:ascii="Garamond" w:eastAsia="Garamond" w:hAnsi="Garamond" w:cs="Garamond"/>
          <w:sz w:val="22"/>
          <w:szCs w:val="22"/>
        </w:rPr>
        <w:t xml:space="preserve">Varga István (szerk.): A polgári nemperes eljárások joga. </w:t>
      </w:r>
      <w:r w:rsidR="00F6723D">
        <w:rPr>
          <w:rFonts w:ascii="Garamond" w:eastAsia="Garamond" w:hAnsi="Garamond" w:cs="Garamond"/>
          <w:sz w:val="22"/>
          <w:szCs w:val="22"/>
        </w:rPr>
        <w:t xml:space="preserve">ELTE Eötvös Kiadó, Budapest 2013. </w:t>
      </w:r>
    </w:p>
    <w:p w14:paraId="6A450F8F" w14:textId="71B036DF" w:rsidR="00DD766C" w:rsidRDefault="00EF3B55" w:rsidP="00F46D2E">
      <w:pPr>
        <w:spacing w:line="276" w:lineRule="auto"/>
        <w:rPr>
          <w:rFonts w:ascii="Garamond" w:eastAsia="Garamond" w:hAnsi="Garamond" w:cs="Garamond"/>
          <w:sz w:val="22"/>
          <w:szCs w:val="22"/>
        </w:rPr>
      </w:pPr>
      <w:proofErr w:type="spellStart"/>
      <w:r>
        <w:rPr>
          <w:rFonts w:ascii="Garamond" w:eastAsia="Garamond" w:hAnsi="Garamond" w:cs="Garamond"/>
          <w:sz w:val="22"/>
          <w:szCs w:val="22"/>
        </w:rPr>
        <w:t>Gelencsér</w:t>
      </w:r>
      <w:proofErr w:type="spellEnd"/>
      <w:r>
        <w:rPr>
          <w:rFonts w:ascii="Garamond" w:eastAsia="Garamond" w:hAnsi="Garamond" w:cs="Garamond"/>
          <w:sz w:val="22"/>
          <w:szCs w:val="22"/>
        </w:rPr>
        <w:t xml:space="preserve"> Dániel – </w:t>
      </w:r>
      <w:proofErr w:type="spellStart"/>
      <w:r>
        <w:rPr>
          <w:rFonts w:ascii="Garamond" w:eastAsia="Garamond" w:hAnsi="Garamond" w:cs="Garamond"/>
          <w:sz w:val="22"/>
          <w:szCs w:val="22"/>
        </w:rPr>
        <w:t>Udvary</w:t>
      </w:r>
      <w:proofErr w:type="spellEnd"/>
      <w:r>
        <w:rPr>
          <w:rFonts w:ascii="Garamond" w:eastAsia="Garamond" w:hAnsi="Garamond" w:cs="Garamond"/>
          <w:sz w:val="22"/>
          <w:szCs w:val="22"/>
        </w:rPr>
        <w:t xml:space="preserve"> Sándor: </w:t>
      </w:r>
      <w:r w:rsidR="00E20DF8" w:rsidRPr="00E20DF8">
        <w:rPr>
          <w:rFonts w:ascii="Garamond" w:eastAsia="Garamond" w:hAnsi="Garamond" w:cs="Garamond"/>
          <w:sz w:val="22"/>
          <w:szCs w:val="22"/>
        </w:rPr>
        <w:t>A bírósági végrehajtásról szóló törvény és a kapcsolódó jogszabályok kommentárja</w:t>
      </w:r>
      <w:r w:rsidR="00E20DF8">
        <w:rPr>
          <w:rFonts w:ascii="Garamond" w:eastAsia="Garamond" w:hAnsi="Garamond" w:cs="Garamond"/>
          <w:sz w:val="22"/>
          <w:szCs w:val="22"/>
        </w:rPr>
        <w:t>, HVG-</w:t>
      </w:r>
      <w:proofErr w:type="spellStart"/>
      <w:r w:rsidR="00E20DF8">
        <w:rPr>
          <w:rFonts w:ascii="Garamond" w:eastAsia="Garamond" w:hAnsi="Garamond" w:cs="Garamond"/>
          <w:sz w:val="22"/>
          <w:szCs w:val="22"/>
        </w:rPr>
        <w:t>Orac</w:t>
      </w:r>
      <w:proofErr w:type="spellEnd"/>
      <w:r w:rsidR="00E20DF8">
        <w:rPr>
          <w:rFonts w:ascii="Garamond" w:eastAsia="Garamond" w:hAnsi="Garamond" w:cs="Garamond"/>
          <w:sz w:val="22"/>
          <w:szCs w:val="22"/>
        </w:rPr>
        <w:t>, 2021</w:t>
      </w:r>
    </w:p>
    <w:p w14:paraId="7672C4D3" w14:textId="77777777" w:rsidR="00DD766C" w:rsidRDefault="00DD766C" w:rsidP="00F46D2E">
      <w:pPr>
        <w:spacing w:line="276" w:lineRule="auto"/>
        <w:rPr>
          <w:rFonts w:ascii="Garamond" w:eastAsia="Garamond" w:hAnsi="Garamond" w:cs="Garamond"/>
          <w:b/>
          <w:color w:val="000000"/>
          <w:sz w:val="22"/>
          <w:szCs w:val="22"/>
        </w:rPr>
      </w:pPr>
    </w:p>
    <w:p w14:paraId="43A1F39E" w14:textId="5125EE77" w:rsidR="008C0D0A" w:rsidRPr="008C0D0A" w:rsidRDefault="00DD766C"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008C0D0A" w:rsidRPr="008C0D0A">
        <w:rPr>
          <w:rFonts w:ascii="Garamond" w:eastAsia="Garamond" w:hAnsi="Garamond" w:cs="Garamond"/>
          <w:color w:val="000000"/>
          <w:sz w:val="22"/>
          <w:szCs w:val="22"/>
        </w:rPr>
        <w:t>Students</w:t>
      </w:r>
      <w:proofErr w:type="spellEnd"/>
      <w:r w:rsidR="008C0D0A" w:rsidRPr="008C0D0A">
        <w:rPr>
          <w:rFonts w:ascii="Garamond" w:eastAsia="Garamond" w:hAnsi="Garamond" w:cs="Garamond"/>
          <w:color w:val="000000"/>
          <w:sz w:val="22"/>
          <w:szCs w:val="22"/>
        </w:rPr>
        <w:t xml:space="preserve"> </w:t>
      </w:r>
      <w:proofErr w:type="spellStart"/>
      <w:r w:rsidR="008C0D0A" w:rsidRPr="008C0D0A">
        <w:rPr>
          <w:rFonts w:ascii="Garamond" w:eastAsia="Garamond" w:hAnsi="Garamond" w:cs="Garamond"/>
          <w:color w:val="000000"/>
          <w:sz w:val="22"/>
          <w:szCs w:val="22"/>
        </w:rPr>
        <w:t>will</w:t>
      </w:r>
      <w:proofErr w:type="spellEnd"/>
      <w:r w:rsidR="008C0D0A" w:rsidRPr="008C0D0A">
        <w:rPr>
          <w:rFonts w:ascii="Garamond" w:eastAsia="Garamond" w:hAnsi="Garamond" w:cs="Garamond"/>
          <w:color w:val="000000"/>
          <w:sz w:val="22"/>
          <w:szCs w:val="22"/>
        </w:rPr>
        <w:t xml:space="preserve"> </w:t>
      </w:r>
      <w:proofErr w:type="spellStart"/>
      <w:r w:rsidR="008C0D0A" w:rsidRPr="008C0D0A">
        <w:rPr>
          <w:rFonts w:ascii="Garamond" w:eastAsia="Garamond" w:hAnsi="Garamond" w:cs="Garamond"/>
          <w:color w:val="000000"/>
          <w:sz w:val="22"/>
          <w:szCs w:val="22"/>
        </w:rPr>
        <w:t>get</w:t>
      </w:r>
      <w:proofErr w:type="spellEnd"/>
      <w:r w:rsidR="008C0D0A" w:rsidRPr="008C0D0A">
        <w:rPr>
          <w:rFonts w:ascii="Garamond" w:eastAsia="Garamond" w:hAnsi="Garamond" w:cs="Garamond"/>
          <w:color w:val="000000"/>
          <w:sz w:val="22"/>
          <w:szCs w:val="22"/>
        </w:rPr>
        <w:t xml:space="preserve"> an </w:t>
      </w:r>
      <w:proofErr w:type="spellStart"/>
      <w:r w:rsidR="008C0D0A" w:rsidRPr="008C0D0A">
        <w:rPr>
          <w:rFonts w:ascii="Garamond" w:eastAsia="Garamond" w:hAnsi="Garamond" w:cs="Garamond"/>
          <w:color w:val="000000"/>
          <w:sz w:val="22"/>
          <w:szCs w:val="22"/>
        </w:rPr>
        <w:t>overview</w:t>
      </w:r>
      <w:proofErr w:type="spellEnd"/>
      <w:r w:rsidR="008C0D0A" w:rsidRPr="008C0D0A">
        <w:rPr>
          <w:rFonts w:ascii="Garamond" w:eastAsia="Garamond" w:hAnsi="Garamond" w:cs="Garamond"/>
          <w:color w:val="000000"/>
          <w:sz w:val="22"/>
          <w:szCs w:val="22"/>
        </w:rPr>
        <w:t xml:space="preserve"> of </w:t>
      </w:r>
      <w:proofErr w:type="spellStart"/>
      <w:r w:rsidR="008C0D0A" w:rsidRPr="008C0D0A">
        <w:rPr>
          <w:rFonts w:ascii="Garamond" w:eastAsia="Garamond" w:hAnsi="Garamond" w:cs="Garamond"/>
          <w:color w:val="000000"/>
          <w:sz w:val="22"/>
          <w:szCs w:val="22"/>
        </w:rPr>
        <w:t>the</w:t>
      </w:r>
      <w:proofErr w:type="spellEnd"/>
      <w:r w:rsidR="008C0D0A" w:rsidRPr="008C0D0A">
        <w:rPr>
          <w:rFonts w:ascii="Garamond" w:eastAsia="Garamond" w:hAnsi="Garamond" w:cs="Garamond"/>
          <w:color w:val="000000"/>
          <w:sz w:val="22"/>
          <w:szCs w:val="22"/>
        </w:rPr>
        <w:t xml:space="preserve"> </w:t>
      </w:r>
      <w:proofErr w:type="spellStart"/>
      <w:r w:rsidR="008C0D0A" w:rsidRPr="008C0D0A">
        <w:rPr>
          <w:rFonts w:ascii="Garamond" w:eastAsia="Garamond" w:hAnsi="Garamond" w:cs="Garamond"/>
          <w:color w:val="000000"/>
          <w:sz w:val="22"/>
          <w:szCs w:val="22"/>
        </w:rPr>
        <w:t>development</w:t>
      </w:r>
      <w:proofErr w:type="spellEnd"/>
      <w:r w:rsidR="008C0D0A" w:rsidRPr="008C0D0A">
        <w:rPr>
          <w:rFonts w:ascii="Garamond" w:eastAsia="Garamond" w:hAnsi="Garamond" w:cs="Garamond"/>
          <w:color w:val="000000"/>
          <w:sz w:val="22"/>
          <w:szCs w:val="22"/>
        </w:rPr>
        <w:t xml:space="preserve">, </w:t>
      </w:r>
      <w:proofErr w:type="spellStart"/>
      <w:r w:rsidR="008C0D0A" w:rsidRPr="008C0D0A">
        <w:rPr>
          <w:rFonts w:ascii="Garamond" w:eastAsia="Garamond" w:hAnsi="Garamond" w:cs="Garamond"/>
          <w:color w:val="000000"/>
          <w:sz w:val="22"/>
          <w:szCs w:val="22"/>
        </w:rPr>
        <w:t>evolution</w:t>
      </w:r>
      <w:proofErr w:type="spellEnd"/>
      <w:r w:rsidR="008C0D0A" w:rsidRPr="008C0D0A">
        <w:rPr>
          <w:rFonts w:ascii="Garamond" w:eastAsia="Garamond" w:hAnsi="Garamond" w:cs="Garamond"/>
          <w:color w:val="000000"/>
          <w:sz w:val="22"/>
          <w:szCs w:val="22"/>
        </w:rPr>
        <w:t xml:space="preserve"> and main </w:t>
      </w:r>
      <w:proofErr w:type="spellStart"/>
      <w:r w:rsidR="008C0D0A" w:rsidRPr="008C0D0A">
        <w:rPr>
          <w:rFonts w:ascii="Garamond" w:eastAsia="Garamond" w:hAnsi="Garamond" w:cs="Garamond"/>
          <w:color w:val="000000"/>
          <w:sz w:val="22"/>
          <w:szCs w:val="22"/>
        </w:rPr>
        <w:t>models</w:t>
      </w:r>
      <w:proofErr w:type="spellEnd"/>
      <w:r w:rsidR="008C0D0A" w:rsidRPr="008C0D0A">
        <w:rPr>
          <w:rFonts w:ascii="Garamond" w:eastAsia="Garamond" w:hAnsi="Garamond" w:cs="Garamond"/>
          <w:color w:val="000000"/>
          <w:sz w:val="22"/>
          <w:szCs w:val="22"/>
        </w:rPr>
        <w:t xml:space="preserve"> of civil </w:t>
      </w:r>
      <w:proofErr w:type="spellStart"/>
      <w:r w:rsidR="008C0D0A" w:rsidRPr="008C0D0A">
        <w:rPr>
          <w:rFonts w:ascii="Garamond" w:eastAsia="Garamond" w:hAnsi="Garamond" w:cs="Garamond"/>
          <w:color w:val="000000"/>
          <w:sz w:val="22"/>
          <w:szCs w:val="22"/>
        </w:rPr>
        <w:t>procedural</w:t>
      </w:r>
      <w:proofErr w:type="spellEnd"/>
      <w:r w:rsidR="008C0D0A" w:rsidRPr="008C0D0A">
        <w:rPr>
          <w:rFonts w:ascii="Garamond" w:eastAsia="Garamond" w:hAnsi="Garamond" w:cs="Garamond"/>
          <w:color w:val="000000"/>
          <w:sz w:val="22"/>
          <w:szCs w:val="22"/>
        </w:rPr>
        <w:t xml:space="preserve"> </w:t>
      </w:r>
      <w:proofErr w:type="spellStart"/>
      <w:r w:rsidR="008C0D0A" w:rsidRPr="008C0D0A">
        <w:rPr>
          <w:rFonts w:ascii="Garamond" w:eastAsia="Garamond" w:hAnsi="Garamond" w:cs="Garamond"/>
          <w:color w:val="000000"/>
          <w:sz w:val="22"/>
          <w:szCs w:val="22"/>
        </w:rPr>
        <w:t>law</w:t>
      </w:r>
      <w:proofErr w:type="spellEnd"/>
      <w:r w:rsidR="008C0D0A" w:rsidRPr="008C0D0A">
        <w:rPr>
          <w:rFonts w:ascii="Garamond" w:eastAsia="Garamond" w:hAnsi="Garamond" w:cs="Garamond"/>
          <w:color w:val="000000"/>
          <w:sz w:val="22"/>
          <w:szCs w:val="22"/>
        </w:rPr>
        <w:t xml:space="preserve">. In </w:t>
      </w:r>
      <w:proofErr w:type="spellStart"/>
      <w:r w:rsidR="008C0D0A" w:rsidRPr="008C0D0A">
        <w:rPr>
          <w:rFonts w:ascii="Garamond" w:eastAsia="Garamond" w:hAnsi="Garamond" w:cs="Garamond"/>
          <w:color w:val="000000"/>
          <w:sz w:val="22"/>
          <w:szCs w:val="22"/>
        </w:rPr>
        <w:t>the</w:t>
      </w:r>
      <w:proofErr w:type="spellEnd"/>
      <w:r w:rsidR="008C0D0A" w:rsidRPr="008C0D0A">
        <w:rPr>
          <w:rFonts w:ascii="Garamond" w:eastAsia="Garamond" w:hAnsi="Garamond" w:cs="Garamond"/>
          <w:color w:val="000000"/>
          <w:sz w:val="22"/>
          <w:szCs w:val="22"/>
        </w:rPr>
        <w:t xml:space="preserve"> </w:t>
      </w:r>
      <w:proofErr w:type="spellStart"/>
      <w:r w:rsidR="008C0D0A" w:rsidRPr="008C0D0A">
        <w:rPr>
          <w:rFonts w:ascii="Garamond" w:eastAsia="Garamond" w:hAnsi="Garamond" w:cs="Garamond"/>
          <w:color w:val="000000"/>
          <w:sz w:val="22"/>
          <w:szCs w:val="22"/>
        </w:rPr>
        <w:t>course</w:t>
      </w:r>
      <w:proofErr w:type="spellEnd"/>
      <w:r w:rsidR="008C0D0A" w:rsidRPr="008C0D0A">
        <w:rPr>
          <w:rFonts w:ascii="Garamond" w:eastAsia="Garamond" w:hAnsi="Garamond" w:cs="Garamond"/>
          <w:color w:val="000000"/>
          <w:sz w:val="22"/>
          <w:szCs w:val="22"/>
        </w:rPr>
        <w:t xml:space="preserve">, </w:t>
      </w:r>
      <w:proofErr w:type="spellStart"/>
      <w:r w:rsidR="008C0D0A" w:rsidRPr="008C0D0A">
        <w:rPr>
          <w:rFonts w:ascii="Garamond" w:eastAsia="Garamond" w:hAnsi="Garamond" w:cs="Garamond"/>
          <w:color w:val="000000"/>
          <w:sz w:val="22"/>
          <w:szCs w:val="22"/>
        </w:rPr>
        <w:t>students</w:t>
      </w:r>
      <w:proofErr w:type="spellEnd"/>
      <w:r w:rsidR="008C0D0A" w:rsidRPr="008C0D0A">
        <w:rPr>
          <w:rFonts w:ascii="Garamond" w:eastAsia="Garamond" w:hAnsi="Garamond" w:cs="Garamond"/>
          <w:color w:val="000000"/>
          <w:sz w:val="22"/>
          <w:szCs w:val="22"/>
        </w:rPr>
        <w:t xml:space="preserve"> </w:t>
      </w:r>
      <w:proofErr w:type="spellStart"/>
      <w:r w:rsidR="008C0D0A" w:rsidRPr="008C0D0A">
        <w:rPr>
          <w:rFonts w:ascii="Garamond" w:eastAsia="Garamond" w:hAnsi="Garamond" w:cs="Garamond"/>
          <w:color w:val="000000"/>
          <w:sz w:val="22"/>
          <w:szCs w:val="22"/>
        </w:rPr>
        <w:t>will</w:t>
      </w:r>
      <w:proofErr w:type="spellEnd"/>
      <w:r w:rsidR="008C0D0A" w:rsidRPr="008C0D0A">
        <w:rPr>
          <w:rFonts w:ascii="Garamond" w:eastAsia="Garamond" w:hAnsi="Garamond" w:cs="Garamond"/>
          <w:color w:val="000000"/>
          <w:sz w:val="22"/>
          <w:szCs w:val="22"/>
        </w:rPr>
        <w:t xml:space="preserve"> </w:t>
      </w:r>
      <w:proofErr w:type="spellStart"/>
      <w:r w:rsidR="008C0D0A" w:rsidRPr="008C0D0A">
        <w:rPr>
          <w:rFonts w:ascii="Garamond" w:eastAsia="Garamond" w:hAnsi="Garamond" w:cs="Garamond"/>
          <w:color w:val="000000"/>
          <w:sz w:val="22"/>
          <w:szCs w:val="22"/>
        </w:rPr>
        <w:t>learn</w:t>
      </w:r>
      <w:proofErr w:type="spellEnd"/>
      <w:r w:rsidR="008C0D0A" w:rsidRPr="008C0D0A">
        <w:rPr>
          <w:rFonts w:ascii="Garamond" w:eastAsia="Garamond" w:hAnsi="Garamond" w:cs="Garamond"/>
          <w:color w:val="000000"/>
          <w:sz w:val="22"/>
          <w:szCs w:val="22"/>
        </w:rPr>
        <w:t xml:space="preserve"> </w:t>
      </w:r>
      <w:proofErr w:type="spellStart"/>
      <w:r w:rsidR="008C0D0A" w:rsidRPr="008C0D0A">
        <w:rPr>
          <w:rFonts w:ascii="Garamond" w:eastAsia="Garamond" w:hAnsi="Garamond" w:cs="Garamond"/>
          <w:color w:val="000000"/>
          <w:sz w:val="22"/>
          <w:szCs w:val="22"/>
        </w:rPr>
        <w:t>the</w:t>
      </w:r>
      <w:proofErr w:type="spellEnd"/>
      <w:r w:rsidR="008C0D0A" w:rsidRPr="008C0D0A">
        <w:rPr>
          <w:rFonts w:ascii="Garamond" w:eastAsia="Garamond" w:hAnsi="Garamond" w:cs="Garamond"/>
          <w:color w:val="000000"/>
          <w:sz w:val="22"/>
          <w:szCs w:val="22"/>
        </w:rPr>
        <w:t xml:space="preserve"> </w:t>
      </w:r>
      <w:proofErr w:type="spellStart"/>
      <w:r w:rsidR="008C0D0A" w:rsidRPr="008C0D0A">
        <w:rPr>
          <w:rFonts w:ascii="Garamond" w:eastAsia="Garamond" w:hAnsi="Garamond" w:cs="Garamond"/>
          <w:color w:val="000000"/>
          <w:sz w:val="22"/>
          <w:szCs w:val="22"/>
        </w:rPr>
        <w:t>basic</w:t>
      </w:r>
      <w:proofErr w:type="spellEnd"/>
      <w:r w:rsidR="008C0D0A" w:rsidRPr="008C0D0A">
        <w:rPr>
          <w:rFonts w:ascii="Garamond" w:eastAsia="Garamond" w:hAnsi="Garamond" w:cs="Garamond"/>
          <w:color w:val="000000"/>
          <w:sz w:val="22"/>
          <w:szCs w:val="22"/>
        </w:rPr>
        <w:t xml:space="preserve"> </w:t>
      </w:r>
      <w:proofErr w:type="spellStart"/>
      <w:r w:rsidR="008C0D0A" w:rsidRPr="008C0D0A">
        <w:rPr>
          <w:rFonts w:ascii="Garamond" w:eastAsia="Garamond" w:hAnsi="Garamond" w:cs="Garamond"/>
          <w:color w:val="000000"/>
          <w:sz w:val="22"/>
          <w:szCs w:val="22"/>
        </w:rPr>
        <w:t>provisions</w:t>
      </w:r>
      <w:proofErr w:type="spellEnd"/>
      <w:r w:rsidR="008C0D0A" w:rsidRPr="008C0D0A">
        <w:rPr>
          <w:rFonts w:ascii="Garamond" w:eastAsia="Garamond" w:hAnsi="Garamond" w:cs="Garamond"/>
          <w:color w:val="000000"/>
          <w:sz w:val="22"/>
          <w:szCs w:val="22"/>
        </w:rPr>
        <w:t xml:space="preserve"> of civil </w:t>
      </w:r>
      <w:proofErr w:type="spellStart"/>
      <w:r w:rsidR="008C0D0A" w:rsidRPr="008C0D0A">
        <w:rPr>
          <w:rFonts w:ascii="Garamond" w:eastAsia="Garamond" w:hAnsi="Garamond" w:cs="Garamond"/>
          <w:color w:val="000000"/>
          <w:sz w:val="22"/>
          <w:szCs w:val="22"/>
        </w:rPr>
        <w:t>procedure</w:t>
      </w:r>
      <w:proofErr w:type="spellEnd"/>
      <w:r w:rsidR="008C0D0A" w:rsidRPr="008C0D0A">
        <w:rPr>
          <w:rFonts w:ascii="Garamond" w:eastAsia="Garamond" w:hAnsi="Garamond" w:cs="Garamond"/>
          <w:color w:val="000000"/>
          <w:sz w:val="22"/>
          <w:szCs w:val="22"/>
        </w:rPr>
        <w:t xml:space="preserve"> (</w:t>
      </w:r>
      <w:proofErr w:type="spellStart"/>
      <w:r w:rsidR="008C0D0A">
        <w:rPr>
          <w:rFonts w:ascii="Garamond" w:eastAsia="Garamond" w:hAnsi="Garamond" w:cs="Garamond"/>
          <w:color w:val="000000"/>
          <w:sz w:val="22"/>
          <w:szCs w:val="22"/>
        </w:rPr>
        <w:t>contentious</w:t>
      </w:r>
      <w:proofErr w:type="spellEnd"/>
      <w:r w:rsidR="008C0D0A" w:rsidRPr="008C0D0A">
        <w:rPr>
          <w:rFonts w:ascii="Garamond" w:eastAsia="Garamond" w:hAnsi="Garamond" w:cs="Garamond"/>
          <w:color w:val="000000"/>
          <w:sz w:val="22"/>
          <w:szCs w:val="22"/>
        </w:rPr>
        <w:t xml:space="preserve"> and </w:t>
      </w:r>
      <w:proofErr w:type="gramStart"/>
      <w:r w:rsidR="008C0D0A" w:rsidRPr="008C0D0A">
        <w:rPr>
          <w:rFonts w:ascii="Garamond" w:eastAsia="Garamond" w:hAnsi="Garamond" w:cs="Garamond"/>
          <w:color w:val="000000"/>
          <w:sz w:val="22"/>
          <w:szCs w:val="22"/>
        </w:rPr>
        <w:t>non-</w:t>
      </w:r>
      <w:proofErr w:type="spellStart"/>
      <w:r w:rsidR="008C0D0A">
        <w:rPr>
          <w:rFonts w:ascii="Garamond" w:eastAsia="Garamond" w:hAnsi="Garamond" w:cs="Garamond"/>
          <w:color w:val="000000"/>
          <w:sz w:val="22"/>
          <w:szCs w:val="22"/>
        </w:rPr>
        <w:t>contentious</w:t>
      </w:r>
      <w:proofErr w:type="spellEnd"/>
      <w:proofErr w:type="gramEnd"/>
      <w:r w:rsidR="008C0D0A" w:rsidRPr="008C0D0A">
        <w:rPr>
          <w:rFonts w:ascii="Garamond" w:eastAsia="Garamond" w:hAnsi="Garamond" w:cs="Garamond"/>
          <w:color w:val="000000"/>
          <w:sz w:val="22"/>
          <w:szCs w:val="22"/>
        </w:rPr>
        <w:t xml:space="preserve">). </w:t>
      </w:r>
    </w:p>
    <w:p w14:paraId="370BDB5A" w14:textId="77777777" w:rsidR="008C0D0A" w:rsidRPr="008C0D0A" w:rsidRDefault="008C0D0A" w:rsidP="00F46D2E">
      <w:pPr>
        <w:spacing w:line="276" w:lineRule="auto"/>
        <w:jc w:val="both"/>
        <w:rPr>
          <w:rFonts w:ascii="Garamond" w:eastAsia="Garamond" w:hAnsi="Garamond" w:cs="Garamond"/>
          <w:color w:val="000000"/>
          <w:sz w:val="22"/>
          <w:szCs w:val="22"/>
        </w:rPr>
      </w:pPr>
    </w:p>
    <w:p w14:paraId="5CEAD533" w14:textId="54169112" w:rsidR="008C0D0A" w:rsidRPr="008C0D0A" w:rsidRDefault="008C0D0A" w:rsidP="00F46D2E">
      <w:pPr>
        <w:spacing w:line="276" w:lineRule="auto"/>
        <w:jc w:val="both"/>
        <w:rPr>
          <w:rFonts w:ascii="Garamond" w:eastAsia="Garamond" w:hAnsi="Garamond" w:cs="Garamond"/>
          <w:color w:val="000000"/>
          <w:sz w:val="22"/>
          <w:szCs w:val="22"/>
        </w:rPr>
      </w:pPr>
    </w:p>
    <w:p w14:paraId="3801E6A3" w14:textId="77777777" w:rsidR="008C0D0A" w:rsidRPr="008C0D0A" w:rsidRDefault="008C0D0A" w:rsidP="00F46D2E">
      <w:pPr>
        <w:spacing w:line="276" w:lineRule="auto"/>
        <w:jc w:val="both"/>
        <w:rPr>
          <w:rFonts w:ascii="Garamond" w:eastAsia="Garamond" w:hAnsi="Garamond" w:cs="Garamond"/>
          <w:color w:val="000000"/>
          <w:sz w:val="22"/>
          <w:szCs w:val="22"/>
        </w:rPr>
      </w:pPr>
    </w:p>
    <w:p w14:paraId="3BF9BE47" w14:textId="00C85182" w:rsidR="008C0D0A" w:rsidRDefault="008C0D0A"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Knowledge</w:t>
      </w:r>
      <w:proofErr w:type="spellEnd"/>
      <w:r w:rsidRPr="008C0D0A">
        <w:rPr>
          <w:rFonts w:ascii="Garamond" w:eastAsia="Garamond" w:hAnsi="Garamond" w:cs="Garamond"/>
          <w:color w:val="000000"/>
          <w:sz w:val="22"/>
          <w:szCs w:val="22"/>
        </w:rPr>
        <w:t>:</w:t>
      </w:r>
      <w:r w:rsidR="001D3FFF">
        <w:rPr>
          <w:rFonts w:ascii="Garamond" w:eastAsia="Garamond" w:hAnsi="Garamond" w:cs="Garamond"/>
          <w:color w:val="000000"/>
          <w:sz w:val="22"/>
          <w:szCs w:val="22"/>
        </w:rPr>
        <w:t xml:space="preserve"> </w:t>
      </w:r>
      <w:proofErr w:type="spellStart"/>
      <w:r w:rsidR="001D3FFF">
        <w:rPr>
          <w:rFonts w:ascii="Garamond" w:eastAsia="Garamond" w:hAnsi="Garamond" w:cs="Garamond"/>
          <w:color w:val="000000"/>
          <w:sz w:val="22"/>
          <w:szCs w:val="22"/>
        </w:rPr>
        <w:t>S</w:t>
      </w:r>
      <w:r w:rsidR="001D3FFF" w:rsidRPr="001D3FFF">
        <w:rPr>
          <w:rFonts w:ascii="Garamond" w:eastAsia="Garamond" w:hAnsi="Garamond" w:cs="Garamond"/>
          <w:color w:val="000000"/>
          <w:sz w:val="22"/>
          <w:szCs w:val="22"/>
        </w:rPr>
        <w:t>tudent</w:t>
      </w:r>
      <w:r w:rsidR="001D3FFF">
        <w:rPr>
          <w:rFonts w:ascii="Garamond" w:eastAsia="Garamond" w:hAnsi="Garamond" w:cs="Garamond"/>
          <w:color w:val="000000"/>
          <w:sz w:val="22"/>
          <w:szCs w:val="22"/>
        </w:rPr>
        <w:t>s</w:t>
      </w:r>
      <w:proofErr w:type="spellEnd"/>
      <w:r w:rsidR="001D3FFF" w:rsidRPr="001D3FFF">
        <w:rPr>
          <w:rFonts w:ascii="Garamond" w:eastAsia="Garamond" w:hAnsi="Garamond" w:cs="Garamond"/>
          <w:color w:val="000000"/>
          <w:sz w:val="22"/>
          <w:szCs w:val="22"/>
        </w:rPr>
        <w:t xml:space="preserve"> </w:t>
      </w:r>
      <w:proofErr w:type="spellStart"/>
      <w:r w:rsidR="001D3FFF" w:rsidRPr="001D3FFF">
        <w:rPr>
          <w:rFonts w:ascii="Garamond" w:eastAsia="Garamond" w:hAnsi="Garamond" w:cs="Garamond"/>
          <w:color w:val="000000"/>
          <w:sz w:val="22"/>
          <w:szCs w:val="22"/>
        </w:rPr>
        <w:t>will</w:t>
      </w:r>
      <w:proofErr w:type="spellEnd"/>
      <w:r w:rsidR="001D3FFF" w:rsidRPr="001D3FFF">
        <w:rPr>
          <w:rFonts w:ascii="Garamond" w:eastAsia="Garamond" w:hAnsi="Garamond" w:cs="Garamond"/>
          <w:color w:val="000000"/>
          <w:sz w:val="22"/>
          <w:szCs w:val="22"/>
        </w:rPr>
        <w:t xml:space="preserve"> be </w:t>
      </w:r>
      <w:proofErr w:type="spellStart"/>
      <w:r w:rsidR="001D3FFF" w:rsidRPr="001D3FFF">
        <w:rPr>
          <w:rFonts w:ascii="Garamond" w:eastAsia="Garamond" w:hAnsi="Garamond" w:cs="Garamond"/>
          <w:color w:val="000000"/>
          <w:sz w:val="22"/>
          <w:szCs w:val="22"/>
        </w:rPr>
        <w:t>familiar</w:t>
      </w:r>
      <w:proofErr w:type="spellEnd"/>
      <w:r w:rsidR="001D3FFF" w:rsidRPr="001D3FFF">
        <w:rPr>
          <w:rFonts w:ascii="Garamond" w:eastAsia="Garamond" w:hAnsi="Garamond" w:cs="Garamond"/>
          <w:color w:val="000000"/>
          <w:sz w:val="22"/>
          <w:szCs w:val="22"/>
        </w:rPr>
        <w:t xml:space="preserve"> </w:t>
      </w:r>
      <w:proofErr w:type="spellStart"/>
      <w:r w:rsidR="001D3FFF" w:rsidRPr="001D3FFF">
        <w:rPr>
          <w:rFonts w:ascii="Garamond" w:eastAsia="Garamond" w:hAnsi="Garamond" w:cs="Garamond"/>
          <w:color w:val="000000"/>
          <w:sz w:val="22"/>
          <w:szCs w:val="22"/>
        </w:rPr>
        <w:t>with</w:t>
      </w:r>
      <w:proofErr w:type="spellEnd"/>
      <w:r w:rsidR="001D3FFF" w:rsidRPr="001D3FFF">
        <w:rPr>
          <w:rFonts w:ascii="Garamond" w:eastAsia="Garamond" w:hAnsi="Garamond" w:cs="Garamond"/>
          <w:color w:val="000000"/>
          <w:sz w:val="22"/>
          <w:szCs w:val="22"/>
        </w:rPr>
        <w:t xml:space="preserve"> </w:t>
      </w:r>
      <w:proofErr w:type="spellStart"/>
      <w:r w:rsidR="001D3FFF" w:rsidRPr="001D3FFF">
        <w:rPr>
          <w:rFonts w:ascii="Garamond" w:eastAsia="Garamond" w:hAnsi="Garamond" w:cs="Garamond"/>
          <w:color w:val="000000"/>
          <w:sz w:val="22"/>
          <w:szCs w:val="22"/>
        </w:rPr>
        <w:t>the</w:t>
      </w:r>
      <w:proofErr w:type="spellEnd"/>
      <w:r w:rsidR="001D3FFF" w:rsidRPr="001D3FFF">
        <w:rPr>
          <w:rFonts w:ascii="Garamond" w:eastAsia="Garamond" w:hAnsi="Garamond" w:cs="Garamond"/>
          <w:color w:val="000000"/>
          <w:sz w:val="22"/>
          <w:szCs w:val="22"/>
        </w:rPr>
        <w:t xml:space="preserve"> </w:t>
      </w:r>
      <w:proofErr w:type="spellStart"/>
      <w:r w:rsidR="001D3FFF">
        <w:rPr>
          <w:rFonts w:ascii="Garamond" w:eastAsia="Garamond" w:hAnsi="Garamond" w:cs="Garamond"/>
          <w:color w:val="000000"/>
          <w:sz w:val="22"/>
          <w:szCs w:val="22"/>
        </w:rPr>
        <w:t>Hungarian</w:t>
      </w:r>
      <w:proofErr w:type="spellEnd"/>
      <w:r w:rsidR="001D3FFF" w:rsidRPr="001D3FFF">
        <w:rPr>
          <w:rFonts w:ascii="Garamond" w:eastAsia="Garamond" w:hAnsi="Garamond" w:cs="Garamond"/>
          <w:color w:val="000000"/>
          <w:sz w:val="22"/>
          <w:szCs w:val="22"/>
        </w:rPr>
        <w:t xml:space="preserve"> </w:t>
      </w:r>
      <w:proofErr w:type="spellStart"/>
      <w:r w:rsidR="001D3FFF" w:rsidRPr="001D3FFF">
        <w:rPr>
          <w:rFonts w:ascii="Garamond" w:eastAsia="Garamond" w:hAnsi="Garamond" w:cs="Garamond"/>
          <w:color w:val="000000"/>
          <w:sz w:val="22"/>
          <w:szCs w:val="22"/>
        </w:rPr>
        <w:t>rules</w:t>
      </w:r>
      <w:proofErr w:type="spellEnd"/>
      <w:r w:rsidR="001D3FFF" w:rsidRPr="001D3FFF">
        <w:rPr>
          <w:rFonts w:ascii="Garamond" w:eastAsia="Garamond" w:hAnsi="Garamond" w:cs="Garamond"/>
          <w:color w:val="000000"/>
          <w:sz w:val="22"/>
          <w:szCs w:val="22"/>
        </w:rPr>
        <w:t xml:space="preserve"> of civil </w:t>
      </w:r>
      <w:proofErr w:type="spellStart"/>
      <w:r w:rsidR="001D3FFF" w:rsidRPr="001D3FFF">
        <w:rPr>
          <w:rFonts w:ascii="Garamond" w:eastAsia="Garamond" w:hAnsi="Garamond" w:cs="Garamond"/>
          <w:color w:val="000000"/>
          <w:sz w:val="22"/>
          <w:szCs w:val="22"/>
        </w:rPr>
        <w:t>procedure</w:t>
      </w:r>
      <w:proofErr w:type="spellEnd"/>
      <w:r w:rsidR="00BF7703">
        <w:rPr>
          <w:rFonts w:ascii="Garamond" w:eastAsia="Garamond" w:hAnsi="Garamond" w:cs="Garamond"/>
          <w:color w:val="000000"/>
          <w:sz w:val="22"/>
          <w:szCs w:val="22"/>
        </w:rPr>
        <w:t>,</w:t>
      </w:r>
      <w:r w:rsidR="001D3FFF" w:rsidRPr="001D3FFF">
        <w:rPr>
          <w:rFonts w:ascii="Garamond" w:eastAsia="Garamond" w:hAnsi="Garamond" w:cs="Garamond"/>
          <w:color w:val="000000"/>
          <w:sz w:val="22"/>
          <w:szCs w:val="22"/>
        </w:rPr>
        <w:t xml:space="preserve"> </w:t>
      </w:r>
      <w:proofErr w:type="spellStart"/>
      <w:r w:rsidR="001D3FFF" w:rsidRPr="001D3FFF">
        <w:rPr>
          <w:rFonts w:ascii="Garamond" w:eastAsia="Garamond" w:hAnsi="Garamond" w:cs="Garamond"/>
          <w:color w:val="000000"/>
          <w:sz w:val="22"/>
          <w:szCs w:val="22"/>
        </w:rPr>
        <w:t>the</w:t>
      </w:r>
      <w:proofErr w:type="spellEnd"/>
      <w:r w:rsidR="001D3FFF" w:rsidRPr="001D3FFF">
        <w:rPr>
          <w:rFonts w:ascii="Garamond" w:eastAsia="Garamond" w:hAnsi="Garamond" w:cs="Garamond"/>
          <w:color w:val="000000"/>
          <w:sz w:val="22"/>
          <w:szCs w:val="22"/>
        </w:rPr>
        <w:t xml:space="preserve"> </w:t>
      </w:r>
      <w:proofErr w:type="spellStart"/>
      <w:r w:rsidR="001D3FFF" w:rsidRPr="001D3FFF">
        <w:rPr>
          <w:rFonts w:ascii="Garamond" w:eastAsia="Garamond" w:hAnsi="Garamond" w:cs="Garamond"/>
          <w:color w:val="000000"/>
          <w:sz w:val="22"/>
          <w:szCs w:val="22"/>
        </w:rPr>
        <w:t>basic</w:t>
      </w:r>
      <w:proofErr w:type="spellEnd"/>
      <w:r w:rsidR="001D3FFF" w:rsidRPr="001D3FFF">
        <w:rPr>
          <w:rFonts w:ascii="Garamond" w:eastAsia="Garamond" w:hAnsi="Garamond" w:cs="Garamond"/>
          <w:color w:val="000000"/>
          <w:sz w:val="22"/>
          <w:szCs w:val="22"/>
        </w:rPr>
        <w:t xml:space="preserve"> </w:t>
      </w:r>
      <w:proofErr w:type="spellStart"/>
      <w:r w:rsidR="001D3FFF" w:rsidRPr="001D3FFF">
        <w:rPr>
          <w:rFonts w:ascii="Garamond" w:eastAsia="Garamond" w:hAnsi="Garamond" w:cs="Garamond"/>
          <w:color w:val="000000"/>
          <w:sz w:val="22"/>
          <w:szCs w:val="22"/>
        </w:rPr>
        <w:t>concepts</w:t>
      </w:r>
      <w:proofErr w:type="spellEnd"/>
      <w:r w:rsidR="001D3FFF" w:rsidRPr="001D3FFF">
        <w:rPr>
          <w:rFonts w:ascii="Garamond" w:eastAsia="Garamond" w:hAnsi="Garamond" w:cs="Garamond"/>
          <w:color w:val="000000"/>
          <w:sz w:val="22"/>
          <w:szCs w:val="22"/>
        </w:rPr>
        <w:t xml:space="preserve"> of civil </w:t>
      </w:r>
      <w:proofErr w:type="spellStart"/>
      <w:r w:rsidR="001D3FFF" w:rsidRPr="001D3FFF">
        <w:rPr>
          <w:rFonts w:ascii="Garamond" w:eastAsia="Garamond" w:hAnsi="Garamond" w:cs="Garamond"/>
          <w:color w:val="000000"/>
          <w:sz w:val="22"/>
          <w:szCs w:val="22"/>
        </w:rPr>
        <w:t>procedure</w:t>
      </w:r>
      <w:proofErr w:type="spellEnd"/>
      <w:r w:rsidR="001D3FFF" w:rsidRPr="001D3FFF">
        <w:rPr>
          <w:rFonts w:ascii="Garamond" w:eastAsia="Garamond" w:hAnsi="Garamond" w:cs="Garamond"/>
          <w:color w:val="000000"/>
          <w:sz w:val="22"/>
          <w:szCs w:val="22"/>
        </w:rPr>
        <w:t xml:space="preserve">, </w:t>
      </w:r>
      <w:proofErr w:type="spellStart"/>
      <w:r w:rsidR="001D3FFF" w:rsidRPr="001D3FFF">
        <w:rPr>
          <w:rFonts w:ascii="Garamond" w:eastAsia="Garamond" w:hAnsi="Garamond" w:cs="Garamond"/>
          <w:color w:val="000000"/>
          <w:sz w:val="22"/>
          <w:szCs w:val="22"/>
        </w:rPr>
        <w:t>the</w:t>
      </w:r>
      <w:proofErr w:type="spellEnd"/>
      <w:r w:rsidR="001D3FFF" w:rsidRPr="001D3FFF">
        <w:rPr>
          <w:rFonts w:ascii="Garamond" w:eastAsia="Garamond" w:hAnsi="Garamond" w:cs="Garamond"/>
          <w:color w:val="000000"/>
          <w:sz w:val="22"/>
          <w:szCs w:val="22"/>
        </w:rPr>
        <w:t xml:space="preserve"> </w:t>
      </w:r>
      <w:proofErr w:type="spellStart"/>
      <w:r w:rsidR="001D3FFF" w:rsidRPr="001D3FFF">
        <w:rPr>
          <w:rFonts w:ascii="Garamond" w:eastAsia="Garamond" w:hAnsi="Garamond" w:cs="Garamond"/>
          <w:color w:val="000000"/>
          <w:sz w:val="22"/>
          <w:szCs w:val="22"/>
        </w:rPr>
        <w:t>procedure</w:t>
      </w:r>
      <w:proofErr w:type="spellEnd"/>
      <w:r w:rsidR="001D3FFF" w:rsidRPr="001D3FFF">
        <w:rPr>
          <w:rFonts w:ascii="Garamond" w:eastAsia="Garamond" w:hAnsi="Garamond" w:cs="Garamond"/>
          <w:color w:val="000000"/>
          <w:sz w:val="22"/>
          <w:szCs w:val="22"/>
        </w:rPr>
        <w:t xml:space="preserve"> </w:t>
      </w:r>
      <w:proofErr w:type="spellStart"/>
      <w:r w:rsidR="001D3FFF" w:rsidRPr="001D3FFF">
        <w:rPr>
          <w:rFonts w:ascii="Garamond" w:eastAsia="Garamond" w:hAnsi="Garamond" w:cs="Garamond"/>
          <w:color w:val="000000"/>
          <w:sz w:val="22"/>
          <w:szCs w:val="22"/>
        </w:rPr>
        <w:t>for</w:t>
      </w:r>
      <w:proofErr w:type="spellEnd"/>
      <w:r w:rsidR="001D3FFF" w:rsidRPr="001D3FFF">
        <w:rPr>
          <w:rFonts w:ascii="Garamond" w:eastAsia="Garamond" w:hAnsi="Garamond" w:cs="Garamond"/>
          <w:color w:val="000000"/>
          <w:sz w:val="22"/>
          <w:szCs w:val="22"/>
        </w:rPr>
        <w:t xml:space="preserve"> </w:t>
      </w:r>
      <w:proofErr w:type="spellStart"/>
      <w:r w:rsidR="001D3FFF" w:rsidRPr="001D3FFF">
        <w:rPr>
          <w:rFonts w:ascii="Garamond" w:eastAsia="Garamond" w:hAnsi="Garamond" w:cs="Garamond"/>
          <w:color w:val="000000"/>
          <w:sz w:val="22"/>
          <w:szCs w:val="22"/>
        </w:rPr>
        <w:t>bringing</w:t>
      </w:r>
      <w:proofErr w:type="spellEnd"/>
      <w:r w:rsidR="001D3FFF" w:rsidRPr="001D3FFF">
        <w:rPr>
          <w:rFonts w:ascii="Garamond" w:eastAsia="Garamond" w:hAnsi="Garamond" w:cs="Garamond"/>
          <w:color w:val="000000"/>
          <w:sz w:val="22"/>
          <w:szCs w:val="22"/>
        </w:rPr>
        <w:t xml:space="preserve"> </w:t>
      </w:r>
      <w:proofErr w:type="spellStart"/>
      <w:r w:rsidR="001D3FFF" w:rsidRPr="001D3FFF">
        <w:rPr>
          <w:rFonts w:ascii="Garamond" w:eastAsia="Garamond" w:hAnsi="Garamond" w:cs="Garamond"/>
          <w:color w:val="000000"/>
          <w:sz w:val="22"/>
          <w:szCs w:val="22"/>
        </w:rPr>
        <w:t>claims</w:t>
      </w:r>
      <w:proofErr w:type="spellEnd"/>
      <w:r w:rsidR="001D3FFF" w:rsidRPr="001D3FFF">
        <w:rPr>
          <w:rFonts w:ascii="Garamond" w:eastAsia="Garamond" w:hAnsi="Garamond" w:cs="Garamond"/>
          <w:color w:val="000000"/>
          <w:sz w:val="22"/>
          <w:szCs w:val="22"/>
        </w:rPr>
        <w:t xml:space="preserve"> </w:t>
      </w:r>
      <w:proofErr w:type="spellStart"/>
      <w:r w:rsidR="001D3FFF" w:rsidRPr="001D3FFF">
        <w:rPr>
          <w:rFonts w:ascii="Garamond" w:eastAsia="Garamond" w:hAnsi="Garamond" w:cs="Garamond"/>
          <w:color w:val="000000"/>
          <w:sz w:val="22"/>
          <w:szCs w:val="22"/>
        </w:rPr>
        <w:t>before</w:t>
      </w:r>
      <w:proofErr w:type="spellEnd"/>
      <w:r w:rsidR="001D3FFF" w:rsidRPr="001D3FFF">
        <w:rPr>
          <w:rFonts w:ascii="Garamond" w:eastAsia="Garamond" w:hAnsi="Garamond" w:cs="Garamond"/>
          <w:color w:val="000000"/>
          <w:sz w:val="22"/>
          <w:szCs w:val="22"/>
        </w:rPr>
        <w:t xml:space="preserve"> </w:t>
      </w:r>
      <w:proofErr w:type="spellStart"/>
      <w:r w:rsidR="001D3FFF" w:rsidRPr="001D3FFF">
        <w:rPr>
          <w:rFonts w:ascii="Garamond" w:eastAsia="Garamond" w:hAnsi="Garamond" w:cs="Garamond"/>
          <w:color w:val="000000"/>
          <w:sz w:val="22"/>
          <w:szCs w:val="22"/>
        </w:rPr>
        <w:t>the</w:t>
      </w:r>
      <w:proofErr w:type="spellEnd"/>
      <w:r w:rsidR="001D3FFF" w:rsidRPr="001D3FFF">
        <w:rPr>
          <w:rFonts w:ascii="Garamond" w:eastAsia="Garamond" w:hAnsi="Garamond" w:cs="Garamond"/>
          <w:color w:val="000000"/>
          <w:sz w:val="22"/>
          <w:szCs w:val="22"/>
        </w:rPr>
        <w:t xml:space="preserve"> </w:t>
      </w:r>
      <w:proofErr w:type="spellStart"/>
      <w:r w:rsidR="001D3FFF" w:rsidRPr="001D3FFF">
        <w:rPr>
          <w:rFonts w:ascii="Garamond" w:eastAsia="Garamond" w:hAnsi="Garamond" w:cs="Garamond"/>
          <w:color w:val="000000"/>
          <w:sz w:val="22"/>
          <w:szCs w:val="22"/>
        </w:rPr>
        <w:t>courts</w:t>
      </w:r>
      <w:proofErr w:type="spellEnd"/>
      <w:r w:rsidR="001D3FFF" w:rsidRPr="001D3FFF">
        <w:rPr>
          <w:rFonts w:ascii="Garamond" w:eastAsia="Garamond" w:hAnsi="Garamond" w:cs="Garamond"/>
          <w:color w:val="000000"/>
          <w:sz w:val="22"/>
          <w:szCs w:val="22"/>
        </w:rPr>
        <w:t xml:space="preserve">, </w:t>
      </w:r>
      <w:proofErr w:type="spellStart"/>
      <w:r w:rsidR="001D3FFF" w:rsidRPr="001D3FFF">
        <w:rPr>
          <w:rFonts w:ascii="Garamond" w:eastAsia="Garamond" w:hAnsi="Garamond" w:cs="Garamond"/>
          <w:color w:val="000000"/>
          <w:sz w:val="22"/>
          <w:szCs w:val="22"/>
        </w:rPr>
        <w:t>their</w:t>
      </w:r>
      <w:proofErr w:type="spellEnd"/>
      <w:r w:rsidR="001D3FFF" w:rsidRPr="001D3FFF">
        <w:rPr>
          <w:rFonts w:ascii="Garamond" w:eastAsia="Garamond" w:hAnsi="Garamond" w:cs="Garamond"/>
          <w:color w:val="000000"/>
          <w:sz w:val="22"/>
          <w:szCs w:val="22"/>
        </w:rPr>
        <w:t xml:space="preserve"> </w:t>
      </w:r>
      <w:proofErr w:type="spellStart"/>
      <w:r w:rsidR="001D3FFF" w:rsidRPr="001D3FFF">
        <w:rPr>
          <w:rFonts w:ascii="Garamond" w:eastAsia="Garamond" w:hAnsi="Garamond" w:cs="Garamond"/>
          <w:color w:val="000000"/>
          <w:sz w:val="22"/>
          <w:szCs w:val="22"/>
        </w:rPr>
        <w:t>general</w:t>
      </w:r>
      <w:proofErr w:type="spellEnd"/>
      <w:r w:rsidR="001D3FFF" w:rsidRPr="001D3FFF">
        <w:rPr>
          <w:rFonts w:ascii="Garamond" w:eastAsia="Garamond" w:hAnsi="Garamond" w:cs="Garamond"/>
          <w:color w:val="000000"/>
          <w:sz w:val="22"/>
          <w:szCs w:val="22"/>
        </w:rPr>
        <w:t xml:space="preserve"> </w:t>
      </w:r>
      <w:proofErr w:type="spellStart"/>
      <w:r w:rsidR="001D3FFF" w:rsidRPr="001D3FFF">
        <w:rPr>
          <w:rFonts w:ascii="Garamond" w:eastAsia="Garamond" w:hAnsi="Garamond" w:cs="Garamond"/>
          <w:color w:val="000000"/>
          <w:sz w:val="22"/>
          <w:szCs w:val="22"/>
        </w:rPr>
        <w:t>rules</w:t>
      </w:r>
      <w:proofErr w:type="spellEnd"/>
      <w:r w:rsidR="001D3FFF" w:rsidRPr="001D3FFF">
        <w:rPr>
          <w:rFonts w:ascii="Garamond" w:eastAsia="Garamond" w:hAnsi="Garamond" w:cs="Garamond"/>
          <w:color w:val="000000"/>
          <w:sz w:val="22"/>
          <w:szCs w:val="22"/>
        </w:rPr>
        <w:t xml:space="preserve"> and </w:t>
      </w:r>
      <w:proofErr w:type="spellStart"/>
      <w:r w:rsidR="001D3FFF" w:rsidRPr="001D3FFF">
        <w:rPr>
          <w:rFonts w:ascii="Garamond" w:eastAsia="Garamond" w:hAnsi="Garamond" w:cs="Garamond"/>
          <w:color w:val="000000"/>
          <w:sz w:val="22"/>
          <w:szCs w:val="22"/>
        </w:rPr>
        <w:t>the</w:t>
      </w:r>
      <w:proofErr w:type="spellEnd"/>
      <w:r w:rsidR="001D3FFF" w:rsidRPr="001D3FFF">
        <w:rPr>
          <w:rFonts w:ascii="Garamond" w:eastAsia="Garamond" w:hAnsi="Garamond" w:cs="Garamond"/>
          <w:color w:val="000000"/>
          <w:sz w:val="22"/>
          <w:szCs w:val="22"/>
        </w:rPr>
        <w:t xml:space="preserve"> </w:t>
      </w:r>
      <w:proofErr w:type="spellStart"/>
      <w:r w:rsidR="001D3FFF" w:rsidRPr="001D3FFF">
        <w:rPr>
          <w:rFonts w:ascii="Garamond" w:eastAsia="Garamond" w:hAnsi="Garamond" w:cs="Garamond"/>
          <w:color w:val="000000"/>
          <w:sz w:val="22"/>
          <w:szCs w:val="22"/>
        </w:rPr>
        <w:t>rules</w:t>
      </w:r>
      <w:proofErr w:type="spellEnd"/>
      <w:r w:rsidR="001D3FFF" w:rsidRPr="001D3FFF">
        <w:rPr>
          <w:rFonts w:ascii="Garamond" w:eastAsia="Garamond" w:hAnsi="Garamond" w:cs="Garamond"/>
          <w:color w:val="000000"/>
          <w:sz w:val="22"/>
          <w:szCs w:val="22"/>
        </w:rPr>
        <w:t xml:space="preserve"> </w:t>
      </w:r>
      <w:proofErr w:type="spellStart"/>
      <w:r w:rsidR="001D3FFF" w:rsidRPr="001D3FFF">
        <w:rPr>
          <w:rFonts w:ascii="Garamond" w:eastAsia="Garamond" w:hAnsi="Garamond" w:cs="Garamond"/>
          <w:color w:val="000000"/>
          <w:sz w:val="22"/>
          <w:szCs w:val="22"/>
        </w:rPr>
        <w:t>relating</w:t>
      </w:r>
      <w:proofErr w:type="spellEnd"/>
      <w:r w:rsidR="001D3FFF" w:rsidRPr="001D3FFF">
        <w:rPr>
          <w:rFonts w:ascii="Garamond" w:eastAsia="Garamond" w:hAnsi="Garamond" w:cs="Garamond"/>
          <w:color w:val="000000"/>
          <w:sz w:val="22"/>
          <w:szCs w:val="22"/>
        </w:rPr>
        <w:t xml:space="preserve"> </w:t>
      </w:r>
      <w:proofErr w:type="spellStart"/>
      <w:r w:rsidR="001D3FFF" w:rsidRPr="001D3FFF">
        <w:rPr>
          <w:rFonts w:ascii="Garamond" w:eastAsia="Garamond" w:hAnsi="Garamond" w:cs="Garamond"/>
          <w:color w:val="000000"/>
          <w:sz w:val="22"/>
          <w:szCs w:val="22"/>
        </w:rPr>
        <w:t>to</w:t>
      </w:r>
      <w:proofErr w:type="spellEnd"/>
      <w:r w:rsidR="001D3FFF" w:rsidRPr="001D3FFF">
        <w:rPr>
          <w:rFonts w:ascii="Garamond" w:eastAsia="Garamond" w:hAnsi="Garamond" w:cs="Garamond"/>
          <w:color w:val="000000"/>
          <w:sz w:val="22"/>
          <w:szCs w:val="22"/>
        </w:rPr>
        <w:t xml:space="preserve"> </w:t>
      </w:r>
      <w:proofErr w:type="spellStart"/>
      <w:r w:rsidR="001D3FFF" w:rsidRPr="001D3FFF">
        <w:rPr>
          <w:rFonts w:ascii="Garamond" w:eastAsia="Garamond" w:hAnsi="Garamond" w:cs="Garamond"/>
          <w:color w:val="000000"/>
          <w:sz w:val="22"/>
          <w:szCs w:val="22"/>
        </w:rPr>
        <w:t>labour</w:t>
      </w:r>
      <w:proofErr w:type="spellEnd"/>
      <w:r w:rsidR="001D3FFF" w:rsidRPr="001D3FFF">
        <w:rPr>
          <w:rFonts w:ascii="Garamond" w:eastAsia="Garamond" w:hAnsi="Garamond" w:cs="Garamond"/>
          <w:color w:val="000000"/>
          <w:sz w:val="22"/>
          <w:szCs w:val="22"/>
        </w:rPr>
        <w:t xml:space="preserve"> </w:t>
      </w:r>
      <w:proofErr w:type="spellStart"/>
      <w:r w:rsidR="001D3FFF" w:rsidRPr="001D3FFF">
        <w:rPr>
          <w:rFonts w:ascii="Garamond" w:eastAsia="Garamond" w:hAnsi="Garamond" w:cs="Garamond"/>
          <w:color w:val="000000"/>
          <w:sz w:val="22"/>
          <w:szCs w:val="22"/>
        </w:rPr>
        <w:t>disputes</w:t>
      </w:r>
      <w:proofErr w:type="spellEnd"/>
      <w:r w:rsidRPr="008C0D0A">
        <w:rPr>
          <w:rFonts w:ascii="Garamond" w:eastAsia="Garamond" w:hAnsi="Garamond" w:cs="Garamond"/>
          <w:color w:val="000000"/>
          <w:sz w:val="22"/>
          <w:szCs w:val="22"/>
        </w:rPr>
        <w:t xml:space="preserve"> </w:t>
      </w:r>
    </w:p>
    <w:p w14:paraId="636BB1A1" w14:textId="77777777" w:rsidR="00BF7703" w:rsidRDefault="00BF7703" w:rsidP="00F46D2E">
      <w:pPr>
        <w:spacing w:line="276" w:lineRule="auto"/>
        <w:jc w:val="both"/>
        <w:rPr>
          <w:rFonts w:ascii="Garamond" w:eastAsia="Garamond" w:hAnsi="Garamond" w:cs="Garamond"/>
          <w:color w:val="000000"/>
          <w:sz w:val="22"/>
          <w:szCs w:val="22"/>
        </w:rPr>
      </w:pPr>
    </w:p>
    <w:p w14:paraId="5ED3C941" w14:textId="4471A8AB" w:rsidR="00BF7703" w:rsidRPr="008C0D0A" w:rsidRDefault="00BF7703"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Skills</w:t>
      </w:r>
      <w:proofErr w:type="spellEnd"/>
      <w:r>
        <w:rPr>
          <w:rFonts w:ascii="Garamond" w:eastAsia="Garamond" w:hAnsi="Garamond" w:cs="Garamond"/>
          <w:color w:val="000000"/>
          <w:sz w:val="22"/>
          <w:szCs w:val="22"/>
        </w:rPr>
        <w:t xml:space="preserve">: </w:t>
      </w:r>
      <w:proofErr w:type="spellStart"/>
      <w:r w:rsidR="00C1169C">
        <w:rPr>
          <w:rFonts w:ascii="Garamond" w:eastAsia="Garamond" w:hAnsi="Garamond" w:cs="Garamond"/>
          <w:color w:val="000000"/>
          <w:sz w:val="22"/>
          <w:szCs w:val="22"/>
        </w:rPr>
        <w:t>S</w:t>
      </w:r>
      <w:r w:rsidR="00C1169C" w:rsidRPr="00C1169C">
        <w:rPr>
          <w:rFonts w:ascii="Garamond" w:eastAsia="Garamond" w:hAnsi="Garamond" w:cs="Garamond"/>
          <w:color w:val="000000"/>
          <w:sz w:val="22"/>
          <w:szCs w:val="22"/>
        </w:rPr>
        <w:t>tudent</w:t>
      </w:r>
      <w:r w:rsidR="00C1169C">
        <w:rPr>
          <w:rFonts w:ascii="Garamond" w:eastAsia="Garamond" w:hAnsi="Garamond" w:cs="Garamond"/>
          <w:color w:val="000000"/>
          <w:sz w:val="22"/>
          <w:szCs w:val="22"/>
        </w:rPr>
        <w:t>s</w:t>
      </w:r>
      <w:proofErr w:type="spellEnd"/>
      <w:r w:rsidR="00C1169C" w:rsidRPr="00C1169C">
        <w:rPr>
          <w:rFonts w:ascii="Garamond" w:eastAsia="Garamond" w:hAnsi="Garamond" w:cs="Garamond"/>
          <w:color w:val="000000"/>
          <w:sz w:val="22"/>
          <w:szCs w:val="22"/>
        </w:rPr>
        <w:t xml:space="preserve"> </w:t>
      </w:r>
      <w:proofErr w:type="spellStart"/>
      <w:r w:rsidR="00C1169C" w:rsidRPr="00C1169C">
        <w:rPr>
          <w:rFonts w:ascii="Garamond" w:eastAsia="Garamond" w:hAnsi="Garamond" w:cs="Garamond"/>
          <w:color w:val="000000"/>
          <w:sz w:val="22"/>
          <w:szCs w:val="22"/>
        </w:rPr>
        <w:t>will</w:t>
      </w:r>
      <w:proofErr w:type="spellEnd"/>
      <w:r w:rsidR="00C1169C" w:rsidRPr="00C1169C">
        <w:rPr>
          <w:rFonts w:ascii="Garamond" w:eastAsia="Garamond" w:hAnsi="Garamond" w:cs="Garamond"/>
          <w:color w:val="000000"/>
          <w:sz w:val="22"/>
          <w:szCs w:val="22"/>
        </w:rPr>
        <w:t xml:space="preserve"> be </w:t>
      </w:r>
      <w:proofErr w:type="spellStart"/>
      <w:r w:rsidR="00C1169C" w:rsidRPr="00C1169C">
        <w:rPr>
          <w:rFonts w:ascii="Garamond" w:eastAsia="Garamond" w:hAnsi="Garamond" w:cs="Garamond"/>
          <w:color w:val="000000"/>
          <w:sz w:val="22"/>
          <w:szCs w:val="22"/>
        </w:rPr>
        <w:t>able</w:t>
      </w:r>
      <w:proofErr w:type="spellEnd"/>
      <w:r w:rsidR="00C1169C" w:rsidRPr="00C1169C">
        <w:rPr>
          <w:rFonts w:ascii="Garamond" w:eastAsia="Garamond" w:hAnsi="Garamond" w:cs="Garamond"/>
          <w:color w:val="000000"/>
          <w:sz w:val="22"/>
          <w:szCs w:val="22"/>
        </w:rPr>
        <w:t xml:space="preserve"> </w:t>
      </w:r>
      <w:proofErr w:type="spellStart"/>
      <w:r w:rsidR="00C1169C" w:rsidRPr="00C1169C">
        <w:rPr>
          <w:rFonts w:ascii="Garamond" w:eastAsia="Garamond" w:hAnsi="Garamond" w:cs="Garamond"/>
          <w:color w:val="000000"/>
          <w:sz w:val="22"/>
          <w:szCs w:val="22"/>
        </w:rPr>
        <w:t>to</w:t>
      </w:r>
      <w:proofErr w:type="spellEnd"/>
      <w:r w:rsidR="00C1169C" w:rsidRPr="00C1169C">
        <w:rPr>
          <w:rFonts w:ascii="Garamond" w:eastAsia="Garamond" w:hAnsi="Garamond" w:cs="Garamond"/>
          <w:color w:val="000000"/>
          <w:sz w:val="22"/>
          <w:szCs w:val="22"/>
        </w:rPr>
        <w:t xml:space="preserve"> </w:t>
      </w:r>
      <w:proofErr w:type="spellStart"/>
      <w:r w:rsidR="00C1169C" w:rsidRPr="00C1169C">
        <w:rPr>
          <w:rFonts w:ascii="Garamond" w:eastAsia="Garamond" w:hAnsi="Garamond" w:cs="Garamond"/>
          <w:color w:val="000000"/>
          <w:sz w:val="22"/>
          <w:szCs w:val="22"/>
        </w:rPr>
        <w:t>identify</w:t>
      </w:r>
      <w:proofErr w:type="spellEnd"/>
      <w:r w:rsidR="00C1169C" w:rsidRPr="00C1169C">
        <w:rPr>
          <w:rFonts w:ascii="Garamond" w:eastAsia="Garamond" w:hAnsi="Garamond" w:cs="Garamond"/>
          <w:color w:val="000000"/>
          <w:sz w:val="22"/>
          <w:szCs w:val="22"/>
        </w:rPr>
        <w:t xml:space="preserve"> </w:t>
      </w:r>
      <w:proofErr w:type="spellStart"/>
      <w:r w:rsidR="00C1169C" w:rsidRPr="00C1169C">
        <w:rPr>
          <w:rFonts w:ascii="Garamond" w:eastAsia="Garamond" w:hAnsi="Garamond" w:cs="Garamond"/>
          <w:color w:val="000000"/>
          <w:sz w:val="22"/>
          <w:szCs w:val="22"/>
        </w:rPr>
        <w:t>the</w:t>
      </w:r>
      <w:proofErr w:type="spellEnd"/>
      <w:r w:rsidR="00C1169C" w:rsidRPr="00C1169C">
        <w:rPr>
          <w:rFonts w:ascii="Garamond" w:eastAsia="Garamond" w:hAnsi="Garamond" w:cs="Garamond"/>
          <w:color w:val="000000"/>
          <w:sz w:val="22"/>
          <w:szCs w:val="22"/>
        </w:rPr>
        <w:t xml:space="preserve"> </w:t>
      </w:r>
      <w:proofErr w:type="spellStart"/>
      <w:r w:rsidR="00C1169C" w:rsidRPr="00C1169C">
        <w:rPr>
          <w:rFonts w:ascii="Garamond" w:eastAsia="Garamond" w:hAnsi="Garamond" w:cs="Garamond"/>
          <w:color w:val="000000"/>
          <w:sz w:val="22"/>
          <w:szCs w:val="22"/>
        </w:rPr>
        <w:t>different</w:t>
      </w:r>
      <w:proofErr w:type="spellEnd"/>
      <w:r w:rsidR="00C1169C" w:rsidRPr="00C1169C">
        <w:rPr>
          <w:rFonts w:ascii="Garamond" w:eastAsia="Garamond" w:hAnsi="Garamond" w:cs="Garamond"/>
          <w:color w:val="000000"/>
          <w:sz w:val="22"/>
          <w:szCs w:val="22"/>
        </w:rPr>
        <w:t xml:space="preserve"> </w:t>
      </w:r>
      <w:proofErr w:type="spellStart"/>
      <w:r w:rsidR="00C1169C" w:rsidRPr="00C1169C">
        <w:rPr>
          <w:rFonts w:ascii="Garamond" w:eastAsia="Garamond" w:hAnsi="Garamond" w:cs="Garamond"/>
          <w:color w:val="000000"/>
          <w:sz w:val="22"/>
          <w:szCs w:val="22"/>
        </w:rPr>
        <w:t>stages</w:t>
      </w:r>
      <w:proofErr w:type="spellEnd"/>
      <w:r w:rsidR="00C1169C" w:rsidRPr="00C1169C">
        <w:rPr>
          <w:rFonts w:ascii="Garamond" w:eastAsia="Garamond" w:hAnsi="Garamond" w:cs="Garamond"/>
          <w:color w:val="000000"/>
          <w:sz w:val="22"/>
          <w:szCs w:val="22"/>
        </w:rPr>
        <w:t xml:space="preserve"> of civil </w:t>
      </w:r>
      <w:proofErr w:type="spellStart"/>
      <w:r w:rsidR="00C1169C" w:rsidRPr="00C1169C">
        <w:rPr>
          <w:rFonts w:ascii="Garamond" w:eastAsia="Garamond" w:hAnsi="Garamond" w:cs="Garamond"/>
          <w:color w:val="000000"/>
          <w:sz w:val="22"/>
          <w:szCs w:val="22"/>
        </w:rPr>
        <w:t>procedure</w:t>
      </w:r>
      <w:proofErr w:type="spellEnd"/>
      <w:r w:rsidR="00C1169C" w:rsidRPr="00C1169C">
        <w:rPr>
          <w:rFonts w:ascii="Garamond" w:eastAsia="Garamond" w:hAnsi="Garamond" w:cs="Garamond"/>
          <w:color w:val="000000"/>
          <w:sz w:val="22"/>
          <w:szCs w:val="22"/>
        </w:rPr>
        <w:t xml:space="preserve"> and </w:t>
      </w:r>
      <w:proofErr w:type="spellStart"/>
      <w:r w:rsidR="00C1169C" w:rsidRPr="00C1169C">
        <w:rPr>
          <w:rFonts w:ascii="Garamond" w:eastAsia="Garamond" w:hAnsi="Garamond" w:cs="Garamond"/>
          <w:color w:val="000000"/>
          <w:sz w:val="22"/>
          <w:szCs w:val="22"/>
        </w:rPr>
        <w:t>procedural</w:t>
      </w:r>
      <w:proofErr w:type="spellEnd"/>
      <w:r w:rsidR="00C1169C" w:rsidRPr="00C1169C">
        <w:rPr>
          <w:rFonts w:ascii="Garamond" w:eastAsia="Garamond" w:hAnsi="Garamond" w:cs="Garamond"/>
          <w:color w:val="000000"/>
          <w:sz w:val="22"/>
          <w:szCs w:val="22"/>
        </w:rPr>
        <w:t xml:space="preserve"> </w:t>
      </w:r>
      <w:proofErr w:type="spellStart"/>
      <w:r w:rsidR="00C1169C" w:rsidRPr="00C1169C">
        <w:rPr>
          <w:rFonts w:ascii="Garamond" w:eastAsia="Garamond" w:hAnsi="Garamond" w:cs="Garamond"/>
          <w:color w:val="000000"/>
          <w:sz w:val="22"/>
          <w:szCs w:val="22"/>
        </w:rPr>
        <w:t>acts</w:t>
      </w:r>
      <w:proofErr w:type="spellEnd"/>
    </w:p>
    <w:p w14:paraId="77057312" w14:textId="77777777" w:rsidR="008C0D0A" w:rsidRPr="008C0D0A" w:rsidRDefault="008C0D0A" w:rsidP="00F46D2E">
      <w:pPr>
        <w:spacing w:line="276" w:lineRule="auto"/>
        <w:jc w:val="both"/>
        <w:rPr>
          <w:rFonts w:ascii="Garamond" w:eastAsia="Garamond" w:hAnsi="Garamond" w:cs="Garamond"/>
          <w:color w:val="000000"/>
          <w:sz w:val="22"/>
          <w:szCs w:val="22"/>
        </w:rPr>
      </w:pPr>
    </w:p>
    <w:p w14:paraId="271C6C1B" w14:textId="77777777" w:rsidR="008C0D0A" w:rsidRPr="008C0D0A" w:rsidRDefault="008C0D0A"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Attitude</w:t>
      </w:r>
      <w:proofErr w:type="spellEnd"/>
      <w:r w:rsidRPr="00320A8F">
        <w:rPr>
          <w:rFonts w:ascii="Garamond" w:eastAsia="Garamond" w:hAnsi="Garamond" w:cs="Garamond"/>
          <w:b/>
          <w:bCs/>
          <w:color w:val="000000"/>
          <w:sz w:val="22"/>
          <w:szCs w:val="22"/>
        </w:rPr>
        <w:t>:</w:t>
      </w:r>
      <w:r w:rsidRPr="008C0D0A">
        <w:rPr>
          <w:rFonts w:ascii="Garamond" w:eastAsia="Garamond" w:hAnsi="Garamond" w:cs="Garamond"/>
          <w:color w:val="000000"/>
          <w:sz w:val="22"/>
          <w:szCs w:val="22"/>
        </w:rPr>
        <w:t xml:space="preserve"> </w:t>
      </w:r>
      <w:proofErr w:type="spellStart"/>
      <w:r w:rsidRPr="008C0D0A">
        <w:rPr>
          <w:rFonts w:ascii="Garamond" w:eastAsia="Garamond" w:hAnsi="Garamond" w:cs="Garamond"/>
          <w:color w:val="000000"/>
          <w:sz w:val="22"/>
          <w:szCs w:val="22"/>
        </w:rPr>
        <w:t>appropriate</w:t>
      </w:r>
      <w:proofErr w:type="spellEnd"/>
      <w:r w:rsidRPr="008C0D0A">
        <w:rPr>
          <w:rFonts w:ascii="Garamond" w:eastAsia="Garamond" w:hAnsi="Garamond" w:cs="Garamond"/>
          <w:color w:val="000000"/>
          <w:sz w:val="22"/>
          <w:szCs w:val="22"/>
        </w:rPr>
        <w:t xml:space="preserve"> </w:t>
      </w:r>
      <w:proofErr w:type="spellStart"/>
      <w:r w:rsidRPr="008C0D0A">
        <w:rPr>
          <w:rFonts w:ascii="Garamond" w:eastAsia="Garamond" w:hAnsi="Garamond" w:cs="Garamond"/>
          <w:color w:val="000000"/>
          <w:sz w:val="22"/>
          <w:szCs w:val="22"/>
        </w:rPr>
        <w:t>application</w:t>
      </w:r>
      <w:proofErr w:type="spellEnd"/>
      <w:r w:rsidRPr="008C0D0A">
        <w:rPr>
          <w:rFonts w:ascii="Garamond" w:eastAsia="Garamond" w:hAnsi="Garamond" w:cs="Garamond"/>
          <w:color w:val="000000"/>
          <w:sz w:val="22"/>
          <w:szCs w:val="22"/>
        </w:rPr>
        <w:t xml:space="preserve"> of </w:t>
      </w:r>
      <w:proofErr w:type="spellStart"/>
      <w:r w:rsidRPr="008C0D0A">
        <w:rPr>
          <w:rFonts w:ascii="Garamond" w:eastAsia="Garamond" w:hAnsi="Garamond" w:cs="Garamond"/>
          <w:color w:val="000000"/>
          <w:sz w:val="22"/>
          <w:szCs w:val="22"/>
        </w:rPr>
        <w:t>the</w:t>
      </w:r>
      <w:proofErr w:type="spellEnd"/>
      <w:r w:rsidRPr="008C0D0A">
        <w:rPr>
          <w:rFonts w:ascii="Garamond" w:eastAsia="Garamond" w:hAnsi="Garamond" w:cs="Garamond"/>
          <w:color w:val="000000"/>
          <w:sz w:val="22"/>
          <w:szCs w:val="22"/>
        </w:rPr>
        <w:t xml:space="preserve"> </w:t>
      </w:r>
      <w:proofErr w:type="spellStart"/>
      <w:r w:rsidRPr="008C0D0A">
        <w:rPr>
          <w:rFonts w:ascii="Garamond" w:eastAsia="Garamond" w:hAnsi="Garamond" w:cs="Garamond"/>
          <w:color w:val="000000"/>
          <w:sz w:val="22"/>
          <w:szCs w:val="22"/>
        </w:rPr>
        <w:t>rules</w:t>
      </w:r>
      <w:proofErr w:type="spellEnd"/>
      <w:r w:rsidRPr="008C0D0A">
        <w:rPr>
          <w:rFonts w:ascii="Garamond" w:eastAsia="Garamond" w:hAnsi="Garamond" w:cs="Garamond"/>
          <w:color w:val="000000"/>
          <w:sz w:val="22"/>
          <w:szCs w:val="22"/>
        </w:rPr>
        <w:t xml:space="preserve"> of civil </w:t>
      </w:r>
      <w:proofErr w:type="spellStart"/>
      <w:r w:rsidRPr="008C0D0A">
        <w:rPr>
          <w:rFonts w:ascii="Garamond" w:eastAsia="Garamond" w:hAnsi="Garamond" w:cs="Garamond"/>
          <w:color w:val="000000"/>
          <w:sz w:val="22"/>
          <w:szCs w:val="22"/>
        </w:rPr>
        <w:t>procedure</w:t>
      </w:r>
      <w:proofErr w:type="spellEnd"/>
      <w:r w:rsidRPr="008C0D0A">
        <w:rPr>
          <w:rFonts w:ascii="Garamond" w:eastAsia="Garamond" w:hAnsi="Garamond" w:cs="Garamond"/>
          <w:color w:val="000000"/>
          <w:sz w:val="22"/>
          <w:szCs w:val="22"/>
        </w:rPr>
        <w:t xml:space="preserve">, </w:t>
      </w:r>
      <w:proofErr w:type="spellStart"/>
      <w:r w:rsidRPr="008C0D0A">
        <w:rPr>
          <w:rFonts w:ascii="Garamond" w:eastAsia="Garamond" w:hAnsi="Garamond" w:cs="Garamond"/>
          <w:color w:val="000000"/>
          <w:sz w:val="22"/>
          <w:szCs w:val="22"/>
        </w:rPr>
        <w:t>critical</w:t>
      </w:r>
      <w:proofErr w:type="spellEnd"/>
      <w:r w:rsidRPr="008C0D0A">
        <w:rPr>
          <w:rFonts w:ascii="Garamond" w:eastAsia="Garamond" w:hAnsi="Garamond" w:cs="Garamond"/>
          <w:color w:val="000000"/>
          <w:sz w:val="22"/>
          <w:szCs w:val="22"/>
        </w:rPr>
        <w:t xml:space="preserve"> </w:t>
      </w:r>
      <w:proofErr w:type="spellStart"/>
      <w:r w:rsidRPr="008C0D0A">
        <w:rPr>
          <w:rFonts w:ascii="Garamond" w:eastAsia="Garamond" w:hAnsi="Garamond" w:cs="Garamond"/>
          <w:color w:val="000000"/>
          <w:sz w:val="22"/>
          <w:szCs w:val="22"/>
        </w:rPr>
        <w:t>thinking</w:t>
      </w:r>
      <w:proofErr w:type="spellEnd"/>
      <w:r w:rsidRPr="008C0D0A">
        <w:rPr>
          <w:rFonts w:ascii="Garamond" w:eastAsia="Garamond" w:hAnsi="Garamond" w:cs="Garamond"/>
          <w:color w:val="000000"/>
          <w:sz w:val="22"/>
          <w:szCs w:val="22"/>
        </w:rPr>
        <w:t xml:space="preserve"> </w:t>
      </w:r>
      <w:proofErr w:type="spellStart"/>
      <w:r w:rsidRPr="008C0D0A">
        <w:rPr>
          <w:rFonts w:ascii="Garamond" w:eastAsia="Garamond" w:hAnsi="Garamond" w:cs="Garamond"/>
          <w:color w:val="000000"/>
          <w:sz w:val="22"/>
          <w:szCs w:val="22"/>
        </w:rPr>
        <w:t>about</w:t>
      </w:r>
      <w:proofErr w:type="spellEnd"/>
      <w:r w:rsidRPr="008C0D0A">
        <w:rPr>
          <w:rFonts w:ascii="Garamond" w:eastAsia="Garamond" w:hAnsi="Garamond" w:cs="Garamond"/>
          <w:color w:val="000000"/>
          <w:sz w:val="22"/>
          <w:szCs w:val="22"/>
        </w:rPr>
        <w:t xml:space="preserve"> </w:t>
      </w:r>
      <w:proofErr w:type="spellStart"/>
      <w:r w:rsidRPr="008C0D0A">
        <w:rPr>
          <w:rFonts w:ascii="Garamond" w:eastAsia="Garamond" w:hAnsi="Garamond" w:cs="Garamond"/>
          <w:color w:val="000000"/>
          <w:sz w:val="22"/>
          <w:szCs w:val="22"/>
        </w:rPr>
        <w:t>the</w:t>
      </w:r>
      <w:proofErr w:type="spellEnd"/>
      <w:r w:rsidRPr="008C0D0A">
        <w:rPr>
          <w:rFonts w:ascii="Garamond" w:eastAsia="Garamond" w:hAnsi="Garamond" w:cs="Garamond"/>
          <w:color w:val="000000"/>
          <w:sz w:val="22"/>
          <w:szCs w:val="22"/>
        </w:rPr>
        <w:t xml:space="preserve"> </w:t>
      </w:r>
      <w:proofErr w:type="spellStart"/>
      <w:r w:rsidRPr="008C0D0A">
        <w:rPr>
          <w:rFonts w:ascii="Garamond" w:eastAsia="Garamond" w:hAnsi="Garamond" w:cs="Garamond"/>
          <w:color w:val="000000"/>
          <w:sz w:val="22"/>
          <w:szCs w:val="22"/>
        </w:rPr>
        <w:t>content</w:t>
      </w:r>
      <w:proofErr w:type="spellEnd"/>
      <w:r w:rsidRPr="008C0D0A">
        <w:rPr>
          <w:rFonts w:ascii="Garamond" w:eastAsia="Garamond" w:hAnsi="Garamond" w:cs="Garamond"/>
          <w:color w:val="000000"/>
          <w:sz w:val="22"/>
          <w:szCs w:val="22"/>
        </w:rPr>
        <w:t xml:space="preserve"> and </w:t>
      </w:r>
      <w:proofErr w:type="spellStart"/>
      <w:r w:rsidRPr="008C0D0A">
        <w:rPr>
          <w:rFonts w:ascii="Garamond" w:eastAsia="Garamond" w:hAnsi="Garamond" w:cs="Garamond"/>
          <w:color w:val="000000"/>
          <w:sz w:val="22"/>
          <w:szCs w:val="22"/>
        </w:rPr>
        <w:t>function</w:t>
      </w:r>
      <w:proofErr w:type="spellEnd"/>
      <w:r w:rsidRPr="008C0D0A">
        <w:rPr>
          <w:rFonts w:ascii="Garamond" w:eastAsia="Garamond" w:hAnsi="Garamond" w:cs="Garamond"/>
          <w:color w:val="000000"/>
          <w:sz w:val="22"/>
          <w:szCs w:val="22"/>
        </w:rPr>
        <w:t xml:space="preserve"> of </w:t>
      </w:r>
      <w:proofErr w:type="spellStart"/>
      <w:r w:rsidRPr="008C0D0A">
        <w:rPr>
          <w:rFonts w:ascii="Garamond" w:eastAsia="Garamond" w:hAnsi="Garamond" w:cs="Garamond"/>
          <w:color w:val="000000"/>
          <w:sz w:val="22"/>
          <w:szCs w:val="22"/>
        </w:rPr>
        <w:t>each</w:t>
      </w:r>
      <w:proofErr w:type="spellEnd"/>
      <w:r w:rsidRPr="008C0D0A">
        <w:rPr>
          <w:rFonts w:ascii="Garamond" w:eastAsia="Garamond" w:hAnsi="Garamond" w:cs="Garamond"/>
          <w:color w:val="000000"/>
          <w:sz w:val="22"/>
          <w:szCs w:val="22"/>
        </w:rPr>
        <w:t xml:space="preserve"> </w:t>
      </w:r>
      <w:proofErr w:type="spellStart"/>
      <w:r w:rsidRPr="008C0D0A">
        <w:rPr>
          <w:rFonts w:ascii="Garamond" w:eastAsia="Garamond" w:hAnsi="Garamond" w:cs="Garamond"/>
          <w:color w:val="000000"/>
          <w:sz w:val="22"/>
          <w:szCs w:val="22"/>
        </w:rPr>
        <w:t>legal</w:t>
      </w:r>
      <w:proofErr w:type="spellEnd"/>
      <w:r w:rsidRPr="008C0D0A">
        <w:rPr>
          <w:rFonts w:ascii="Garamond" w:eastAsia="Garamond" w:hAnsi="Garamond" w:cs="Garamond"/>
          <w:color w:val="000000"/>
          <w:sz w:val="22"/>
          <w:szCs w:val="22"/>
        </w:rPr>
        <w:t xml:space="preserve"> </w:t>
      </w:r>
      <w:proofErr w:type="spellStart"/>
      <w:r w:rsidRPr="008C0D0A">
        <w:rPr>
          <w:rFonts w:ascii="Garamond" w:eastAsia="Garamond" w:hAnsi="Garamond" w:cs="Garamond"/>
          <w:color w:val="000000"/>
          <w:sz w:val="22"/>
          <w:szCs w:val="22"/>
        </w:rPr>
        <w:t>instrument</w:t>
      </w:r>
      <w:proofErr w:type="spellEnd"/>
      <w:r w:rsidRPr="008C0D0A">
        <w:rPr>
          <w:rFonts w:ascii="Garamond" w:eastAsia="Garamond" w:hAnsi="Garamond" w:cs="Garamond"/>
          <w:color w:val="000000"/>
          <w:sz w:val="22"/>
          <w:szCs w:val="22"/>
        </w:rPr>
        <w:t>.</w:t>
      </w:r>
    </w:p>
    <w:p w14:paraId="086C1750" w14:textId="77777777" w:rsidR="008C0D0A" w:rsidRPr="008C0D0A" w:rsidRDefault="008C0D0A" w:rsidP="00F46D2E">
      <w:pPr>
        <w:spacing w:line="276" w:lineRule="auto"/>
        <w:jc w:val="both"/>
        <w:rPr>
          <w:rFonts w:ascii="Garamond" w:eastAsia="Garamond" w:hAnsi="Garamond" w:cs="Garamond"/>
          <w:color w:val="000000"/>
          <w:sz w:val="22"/>
          <w:szCs w:val="22"/>
        </w:rPr>
      </w:pPr>
      <w:r w:rsidRPr="008C0D0A">
        <w:rPr>
          <w:rFonts w:ascii="Garamond" w:eastAsia="Garamond" w:hAnsi="Garamond" w:cs="Garamond"/>
          <w:color w:val="000000"/>
          <w:sz w:val="22"/>
          <w:szCs w:val="22"/>
        </w:rPr>
        <w:t xml:space="preserve">. </w:t>
      </w:r>
    </w:p>
    <w:p w14:paraId="7FAB1107" w14:textId="35C700D3" w:rsidR="00DD766C" w:rsidRPr="00FF003E" w:rsidRDefault="008C0D0A"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lastRenderedPageBreak/>
        <w:t>Autonomy</w:t>
      </w:r>
      <w:proofErr w:type="spellEnd"/>
      <w:r w:rsidRPr="00320A8F">
        <w:rPr>
          <w:rFonts w:ascii="Garamond" w:eastAsia="Garamond" w:hAnsi="Garamond" w:cs="Garamond"/>
          <w:b/>
          <w:bCs/>
          <w:color w:val="000000"/>
          <w:sz w:val="22"/>
          <w:szCs w:val="22"/>
        </w:rPr>
        <w:t xml:space="preserve"> and </w:t>
      </w:r>
      <w:proofErr w:type="spellStart"/>
      <w:r w:rsidRPr="00320A8F">
        <w:rPr>
          <w:rFonts w:ascii="Garamond" w:eastAsia="Garamond" w:hAnsi="Garamond" w:cs="Garamond"/>
          <w:b/>
          <w:bCs/>
          <w:color w:val="000000"/>
          <w:sz w:val="22"/>
          <w:szCs w:val="22"/>
        </w:rPr>
        <w:t>responsibility</w:t>
      </w:r>
      <w:proofErr w:type="spellEnd"/>
      <w:r w:rsidRPr="008C0D0A">
        <w:rPr>
          <w:rFonts w:ascii="Garamond" w:eastAsia="Garamond" w:hAnsi="Garamond" w:cs="Garamond"/>
          <w:color w:val="000000"/>
          <w:sz w:val="22"/>
          <w:szCs w:val="22"/>
        </w:rPr>
        <w:t xml:space="preserve">: </w:t>
      </w:r>
      <w:proofErr w:type="spellStart"/>
      <w:r w:rsidRPr="008C0D0A">
        <w:rPr>
          <w:rFonts w:ascii="Garamond" w:eastAsia="Garamond" w:hAnsi="Garamond" w:cs="Garamond"/>
          <w:color w:val="000000"/>
          <w:sz w:val="22"/>
          <w:szCs w:val="22"/>
        </w:rPr>
        <w:t>the</w:t>
      </w:r>
      <w:proofErr w:type="spellEnd"/>
      <w:r w:rsidRPr="008C0D0A">
        <w:rPr>
          <w:rFonts w:ascii="Garamond" w:eastAsia="Garamond" w:hAnsi="Garamond" w:cs="Garamond"/>
          <w:color w:val="000000"/>
          <w:sz w:val="22"/>
          <w:szCs w:val="22"/>
        </w:rPr>
        <w:t xml:space="preserve"> </w:t>
      </w:r>
      <w:proofErr w:type="spellStart"/>
      <w:r w:rsidRPr="008C0D0A">
        <w:rPr>
          <w:rFonts w:ascii="Garamond" w:eastAsia="Garamond" w:hAnsi="Garamond" w:cs="Garamond"/>
          <w:color w:val="000000"/>
          <w:sz w:val="22"/>
          <w:szCs w:val="22"/>
        </w:rPr>
        <w:t>ability</w:t>
      </w:r>
      <w:proofErr w:type="spellEnd"/>
      <w:r w:rsidRPr="008C0D0A">
        <w:rPr>
          <w:rFonts w:ascii="Garamond" w:eastAsia="Garamond" w:hAnsi="Garamond" w:cs="Garamond"/>
          <w:color w:val="000000"/>
          <w:sz w:val="22"/>
          <w:szCs w:val="22"/>
        </w:rPr>
        <w:t xml:space="preserve"> </w:t>
      </w:r>
      <w:proofErr w:type="spellStart"/>
      <w:r w:rsidRPr="008C0D0A">
        <w:rPr>
          <w:rFonts w:ascii="Garamond" w:eastAsia="Garamond" w:hAnsi="Garamond" w:cs="Garamond"/>
          <w:color w:val="000000"/>
          <w:sz w:val="22"/>
          <w:szCs w:val="22"/>
        </w:rPr>
        <w:t>to</w:t>
      </w:r>
      <w:proofErr w:type="spellEnd"/>
      <w:r w:rsidRPr="008C0D0A">
        <w:rPr>
          <w:rFonts w:ascii="Garamond" w:eastAsia="Garamond" w:hAnsi="Garamond" w:cs="Garamond"/>
          <w:color w:val="000000"/>
          <w:sz w:val="22"/>
          <w:szCs w:val="22"/>
        </w:rPr>
        <w:t xml:space="preserve"> </w:t>
      </w:r>
      <w:proofErr w:type="spellStart"/>
      <w:r w:rsidRPr="008C0D0A">
        <w:rPr>
          <w:rFonts w:ascii="Garamond" w:eastAsia="Garamond" w:hAnsi="Garamond" w:cs="Garamond"/>
          <w:color w:val="000000"/>
          <w:sz w:val="22"/>
          <w:szCs w:val="22"/>
        </w:rPr>
        <w:t>apply</w:t>
      </w:r>
      <w:proofErr w:type="spellEnd"/>
      <w:r w:rsidRPr="008C0D0A">
        <w:rPr>
          <w:rFonts w:ascii="Garamond" w:eastAsia="Garamond" w:hAnsi="Garamond" w:cs="Garamond"/>
          <w:color w:val="000000"/>
          <w:sz w:val="22"/>
          <w:szCs w:val="22"/>
        </w:rPr>
        <w:t xml:space="preserve"> </w:t>
      </w:r>
      <w:proofErr w:type="spellStart"/>
      <w:r w:rsidRPr="008C0D0A">
        <w:rPr>
          <w:rFonts w:ascii="Garamond" w:eastAsia="Garamond" w:hAnsi="Garamond" w:cs="Garamond"/>
          <w:color w:val="000000"/>
          <w:sz w:val="22"/>
          <w:szCs w:val="22"/>
        </w:rPr>
        <w:t>the</w:t>
      </w:r>
      <w:proofErr w:type="spellEnd"/>
      <w:r w:rsidRPr="008C0D0A">
        <w:rPr>
          <w:rFonts w:ascii="Garamond" w:eastAsia="Garamond" w:hAnsi="Garamond" w:cs="Garamond"/>
          <w:color w:val="000000"/>
          <w:sz w:val="22"/>
          <w:szCs w:val="22"/>
        </w:rPr>
        <w:t xml:space="preserve"> </w:t>
      </w:r>
      <w:proofErr w:type="spellStart"/>
      <w:r w:rsidRPr="008C0D0A">
        <w:rPr>
          <w:rFonts w:ascii="Garamond" w:eastAsia="Garamond" w:hAnsi="Garamond" w:cs="Garamond"/>
          <w:color w:val="000000"/>
          <w:sz w:val="22"/>
          <w:szCs w:val="22"/>
        </w:rPr>
        <w:t>rules</w:t>
      </w:r>
      <w:proofErr w:type="spellEnd"/>
      <w:r w:rsidRPr="008C0D0A">
        <w:rPr>
          <w:rFonts w:ascii="Garamond" w:eastAsia="Garamond" w:hAnsi="Garamond" w:cs="Garamond"/>
          <w:color w:val="000000"/>
          <w:sz w:val="22"/>
          <w:szCs w:val="22"/>
        </w:rPr>
        <w:t xml:space="preserve"> of </w:t>
      </w:r>
      <w:proofErr w:type="spellStart"/>
      <w:r w:rsidRPr="008C0D0A">
        <w:rPr>
          <w:rFonts w:ascii="Garamond" w:eastAsia="Garamond" w:hAnsi="Garamond" w:cs="Garamond"/>
          <w:color w:val="000000"/>
          <w:sz w:val="22"/>
          <w:szCs w:val="22"/>
        </w:rPr>
        <w:t>the</w:t>
      </w:r>
      <w:proofErr w:type="spellEnd"/>
      <w:r w:rsidRPr="008C0D0A">
        <w:rPr>
          <w:rFonts w:ascii="Garamond" w:eastAsia="Garamond" w:hAnsi="Garamond" w:cs="Garamond"/>
          <w:color w:val="000000"/>
          <w:sz w:val="22"/>
          <w:szCs w:val="22"/>
        </w:rPr>
        <w:t xml:space="preserve"> </w:t>
      </w:r>
      <w:proofErr w:type="spellStart"/>
      <w:r w:rsidRPr="008C0D0A">
        <w:rPr>
          <w:rFonts w:ascii="Garamond" w:eastAsia="Garamond" w:hAnsi="Garamond" w:cs="Garamond"/>
          <w:color w:val="000000"/>
          <w:sz w:val="22"/>
          <w:szCs w:val="22"/>
        </w:rPr>
        <w:t>course</w:t>
      </w:r>
      <w:proofErr w:type="spellEnd"/>
      <w:r w:rsidRPr="008C0D0A">
        <w:rPr>
          <w:rFonts w:ascii="Garamond" w:eastAsia="Garamond" w:hAnsi="Garamond" w:cs="Garamond"/>
          <w:color w:val="000000"/>
          <w:sz w:val="22"/>
          <w:szCs w:val="22"/>
        </w:rPr>
        <w:t xml:space="preserve"> </w:t>
      </w:r>
      <w:proofErr w:type="spellStart"/>
      <w:r w:rsidRPr="008C0D0A">
        <w:rPr>
          <w:rFonts w:ascii="Garamond" w:eastAsia="Garamond" w:hAnsi="Garamond" w:cs="Garamond"/>
          <w:color w:val="000000"/>
          <w:sz w:val="22"/>
          <w:szCs w:val="22"/>
        </w:rPr>
        <w:t>autonomously</w:t>
      </w:r>
      <w:proofErr w:type="spellEnd"/>
      <w:r w:rsidRPr="008C0D0A">
        <w:rPr>
          <w:rFonts w:ascii="Garamond" w:eastAsia="Garamond" w:hAnsi="Garamond" w:cs="Garamond"/>
          <w:color w:val="000000"/>
          <w:sz w:val="22"/>
          <w:szCs w:val="22"/>
        </w:rPr>
        <w:t xml:space="preserve"> and </w:t>
      </w:r>
      <w:proofErr w:type="spellStart"/>
      <w:r w:rsidRPr="008C0D0A">
        <w:rPr>
          <w:rFonts w:ascii="Garamond" w:eastAsia="Garamond" w:hAnsi="Garamond" w:cs="Garamond"/>
          <w:color w:val="000000"/>
          <w:sz w:val="22"/>
          <w:szCs w:val="22"/>
        </w:rPr>
        <w:t>responsibly</w:t>
      </w:r>
      <w:proofErr w:type="spellEnd"/>
      <w:r w:rsidRPr="008C0D0A">
        <w:rPr>
          <w:rFonts w:ascii="Garamond" w:eastAsia="Garamond" w:hAnsi="Garamond" w:cs="Garamond"/>
          <w:color w:val="000000"/>
          <w:sz w:val="22"/>
          <w:szCs w:val="22"/>
        </w:rPr>
        <w:t>.</w:t>
      </w:r>
    </w:p>
    <w:p w14:paraId="71C2A409" w14:textId="77777777" w:rsidR="00136B23" w:rsidRDefault="00136B23" w:rsidP="00F46D2E">
      <w:pPr>
        <w:spacing w:line="276" w:lineRule="auto"/>
        <w:rPr>
          <w:rFonts w:ascii="Garamond" w:eastAsia="Garamond" w:hAnsi="Garamond" w:cs="Garamond"/>
          <w:b/>
          <w:color w:val="000000"/>
          <w:sz w:val="22"/>
          <w:szCs w:val="22"/>
        </w:rPr>
      </w:pPr>
    </w:p>
    <w:p w14:paraId="60B923F1" w14:textId="43DA0F49" w:rsidR="00DD766C" w:rsidRPr="00203A16" w:rsidRDefault="002B4C24"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C1169C">
        <w:rPr>
          <w:rFonts w:ascii="Garamond" w:eastAsia="Garamond" w:hAnsi="Garamond" w:cs="Garamond"/>
          <w:b/>
          <w:color w:val="000000"/>
          <w:sz w:val="22"/>
          <w:szCs w:val="22"/>
        </w:rPr>
        <w:t>xam</w:t>
      </w:r>
      <w:proofErr w:type="spellEnd"/>
      <w:r w:rsidR="00DD766C">
        <w:rPr>
          <w:rFonts w:ascii="Garamond" w:eastAsia="Garamond" w:hAnsi="Garamond" w:cs="Garamond"/>
          <w:b/>
          <w:color w:val="000000"/>
          <w:sz w:val="22"/>
          <w:szCs w:val="22"/>
        </w:rPr>
        <w:t xml:space="preserve">: </w:t>
      </w:r>
      <w:proofErr w:type="spellStart"/>
      <w:r w:rsidR="00C1169C">
        <w:rPr>
          <w:rFonts w:ascii="Garamond" w:eastAsia="Garamond" w:hAnsi="Garamond" w:cs="Garamond"/>
          <w:bCs/>
          <w:color w:val="000000"/>
          <w:sz w:val="22"/>
          <w:szCs w:val="22"/>
        </w:rPr>
        <w:t>Written</w:t>
      </w:r>
      <w:proofErr w:type="spellEnd"/>
      <w:r w:rsidR="00C1169C">
        <w:rPr>
          <w:rFonts w:ascii="Garamond" w:eastAsia="Garamond" w:hAnsi="Garamond" w:cs="Garamond"/>
          <w:bCs/>
          <w:color w:val="000000"/>
          <w:sz w:val="22"/>
          <w:szCs w:val="22"/>
        </w:rPr>
        <w:t xml:space="preserve"> </w:t>
      </w:r>
      <w:proofErr w:type="spellStart"/>
      <w:r w:rsidR="00C1169C">
        <w:rPr>
          <w:rFonts w:ascii="Garamond" w:eastAsia="Garamond" w:hAnsi="Garamond" w:cs="Garamond"/>
          <w:bCs/>
          <w:color w:val="000000"/>
          <w:sz w:val="22"/>
          <w:szCs w:val="22"/>
        </w:rPr>
        <w:t>exam</w:t>
      </w:r>
      <w:proofErr w:type="spellEnd"/>
      <w:r w:rsidR="00DD766C" w:rsidRPr="00203A16">
        <w:rPr>
          <w:rFonts w:ascii="Garamond" w:eastAsia="Garamond" w:hAnsi="Garamond" w:cs="Garamond"/>
          <w:bCs/>
          <w:color w:val="000000"/>
          <w:sz w:val="22"/>
          <w:szCs w:val="22"/>
        </w:rPr>
        <w:t xml:space="preserve">, 5 </w:t>
      </w:r>
      <w:proofErr w:type="spellStart"/>
      <w:r w:rsidR="00DD766C" w:rsidRPr="00203A16">
        <w:rPr>
          <w:rFonts w:ascii="Garamond" w:eastAsia="Garamond" w:hAnsi="Garamond" w:cs="Garamond"/>
          <w:bCs/>
          <w:color w:val="000000"/>
          <w:sz w:val="22"/>
          <w:szCs w:val="22"/>
        </w:rPr>
        <w:t>grades</w:t>
      </w:r>
      <w:proofErr w:type="spellEnd"/>
    </w:p>
    <w:p w14:paraId="39A4ABB1" w14:textId="0CE3E1DE" w:rsidR="005E473D" w:rsidRDefault="00DD766C"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1D5CB80C" w14:textId="77777777" w:rsidR="005E473D" w:rsidRDefault="005E473D" w:rsidP="00F46D2E">
      <w:pPr>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343408DE" w14:textId="77777777" w:rsidR="00B46005" w:rsidRDefault="00B46005" w:rsidP="00F46D2E">
      <w:pPr>
        <w:spacing w:line="276" w:lineRule="auto"/>
        <w:jc w:val="center"/>
        <w:rPr>
          <w:rFonts w:ascii="Garamond" w:eastAsia="Garamond" w:hAnsi="Garamond" w:cs="Garamond"/>
          <w:color w:val="000000"/>
          <w:sz w:val="22"/>
          <w:szCs w:val="22"/>
        </w:rPr>
      </w:pPr>
      <w:r>
        <w:rPr>
          <w:rFonts w:ascii="Garamond" w:eastAsia="Garamond" w:hAnsi="Garamond" w:cs="Garamond"/>
          <w:color w:val="000000"/>
          <w:sz w:val="22"/>
          <w:szCs w:val="22"/>
        </w:rPr>
        <w:lastRenderedPageBreak/>
        <w:t>Tárgyleírás</w:t>
      </w:r>
    </w:p>
    <w:p w14:paraId="4B450524" w14:textId="77777777" w:rsidR="00B46005" w:rsidRDefault="00B46005" w:rsidP="00F46D2E">
      <w:pPr>
        <w:spacing w:line="276" w:lineRule="auto"/>
        <w:jc w:val="center"/>
        <w:rPr>
          <w:rFonts w:ascii="Garamond" w:eastAsia="Garamond" w:hAnsi="Garamond" w:cs="Garamond"/>
          <w:sz w:val="22"/>
          <w:szCs w:val="22"/>
        </w:rPr>
      </w:pPr>
    </w:p>
    <w:p w14:paraId="31E30BCC" w14:textId="3F1AB843" w:rsidR="00B46005" w:rsidRDefault="00B46005"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Emberi erőforrás-gazdálkodás alapjai</w:t>
      </w:r>
    </w:p>
    <w:p w14:paraId="6E486327" w14:textId="2FFF3070" w:rsidR="00B46005" w:rsidRDefault="00B46005"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sidR="00EE035D">
        <w:rPr>
          <w:rFonts w:ascii="Garamond" w:eastAsia="Garamond" w:hAnsi="Garamond" w:cs="Garamond"/>
          <w:sz w:val="22"/>
          <w:szCs w:val="22"/>
        </w:rPr>
        <w:t>EEG</w:t>
      </w:r>
    </w:p>
    <w:p w14:paraId="6A10CB66" w14:textId="0791A630" w:rsidR="00B46005" w:rsidRDefault="00B46005"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5202C6">
        <w:rPr>
          <w:rFonts w:ascii="Garamond" w:eastAsia="Garamond" w:hAnsi="Garamond" w:cs="Garamond"/>
          <w:color w:val="000000"/>
          <w:sz w:val="22"/>
          <w:szCs w:val="22"/>
        </w:rPr>
        <w:t xml:space="preserve">dr. </w:t>
      </w:r>
      <w:r>
        <w:rPr>
          <w:rFonts w:ascii="Garamond" w:eastAsia="Garamond" w:hAnsi="Garamond" w:cs="Garamond"/>
          <w:color w:val="000000"/>
          <w:sz w:val="22"/>
          <w:szCs w:val="22"/>
        </w:rPr>
        <w:t xml:space="preserve">Kelemen Katalin </w:t>
      </w:r>
      <w:r w:rsidR="00B13108">
        <w:rPr>
          <w:rFonts w:ascii="Garamond" w:eastAsia="Garamond" w:hAnsi="Garamond" w:cs="Garamond"/>
          <w:color w:val="000000"/>
          <w:sz w:val="22"/>
          <w:szCs w:val="22"/>
        </w:rPr>
        <w:t>(</w:t>
      </w:r>
      <w:r w:rsidR="00B13108" w:rsidRPr="00B13108">
        <w:rPr>
          <w:rFonts w:ascii="Garamond" w:eastAsia="Garamond" w:hAnsi="Garamond" w:cs="Garamond"/>
          <w:color w:val="000000"/>
          <w:sz w:val="22"/>
          <w:szCs w:val="22"/>
        </w:rPr>
        <w:t>DCZK4G</w:t>
      </w:r>
      <w:r w:rsidR="00B13108">
        <w:rPr>
          <w:rFonts w:ascii="Garamond" w:eastAsia="Garamond" w:hAnsi="Garamond" w:cs="Garamond"/>
          <w:color w:val="000000"/>
          <w:sz w:val="22"/>
          <w:szCs w:val="22"/>
        </w:rPr>
        <w:t>)</w:t>
      </w:r>
    </w:p>
    <w:p w14:paraId="2157E831" w14:textId="77777777" w:rsidR="00B46005" w:rsidRDefault="00B46005"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r>
        <w:rPr>
          <w:rFonts w:ascii="Garamond" w:eastAsia="Garamond" w:hAnsi="Garamond" w:cs="Garamond"/>
          <w:color w:val="000000"/>
          <w:sz w:val="22"/>
          <w:szCs w:val="22"/>
        </w:rPr>
        <w:t>PhD</w:t>
      </w:r>
    </w:p>
    <w:p w14:paraId="44735500" w14:textId="77777777" w:rsidR="00B46005" w:rsidRDefault="00B46005"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1790B97E" w14:textId="77777777" w:rsidR="00B46005" w:rsidRDefault="00B46005" w:rsidP="00F46D2E">
      <w:pPr>
        <w:spacing w:line="276" w:lineRule="auto"/>
        <w:rPr>
          <w:rFonts w:ascii="Garamond" w:eastAsia="Garamond" w:hAnsi="Garamond" w:cs="Garamond"/>
          <w:sz w:val="22"/>
          <w:szCs w:val="22"/>
        </w:rPr>
      </w:pPr>
    </w:p>
    <w:p w14:paraId="2628DE1B" w14:textId="3E5CE968" w:rsidR="00B46005" w:rsidRDefault="00B46005"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 xml:space="preserve">A hallgatók áttekintést </w:t>
      </w:r>
      <w:r>
        <w:rPr>
          <w:rFonts w:ascii="Garamond" w:eastAsia="Garamond" w:hAnsi="Garamond" w:cs="Garamond"/>
          <w:bCs/>
          <w:color w:val="000000"/>
          <w:sz w:val="22"/>
          <w:szCs w:val="22"/>
        </w:rPr>
        <w:t xml:space="preserve">kapnak </w:t>
      </w:r>
      <w:r w:rsidR="00EE035D">
        <w:rPr>
          <w:rFonts w:ascii="Garamond" w:eastAsia="Garamond" w:hAnsi="Garamond" w:cs="Garamond"/>
          <w:bCs/>
          <w:color w:val="000000"/>
          <w:sz w:val="22"/>
          <w:szCs w:val="22"/>
        </w:rPr>
        <w:t xml:space="preserve">az emberi erőforrás-gazdálkodás </w:t>
      </w:r>
      <w:r>
        <w:rPr>
          <w:rFonts w:ascii="Garamond" w:eastAsia="Garamond" w:hAnsi="Garamond" w:cs="Garamond"/>
          <w:bCs/>
          <w:color w:val="000000"/>
          <w:sz w:val="22"/>
          <w:szCs w:val="22"/>
        </w:rPr>
        <w:t xml:space="preserve">alapvető elméleti kérdéseiről és megközelítéseről. Az elméleti alapokhoz kötődően gyakorlati gazdálkodási és menedzsment ismeretek közvetítését is célul tűzi ki a tárgy. </w:t>
      </w:r>
    </w:p>
    <w:p w14:paraId="08DD88A7" w14:textId="77777777" w:rsidR="00B46005" w:rsidRDefault="00B46005" w:rsidP="00F46D2E">
      <w:pPr>
        <w:spacing w:line="276" w:lineRule="auto"/>
        <w:rPr>
          <w:rFonts w:ascii="Garamond" w:eastAsia="Garamond" w:hAnsi="Garamond" w:cs="Garamond"/>
          <w:b/>
          <w:color w:val="000000"/>
          <w:sz w:val="22"/>
          <w:szCs w:val="22"/>
        </w:rPr>
      </w:pPr>
    </w:p>
    <w:p w14:paraId="35D03627" w14:textId="63DE2F67" w:rsidR="00B46005" w:rsidRDefault="00B46005"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w:t>
      </w:r>
      <w:r w:rsidR="00DA6DE8">
        <w:rPr>
          <w:rFonts w:ascii="Garamond" w:eastAsia="Garamond" w:hAnsi="Garamond" w:cs="Garamond"/>
          <w:color w:val="000000"/>
          <w:sz w:val="22"/>
          <w:szCs w:val="22"/>
        </w:rPr>
        <w:t xml:space="preserve"> hallgató ismeri</w:t>
      </w:r>
      <w:r w:rsidR="00DA6DE8" w:rsidRPr="00DA6DE8">
        <w:rPr>
          <w:rFonts w:ascii="Garamond" w:eastAsia="Garamond" w:hAnsi="Garamond" w:cs="Garamond"/>
          <w:color w:val="000000"/>
          <w:sz w:val="22"/>
          <w:szCs w:val="22"/>
        </w:rPr>
        <w:t xml:space="preserve"> az emberi erőforrás szerepét a szervezetben, összefüggéseiben ismer</w:t>
      </w:r>
      <w:r w:rsidR="00E36341">
        <w:rPr>
          <w:rFonts w:ascii="Garamond" w:eastAsia="Garamond" w:hAnsi="Garamond" w:cs="Garamond"/>
          <w:color w:val="000000"/>
          <w:sz w:val="22"/>
          <w:szCs w:val="22"/>
        </w:rPr>
        <w:t>i</w:t>
      </w:r>
      <w:r w:rsidR="00DA6DE8" w:rsidRPr="00DA6DE8">
        <w:rPr>
          <w:rFonts w:ascii="Garamond" w:eastAsia="Garamond" w:hAnsi="Garamond" w:cs="Garamond"/>
          <w:color w:val="000000"/>
          <w:sz w:val="22"/>
          <w:szCs w:val="22"/>
        </w:rPr>
        <w:t xml:space="preserve"> azokat az alapfunkciókat, amelyek biztosítják az emberi erőforrással való hatékony gazdálkodást a szervezeti célok érdekében</w:t>
      </w:r>
      <w:r w:rsidR="00534857">
        <w:rPr>
          <w:rFonts w:ascii="Garamond" w:eastAsia="Garamond" w:hAnsi="Garamond" w:cs="Garamond"/>
          <w:color w:val="000000"/>
          <w:sz w:val="22"/>
          <w:szCs w:val="22"/>
        </w:rPr>
        <w:t>, ismeri az emberi erőforrás-gazdálkodás alapfogalmait</w:t>
      </w:r>
      <w:r w:rsidR="00DA6DE8" w:rsidRPr="00DA6DE8" w:rsidDel="00DA6DE8">
        <w:rPr>
          <w:rFonts w:ascii="Garamond" w:eastAsia="Garamond" w:hAnsi="Garamond" w:cs="Garamond"/>
          <w:color w:val="000000"/>
          <w:sz w:val="22"/>
          <w:szCs w:val="22"/>
        </w:rPr>
        <w:t xml:space="preserve"> </w:t>
      </w:r>
    </w:p>
    <w:p w14:paraId="0FBA3496" w14:textId="77777777" w:rsidR="00B46005" w:rsidRDefault="00B46005" w:rsidP="00F46D2E">
      <w:pPr>
        <w:spacing w:line="276" w:lineRule="auto"/>
        <w:rPr>
          <w:rFonts w:ascii="Garamond" w:eastAsia="Garamond" w:hAnsi="Garamond" w:cs="Garamond"/>
          <w:b/>
          <w:color w:val="000000"/>
          <w:sz w:val="22"/>
          <w:szCs w:val="22"/>
        </w:rPr>
      </w:pPr>
    </w:p>
    <w:p w14:paraId="75801DBB" w14:textId="30C21EA9" w:rsidR="00B46005" w:rsidRDefault="00E36341"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w:t>
      </w:r>
      <w:r w:rsidR="00AF4837">
        <w:rPr>
          <w:rFonts w:ascii="Garamond" w:eastAsia="Garamond" w:hAnsi="Garamond" w:cs="Garamond"/>
          <w:b/>
          <w:color w:val="000000"/>
          <w:sz w:val="22"/>
          <w:szCs w:val="22"/>
        </w:rPr>
        <w:t>é</w:t>
      </w:r>
      <w:r>
        <w:rPr>
          <w:rFonts w:ascii="Garamond" w:eastAsia="Garamond" w:hAnsi="Garamond" w:cs="Garamond"/>
          <w:b/>
          <w:color w:val="000000"/>
          <w:sz w:val="22"/>
          <w:szCs w:val="22"/>
        </w:rPr>
        <w:t>pesség</w:t>
      </w:r>
      <w:r w:rsidR="00B46005">
        <w:rPr>
          <w:rFonts w:ascii="Garamond" w:eastAsia="Garamond" w:hAnsi="Garamond" w:cs="Garamond"/>
          <w:b/>
          <w:color w:val="000000"/>
          <w:sz w:val="22"/>
          <w:szCs w:val="22"/>
        </w:rPr>
        <w:t>:</w:t>
      </w:r>
      <w:r w:rsidR="00B46005">
        <w:rPr>
          <w:rFonts w:ascii="Garamond" w:eastAsia="Garamond" w:hAnsi="Garamond" w:cs="Garamond"/>
          <w:color w:val="000000"/>
          <w:sz w:val="22"/>
          <w:szCs w:val="22"/>
        </w:rPr>
        <w:t xml:space="preserve"> </w:t>
      </w:r>
      <w:r w:rsidR="00AF4837">
        <w:rPr>
          <w:rFonts w:ascii="Garamond" w:eastAsia="Garamond" w:hAnsi="Garamond" w:cs="Garamond"/>
          <w:color w:val="000000"/>
          <w:sz w:val="22"/>
          <w:szCs w:val="22"/>
        </w:rPr>
        <w:t>A</w:t>
      </w:r>
      <w:r w:rsidR="00AF4837" w:rsidRPr="00AF4837">
        <w:rPr>
          <w:rFonts w:ascii="Garamond" w:eastAsia="Garamond" w:hAnsi="Garamond" w:cs="Garamond"/>
          <w:color w:val="000000"/>
          <w:sz w:val="22"/>
          <w:szCs w:val="22"/>
        </w:rPr>
        <w:t xml:space="preserve"> </w:t>
      </w:r>
      <w:r w:rsidR="00AF4837">
        <w:rPr>
          <w:rFonts w:ascii="Garamond" w:eastAsia="Garamond" w:hAnsi="Garamond" w:cs="Garamond"/>
          <w:color w:val="000000"/>
          <w:sz w:val="22"/>
          <w:szCs w:val="22"/>
        </w:rPr>
        <w:t xml:space="preserve">hallgató képes a </w:t>
      </w:r>
      <w:r w:rsidR="00AF4837" w:rsidRPr="00AF4837">
        <w:rPr>
          <w:rFonts w:ascii="Garamond" w:eastAsia="Garamond" w:hAnsi="Garamond" w:cs="Garamond"/>
          <w:color w:val="000000"/>
          <w:sz w:val="22"/>
          <w:szCs w:val="22"/>
        </w:rPr>
        <w:t>HR problémák felismerésé</w:t>
      </w:r>
      <w:r w:rsidR="00AF4837">
        <w:rPr>
          <w:rFonts w:ascii="Garamond" w:eastAsia="Garamond" w:hAnsi="Garamond" w:cs="Garamond"/>
          <w:color w:val="000000"/>
          <w:sz w:val="22"/>
          <w:szCs w:val="22"/>
        </w:rPr>
        <w:t>re</w:t>
      </w:r>
      <w:r w:rsidR="00AF4837" w:rsidRPr="00AF4837">
        <w:rPr>
          <w:rFonts w:ascii="Garamond" w:eastAsia="Garamond" w:hAnsi="Garamond" w:cs="Garamond"/>
          <w:color w:val="000000"/>
          <w:sz w:val="22"/>
          <w:szCs w:val="22"/>
        </w:rPr>
        <w:t>, képes önállóan, illetve egy csoportban együttműködve ezen problémák megoldására. Ért</w:t>
      </w:r>
      <w:r w:rsidR="00AF4837">
        <w:rPr>
          <w:rFonts w:ascii="Garamond" w:eastAsia="Garamond" w:hAnsi="Garamond" w:cs="Garamond"/>
          <w:color w:val="000000"/>
          <w:sz w:val="22"/>
          <w:szCs w:val="22"/>
        </w:rPr>
        <w:t>i</w:t>
      </w:r>
      <w:r w:rsidR="00AF4837" w:rsidRPr="00AF4837">
        <w:rPr>
          <w:rFonts w:ascii="Garamond" w:eastAsia="Garamond" w:hAnsi="Garamond" w:cs="Garamond"/>
          <w:color w:val="000000"/>
          <w:sz w:val="22"/>
          <w:szCs w:val="22"/>
        </w:rPr>
        <w:t xml:space="preserve"> az emberi erőforrás gazdálkodással kapcsolatos alapfogalmakat</w:t>
      </w:r>
      <w:r w:rsidR="00AF4837" w:rsidRPr="00AF4837" w:rsidDel="00E36341">
        <w:rPr>
          <w:rFonts w:ascii="Garamond" w:eastAsia="Garamond" w:hAnsi="Garamond" w:cs="Garamond"/>
          <w:color w:val="000000"/>
          <w:sz w:val="22"/>
          <w:szCs w:val="22"/>
        </w:rPr>
        <w:t xml:space="preserve"> </w:t>
      </w:r>
    </w:p>
    <w:p w14:paraId="4F017476" w14:textId="77777777" w:rsidR="00B46005" w:rsidRDefault="00B46005" w:rsidP="00F46D2E">
      <w:pPr>
        <w:spacing w:line="276" w:lineRule="auto"/>
        <w:rPr>
          <w:rFonts w:ascii="Garamond" w:eastAsia="Garamond" w:hAnsi="Garamond" w:cs="Garamond"/>
          <w:b/>
          <w:color w:val="000000"/>
          <w:sz w:val="22"/>
          <w:szCs w:val="22"/>
        </w:rPr>
      </w:pPr>
    </w:p>
    <w:p w14:paraId="05DDB181" w14:textId="0258EFDE" w:rsidR="00B46005" w:rsidRDefault="00B46005"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xml:space="preserve">: A </w:t>
      </w:r>
      <w:r w:rsidR="00EE035D">
        <w:rPr>
          <w:rFonts w:ascii="Garamond" w:eastAsia="Garamond" w:hAnsi="Garamond" w:cs="Garamond"/>
          <w:bCs/>
          <w:color w:val="000000"/>
          <w:sz w:val="22"/>
          <w:szCs w:val="22"/>
        </w:rPr>
        <w:t xml:space="preserve">az emberi erőforrás-gazdálkodás </w:t>
      </w:r>
      <w:r>
        <w:rPr>
          <w:rFonts w:ascii="Garamond" w:eastAsia="Garamond" w:hAnsi="Garamond" w:cs="Garamond"/>
          <w:color w:val="000000"/>
          <w:sz w:val="22"/>
          <w:szCs w:val="22"/>
        </w:rPr>
        <w:t>ismereteinek megfelelő alkalmazása, kritikus gondolkodás az egyes intézmények tartalmával, funkciójával kapcsolatban.</w:t>
      </w:r>
    </w:p>
    <w:p w14:paraId="24EF6527" w14:textId="77777777" w:rsidR="00B46005" w:rsidRDefault="00B46005"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0F0840FE" w14:textId="77777777" w:rsidR="00B46005" w:rsidRDefault="00B46005"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kérdéseket.</w:t>
      </w:r>
    </w:p>
    <w:p w14:paraId="4AB2101D" w14:textId="77777777" w:rsidR="00B46005" w:rsidRDefault="00B46005" w:rsidP="00F46D2E">
      <w:pPr>
        <w:spacing w:line="276" w:lineRule="auto"/>
        <w:rPr>
          <w:rFonts w:ascii="Garamond" w:eastAsia="Garamond" w:hAnsi="Garamond" w:cs="Garamond"/>
          <w:b/>
          <w:color w:val="000000"/>
          <w:sz w:val="22"/>
          <w:szCs w:val="22"/>
        </w:rPr>
      </w:pPr>
    </w:p>
    <w:p w14:paraId="2C20F916" w14:textId="65173C5B" w:rsidR="00B46005" w:rsidRDefault="00B46005"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sidRPr="00902687">
        <w:rPr>
          <w:rFonts w:ascii="Garamond" w:eastAsia="Garamond" w:hAnsi="Garamond" w:cs="Garamond"/>
          <w:bCs/>
          <w:color w:val="000000"/>
          <w:sz w:val="22"/>
          <w:szCs w:val="22"/>
        </w:rPr>
        <w:t xml:space="preserve"> </w:t>
      </w:r>
      <w:r w:rsidRPr="00CA4EA6">
        <w:rPr>
          <w:rFonts w:ascii="Garamond" w:eastAsia="Garamond" w:hAnsi="Garamond" w:cs="Garamond"/>
          <w:bCs/>
          <w:color w:val="000000"/>
          <w:sz w:val="22"/>
          <w:szCs w:val="22"/>
        </w:rPr>
        <w:t xml:space="preserve">A hallgatók áttekintést </w:t>
      </w:r>
      <w:r>
        <w:rPr>
          <w:rFonts w:ascii="Garamond" w:eastAsia="Garamond" w:hAnsi="Garamond" w:cs="Garamond"/>
          <w:bCs/>
          <w:color w:val="000000"/>
          <w:sz w:val="22"/>
          <w:szCs w:val="22"/>
        </w:rPr>
        <w:t>kapnak a</w:t>
      </w:r>
      <w:r w:rsidR="00EE035D">
        <w:rPr>
          <w:rFonts w:ascii="Garamond" w:eastAsia="Garamond" w:hAnsi="Garamond" w:cs="Garamond"/>
          <w:bCs/>
          <w:color w:val="000000"/>
          <w:sz w:val="22"/>
          <w:szCs w:val="22"/>
        </w:rPr>
        <w:t>z</w:t>
      </w:r>
      <w:r w:rsidR="00EE035D" w:rsidRPr="00EE035D">
        <w:rPr>
          <w:rFonts w:ascii="Garamond" w:eastAsia="Garamond" w:hAnsi="Garamond" w:cs="Garamond"/>
          <w:bCs/>
          <w:color w:val="000000"/>
          <w:sz w:val="22"/>
          <w:szCs w:val="22"/>
        </w:rPr>
        <w:t xml:space="preserve"> </w:t>
      </w:r>
      <w:r w:rsidR="00EE035D">
        <w:rPr>
          <w:rFonts w:ascii="Garamond" w:eastAsia="Garamond" w:hAnsi="Garamond" w:cs="Garamond"/>
          <w:bCs/>
          <w:color w:val="000000"/>
          <w:sz w:val="22"/>
          <w:szCs w:val="22"/>
        </w:rPr>
        <w:t>az emberi erőforrás-gazdálkodás</w:t>
      </w:r>
      <w:r>
        <w:rPr>
          <w:rFonts w:ascii="Garamond" w:eastAsia="Garamond" w:hAnsi="Garamond" w:cs="Garamond"/>
          <w:bCs/>
          <w:color w:val="000000"/>
          <w:sz w:val="22"/>
          <w:szCs w:val="22"/>
        </w:rPr>
        <w:t xml:space="preserve"> alapvető elméleti kérdéseiről és megközelítése</w:t>
      </w:r>
      <w:r w:rsidR="00A72F44">
        <w:rPr>
          <w:rFonts w:ascii="Garamond" w:eastAsia="Garamond" w:hAnsi="Garamond" w:cs="Garamond"/>
          <w:bCs/>
          <w:color w:val="000000"/>
          <w:sz w:val="22"/>
          <w:szCs w:val="22"/>
        </w:rPr>
        <w:t>i</w:t>
      </w:r>
      <w:r>
        <w:rPr>
          <w:rFonts w:ascii="Garamond" w:eastAsia="Garamond" w:hAnsi="Garamond" w:cs="Garamond"/>
          <w:bCs/>
          <w:color w:val="000000"/>
          <w:sz w:val="22"/>
          <w:szCs w:val="22"/>
        </w:rPr>
        <w:t>ről</w:t>
      </w:r>
      <w:r w:rsidR="00EE035D">
        <w:rPr>
          <w:rFonts w:ascii="Garamond" w:eastAsia="Garamond" w:hAnsi="Garamond" w:cs="Garamond"/>
          <w:bCs/>
          <w:color w:val="000000"/>
          <w:sz w:val="22"/>
          <w:szCs w:val="22"/>
        </w:rPr>
        <w:t>, valamint gyakorlatáról.</w:t>
      </w:r>
    </w:p>
    <w:p w14:paraId="08007E96" w14:textId="77777777" w:rsidR="00B46005" w:rsidRDefault="00B46005" w:rsidP="00F46D2E">
      <w:pPr>
        <w:spacing w:line="276" w:lineRule="auto"/>
        <w:jc w:val="both"/>
        <w:rPr>
          <w:rFonts w:ascii="Garamond" w:eastAsia="Garamond" w:hAnsi="Garamond" w:cs="Garamond"/>
          <w:b/>
          <w:color w:val="000000"/>
          <w:sz w:val="22"/>
          <w:szCs w:val="22"/>
        </w:rPr>
      </w:pPr>
    </w:p>
    <w:p w14:paraId="1604FFCF" w14:textId="221F0BBE" w:rsidR="00B46005" w:rsidRPr="006C1E39" w:rsidRDefault="00B46005"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w:t>
      </w:r>
    </w:p>
    <w:p w14:paraId="58D66E55" w14:textId="77777777" w:rsidR="00B46005" w:rsidRDefault="00B46005" w:rsidP="00F46D2E">
      <w:pPr>
        <w:spacing w:line="276" w:lineRule="auto"/>
        <w:rPr>
          <w:rFonts w:ascii="Garamond" w:eastAsia="Garamond" w:hAnsi="Garamond" w:cs="Garamond"/>
          <w:b/>
          <w:color w:val="000000"/>
          <w:sz w:val="22"/>
          <w:szCs w:val="22"/>
        </w:rPr>
      </w:pPr>
    </w:p>
    <w:p w14:paraId="35538D51" w14:textId="77777777" w:rsidR="00B46005" w:rsidRDefault="00B46005"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61613F7B" w14:textId="1C124367" w:rsidR="00B46005" w:rsidRDefault="00B46005" w:rsidP="00F46D2E">
      <w:pPr>
        <w:spacing w:line="276" w:lineRule="auto"/>
        <w:rPr>
          <w:rFonts w:ascii="Garamond" w:eastAsia="Garamond" w:hAnsi="Garamond" w:cs="Garamond"/>
          <w:sz w:val="22"/>
          <w:szCs w:val="22"/>
        </w:rPr>
      </w:pPr>
      <w:r>
        <w:rPr>
          <w:rFonts w:ascii="Garamond" w:eastAsia="Garamond" w:hAnsi="Garamond" w:cs="Garamond"/>
          <w:sz w:val="22"/>
          <w:szCs w:val="22"/>
        </w:rPr>
        <w:t xml:space="preserve"> </w:t>
      </w:r>
    </w:p>
    <w:p w14:paraId="2409A760" w14:textId="58EFD56D" w:rsidR="00C51B4E" w:rsidRDefault="00C77CDA" w:rsidP="00F46D2E">
      <w:pPr>
        <w:spacing w:line="276" w:lineRule="auto"/>
        <w:rPr>
          <w:rFonts w:ascii="Garamond" w:eastAsia="Garamond" w:hAnsi="Garamond" w:cs="Garamond"/>
          <w:sz w:val="22"/>
          <w:szCs w:val="22"/>
        </w:rPr>
      </w:pPr>
      <w:proofErr w:type="spellStart"/>
      <w:r w:rsidRPr="00C77CDA">
        <w:rPr>
          <w:rFonts w:ascii="Garamond" w:eastAsia="Garamond" w:hAnsi="Garamond" w:cs="Garamond"/>
          <w:sz w:val="22"/>
          <w:szCs w:val="22"/>
        </w:rPr>
        <w:t>Nemeskéri</w:t>
      </w:r>
      <w:proofErr w:type="spellEnd"/>
      <w:r w:rsidRPr="00C77CDA">
        <w:rPr>
          <w:rFonts w:ascii="Garamond" w:eastAsia="Garamond" w:hAnsi="Garamond" w:cs="Garamond"/>
          <w:sz w:val="22"/>
          <w:szCs w:val="22"/>
        </w:rPr>
        <w:t xml:space="preserve"> Gyula–Pataki Csilla: A HR gyakorlata. </w:t>
      </w:r>
      <w:proofErr w:type="spellStart"/>
      <w:r w:rsidRPr="00C77CDA">
        <w:rPr>
          <w:rFonts w:ascii="Garamond" w:eastAsia="Garamond" w:hAnsi="Garamond" w:cs="Garamond"/>
          <w:sz w:val="22"/>
          <w:szCs w:val="22"/>
        </w:rPr>
        <w:t>Ergofit</w:t>
      </w:r>
      <w:proofErr w:type="spellEnd"/>
      <w:r w:rsidRPr="00C77CDA">
        <w:rPr>
          <w:rFonts w:ascii="Garamond" w:eastAsia="Garamond" w:hAnsi="Garamond" w:cs="Garamond"/>
          <w:sz w:val="22"/>
          <w:szCs w:val="22"/>
        </w:rPr>
        <w:t xml:space="preserve"> Kft. Bp. 2007</w:t>
      </w:r>
    </w:p>
    <w:p w14:paraId="6ACD3077" w14:textId="77777777" w:rsidR="00B46005" w:rsidRDefault="00B46005" w:rsidP="00F46D2E">
      <w:pPr>
        <w:spacing w:line="276" w:lineRule="auto"/>
        <w:rPr>
          <w:rFonts w:ascii="Garamond" w:eastAsia="Garamond" w:hAnsi="Garamond" w:cs="Garamond"/>
          <w:b/>
          <w:color w:val="000000"/>
          <w:sz w:val="22"/>
          <w:szCs w:val="22"/>
        </w:rPr>
      </w:pPr>
    </w:p>
    <w:p w14:paraId="6CDDD961" w14:textId="77777777" w:rsidR="00942EE8" w:rsidRPr="00942EE8" w:rsidRDefault="00B46005"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00942EE8" w:rsidRPr="00942EE8">
        <w:rPr>
          <w:rFonts w:ascii="Garamond" w:eastAsia="Garamond" w:hAnsi="Garamond" w:cs="Garamond"/>
          <w:color w:val="000000"/>
          <w:sz w:val="22"/>
          <w:szCs w:val="22"/>
        </w:rPr>
        <w:t>Students</w:t>
      </w:r>
      <w:proofErr w:type="spellEnd"/>
      <w:r w:rsidR="00942EE8" w:rsidRPr="00942EE8">
        <w:rPr>
          <w:rFonts w:ascii="Garamond" w:eastAsia="Garamond" w:hAnsi="Garamond" w:cs="Garamond"/>
          <w:color w:val="000000"/>
          <w:sz w:val="22"/>
          <w:szCs w:val="22"/>
        </w:rPr>
        <w:t xml:space="preserve"> </w:t>
      </w:r>
      <w:proofErr w:type="spellStart"/>
      <w:r w:rsidR="00942EE8" w:rsidRPr="00942EE8">
        <w:rPr>
          <w:rFonts w:ascii="Garamond" w:eastAsia="Garamond" w:hAnsi="Garamond" w:cs="Garamond"/>
          <w:color w:val="000000"/>
          <w:sz w:val="22"/>
          <w:szCs w:val="22"/>
        </w:rPr>
        <w:t>will</w:t>
      </w:r>
      <w:proofErr w:type="spellEnd"/>
      <w:r w:rsidR="00942EE8" w:rsidRPr="00942EE8">
        <w:rPr>
          <w:rFonts w:ascii="Garamond" w:eastAsia="Garamond" w:hAnsi="Garamond" w:cs="Garamond"/>
          <w:color w:val="000000"/>
          <w:sz w:val="22"/>
          <w:szCs w:val="22"/>
        </w:rPr>
        <w:t xml:space="preserve"> </w:t>
      </w:r>
      <w:proofErr w:type="spellStart"/>
      <w:r w:rsidR="00942EE8" w:rsidRPr="00942EE8">
        <w:rPr>
          <w:rFonts w:ascii="Garamond" w:eastAsia="Garamond" w:hAnsi="Garamond" w:cs="Garamond"/>
          <w:color w:val="000000"/>
          <w:sz w:val="22"/>
          <w:szCs w:val="22"/>
        </w:rPr>
        <w:t>get</w:t>
      </w:r>
      <w:proofErr w:type="spellEnd"/>
      <w:r w:rsidR="00942EE8" w:rsidRPr="00942EE8">
        <w:rPr>
          <w:rFonts w:ascii="Garamond" w:eastAsia="Garamond" w:hAnsi="Garamond" w:cs="Garamond"/>
          <w:color w:val="000000"/>
          <w:sz w:val="22"/>
          <w:szCs w:val="22"/>
        </w:rPr>
        <w:t xml:space="preserve"> an </w:t>
      </w:r>
      <w:proofErr w:type="spellStart"/>
      <w:r w:rsidR="00942EE8" w:rsidRPr="00942EE8">
        <w:rPr>
          <w:rFonts w:ascii="Garamond" w:eastAsia="Garamond" w:hAnsi="Garamond" w:cs="Garamond"/>
          <w:color w:val="000000"/>
          <w:sz w:val="22"/>
          <w:szCs w:val="22"/>
        </w:rPr>
        <w:t>overview</w:t>
      </w:r>
      <w:proofErr w:type="spellEnd"/>
      <w:r w:rsidR="00942EE8" w:rsidRPr="00942EE8">
        <w:rPr>
          <w:rFonts w:ascii="Garamond" w:eastAsia="Garamond" w:hAnsi="Garamond" w:cs="Garamond"/>
          <w:color w:val="000000"/>
          <w:sz w:val="22"/>
          <w:szCs w:val="22"/>
        </w:rPr>
        <w:t xml:space="preserve"> of </w:t>
      </w:r>
      <w:proofErr w:type="spellStart"/>
      <w:r w:rsidR="00942EE8" w:rsidRPr="00942EE8">
        <w:rPr>
          <w:rFonts w:ascii="Garamond" w:eastAsia="Garamond" w:hAnsi="Garamond" w:cs="Garamond"/>
          <w:color w:val="000000"/>
          <w:sz w:val="22"/>
          <w:szCs w:val="22"/>
        </w:rPr>
        <w:t>the</w:t>
      </w:r>
      <w:proofErr w:type="spellEnd"/>
      <w:r w:rsidR="00942EE8" w:rsidRPr="00942EE8">
        <w:rPr>
          <w:rFonts w:ascii="Garamond" w:eastAsia="Garamond" w:hAnsi="Garamond" w:cs="Garamond"/>
          <w:color w:val="000000"/>
          <w:sz w:val="22"/>
          <w:szCs w:val="22"/>
        </w:rPr>
        <w:t xml:space="preserve"> </w:t>
      </w:r>
      <w:proofErr w:type="spellStart"/>
      <w:r w:rsidR="00942EE8" w:rsidRPr="00942EE8">
        <w:rPr>
          <w:rFonts w:ascii="Garamond" w:eastAsia="Garamond" w:hAnsi="Garamond" w:cs="Garamond"/>
          <w:color w:val="000000"/>
          <w:sz w:val="22"/>
          <w:szCs w:val="22"/>
        </w:rPr>
        <w:t>basic</w:t>
      </w:r>
      <w:proofErr w:type="spellEnd"/>
      <w:r w:rsidR="00942EE8" w:rsidRPr="00942EE8">
        <w:rPr>
          <w:rFonts w:ascii="Garamond" w:eastAsia="Garamond" w:hAnsi="Garamond" w:cs="Garamond"/>
          <w:color w:val="000000"/>
          <w:sz w:val="22"/>
          <w:szCs w:val="22"/>
        </w:rPr>
        <w:t xml:space="preserve"> </w:t>
      </w:r>
      <w:proofErr w:type="spellStart"/>
      <w:r w:rsidR="00942EE8" w:rsidRPr="00942EE8">
        <w:rPr>
          <w:rFonts w:ascii="Garamond" w:eastAsia="Garamond" w:hAnsi="Garamond" w:cs="Garamond"/>
          <w:color w:val="000000"/>
          <w:sz w:val="22"/>
          <w:szCs w:val="22"/>
        </w:rPr>
        <w:t>theories</w:t>
      </w:r>
      <w:proofErr w:type="spellEnd"/>
      <w:r w:rsidR="00942EE8" w:rsidRPr="00942EE8">
        <w:rPr>
          <w:rFonts w:ascii="Garamond" w:eastAsia="Garamond" w:hAnsi="Garamond" w:cs="Garamond"/>
          <w:color w:val="000000"/>
          <w:sz w:val="22"/>
          <w:szCs w:val="22"/>
        </w:rPr>
        <w:t xml:space="preserve"> and </w:t>
      </w:r>
      <w:proofErr w:type="spellStart"/>
      <w:r w:rsidR="00942EE8" w:rsidRPr="00942EE8">
        <w:rPr>
          <w:rFonts w:ascii="Garamond" w:eastAsia="Garamond" w:hAnsi="Garamond" w:cs="Garamond"/>
          <w:color w:val="000000"/>
          <w:sz w:val="22"/>
          <w:szCs w:val="22"/>
        </w:rPr>
        <w:t>approaches</w:t>
      </w:r>
      <w:proofErr w:type="spellEnd"/>
      <w:r w:rsidR="00942EE8" w:rsidRPr="00942EE8">
        <w:rPr>
          <w:rFonts w:ascii="Garamond" w:eastAsia="Garamond" w:hAnsi="Garamond" w:cs="Garamond"/>
          <w:color w:val="000000"/>
          <w:sz w:val="22"/>
          <w:szCs w:val="22"/>
        </w:rPr>
        <w:t xml:space="preserve"> </w:t>
      </w:r>
      <w:proofErr w:type="spellStart"/>
      <w:r w:rsidR="00942EE8" w:rsidRPr="00942EE8">
        <w:rPr>
          <w:rFonts w:ascii="Garamond" w:eastAsia="Garamond" w:hAnsi="Garamond" w:cs="Garamond"/>
          <w:color w:val="000000"/>
          <w:sz w:val="22"/>
          <w:szCs w:val="22"/>
        </w:rPr>
        <w:t>to</w:t>
      </w:r>
      <w:proofErr w:type="spellEnd"/>
      <w:r w:rsidR="00942EE8" w:rsidRPr="00942EE8">
        <w:rPr>
          <w:rFonts w:ascii="Garamond" w:eastAsia="Garamond" w:hAnsi="Garamond" w:cs="Garamond"/>
          <w:color w:val="000000"/>
          <w:sz w:val="22"/>
          <w:szCs w:val="22"/>
        </w:rPr>
        <w:t xml:space="preserve"> human </w:t>
      </w:r>
      <w:proofErr w:type="spellStart"/>
      <w:r w:rsidR="00942EE8" w:rsidRPr="00942EE8">
        <w:rPr>
          <w:rFonts w:ascii="Garamond" w:eastAsia="Garamond" w:hAnsi="Garamond" w:cs="Garamond"/>
          <w:color w:val="000000"/>
          <w:sz w:val="22"/>
          <w:szCs w:val="22"/>
        </w:rPr>
        <w:t>resource</w:t>
      </w:r>
      <w:proofErr w:type="spellEnd"/>
      <w:r w:rsidR="00942EE8" w:rsidRPr="00942EE8">
        <w:rPr>
          <w:rFonts w:ascii="Garamond" w:eastAsia="Garamond" w:hAnsi="Garamond" w:cs="Garamond"/>
          <w:color w:val="000000"/>
          <w:sz w:val="22"/>
          <w:szCs w:val="22"/>
        </w:rPr>
        <w:t xml:space="preserve"> management. In </w:t>
      </w:r>
      <w:proofErr w:type="spellStart"/>
      <w:r w:rsidR="00942EE8" w:rsidRPr="00942EE8">
        <w:rPr>
          <w:rFonts w:ascii="Garamond" w:eastAsia="Garamond" w:hAnsi="Garamond" w:cs="Garamond"/>
          <w:color w:val="000000"/>
          <w:sz w:val="22"/>
          <w:szCs w:val="22"/>
        </w:rPr>
        <w:t>addition</w:t>
      </w:r>
      <w:proofErr w:type="spellEnd"/>
      <w:r w:rsidR="00942EE8" w:rsidRPr="00942EE8">
        <w:rPr>
          <w:rFonts w:ascii="Garamond" w:eastAsia="Garamond" w:hAnsi="Garamond" w:cs="Garamond"/>
          <w:color w:val="000000"/>
          <w:sz w:val="22"/>
          <w:szCs w:val="22"/>
        </w:rPr>
        <w:t xml:space="preserve"> </w:t>
      </w:r>
      <w:proofErr w:type="spellStart"/>
      <w:r w:rsidR="00942EE8" w:rsidRPr="00942EE8">
        <w:rPr>
          <w:rFonts w:ascii="Garamond" w:eastAsia="Garamond" w:hAnsi="Garamond" w:cs="Garamond"/>
          <w:color w:val="000000"/>
          <w:sz w:val="22"/>
          <w:szCs w:val="22"/>
        </w:rPr>
        <w:t>to</w:t>
      </w:r>
      <w:proofErr w:type="spellEnd"/>
      <w:r w:rsidR="00942EE8" w:rsidRPr="00942EE8">
        <w:rPr>
          <w:rFonts w:ascii="Garamond" w:eastAsia="Garamond" w:hAnsi="Garamond" w:cs="Garamond"/>
          <w:color w:val="000000"/>
          <w:sz w:val="22"/>
          <w:szCs w:val="22"/>
        </w:rPr>
        <w:t xml:space="preserve"> </w:t>
      </w:r>
      <w:proofErr w:type="spellStart"/>
      <w:r w:rsidR="00942EE8" w:rsidRPr="00942EE8">
        <w:rPr>
          <w:rFonts w:ascii="Garamond" w:eastAsia="Garamond" w:hAnsi="Garamond" w:cs="Garamond"/>
          <w:color w:val="000000"/>
          <w:sz w:val="22"/>
          <w:szCs w:val="22"/>
        </w:rPr>
        <w:t>the</w:t>
      </w:r>
      <w:proofErr w:type="spellEnd"/>
      <w:r w:rsidR="00942EE8" w:rsidRPr="00942EE8">
        <w:rPr>
          <w:rFonts w:ascii="Garamond" w:eastAsia="Garamond" w:hAnsi="Garamond" w:cs="Garamond"/>
          <w:color w:val="000000"/>
          <w:sz w:val="22"/>
          <w:szCs w:val="22"/>
        </w:rPr>
        <w:t xml:space="preserve"> </w:t>
      </w:r>
      <w:proofErr w:type="spellStart"/>
      <w:r w:rsidR="00942EE8" w:rsidRPr="00942EE8">
        <w:rPr>
          <w:rFonts w:ascii="Garamond" w:eastAsia="Garamond" w:hAnsi="Garamond" w:cs="Garamond"/>
          <w:color w:val="000000"/>
          <w:sz w:val="22"/>
          <w:szCs w:val="22"/>
        </w:rPr>
        <w:t>theoretical</w:t>
      </w:r>
      <w:proofErr w:type="spellEnd"/>
      <w:r w:rsidR="00942EE8" w:rsidRPr="00942EE8">
        <w:rPr>
          <w:rFonts w:ascii="Garamond" w:eastAsia="Garamond" w:hAnsi="Garamond" w:cs="Garamond"/>
          <w:color w:val="000000"/>
          <w:sz w:val="22"/>
          <w:szCs w:val="22"/>
        </w:rPr>
        <w:t xml:space="preserve"> </w:t>
      </w:r>
      <w:proofErr w:type="spellStart"/>
      <w:r w:rsidR="00942EE8" w:rsidRPr="00942EE8">
        <w:rPr>
          <w:rFonts w:ascii="Garamond" w:eastAsia="Garamond" w:hAnsi="Garamond" w:cs="Garamond"/>
          <w:color w:val="000000"/>
          <w:sz w:val="22"/>
          <w:szCs w:val="22"/>
        </w:rPr>
        <w:t>foundations</w:t>
      </w:r>
      <w:proofErr w:type="spellEnd"/>
      <w:r w:rsidR="00942EE8" w:rsidRPr="00942EE8">
        <w:rPr>
          <w:rFonts w:ascii="Garamond" w:eastAsia="Garamond" w:hAnsi="Garamond" w:cs="Garamond"/>
          <w:color w:val="000000"/>
          <w:sz w:val="22"/>
          <w:szCs w:val="22"/>
        </w:rPr>
        <w:t xml:space="preserve">, </w:t>
      </w:r>
      <w:proofErr w:type="spellStart"/>
      <w:r w:rsidR="00942EE8" w:rsidRPr="00942EE8">
        <w:rPr>
          <w:rFonts w:ascii="Garamond" w:eastAsia="Garamond" w:hAnsi="Garamond" w:cs="Garamond"/>
          <w:color w:val="000000"/>
          <w:sz w:val="22"/>
          <w:szCs w:val="22"/>
        </w:rPr>
        <w:t>the</w:t>
      </w:r>
      <w:proofErr w:type="spellEnd"/>
      <w:r w:rsidR="00942EE8" w:rsidRPr="00942EE8">
        <w:rPr>
          <w:rFonts w:ascii="Garamond" w:eastAsia="Garamond" w:hAnsi="Garamond" w:cs="Garamond"/>
          <w:color w:val="000000"/>
          <w:sz w:val="22"/>
          <w:szCs w:val="22"/>
        </w:rPr>
        <w:t xml:space="preserve"> </w:t>
      </w:r>
      <w:proofErr w:type="spellStart"/>
      <w:r w:rsidR="00942EE8" w:rsidRPr="00942EE8">
        <w:rPr>
          <w:rFonts w:ascii="Garamond" w:eastAsia="Garamond" w:hAnsi="Garamond" w:cs="Garamond"/>
          <w:color w:val="000000"/>
          <w:sz w:val="22"/>
          <w:szCs w:val="22"/>
        </w:rPr>
        <w:t>course</w:t>
      </w:r>
      <w:proofErr w:type="spellEnd"/>
      <w:r w:rsidR="00942EE8" w:rsidRPr="00942EE8">
        <w:rPr>
          <w:rFonts w:ascii="Garamond" w:eastAsia="Garamond" w:hAnsi="Garamond" w:cs="Garamond"/>
          <w:color w:val="000000"/>
          <w:sz w:val="22"/>
          <w:szCs w:val="22"/>
        </w:rPr>
        <w:t xml:space="preserve"> </w:t>
      </w:r>
      <w:proofErr w:type="spellStart"/>
      <w:r w:rsidR="00942EE8" w:rsidRPr="00942EE8">
        <w:rPr>
          <w:rFonts w:ascii="Garamond" w:eastAsia="Garamond" w:hAnsi="Garamond" w:cs="Garamond"/>
          <w:color w:val="000000"/>
          <w:sz w:val="22"/>
          <w:szCs w:val="22"/>
        </w:rPr>
        <w:t>also</w:t>
      </w:r>
      <w:proofErr w:type="spellEnd"/>
      <w:r w:rsidR="00942EE8" w:rsidRPr="00942EE8">
        <w:rPr>
          <w:rFonts w:ascii="Garamond" w:eastAsia="Garamond" w:hAnsi="Garamond" w:cs="Garamond"/>
          <w:color w:val="000000"/>
          <w:sz w:val="22"/>
          <w:szCs w:val="22"/>
        </w:rPr>
        <w:t xml:space="preserve"> </w:t>
      </w:r>
      <w:proofErr w:type="spellStart"/>
      <w:r w:rsidR="00942EE8" w:rsidRPr="00942EE8">
        <w:rPr>
          <w:rFonts w:ascii="Garamond" w:eastAsia="Garamond" w:hAnsi="Garamond" w:cs="Garamond"/>
          <w:color w:val="000000"/>
          <w:sz w:val="22"/>
          <w:szCs w:val="22"/>
        </w:rPr>
        <w:t>aims</w:t>
      </w:r>
      <w:proofErr w:type="spellEnd"/>
      <w:r w:rsidR="00942EE8" w:rsidRPr="00942EE8">
        <w:rPr>
          <w:rFonts w:ascii="Garamond" w:eastAsia="Garamond" w:hAnsi="Garamond" w:cs="Garamond"/>
          <w:color w:val="000000"/>
          <w:sz w:val="22"/>
          <w:szCs w:val="22"/>
        </w:rPr>
        <w:t xml:space="preserve"> </w:t>
      </w:r>
      <w:proofErr w:type="spellStart"/>
      <w:r w:rsidR="00942EE8" w:rsidRPr="00942EE8">
        <w:rPr>
          <w:rFonts w:ascii="Garamond" w:eastAsia="Garamond" w:hAnsi="Garamond" w:cs="Garamond"/>
          <w:color w:val="000000"/>
          <w:sz w:val="22"/>
          <w:szCs w:val="22"/>
        </w:rPr>
        <w:t>to</w:t>
      </w:r>
      <w:proofErr w:type="spellEnd"/>
      <w:r w:rsidR="00942EE8" w:rsidRPr="00942EE8">
        <w:rPr>
          <w:rFonts w:ascii="Garamond" w:eastAsia="Garamond" w:hAnsi="Garamond" w:cs="Garamond"/>
          <w:color w:val="000000"/>
          <w:sz w:val="22"/>
          <w:szCs w:val="22"/>
        </w:rPr>
        <w:t xml:space="preserve"> </w:t>
      </w:r>
      <w:proofErr w:type="spellStart"/>
      <w:r w:rsidR="00942EE8" w:rsidRPr="00942EE8">
        <w:rPr>
          <w:rFonts w:ascii="Garamond" w:eastAsia="Garamond" w:hAnsi="Garamond" w:cs="Garamond"/>
          <w:color w:val="000000"/>
          <w:sz w:val="22"/>
          <w:szCs w:val="22"/>
        </w:rPr>
        <w:t>provide</w:t>
      </w:r>
      <w:proofErr w:type="spellEnd"/>
      <w:r w:rsidR="00942EE8" w:rsidRPr="00942EE8">
        <w:rPr>
          <w:rFonts w:ascii="Garamond" w:eastAsia="Garamond" w:hAnsi="Garamond" w:cs="Garamond"/>
          <w:color w:val="000000"/>
          <w:sz w:val="22"/>
          <w:szCs w:val="22"/>
        </w:rPr>
        <w:t xml:space="preserve"> </w:t>
      </w:r>
      <w:proofErr w:type="spellStart"/>
      <w:r w:rsidR="00942EE8" w:rsidRPr="00942EE8">
        <w:rPr>
          <w:rFonts w:ascii="Garamond" w:eastAsia="Garamond" w:hAnsi="Garamond" w:cs="Garamond"/>
          <w:color w:val="000000"/>
          <w:sz w:val="22"/>
          <w:szCs w:val="22"/>
        </w:rPr>
        <w:t>practical</w:t>
      </w:r>
      <w:proofErr w:type="spellEnd"/>
      <w:r w:rsidR="00942EE8" w:rsidRPr="00942EE8">
        <w:rPr>
          <w:rFonts w:ascii="Garamond" w:eastAsia="Garamond" w:hAnsi="Garamond" w:cs="Garamond"/>
          <w:color w:val="000000"/>
          <w:sz w:val="22"/>
          <w:szCs w:val="22"/>
        </w:rPr>
        <w:t xml:space="preserve"> management and </w:t>
      </w:r>
      <w:proofErr w:type="spellStart"/>
      <w:r w:rsidR="00942EE8" w:rsidRPr="00942EE8">
        <w:rPr>
          <w:rFonts w:ascii="Garamond" w:eastAsia="Garamond" w:hAnsi="Garamond" w:cs="Garamond"/>
          <w:color w:val="000000"/>
          <w:sz w:val="22"/>
          <w:szCs w:val="22"/>
        </w:rPr>
        <w:t>leadership</w:t>
      </w:r>
      <w:proofErr w:type="spellEnd"/>
      <w:r w:rsidR="00942EE8" w:rsidRPr="00942EE8">
        <w:rPr>
          <w:rFonts w:ascii="Garamond" w:eastAsia="Garamond" w:hAnsi="Garamond" w:cs="Garamond"/>
          <w:color w:val="000000"/>
          <w:sz w:val="22"/>
          <w:szCs w:val="22"/>
        </w:rPr>
        <w:t xml:space="preserve"> </w:t>
      </w:r>
      <w:proofErr w:type="spellStart"/>
      <w:r w:rsidR="00942EE8" w:rsidRPr="00942EE8">
        <w:rPr>
          <w:rFonts w:ascii="Garamond" w:eastAsia="Garamond" w:hAnsi="Garamond" w:cs="Garamond"/>
          <w:color w:val="000000"/>
          <w:sz w:val="22"/>
          <w:szCs w:val="22"/>
        </w:rPr>
        <w:t>skills</w:t>
      </w:r>
      <w:proofErr w:type="spellEnd"/>
      <w:r w:rsidR="00942EE8" w:rsidRPr="00942EE8">
        <w:rPr>
          <w:rFonts w:ascii="Garamond" w:eastAsia="Garamond" w:hAnsi="Garamond" w:cs="Garamond"/>
          <w:color w:val="000000"/>
          <w:sz w:val="22"/>
          <w:szCs w:val="22"/>
        </w:rPr>
        <w:t xml:space="preserve">. </w:t>
      </w:r>
    </w:p>
    <w:p w14:paraId="15E944F8" w14:textId="77777777" w:rsidR="00942EE8" w:rsidRPr="00942EE8" w:rsidRDefault="00942EE8" w:rsidP="00F46D2E">
      <w:pPr>
        <w:spacing w:line="276" w:lineRule="auto"/>
        <w:jc w:val="both"/>
        <w:rPr>
          <w:rFonts w:ascii="Garamond" w:eastAsia="Garamond" w:hAnsi="Garamond" w:cs="Garamond"/>
          <w:color w:val="000000"/>
          <w:sz w:val="22"/>
          <w:szCs w:val="22"/>
        </w:rPr>
      </w:pPr>
    </w:p>
    <w:p w14:paraId="310792C5" w14:textId="0B1C05C9" w:rsidR="00942EE8" w:rsidRPr="00942EE8" w:rsidRDefault="00942EE8" w:rsidP="00F46D2E">
      <w:pPr>
        <w:spacing w:line="276" w:lineRule="auto"/>
        <w:jc w:val="both"/>
        <w:rPr>
          <w:rFonts w:ascii="Garamond" w:eastAsia="Garamond" w:hAnsi="Garamond" w:cs="Garamond"/>
          <w:color w:val="000000"/>
          <w:sz w:val="22"/>
          <w:szCs w:val="22"/>
        </w:rPr>
      </w:pPr>
      <w:r w:rsidRPr="00942EE8">
        <w:rPr>
          <w:rFonts w:ascii="Garamond" w:eastAsia="Garamond" w:hAnsi="Garamond" w:cs="Garamond"/>
          <w:color w:val="000000"/>
          <w:sz w:val="22"/>
          <w:szCs w:val="22"/>
        </w:rPr>
        <w:t xml:space="preserve"> </w:t>
      </w:r>
    </w:p>
    <w:p w14:paraId="0A965DA5" w14:textId="77777777" w:rsidR="00942EE8" w:rsidRPr="00942EE8" w:rsidRDefault="00942EE8" w:rsidP="00F46D2E">
      <w:pPr>
        <w:spacing w:line="276" w:lineRule="auto"/>
        <w:jc w:val="both"/>
        <w:rPr>
          <w:rFonts w:ascii="Garamond" w:eastAsia="Garamond" w:hAnsi="Garamond" w:cs="Garamond"/>
          <w:color w:val="000000"/>
          <w:sz w:val="22"/>
          <w:szCs w:val="22"/>
        </w:rPr>
      </w:pPr>
    </w:p>
    <w:p w14:paraId="459340C2" w14:textId="4D16B0E8" w:rsidR="00942EE8" w:rsidRPr="00942EE8" w:rsidRDefault="00942EE8"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Knowledge</w:t>
      </w:r>
      <w:proofErr w:type="spellEnd"/>
      <w:r w:rsidRPr="00320A8F">
        <w:rPr>
          <w:rFonts w:ascii="Garamond" w:eastAsia="Garamond" w:hAnsi="Garamond" w:cs="Garamond"/>
          <w:b/>
          <w:bCs/>
          <w:color w:val="000000"/>
          <w:sz w:val="22"/>
          <w:szCs w:val="22"/>
        </w:rPr>
        <w:t>:</w:t>
      </w:r>
      <w:r w:rsidRPr="00942EE8">
        <w:rPr>
          <w:rFonts w:ascii="Garamond" w:eastAsia="Garamond" w:hAnsi="Garamond" w:cs="Garamond"/>
          <w:color w:val="000000"/>
          <w:sz w:val="22"/>
          <w:szCs w:val="22"/>
        </w:rPr>
        <w:t xml:space="preserve"> </w:t>
      </w:r>
      <w:proofErr w:type="spellStart"/>
      <w:r w:rsidR="009009B9">
        <w:rPr>
          <w:rFonts w:ascii="Garamond" w:eastAsia="Garamond" w:hAnsi="Garamond" w:cs="Garamond"/>
          <w:color w:val="000000"/>
          <w:sz w:val="22"/>
          <w:szCs w:val="22"/>
        </w:rPr>
        <w:t>Students</w:t>
      </w:r>
      <w:proofErr w:type="spellEnd"/>
      <w:r w:rsidR="009009B9">
        <w:rPr>
          <w:rFonts w:ascii="Garamond" w:eastAsia="Garamond" w:hAnsi="Garamond" w:cs="Garamond"/>
          <w:color w:val="000000"/>
          <w:sz w:val="22"/>
          <w:szCs w:val="22"/>
        </w:rPr>
        <w:t xml:space="preserve"> </w:t>
      </w:r>
      <w:proofErr w:type="spellStart"/>
      <w:r w:rsidR="009009B9">
        <w:rPr>
          <w:rFonts w:ascii="Garamond" w:eastAsia="Garamond" w:hAnsi="Garamond" w:cs="Garamond"/>
          <w:color w:val="000000"/>
          <w:sz w:val="22"/>
          <w:szCs w:val="22"/>
        </w:rPr>
        <w:t>know</w:t>
      </w:r>
      <w:proofErr w:type="spellEnd"/>
      <w:r w:rsidR="00B549EB" w:rsidRPr="00B549EB">
        <w:rPr>
          <w:rFonts w:ascii="Garamond" w:eastAsia="Garamond" w:hAnsi="Garamond" w:cs="Garamond"/>
          <w:color w:val="000000"/>
          <w:sz w:val="22"/>
          <w:szCs w:val="22"/>
        </w:rPr>
        <w:t xml:space="preserve"> </w:t>
      </w:r>
      <w:proofErr w:type="spellStart"/>
      <w:r w:rsidR="00B549EB" w:rsidRPr="00B549EB">
        <w:rPr>
          <w:rFonts w:ascii="Garamond" w:eastAsia="Garamond" w:hAnsi="Garamond" w:cs="Garamond"/>
          <w:color w:val="000000"/>
          <w:sz w:val="22"/>
          <w:szCs w:val="22"/>
        </w:rPr>
        <w:t>the</w:t>
      </w:r>
      <w:proofErr w:type="spellEnd"/>
      <w:r w:rsidR="00B549EB" w:rsidRPr="00B549EB">
        <w:rPr>
          <w:rFonts w:ascii="Garamond" w:eastAsia="Garamond" w:hAnsi="Garamond" w:cs="Garamond"/>
          <w:color w:val="000000"/>
          <w:sz w:val="22"/>
          <w:szCs w:val="22"/>
        </w:rPr>
        <w:t xml:space="preserve"> </w:t>
      </w:r>
      <w:proofErr w:type="spellStart"/>
      <w:r w:rsidR="00B549EB" w:rsidRPr="00B549EB">
        <w:rPr>
          <w:rFonts w:ascii="Garamond" w:eastAsia="Garamond" w:hAnsi="Garamond" w:cs="Garamond"/>
          <w:color w:val="000000"/>
          <w:sz w:val="22"/>
          <w:szCs w:val="22"/>
        </w:rPr>
        <w:t>role</w:t>
      </w:r>
      <w:proofErr w:type="spellEnd"/>
      <w:r w:rsidR="00B549EB" w:rsidRPr="00B549EB">
        <w:rPr>
          <w:rFonts w:ascii="Garamond" w:eastAsia="Garamond" w:hAnsi="Garamond" w:cs="Garamond"/>
          <w:color w:val="000000"/>
          <w:sz w:val="22"/>
          <w:szCs w:val="22"/>
        </w:rPr>
        <w:t xml:space="preserve"> of human </w:t>
      </w:r>
      <w:proofErr w:type="spellStart"/>
      <w:r w:rsidR="00B549EB" w:rsidRPr="00B549EB">
        <w:rPr>
          <w:rFonts w:ascii="Garamond" w:eastAsia="Garamond" w:hAnsi="Garamond" w:cs="Garamond"/>
          <w:color w:val="000000"/>
          <w:sz w:val="22"/>
          <w:szCs w:val="22"/>
        </w:rPr>
        <w:t>resources</w:t>
      </w:r>
      <w:proofErr w:type="spellEnd"/>
      <w:r w:rsidR="00B549EB" w:rsidRPr="00B549EB">
        <w:rPr>
          <w:rFonts w:ascii="Garamond" w:eastAsia="Garamond" w:hAnsi="Garamond" w:cs="Garamond"/>
          <w:color w:val="000000"/>
          <w:sz w:val="22"/>
          <w:szCs w:val="22"/>
        </w:rPr>
        <w:t xml:space="preserve"> in </w:t>
      </w:r>
      <w:proofErr w:type="spellStart"/>
      <w:r w:rsidR="0059425F">
        <w:rPr>
          <w:rFonts w:ascii="Garamond" w:eastAsia="Garamond" w:hAnsi="Garamond" w:cs="Garamond"/>
          <w:color w:val="000000"/>
          <w:sz w:val="22"/>
          <w:szCs w:val="22"/>
        </w:rPr>
        <w:t>the</w:t>
      </w:r>
      <w:proofErr w:type="spellEnd"/>
      <w:r w:rsidR="0059425F">
        <w:rPr>
          <w:rFonts w:ascii="Garamond" w:eastAsia="Garamond" w:hAnsi="Garamond" w:cs="Garamond"/>
          <w:color w:val="000000"/>
          <w:sz w:val="22"/>
          <w:szCs w:val="22"/>
        </w:rPr>
        <w:t xml:space="preserve"> </w:t>
      </w:r>
      <w:proofErr w:type="spellStart"/>
      <w:r w:rsidR="0059425F">
        <w:rPr>
          <w:rFonts w:ascii="Garamond" w:eastAsia="Garamond" w:hAnsi="Garamond" w:cs="Garamond"/>
          <w:color w:val="000000"/>
          <w:sz w:val="22"/>
          <w:szCs w:val="22"/>
        </w:rPr>
        <w:t>managment</w:t>
      </w:r>
      <w:proofErr w:type="spellEnd"/>
      <w:r w:rsidR="0059425F">
        <w:rPr>
          <w:rFonts w:ascii="Garamond" w:eastAsia="Garamond" w:hAnsi="Garamond" w:cs="Garamond"/>
          <w:color w:val="000000"/>
          <w:sz w:val="22"/>
          <w:szCs w:val="22"/>
        </w:rPr>
        <w:t xml:space="preserve"> of </w:t>
      </w:r>
      <w:proofErr w:type="spellStart"/>
      <w:r w:rsidR="0059425F">
        <w:rPr>
          <w:rFonts w:ascii="Garamond" w:eastAsia="Garamond" w:hAnsi="Garamond" w:cs="Garamond"/>
          <w:color w:val="000000"/>
          <w:sz w:val="22"/>
          <w:szCs w:val="22"/>
        </w:rPr>
        <w:t>organisations</w:t>
      </w:r>
      <w:proofErr w:type="spellEnd"/>
      <w:r w:rsidR="00B549EB" w:rsidRPr="00B549EB">
        <w:rPr>
          <w:rFonts w:ascii="Garamond" w:eastAsia="Garamond" w:hAnsi="Garamond" w:cs="Garamond"/>
          <w:color w:val="000000"/>
          <w:sz w:val="22"/>
          <w:szCs w:val="22"/>
        </w:rPr>
        <w:t xml:space="preserve">, </w:t>
      </w:r>
      <w:proofErr w:type="spellStart"/>
      <w:r w:rsidR="00B549EB" w:rsidRPr="00B549EB">
        <w:rPr>
          <w:rFonts w:ascii="Garamond" w:eastAsia="Garamond" w:hAnsi="Garamond" w:cs="Garamond"/>
          <w:color w:val="000000"/>
          <w:sz w:val="22"/>
          <w:szCs w:val="22"/>
        </w:rPr>
        <w:t>the</w:t>
      </w:r>
      <w:proofErr w:type="spellEnd"/>
      <w:r w:rsidR="00B549EB" w:rsidRPr="00B549EB">
        <w:rPr>
          <w:rFonts w:ascii="Garamond" w:eastAsia="Garamond" w:hAnsi="Garamond" w:cs="Garamond"/>
          <w:color w:val="000000"/>
          <w:sz w:val="22"/>
          <w:szCs w:val="22"/>
        </w:rPr>
        <w:t xml:space="preserve"> </w:t>
      </w:r>
      <w:proofErr w:type="spellStart"/>
      <w:r w:rsidR="00B549EB" w:rsidRPr="00B549EB">
        <w:rPr>
          <w:rFonts w:ascii="Garamond" w:eastAsia="Garamond" w:hAnsi="Garamond" w:cs="Garamond"/>
          <w:color w:val="000000"/>
          <w:sz w:val="22"/>
          <w:szCs w:val="22"/>
        </w:rPr>
        <w:t>basic</w:t>
      </w:r>
      <w:proofErr w:type="spellEnd"/>
      <w:r w:rsidR="00B549EB" w:rsidRPr="00B549EB">
        <w:rPr>
          <w:rFonts w:ascii="Garamond" w:eastAsia="Garamond" w:hAnsi="Garamond" w:cs="Garamond"/>
          <w:color w:val="000000"/>
          <w:sz w:val="22"/>
          <w:szCs w:val="22"/>
        </w:rPr>
        <w:t xml:space="preserve"> </w:t>
      </w:r>
      <w:proofErr w:type="spellStart"/>
      <w:r w:rsidR="00B549EB" w:rsidRPr="00B549EB">
        <w:rPr>
          <w:rFonts w:ascii="Garamond" w:eastAsia="Garamond" w:hAnsi="Garamond" w:cs="Garamond"/>
          <w:color w:val="000000"/>
          <w:sz w:val="22"/>
          <w:szCs w:val="22"/>
        </w:rPr>
        <w:t>functions</w:t>
      </w:r>
      <w:proofErr w:type="spellEnd"/>
      <w:r w:rsidR="00B549EB" w:rsidRPr="00B549EB">
        <w:rPr>
          <w:rFonts w:ascii="Garamond" w:eastAsia="Garamond" w:hAnsi="Garamond" w:cs="Garamond"/>
          <w:color w:val="000000"/>
          <w:sz w:val="22"/>
          <w:szCs w:val="22"/>
        </w:rPr>
        <w:t xml:space="preserve"> </w:t>
      </w:r>
      <w:proofErr w:type="spellStart"/>
      <w:r w:rsidR="00B549EB" w:rsidRPr="00B549EB">
        <w:rPr>
          <w:rFonts w:ascii="Garamond" w:eastAsia="Garamond" w:hAnsi="Garamond" w:cs="Garamond"/>
          <w:color w:val="000000"/>
          <w:sz w:val="22"/>
          <w:szCs w:val="22"/>
        </w:rPr>
        <w:t>that</w:t>
      </w:r>
      <w:proofErr w:type="spellEnd"/>
      <w:r w:rsidR="00B549EB" w:rsidRPr="00B549EB">
        <w:rPr>
          <w:rFonts w:ascii="Garamond" w:eastAsia="Garamond" w:hAnsi="Garamond" w:cs="Garamond"/>
          <w:color w:val="000000"/>
          <w:sz w:val="22"/>
          <w:szCs w:val="22"/>
        </w:rPr>
        <w:t xml:space="preserve"> </w:t>
      </w:r>
      <w:proofErr w:type="spellStart"/>
      <w:r w:rsidR="00B549EB" w:rsidRPr="00B549EB">
        <w:rPr>
          <w:rFonts w:ascii="Garamond" w:eastAsia="Garamond" w:hAnsi="Garamond" w:cs="Garamond"/>
          <w:color w:val="000000"/>
          <w:sz w:val="22"/>
          <w:szCs w:val="22"/>
        </w:rPr>
        <w:t>ensure</w:t>
      </w:r>
      <w:proofErr w:type="spellEnd"/>
      <w:r w:rsidR="00B549EB" w:rsidRPr="00B549EB">
        <w:rPr>
          <w:rFonts w:ascii="Garamond" w:eastAsia="Garamond" w:hAnsi="Garamond" w:cs="Garamond"/>
          <w:color w:val="000000"/>
          <w:sz w:val="22"/>
          <w:szCs w:val="22"/>
        </w:rPr>
        <w:t xml:space="preserve"> </w:t>
      </w:r>
      <w:proofErr w:type="spellStart"/>
      <w:r w:rsidR="00B549EB" w:rsidRPr="00B549EB">
        <w:rPr>
          <w:rFonts w:ascii="Garamond" w:eastAsia="Garamond" w:hAnsi="Garamond" w:cs="Garamond"/>
          <w:color w:val="000000"/>
          <w:sz w:val="22"/>
          <w:szCs w:val="22"/>
        </w:rPr>
        <w:t>the</w:t>
      </w:r>
      <w:proofErr w:type="spellEnd"/>
      <w:r w:rsidR="00B549EB" w:rsidRPr="00B549EB">
        <w:rPr>
          <w:rFonts w:ascii="Garamond" w:eastAsia="Garamond" w:hAnsi="Garamond" w:cs="Garamond"/>
          <w:color w:val="000000"/>
          <w:sz w:val="22"/>
          <w:szCs w:val="22"/>
        </w:rPr>
        <w:t xml:space="preserve"> </w:t>
      </w:r>
      <w:proofErr w:type="spellStart"/>
      <w:r w:rsidR="00B549EB" w:rsidRPr="00B549EB">
        <w:rPr>
          <w:rFonts w:ascii="Garamond" w:eastAsia="Garamond" w:hAnsi="Garamond" w:cs="Garamond"/>
          <w:color w:val="000000"/>
          <w:sz w:val="22"/>
          <w:szCs w:val="22"/>
        </w:rPr>
        <w:t>effective</w:t>
      </w:r>
      <w:proofErr w:type="spellEnd"/>
      <w:r w:rsidR="00B549EB" w:rsidRPr="00B549EB">
        <w:rPr>
          <w:rFonts w:ascii="Garamond" w:eastAsia="Garamond" w:hAnsi="Garamond" w:cs="Garamond"/>
          <w:color w:val="000000"/>
          <w:sz w:val="22"/>
          <w:szCs w:val="22"/>
        </w:rPr>
        <w:t xml:space="preserve"> management of human </w:t>
      </w:r>
      <w:proofErr w:type="spellStart"/>
      <w:r w:rsidR="00B549EB" w:rsidRPr="00B549EB">
        <w:rPr>
          <w:rFonts w:ascii="Garamond" w:eastAsia="Garamond" w:hAnsi="Garamond" w:cs="Garamond"/>
          <w:color w:val="000000"/>
          <w:sz w:val="22"/>
          <w:szCs w:val="22"/>
        </w:rPr>
        <w:t>resources</w:t>
      </w:r>
      <w:proofErr w:type="spellEnd"/>
      <w:r w:rsidR="00B549EB" w:rsidRPr="00B549EB">
        <w:rPr>
          <w:rFonts w:ascii="Garamond" w:eastAsia="Garamond" w:hAnsi="Garamond" w:cs="Garamond"/>
          <w:color w:val="000000"/>
          <w:sz w:val="22"/>
          <w:szCs w:val="22"/>
        </w:rPr>
        <w:t xml:space="preserve"> </w:t>
      </w:r>
      <w:proofErr w:type="spellStart"/>
      <w:r w:rsidR="00B549EB" w:rsidRPr="00B549EB">
        <w:rPr>
          <w:rFonts w:ascii="Garamond" w:eastAsia="Garamond" w:hAnsi="Garamond" w:cs="Garamond"/>
          <w:color w:val="000000"/>
          <w:sz w:val="22"/>
          <w:szCs w:val="22"/>
        </w:rPr>
        <w:t>for</w:t>
      </w:r>
      <w:proofErr w:type="spellEnd"/>
      <w:r w:rsidR="00B549EB" w:rsidRPr="00B549EB">
        <w:rPr>
          <w:rFonts w:ascii="Garamond" w:eastAsia="Garamond" w:hAnsi="Garamond" w:cs="Garamond"/>
          <w:color w:val="000000"/>
          <w:sz w:val="22"/>
          <w:szCs w:val="22"/>
        </w:rPr>
        <w:t xml:space="preserve"> </w:t>
      </w:r>
      <w:proofErr w:type="spellStart"/>
      <w:r w:rsidR="00B549EB" w:rsidRPr="00B549EB">
        <w:rPr>
          <w:rFonts w:ascii="Garamond" w:eastAsia="Garamond" w:hAnsi="Garamond" w:cs="Garamond"/>
          <w:color w:val="000000"/>
          <w:sz w:val="22"/>
          <w:szCs w:val="22"/>
        </w:rPr>
        <w:t>organisational</w:t>
      </w:r>
      <w:proofErr w:type="spellEnd"/>
      <w:r w:rsidR="00B549EB" w:rsidRPr="00B549EB">
        <w:rPr>
          <w:rFonts w:ascii="Garamond" w:eastAsia="Garamond" w:hAnsi="Garamond" w:cs="Garamond"/>
          <w:color w:val="000000"/>
          <w:sz w:val="22"/>
          <w:szCs w:val="22"/>
        </w:rPr>
        <w:t xml:space="preserve"> </w:t>
      </w:r>
      <w:proofErr w:type="spellStart"/>
      <w:r w:rsidR="00B549EB" w:rsidRPr="00B549EB">
        <w:rPr>
          <w:rFonts w:ascii="Garamond" w:eastAsia="Garamond" w:hAnsi="Garamond" w:cs="Garamond"/>
          <w:color w:val="000000"/>
          <w:sz w:val="22"/>
          <w:szCs w:val="22"/>
        </w:rPr>
        <w:t>purposes</w:t>
      </w:r>
      <w:proofErr w:type="spellEnd"/>
      <w:r w:rsidR="00B549EB" w:rsidRPr="00B549EB">
        <w:rPr>
          <w:rFonts w:ascii="Garamond" w:eastAsia="Garamond" w:hAnsi="Garamond" w:cs="Garamond"/>
          <w:color w:val="000000"/>
          <w:sz w:val="22"/>
          <w:szCs w:val="22"/>
        </w:rPr>
        <w:t xml:space="preserve">, </w:t>
      </w:r>
      <w:proofErr w:type="spellStart"/>
      <w:r w:rsidR="00B549EB" w:rsidRPr="00B549EB">
        <w:rPr>
          <w:rFonts w:ascii="Garamond" w:eastAsia="Garamond" w:hAnsi="Garamond" w:cs="Garamond"/>
          <w:color w:val="000000"/>
          <w:sz w:val="22"/>
          <w:szCs w:val="22"/>
        </w:rPr>
        <w:t>know</w:t>
      </w:r>
      <w:proofErr w:type="spellEnd"/>
      <w:r w:rsidR="00B549EB" w:rsidRPr="00B549EB">
        <w:rPr>
          <w:rFonts w:ascii="Garamond" w:eastAsia="Garamond" w:hAnsi="Garamond" w:cs="Garamond"/>
          <w:color w:val="000000"/>
          <w:sz w:val="22"/>
          <w:szCs w:val="22"/>
        </w:rPr>
        <w:t xml:space="preserve"> </w:t>
      </w:r>
      <w:proofErr w:type="spellStart"/>
      <w:r w:rsidR="00B549EB" w:rsidRPr="00B549EB">
        <w:rPr>
          <w:rFonts w:ascii="Garamond" w:eastAsia="Garamond" w:hAnsi="Garamond" w:cs="Garamond"/>
          <w:color w:val="000000"/>
          <w:sz w:val="22"/>
          <w:szCs w:val="22"/>
        </w:rPr>
        <w:t>the</w:t>
      </w:r>
      <w:proofErr w:type="spellEnd"/>
      <w:r w:rsidR="00B549EB" w:rsidRPr="00B549EB">
        <w:rPr>
          <w:rFonts w:ascii="Garamond" w:eastAsia="Garamond" w:hAnsi="Garamond" w:cs="Garamond"/>
          <w:color w:val="000000"/>
          <w:sz w:val="22"/>
          <w:szCs w:val="22"/>
        </w:rPr>
        <w:t xml:space="preserve"> </w:t>
      </w:r>
      <w:proofErr w:type="spellStart"/>
      <w:r w:rsidR="00B549EB" w:rsidRPr="00B549EB">
        <w:rPr>
          <w:rFonts w:ascii="Garamond" w:eastAsia="Garamond" w:hAnsi="Garamond" w:cs="Garamond"/>
          <w:color w:val="000000"/>
          <w:sz w:val="22"/>
          <w:szCs w:val="22"/>
        </w:rPr>
        <w:t>basic</w:t>
      </w:r>
      <w:proofErr w:type="spellEnd"/>
      <w:r w:rsidR="00B549EB" w:rsidRPr="00B549EB">
        <w:rPr>
          <w:rFonts w:ascii="Garamond" w:eastAsia="Garamond" w:hAnsi="Garamond" w:cs="Garamond"/>
          <w:color w:val="000000"/>
          <w:sz w:val="22"/>
          <w:szCs w:val="22"/>
        </w:rPr>
        <w:t xml:space="preserve"> </w:t>
      </w:r>
      <w:proofErr w:type="spellStart"/>
      <w:r w:rsidR="00B549EB" w:rsidRPr="00B549EB">
        <w:rPr>
          <w:rFonts w:ascii="Garamond" w:eastAsia="Garamond" w:hAnsi="Garamond" w:cs="Garamond"/>
          <w:color w:val="000000"/>
          <w:sz w:val="22"/>
          <w:szCs w:val="22"/>
        </w:rPr>
        <w:t>concepts</w:t>
      </w:r>
      <w:proofErr w:type="spellEnd"/>
      <w:r w:rsidR="00B549EB" w:rsidRPr="00B549EB">
        <w:rPr>
          <w:rFonts w:ascii="Garamond" w:eastAsia="Garamond" w:hAnsi="Garamond" w:cs="Garamond"/>
          <w:color w:val="000000"/>
          <w:sz w:val="22"/>
          <w:szCs w:val="22"/>
        </w:rPr>
        <w:t xml:space="preserve"> of human </w:t>
      </w:r>
      <w:proofErr w:type="spellStart"/>
      <w:r w:rsidR="00B549EB" w:rsidRPr="00B549EB">
        <w:rPr>
          <w:rFonts w:ascii="Garamond" w:eastAsia="Garamond" w:hAnsi="Garamond" w:cs="Garamond"/>
          <w:color w:val="000000"/>
          <w:sz w:val="22"/>
          <w:szCs w:val="22"/>
        </w:rPr>
        <w:t>resource</w:t>
      </w:r>
      <w:proofErr w:type="spellEnd"/>
      <w:r w:rsidR="00B549EB" w:rsidRPr="00B549EB">
        <w:rPr>
          <w:rFonts w:ascii="Garamond" w:eastAsia="Garamond" w:hAnsi="Garamond" w:cs="Garamond"/>
          <w:color w:val="000000"/>
          <w:sz w:val="22"/>
          <w:szCs w:val="22"/>
        </w:rPr>
        <w:t xml:space="preserve"> management. </w:t>
      </w:r>
    </w:p>
    <w:p w14:paraId="3D2826B2" w14:textId="77777777" w:rsidR="00942EE8" w:rsidRPr="00942EE8" w:rsidRDefault="00942EE8" w:rsidP="00F46D2E">
      <w:pPr>
        <w:spacing w:line="276" w:lineRule="auto"/>
        <w:jc w:val="both"/>
        <w:rPr>
          <w:rFonts w:ascii="Garamond" w:eastAsia="Garamond" w:hAnsi="Garamond" w:cs="Garamond"/>
          <w:color w:val="000000"/>
          <w:sz w:val="22"/>
          <w:szCs w:val="22"/>
        </w:rPr>
      </w:pPr>
    </w:p>
    <w:p w14:paraId="76AE2700" w14:textId="77777777" w:rsidR="0059425F" w:rsidRDefault="0059425F" w:rsidP="00F46D2E">
      <w:pPr>
        <w:spacing w:line="276" w:lineRule="auto"/>
        <w:jc w:val="both"/>
        <w:rPr>
          <w:rFonts w:ascii="Garamond" w:eastAsia="Garamond" w:hAnsi="Garamond" w:cs="Garamond"/>
          <w:color w:val="000000"/>
          <w:sz w:val="22"/>
          <w:szCs w:val="22"/>
        </w:rPr>
      </w:pPr>
    </w:p>
    <w:p w14:paraId="0FA17433" w14:textId="56C4796E" w:rsidR="0059425F" w:rsidRDefault="0059425F"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Skills</w:t>
      </w:r>
      <w:proofErr w:type="spellEnd"/>
      <w:r>
        <w:rPr>
          <w:rFonts w:ascii="Garamond" w:eastAsia="Garamond" w:hAnsi="Garamond" w:cs="Garamond"/>
          <w:color w:val="000000"/>
          <w:sz w:val="22"/>
          <w:szCs w:val="22"/>
        </w:rPr>
        <w:t xml:space="preserve">: </w:t>
      </w:r>
      <w:proofErr w:type="spellStart"/>
      <w:r w:rsidR="0044316A">
        <w:rPr>
          <w:rFonts w:ascii="Garamond" w:eastAsia="Garamond" w:hAnsi="Garamond" w:cs="Garamond"/>
          <w:color w:val="000000"/>
          <w:sz w:val="22"/>
          <w:szCs w:val="22"/>
        </w:rPr>
        <w:t>S</w:t>
      </w:r>
      <w:r w:rsidR="0044316A" w:rsidRPr="0044316A">
        <w:rPr>
          <w:rFonts w:ascii="Garamond" w:eastAsia="Garamond" w:hAnsi="Garamond" w:cs="Garamond"/>
          <w:color w:val="000000"/>
          <w:sz w:val="22"/>
          <w:szCs w:val="22"/>
        </w:rPr>
        <w:t>tudent</w:t>
      </w:r>
      <w:r w:rsidR="0044316A">
        <w:rPr>
          <w:rFonts w:ascii="Garamond" w:eastAsia="Garamond" w:hAnsi="Garamond" w:cs="Garamond"/>
          <w:color w:val="000000"/>
          <w:sz w:val="22"/>
          <w:szCs w:val="22"/>
        </w:rPr>
        <w:t>s</w:t>
      </w:r>
      <w:proofErr w:type="spellEnd"/>
      <w:r w:rsidR="0044316A" w:rsidRPr="0044316A">
        <w:rPr>
          <w:rFonts w:ascii="Garamond" w:eastAsia="Garamond" w:hAnsi="Garamond" w:cs="Garamond"/>
          <w:color w:val="000000"/>
          <w:sz w:val="22"/>
          <w:szCs w:val="22"/>
        </w:rPr>
        <w:t xml:space="preserve"> </w:t>
      </w:r>
      <w:proofErr w:type="spellStart"/>
      <w:r w:rsidR="0044316A" w:rsidRPr="0044316A">
        <w:rPr>
          <w:rFonts w:ascii="Garamond" w:eastAsia="Garamond" w:hAnsi="Garamond" w:cs="Garamond"/>
          <w:color w:val="000000"/>
          <w:sz w:val="22"/>
          <w:szCs w:val="22"/>
        </w:rPr>
        <w:t>will</w:t>
      </w:r>
      <w:proofErr w:type="spellEnd"/>
      <w:r w:rsidR="0044316A" w:rsidRPr="0044316A">
        <w:rPr>
          <w:rFonts w:ascii="Garamond" w:eastAsia="Garamond" w:hAnsi="Garamond" w:cs="Garamond"/>
          <w:color w:val="000000"/>
          <w:sz w:val="22"/>
          <w:szCs w:val="22"/>
        </w:rPr>
        <w:t xml:space="preserve"> be </w:t>
      </w:r>
      <w:proofErr w:type="spellStart"/>
      <w:r w:rsidR="0044316A" w:rsidRPr="0044316A">
        <w:rPr>
          <w:rFonts w:ascii="Garamond" w:eastAsia="Garamond" w:hAnsi="Garamond" w:cs="Garamond"/>
          <w:color w:val="000000"/>
          <w:sz w:val="22"/>
          <w:szCs w:val="22"/>
        </w:rPr>
        <w:t>able</w:t>
      </w:r>
      <w:proofErr w:type="spellEnd"/>
      <w:r w:rsidR="0044316A" w:rsidRPr="0044316A">
        <w:rPr>
          <w:rFonts w:ascii="Garamond" w:eastAsia="Garamond" w:hAnsi="Garamond" w:cs="Garamond"/>
          <w:color w:val="000000"/>
          <w:sz w:val="22"/>
          <w:szCs w:val="22"/>
        </w:rPr>
        <w:t xml:space="preserve"> </w:t>
      </w:r>
      <w:proofErr w:type="spellStart"/>
      <w:r w:rsidR="0044316A" w:rsidRPr="0044316A">
        <w:rPr>
          <w:rFonts w:ascii="Garamond" w:eastAsia="Garamond" w:hAnsi="Garamond" w:cs="Garamond"/>
          <w:color w:val="000000"/>
          <w:sz w:val="22"/>
          <w:szCs w:val="22"/>
        </w:rPr>
        <w:t>to</w:t>
      </w:r>
      <w:proofErr w:type="spellEnd"/>
      <w:r w:rsidR="0044316A" w:rsidRPr="0044316A">
        <w:rPr>
          <w:rFonts w:ascii="Garamond" w:eastAsia="Garamond" w:hAnsi="Garamond" w:cs="Garamond"/>
          <w:color w:val="000000"/>
          <w:sz w:val="22"/>
          <w:szCs w:val="22"/>
        </w:rPr>
        <w:t xml:space="preserve"> </w:t>
      </w:r>
      <w:proofErr w:type="spellStart"/>
      <w:r w:rsidR="0044316A" w:rsidRPr="0044316A">
        <w:rPr>
          <w:rFonts w:ascii="Garamond" w:eastAsia="Garamond" w:hAnsi="Garamond" w:cs="Garamond"/>
          <w:color w:val="000000"/>
          <w:sz w:val="22"/>
          <w:szCs w:val="22"/>
        </w:rPr>
        <w:t>identify</w:t>
      </w:r>
      <w:proofErr w:type="spellEnd"/>
      <w:r w:rsidR="0044316A" w:rsidRPr="0044316A">
        <w:rPr>
          <w:rFonts w:ascii="Garamond" w:eastAsia="Garamond" w:hAnsi="Garamond" w:cs="Garamond"/>
          <w:color w:val="000000"/>
          <w:sz w:val="22"/>
          <w:szCs w:val="22"/>
        </w:rPr>
        <w:t xml:space="preserve"> HR </w:t>
      </w:r>
      <w:proofErr w:type="spellStart"/>
      <w:r w:rsidR="0044316A" w:rsidRPr="0044316A">
        <w:rPr>
          <w:rFonts w:ascii="Garamond" w:eastAsia="Garamond" w:hAnsi="Garamond" w:cs="Garamond"/>
          <w:color w:val="000000"/>
          <w:sz w:val="22"/>
          <w:szCs w:val="22"/>
        </w:rPr>
        <w:t>problems</w:t>
      </w:r>
      <w:proofErr w:type="spellEnd"/>
      <w:r w:rsidR="0044316A" w:rsidRPr="0044316A">
        <w:rPr>
          <w:rFonts w:ascii="Garamond" w:eastAsia="Garamond" w:hAnsi="Garamond" w:cs="Garamond"/>
          <w:color w:val="000000"/>
          <w:sz w:val="22"/>
          <w:szCs w:val="22"/>
        </w:rPr>
        <w:t xml:space="preserve">, </w:t>
      </w:r>
      <w:proofErr w:type="spellStart"/>
      <w:r w:rsidR="0044316A" w:rsidRPr="0044316A">
        <w:rPr>
          <w:rFonts w:ascii="Garamond" w:eastAsia="Garamond" w:hAnsi="Garamond" w:cs="Garamond"/>
          <w:color w:val="000000"/>
          <w:sz w:val="22"/>
          <w:szCs w:val="22"/>
        </w:rPr>
        <w:t>to</w:t>
      </w:r>
      <w:proofErr w:type="spellEnd"/>
      <w:r w:rsidR="0044316A" w:rsidRPr="0044316A">
        <w:rPr>
          <w:rFonts w:ascii="Garamond" w:eastAsia="Garamond" w:hAnsi="Garamond" w:cs="Garamond"/>
          <w:color w:val="000000"/>
          <w:sz w:val="22"/>
          <w:szCs w:val="22"/>
        </w:rPr>
        <w:t xml:space="preserve"> </w:t>
      </w:r>
      <w:proofErr w:type="spellStart"/>
      <w:r w:rsidR="0044316A" w:rsidRPr="0044316A">
        <w:rPr>
          <w:rFonts w:ascii="Garamond" w:eastAsia="Garamond" w:hAnsi="Garamond" w:cs="Garamond"/>
          <w:color w:val="000000"/>
          <w:sz w:val="22"/>
          <w:szCs w:val="22"/>
        </w:rPr>
        <w:t>solve</w:t>
      </w:r>
      <w:proofErr w:type="spellEnd"/>
      <w:r w:rsidR="0044316A" w:rsidRPr="0044316A">
        <w:rPr>
          <w:rFonts w:ascii="Garamond" w:eastAsia="Garamond" w:hAnsi="Garamond" w:cs="Garamond"/>
          <w:color w:val="000000"/>
          <w:sz w:val="22"/>
          <w:szCs w:val="22"/>
        </w:rPr>
        <w:t xml:space="preserve"> </w:t>
      </w:r>
      <w:proofErr w:type="spellStart"/>
      <w:r w:rsidR="0044316A" w:rsidRPr="0044316A">
        <w:rPr>
          <w:rFonts w:ascii="Garamond" w:eastAsia="Garamond" w:hAnsi="Garamond" w:cs="Garamond"/>
          <w:color w:val="000000"/>
          <w:sz w:val="22"/>
          <w:szCs w:val="22"/>
        </w:rPr>
        <w:t>them</w:t>
      </w:r>
      <w:proofErr w:type="spellEnd"/>
      <w:r w:rsidR="0044316A" w:rsidRPr="0044316A">
        <w:rPr>
          <w:rFonts w:ascii="Garamond" w:eastAsia="Garamond" w:hAnsi="Garamond" w:cs="Garamond"/>
          <w:color w:val="000000"/>
          <w:sz w:val="22"/>
          <w:szCs w:val="22"/>
        </w:rPr>
        <w:t xml:space="preserve"> </w:t>
      </w:r>
      <w:proofErr w:type="spellStart"/>
      <w:r w:rsidR="0044316A" w:rsidRPr="0044316A">
        <w:rPr>
          <w:rFonts w:ascii="Garamond" w:eastAsia="Garamond" w:hAnsi="Garamond" w:cs="Garamond"/>
          <w:color w:val="000000"/>
          <w:sz w:val="22"/>
          <w:szCs w:val="22"/>
        </w:rPr>
        <w:t>independently</w:t>
      </w:r>
      <w:proofErr w:type="spellEnd"/>
      <w:r w:rsidR="0044316A" w:rsidRPr="0044316A">
        <w:rPr>
          <w:rFonts w:ascii="Garamond" w:eastAsia="Garamond" w:hAnsi="Garamond" w:cs="Garamond"/>
          <w:color w:val="000000"/>
          <w:sz w:val="22"/>
          <w:szCs w:val="22"/>
        </w:rPr>
        <w:t xml:space="preserve"> </w:t>
      </w:r>
      <w:proofErr w:type="spellStart"/>
      <w:r w:rsidR="0044316A" w:rsidRPr="0044316A">
        <w:rPr>
          <w:rFonts w:ascii="Garamond" w:eastAsia="Garamond" w:hAnsi="Garamond" w:cs="Garamond"/>
          <w:color w:val="000000"/>
          <w:sz w:val="22"/>
          <w:szCs w:val="22"/>
        </w:rPr>
        <w:t>or</w:t>
      </w:r>
      <w:proofErr w:type="spellEnd"/>
      <w:r w:rsidR="0044316A" w:rsidRPr="0044316A">
        <w:rPr>
          <w:rFonts w:ascii="Garamond" w:eastAsia="Garamond" w:hAnsi="Garamond" w:cs="Garamond"/>
          <w:color w:val="000000"/>
          <w:sz w:val="22"/>
          <w:szCs w:val="22"/>
        </w:rPr>
        <w:t xml:space="preserve"> in a team. </w:t>
      </w:r>
      <w:proofErr w:type="spellStart"/>
      <w:r w:rsidR="0044316A" w:rsidRPr="0044316A">
        <w:rPr>
          <w:rFonts w:ascii="Garamond" w:eastAsia="Garamond" w:hAnsi="Garamond" w:cs="Garamond"/>
          <w:color w:val="000000"/>
          <w:sz w:val="22"/>
          <w:szCs w:val="22"/>
        </w:rPr>
        <w:t>Understand</w:t>
      </w:r>
      <w:proofErr w:type="spellEnd"/>
      <w:r w:rsidR="0044316A" w:rsidRPr="0044316A">
        <w:rPr>
          <w:rFonts w:ascii="Garamond" w:eastAsia="Garamond" w:hAnsi="Garamond" w:cs="Garamond"/>
          <w:color w:val="000000"/>
          <w:sz w:val="22"/>
          <w:szCs w:val="22"/>
        </w:rPr>
        <w:t xml:space="preserve"> </w:t>
      </w:r>
      <w:proofErr w:type="spellStart"/>
      <w:r w:rsidR="0044316A" w:rsidRPr="0044316A">
        <w:rPr>
          <w:rFonts w:ascii="Garamond" w:eastAsia="Garamond" w:hAnsi="Garamond" w:cs="Garamond"/>
          <w:color w:val="000000"/>
          <w:sz w:val="22"/>
          <w:szCs w:val="22"/>
        </w:rPr>
        <w:t>basic</w:t>
      </w:r>
      <w:proofErr w:type="spellEnd"/>
      <w:r w:rsidR="0044316A" w:rsidRPr="0044316A">
        <w:rPr>
          <w:rFonts w:ascii="Garamond" w:eastAsia="Garamond" w:hAnsi="Garamond" w:cs="Garamond"/>
          <w:color w:val="000000"/>
          <w:sz w:val="22"/>
          <w:szCs w:val="22"/>
        </w:rPr>
        <w:t xml:space="preserve"> </w:t>
      </w:r>
      <w:proofErr w:type="spellStart"/>
      <w:r w:rsidR="0044316A" w:rsidRPr="0044316A">
        <w:rPr>
          <w:rFonts w:ascii="Garamond" w:eastAsia="Garamond" w:hAnsi="Garamond" w:cs="Garamond"/>
          <w:color w:val="000000"/>
          <w:sz w:val="22"/>
          <w:szCs w:val="22"/>
        </w:rPr>
        <w:t>concepts</w:t>
      </w:r>
      <w:proofErr w:type="spellEnd"/>
      <w:r w:rsidR="0044316A" w:rsidRPr="0044316A">
        <w:rPr>
          <w:rFonts w:ascii="Garamond" w:eastAsia="Garamond" w:hAnsi="Garamond" w:cs="Garamond"/>
          <w:color w:val="000000"/>
          <w:sz w:val="22"/>
          <w:szCs w:val="22"/>
        </w:rPr>
        <w:t xml:space="preserve"> </w:t>
      </w:r>
      <w:proofErr w:type="spellStart"/>
      <w:r w:rsidR="0044316A" w:rsidRPr="0044316A">
        <w:rPr>
          <w:rFonts w:ascii="Garamond" w:eastAsia="Garamond" w:hAnsi="Garamond" w:cs="Garamond"/>
          <w:color w:val="000000"/>
          <w:sz w:val="22"/>
          <w:szCs w:val="22"/>
        </w:rPr>
        <w:t>related</w:t>
      </w:r>
      <w:proofErr w:type="spellEnd"/>
      <w:r w:rsidR="0044316A" w:rsidRPr="0044316A">
        <w:rPr>
          <w:rFonts w:ascii="Garamond" w:eastAsia="Garamond" w:hAnsi="Garamond" w:cs="Garamond"/>
          <w:color w:val="000000"/>
          <w:sz w:val="22"/>
          <w:szCs w:val="22"/>
        </w:rPr>
        <w:t xml:space="preserve"> </w:t>
      </w:r>
      <w:proofErr w:type="spellStart"/>
      <w:r w:rsidR="0044316A" w:rsidRPr="0044316A">
        <w:rPr>
          <w:rFonts w:ascii="Garamond" w:eastAsia="Garamond" w:hAnsi="Garamond" w:cs="Garamond"/>
          <w:color w:val="000000"/>
          <w:sz w:val="22"/>
          <w:szCs w:val="22"/>
        </w:rPr>
        <w:t>to</w:t>
      </w:r>
      <w:proofErr w:type="spellEnd"/>
      <w:r w:rsidR="0044316A" w:rsidRPr="0044316A">
        <w:rPr>
          <w:rFonts w:ascii="Garamond" w:eastAsia="Garamond" w:hAnsi="Garamond" w:cs="Garamond"/>
          <w:color w:val="000000"/>
          <w:sz w:val="22"/>
          <w:szCs w:val="22"/>
        </w:rPr>
        <w:t xml:space="preserve"> human </w:t>
      </w:r>
      <w:proofErr w:type="spellStart"/>
      <w:r w:rsidR="0044316A" w:rsidRPr="0044316A">
        <w:rPr>
          <w:rFonts w:ascii="Garamond" w:eastAsia="Garamond" w:hAnsi="Garamond" w:cs="Garamond"/>
          <w:color w:val="000000"/>
          <w:sz w:val="22"/>
          <w:szCs w:val="22"/>
        </w:rPr>
        <w:t>resource</w:t>
      </w:r>
      <w:proofErr w:type="spellEnd"/>
      <w:r w:rsidR="0044316A" w:rsidRPr="0044316A">
        <w:rPr>
          <w:rFonts w:ascii="Garamond" w:eastAsia="Garamond" w:hAnsi="Garamond" w:cs="Garamond"/>
          <w:color w:val="000000"/>
          <w:sz w:val="22"/>
          <w:szCs w:val="22"/>
        </w:rPr>
        <w:t xml:space="preserve"> management</w:t>
      </w:r>
    </w:p>
    <w:p w14:paraId="0E3C8868" w14:textId="77777777" w:rsidR="0059425F" w:rsidRDefault="0059425F" w:rsidP="00F46D2E">
      <w:pPr>
        <w:spacing w:line="276" w:lineRule="auto"/>
        <w:jc w:val="both"/>
        <w:rPr>
          <w:rFonts w:ascii="Garamond" w:eastAsia="Garamond" w:hAnsi="Garamond" w:cs="Garamond"/>
          <w:color w:val="000000"/>
          <w:sz w:val="22"/>
          <w:szCs w:val="22"/>
        </w:rPr>
      </w:pPr>
    </w:p>
    <w:p w14:paraId="48615ACC" w14:textId="5E5F6F45" w:rsidR="00942EE8" w:rsidRPr="00942EE8" w:rsidRDefault="00942EE8"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lastRenderedPageBreak/>
        <w:t>Attitude</w:t>
      </w:r>
      <w:proofErr w:type="spellEnd"/>
      <w:r w:rsidRPr="00942EE8">
        <w:rPr>
          <w:rFonts w:ascii="Garamond" w:eastAsia="Garamond" w:hAnsi="Garamond" w:cs="Garamond"/>
          <w:color w:val="000000"/>
          <w:sz w:val="22"/>
          <w:szCs w:val="22"/>
        </w:rPr>
        <w:t xml:space="preserve">: </w:t>
      </w:r>
      <w:proofErr w:type="spellStart"/>
      <w:r w:rsidRPr="00942EE8">
        <w:rPr>
          <w:rFonts w:ascii="Garamond" w:eastAsia="Garamond" w:hAnsi="Garamond" w:cs="Garamond"/>
          <w:color w:val="000000"/>
          <w:sz w:val="22"/>
          <w:szCs w:val="22"/>
        </w:rPr>
        <w:t>Appropriate</w:t>
      </w:r>
      <w:proofErr w:type="spellEnd"/>
      <w:r w:rsidRPr="00942EE8">
        <w:rPr>
          <w:rFonts w:ascii="Garamond" w:eastAsia="Garamond" w:hAnsi="Garamond" w:cs="Garamond"/>
          <w:color w:val="000000"/>
          <w:sz w:val="22"/>
          <w:szCs w:val="22"/>
        </w:rPr>
        <w:t xml:space="preserve"> </w:t>
      </w:r>
      <w:proofErr w:type="spellStart"/>
      <w:r w:rsidRPr="00942EE8">
        <w:rPr>
          <w:rFonts w:ascii="Garamond" w:eastAsia="Garamond" w:hAnsi="Garamond" w:cs="Garamond"/>
          <w:color w:val="000000"/>
          <w:sz w:val="22"/>
          <w:szCs w:val="22"/>
        </w:rPr>
        <w:t>application</w:t>
      </w:r>
      <w:proofErr w:type="spellEnd"/>
      <w:r w:rsidRPr="00942EE8">
        <w:rPr>
          <w:rFonts w:ascii="Garamond" w:eastAsia="Garamond" w:hAnsi="Garamond" w:cs="Garamond"/>
          <w:color w:val="000000"/>
          <w:sz w:val="22"/>
          <w:szCs w:val="22"/>
        </w:rPr>
        <w:t xml:space="preserve"> of </w:t>
      </w:r>
      <w:proofErr w:type="spellStart"/>
      <w:r w:rsidRPr="00942EE8">
        <w:rPr>
          <w:rFonts w:ascii="Garamond" w:eastAsia="Garamond" w:hAnsi="Garamond" w:cs="Garamond"/>
          <w:color w:val="000000"/>
          <w:sz w:val="22"/>
          <w:szCs w:val="22"/>
        </w:rPr>
        <w:t>knowledge</w:t>
      </w:r>
      <w:proofErr w:type="spellEnd"/>
      <w:r w:rsidRPr="00942EE8">
        <w:rPr>
          <w:rFonts w:ascii="Garamond" w:eastAsia="Garamond" w:hAnsi="Garamond" w:cs="Garamond"/>
          <w:color w:val="000000"/>
          <w:sz w:val="22"/>
          <w:szCs w:val="22"/>
        </w:rPr>
        <w:t xml:space="preserve"> of human </w:t>
      </w:r>
      <w:proofErr w:type="spellStart"/>
      <w:r w:rsidRPr="00942EE8">
        <w:rPr>
          <w:rFonts w:ascii="Garamond" w:eastAsia="Garamond" w:hAnsi="Garamond" w:cs="Garamond"/>
          <w:color w:val="000000"/>
          <w:sz w:val="22"/>
          <w:szCs w:val="22"/>
        </w:rPr>
        <w:t>resource</w:t>
      </w:r>
      <w:proofErr w:type="spellEnd"/>
      <w:r w:rsidRPr="00942EE8">
        <w:rPr>
          <w:rFonts w:ascii="Garamond" w:eastAsia="Garamond" w:hAnsi="Garamond" w:cs="Garamond"/>
          <w:color w:val="000000"/>
          <w:sz w:val="22"/>
          <w:szCs w:val="22"/>
        </w:rPr>
        <w:t xml:space="preserve"> management, </w:t>
      </w:r>
      <w:proofErr w:type="spellStart"/>
      <w:r w:rsidRPr="00942EE8">
        <w:rPr>
          <w:rFonts w:ascii="Garamond" w:eastAsia="Garamond" w:hAnsi="Garamond" w:cs="Garamond"/>
          <w:color w:val="000000"/>
          <w:sz w:val="22"/>
          <w:szCs w:val="22"/>
        </w:rPr>
        <w:t>critical</w:t>
      </w:r>
      <w:proofErr w:type="spellEnd"/>
      <w:r w:rsidRPr="00942EE8">
        <w:rPr>
          <w:rFonts w:ascii="Garamond" w:eastAsia="Garamond" w:hAnsi="Garamond" w:cs="Garamond"/>
          <w:color w:val="000000"/>
          <w:sz w:val="22"/>
          <w:szCs w:val="22"/>
        </w:rPr>
        <w:t xml:space="preserve"> </w:t>
      </w:r>
      <w:proofErr w:type="spellStart"/>
      <w:r w:rsidRPr="00942EE8">
        <w:rPr>
          <w:rFonts w:ascii="Garamond" w:eastAsia="Garamond" w:hAnsi="Garamond" w:cs="Garamond"/>
          <w:color w:val="000000"/>
          <w:sz w:val="22"/>
          <w:szCs w:val="22"/>
        </w:rPr>
        <w:t>thinking</w:t>
      </w:r>
      <w:proofErr w:type="spellEnd"/>
      <w:r w:rsidRPr="00942EE8">
        <w:rPr>
          <w:rFonts w:ascii="Garamond" w:eastAsia="Garamond" w:hAnsi="Garamond" w:cs="Garamond"/>
          <w:color w:val="000000"/>
          <w:sz w:val="22"/>
          <w:szCs w:val="22"/>
        </w:rPr>
        <w:t xml:space="preserve"> </w:t>
      </w:r>
      <w:proofErr w:type="spellStart"/>
      <w:r w:rsidRPr="00942EE8">
        <w:rPr>
          <w:rFonts w:ascii="Garamond" w:eastAsia="Garamond" w:hAnsi="Garamond" w:cs="Garamond"/>
          <w:color w:val="000000"/>
          <w:sz w:val="22"/>
          <w:szCs w:val="22"/>
        </w:rPr>
        <w:t>about</w:t>
      </w:r>
      <w:proofErr w:type="spellEnd"/>
      <w:r w:rsidRPr="00942EE8">
        <w:rPr>
          <w:rFonts w:ascii="Garamond" w:eastAsia="Garamond" w:hAnsi="Garamond" w:cs="Garamond"/>
          <w:color w:val="000000"/>
          <w:sz w:val="22"/>
          <w:szCs w:val="22"/>
        </w:rPr>
        <w:t xml:space="preserve"> </w:t>
      </w:r>
      <w:proofErr w:type="spellStart"/>
      <w:r w:rsidRPr="00942EE8">
        <w:rPr>
          <w:rFonts w:ascii="Garamond" w:eastAsia="Garamond" w:hAnsi="Garamond" w:cs="Garamond"/>
          <w:color w:val="000000"/>
          <w:sz w:val="22"/>
          <w:szCs w:val="22"/>
        </w:rPr>
        <w:t>the</w:t>
      </w:r>
      <w:proofErr w:type="spellEnd"/>
      <w:r w:rsidRPr="00942EE8">
        <w:rPr>
          <w:rFonts w:ascii="Garamond" w:eastAsia="Garamond" w:hAnsi="Garamond" w:cs="Garamond"/>
          <w:color w:val="000000"/>
          <w:sz w:val="22"/>
          <w:szCs w:val="22"/>
        </w:rPr>
        <w:t xml:space="preserve"> </w:t>
      </w:r>
      <w:proofErr w:type="spellStart"/>
      <w:r w:rsidRPr="00942EE8">
        <w:rPr>
          <w:rFonts w:ascii="Garamond" w:eastAsia="Garamond" w:hAnsi="Garamond" w:cs="Garamond"/>
          <w:color w:val="000000"/>
          <w:sz w:val="22"/>
          <w:szCs w:val="22"/>
        </w:rPr>
        <w:t>content</w:t>
      </w:r>
      <w:proofErr w:type="spellEnd"/>
      <w:r w:rsidRPr="00942EE8">
        <w:rPr>
          <w:rFonts w:ascii="Garamond" w:eastAsia="Garamond" w:hAnsi="Garamond" w:cs="Garamond"/>
          <w:color w:val="000000"/>
          <w:sz w:val="22"/>
          <w:szCs w:val="22"/>
        </w:rPr>
        <w:t xml:space="preserve"> and </w:t>
      </w:r>
      <w:proofErr w:type="spellStart"/>
      <w:r w:rsidRPr="00942EE8">
        <w:rPr>
          <w:rFonts w:ascii="Garamond" w:eastAsia="Garamond" w:hAnsi="Garamond" w:cs="Garamond"/>
          <w:color w:val="000000"/>
          <w:sz w:val="22"/>
          <w:szCs w:val="22"/>
        </w:rPr>
        <w:t>function</w:t>
      </w:r>
      <w:proofErr w:type="spellEnd"/>
      <w:r w:rsidRPr="00942EE8">
        <w:rPr>
          <w:rFonts w:ascii="Garamond" w:eastAsia="Garamond" w:hAnsi="Garamond" w:cs="Garamond"/>
          <w:color w:val="000000"/>
          <w:sz w:val="22"/>
          <w:szCs w:val="22"/>
        </w:rPr>
        <w:t xml:space="preserve"> of </w:t>
      </w:r>
      <w:proofErr w:type="spellStart"/>
      <w:r w:rsidRPr="00942EE8">
        <w:rPr>
          <w:rFonts w:ascii="Garamond" w:eastAsia="Garamond" w:hAnsi="Garamond" w:cs="Garamond"/>
          <w:color w:val="000000"/>
          <w:sz w:val="22"/>
          <w:szCs w:val="22"/>
        </w:rPr>
        <w:t>the</w:t>
      </w:r>
      <w:proofErr w:type="spellEnd"/>
      <w:r w:rsidRPr="00942EE8">
        <w:rPr>
          <w:rFonts w:ascii="Garamond" w:eastAsia="Garamond" w:hAnsi="Garamond" w:cs="Garamond"/>
          <w:color w:val="000000"/>
          <w:sz w:val="22"/>
          <w:szCs w:val="22"/>
        </w:rPr>
        <w:t xml:space="preserve"> </w:t>
      </w:r>
      <w:proofErr w:type="spellStart"/>
      <w:r w:rsidRPr="00942EE8">
        <w:rPr>
          <w:rFonts w:ascii="Garamond" w:eastAsia="Garamond" w:hAnsi="Garamond" w:cs="Garamond"/>
          <w:color w:val="000000"/>
          <w:sz w:val="22"/>
          <w:szCs w:val="22"/>
        </w:rPr>
        <w:t>institutions</w:t>
      </w:r>
      <w:proofErr w:type="spellEnd"/>
      <w:r w:rsidRPr="00942EE8">
        <w:rPr>
          <w:rFonts w:ascii="Garamond" w:eastAsia="Garamond" w:hAnsi="Garamond" w:cs="Garamond"/>
          <w:color w:val="000000"/>
          <w:sz w:val="22"/>
          <w:szCs w:val="22"/>
        </w:rPr>
        <w:t>.</w:t>
      </w:r>
    </w:p>
    <w:p w14:paraId="59E51FAC" w14:textId="77777777" w:rsidR="00942EE8" w:rsidRPr="00942EE8" w:rsidRDefault="00942EE8" w:rsidP="00F46D2E">
      <w:pPr>
        <w:spacing w:line="276" w:lineRule="auto"/>
        <w:jc w:val="both"/>
        <w:rPr>
          <w:rFonts w:ascii="Garamond" w:eastAsia="Garamond" w:hAnsi="Garamond" w:cs="Garamond"/>
          <w:color w:val="000000"/>
          <w:sz w:val="22"/>
          <w:szCs w:val="22"/>
        </w:rPr>
      </w:pPr>
      <w:r w:rsidRPr="00942EE8">
        <w:rPr>
          <w:rFonts w:ascii="Garamond" w:eastAsia="Garamond" w:hAnsi="Garamond" w:cs="Garamond"/>
          <w:color w:val="000000"/>
          <w:sz w:val="22"/>
          <w:szCs w:val="22"/>
        </w:rPr>
        <w:t xml:space="preserve">. </w:t>
      </w:r>
    </w:p>
    <w:p w14:paraId="45FCE1FA" w14:textId="77777777" w:rsidR="00942EE8" w:rsidRPr="00942EE8" w:rsidRDefault="00942EE8"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Autonomy</w:t>
      </w:r>
      <w:proofErr w:type="spellEnd"/>
      <w:r w:rsidRPr="00320A8F">
        <w:rPr>
          <w:rFonts w:ascii="Garamond" w:eastAsia="Garamond" w:hAnsi="Garamond" w:cs="Garamond"/>
          <w:b/>
          <w:bCs/>
          <w:color w:val="000000"/>
          <w:sz w:val="22"/>
          <w:szCs w:val="22"/>
        </w:rPr>
        <w:t xml:space="preserve"> and </w:t>
      </w:r>
      <w:proofErr w:type="spellStart"/>
      <w:r w:rsidRPr="00320A8F">
        <w:rPr>
          <w:rFonts w:ascii="Garamond" w:eastAsia="Garamond" w:hAnsi="Garamond" w:cs="Garamond"/>
          <w:b/>
          <w:bCs/>
          <w:color w:val="000000"/>
          <w:sz w:val="22"/>
          <w:szCs w:val="22"/>
        </w:rPr>
        <w:t>responsibility</w:t>
      </w:r>
      <w:proofErr w:type="spellEnd"/>
      <w:r w:rsidRPr="00320A8F">
        <w:rPr>
          <w:rFonts w:ascii="Garamond" w:eastAsia="Garamond" w:hAnsi="Garamond" w:cs="Garamond"/>
          <w:b/>
          <w:bCs/>
          <w:color w:val="000000"/>
          <w:sz w:val="22"/>
          <w:szCs w:val="22"/>
        </w:rPr>
        <w:t>:</w:t>
      </w:r>
      <w:r w:rsidRPr="00942EE8">
        <w:rPr>
          <w:rFonts w:ascii="Garamond" w:eastAsia="Garamond" w:hAnsi="Garamond" w:cs="Garamond"/>
          <w:color w:val="000000"/>
          <w:sz w:val="22"/>
          <w:szCs w:val="22"/>
        </w:rPr>
        <w:t xml:space="preserve"> </w:t>
      </w:r>
      <w:proofErr w:type="spellStart"/>
      <w:r w:rsidRPr="00942EE8">
        <w:rPr>
          <w:rFonts w:ascii="Garamond" w:eastAsia="Garamond" w:hAnsi="Garamond" w:cs="Garamond"/>
          <w:color w:val="000000"/>
          <w:sz w:val="22"/>
          <w:szCs w:val="22"/>
        </w:rPr>
        <w:t>ability</w:t>
      </w:r>
      <w:proofErr w:type="spellEnd"/>
      <w:r w:rsidRPr="00942EE8">
        <w:rPr>
          <w:rFonts w:ascii="Garamond" w:eastAsia="Garamond" w:hAnsi="Garamond" w:cs="Garamond"/>
          <w:color w:val="000000"/>
          <w:sz w:val="22"/>
          <w:szCs w:val="22"/>
        </w:rPr>
        <w:t xml:space="preserve"> </w:t>
      </w:r>
      <w:proofErr w:type="spellStart"/>
      <w:r w:rsidRPr="00942EE8">
        <w:rPr>
          <w:rFonts w:ascii="Garamond" w:eastAsia="Garamond" w:hAnsi="Garamond" w:cs="Garamond"/>
          <w:color w:val="000000"/>
          <w:sz w:val="22"/>
          <w:szCs w:val="22"/>
        </w:rPr>
        <w:t>to</w:t>
      </w:r>
      <w:proofErr w:type="spellEnd"/>
      <w:r w:rsidRPr="00942EE8">
        <w:rPr>
          <w:rFonts w:ascii="Garamond" w:eastAsia="Garamond" w:hAnsi="Garamond" w:cs="Garamond"/>
          <w:color w:val="000000"/>
          <w:sz w:val="22"/>
          <w:szCs w:val="22"/>
        </w:rPr>
        <w:t xml:space="preserve"> </w:t>
      </w:r>
      <w:proofErr w:type="spellStart"/>
      <w:r w:rsidRPr="00942EE8">
        <w:rPr>
          <w:rFonts w:ascii="Garamond" w:eastAsia="Garamond" w:hAnsi="Garamond" w:cs="Garamond"/>
          <w:color w:val="000000"/>
          <w:sz w:val="22"/>
          <w:szCs w:val="22"/>
        </w:rPr>
        <w:t>apply</w:t>
      </w:r>
      <w:proofErr w:type="spellEnd"/>
      <w:r w:rsidRPr="00942EE8">
        <w:rPr>
          <w:rFonts w:ascii="Garamond" w:eastAsia="Garamond" w:hAnsi="Garamond" w:cs="Garamond"/>
          <w:color w:val="000000"/>
          <w:sz w:val="22"/>
          <w:szCs w:val="22"/>
        </w:rPr>
        <w:t xml:space="preserve"> </w:t>
      </w:r>
      <w:proofErr w:type="spellStart"/>
      <w:r w:rsidRPr="00942EE8">
        <w:rPr>
          <w:rFonts w:ascii="Garamond" w:eastAsia="Garamond" w:hAnsi="Garamond" w:cs="Garamond"/>
          <w:color w:val="000000"/>
          <w:sz w:val="22"/>
          <w:szCs w:val="22"/>
        </w:rPr>
        <w:t>independently</w:t>
      </w:r>
      <w:proofErr w:type="spellEnd"/>
      <w:r w:rsidRPr="00942EE8">
        <w:rPr>
          <w:rFonts w:ascii="Garamond" w:eastAsia="Garamond" w:hAnsi="Garamond" w:cs="Garamond"/>
          <w:color w:val="000000"/>
          <w:sz w:val="22"/>
          <w:szCs w:val="22"/>
        </w:rPr>
        <w:t xml:space="preserve"> and </w:t>
      </w:r>
      <w:proofErr w:type="spellStart"/>
      <w:r w:rsidRPr="00942EE8">
        <w:rPr>
          <w:rFonts w:ascii="Garamond" w:eastAsia="Garamond" w:hAnsi="Garamond" w:cs="Garamond"/>
          <w:color w:val="000000"/>
          <w:sz w:val="22"/>
          <w:szCs w:val="22"/>
        </w:rPr>
        <w:t>responsibly</w:t>
      </w:r>
      <w:proofErr w:type="spellEnd"/>
      <w:r w:rsidRPr="00942EE8">
        <w:rPr>
          <w:rFonts w:ascii="Garamond" w:eastAsia="Garamond" w:hAnsi="Garamond" w:cs="Garamond"/>
          <w:color w:val="000000"/>
          <w:sz w:val="22"/>
          <w:szCs w:val="22"/>
        </w:rPr>
        <w:t xml:space="preserve"> </w:t>
      </w:r>
      <w:proofErr w:type="spellStart"/>
      <w:r w:rsidRPr="00942EE8">
        <w:rPr>
          <w:rFonts w:ascii="Garamond" w:eastAsia="Garamond" w:hAnsi="Garamond" w:cs="Garamond"/>
          <w:color w:val="000000"/>
          <w:sz w:val="22"/>
          <w:szCs w:val="22"/>
        </w:rPr>
        <w:t>the</w:t>
      </w:r>
      <w:proofErr w:type="spellEnd"/>
      <w:r w:rsidRPr="00942EE8">
        <w:rPr>
          <w:rFonts w:ascii="Garamond" w:eastAsia="Garamond" w:hAnsi="Garamond" w:cs="Garamond"/>
          <w:color w:val="000000"/>
          <w:sz w:val="22"/>
          <w:szCs w:val="22"/>
        </w:rPr>
        <w:t xml:space="preserve"> </w:t>
      </w:r>
      <w:proofErr w:type="spellStart"/>
      <w:r w:rsidRPr="00942EE8">
        <w:rPr>
          <w:rFonts w:ascii="Garamond" w:eastAsia="Garamond" w:hAnsi="Garamond" w:cs="Garamond"/>
          <w:color w:val="000000"/>
          <w:sz w:val="22"/>
          <w:szCs w:val="22"/>
        </w:rPr>
        <w:t>issues</w:t>
      </w:r>
      <w:proofErr w:type="spellEnd"/>
      <w:r w:rsidRPr="00942EE8">
        <w:rPr>
          <w:rFonts w:ascii="Garamond" w:eastAsia="Garamond" w:hAnsi="Garamond" w:cs="Garamond"/>
          <w:color w:val="000000"/>
          <w:sz w:val="22"/>
          <w:szCs w:val="22"/>
        </w:rPr>
        <w:t xml:space="preserve"> </w:t>
      </w:r>
      <w:proofErr w:type="spellStart"/>
      <w:r w:rsidRPr="00942EE8">
        <w:rPr>
          <w:rFonts w:ascii="Garamond" w:eastAsia="Garamond" w:hAnsi="Garamond" w:cs="Garamond"/>
          <w:color w:val="000000"/>
          <w:sz w:val="22"/>
          <w:szCs w:val="22"/>
        </w:rPr>
        <w:t>covered</w:t>
      </w:r>
      <w:proofErr w:type="spellEnd"/>
      <w:r w:rsidRPr="00942EE8">
        <w:rPr>
          <w:rFonts w:ascii="Garamond" w:eastAsia="Garamond" w:hAnsi="Garamond" w:cs="Garamond"/>
          <w:color w:val="000000"/>
          <w:sz w:val="22"/>
          <w:szCs w:val="22"/>
        </w:rPr>
        <w:t xml:space="preserve"> in </w:t>
      </w:r>
      <w:proofErr w:type="spellStart"/>
      <w:r w:rsidRPr="00942EE8">
        <w:rPr>
          <w:rFonts w:ascii="Garamond" w:eastAsia="Garamond" w:hAnsi="Garamond" w:cs="Garamond"/>
          <w:color w:val="000000"/>
          <w:sz w:val="22"/>
          <w:szCs w:val="22"/>
        </w:rPr>
        <w:t>the</w:t>
      </w:r>
      <w:proofErr w:type="spellEnd"/>
      <w:r w:rsidRPr="00942EE8">
        <w:rPr>
          <w:rFonts w:ascii="Garamond" w:eastAsia="Garamond" w:hAnsi="Garamond" w:cs="Garamond"/>
          <w:color w:val="000000"/>
          <w:sz w:val="22"/>
          <w:szCs w:val="22"/>
        </w:rPr>
        <w:t xml:space="preserve"> curriculum.</w:t>
      </w:r>
    </w:p>
    <w:p w14:paraId="1175FB28" w14:textId="77777777" w:rsidR="00942EE8" w:rsidRPr="00942EE8" w:rsidRDefault="00942EE8" w:rsidP="00F46D2E">
      <w:pPr>
        <w:spacing w:line="276" w:lineRule="auto"/>
        <w:jc w:val="both"/>
        <w:rPr>
          <w:rFonts w:ascii="Garamond" w:eastAsia="Garamond" w:hAnsi="Garamond" w:cs="Garamond"/>
          <w:color w:val="000000"/>
          <w:sz w:val="22"/>
          <w:szCs w:val="22"/>
        </w:rPr>
      </w:pPr>
    </w:p>
    <w:p w14:paraId="77B0AE3B" w14:textId="7630DE02" w:rsidR="00B46005" w:rsidRDefault="00942EE8"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Content</w:t>
      </w:r>
      <w:proofErr w:type="spellEnd"/>
      <w:r w:rsidRPr="00320A8F">
        <w:rPr>
          <w:rFonts w:ascii="Garamond" w:eastAsia="Garamond" w:hAnsi="Garamond" w:cs="Garamond"/>
          <w:b/>
          <w:bCs/>
          <w:color w:val="000000"/>
          <w:sz w:val="22"/>
          <w:szCs w:val="22"/>
        </w:rPr>
        <w:t xml:space="preserve"> of </w:t>
      </w:r>
      <w:proofErr w:type="spellStart"/>
      <w:r w:rsidRPr="00320A8F">
        <w:rPr>
          <w:rFonts w:ascii="Garamond" w:eastAsia="Garamond" w:hAnsi="Garamond" w:cs="Garamond"/>
          <w:b/>
          <w:bCs/>
          <w:color w:val="000000"/>
          <w:sz w:val="22"/>
          <w:szCs w:val="22"/>
        </w:rPr>
        <w:t>the</w:t>
      </w:r>
      <w:proofErr w:type="spellEnd"/>
      <w:r w:rsidRPr="00320A8F">
        <w:rPr>
          <w:rFonts w:ascii="Garamond" w:eastAsia="Garamond" w:hAnsi="Garamond" w:cs="Garamond"/>
          <w:b/>
          <w:bCs/>
          <w:color w:val="000000"/>
          <w:sz w:val="22"/>
          <w:szCs w:val="22"/>
        </w:rPr>
        <w:t xml:space="preserve"> </w:t>
      </w:r>
      <w:proofErr w:type="spellStart"/>
      <w:r w:rsidRPr="00320A8F">
        <w:rPr>
          <w:rFonts w:ascii="Garamond" w:eastAsia="Garamond" w:hAnsi="Garamond" w:cs="Garamond"/>
          <w:b/>
          <w:bCs/>
          <w:color w:val="000000"/>
          <w:sz w:val="22"/>
          <w:szCs w:val="22"/>
        </w:rPr>
        <w:t>course</w:t>
      </w:r>
      <w:proofErr w:type="spellEnd"/>
      <w:r w:rsidRPr="00942EE8">
        <w:rPr>
          <w:rFonts w:ascii="Garamond" w:eastAsia="Garamond" w:hAnsi="Garamond" w:cs="Garamond"/>
          <w:color w:val="000000"/>
          <w:sz w:val="22"/>
          <w:szCs w:val="22"/>
        </w:rPr>
        <w:t xml:space="preserve"> </w:t>
      </w:r>
      <w:proofErr w:type="spellStart"/>
      <w:r w:rsidRPr="00942EE8">
        <w:rPr>
          <w:rFonts w:ascii="Garamond" w:eastAsia="Garamond" w:hAnsi="Garamond" w:cs="Garamond"/>
          <w:color w:val="000000"/>
          <w:sz w:val="22"/>
          <w:szCs w:val="22"/>
        </w:rPr>
        <w:t>Students</w:t>
      </w:r>
      <w:proofErr w:type="spellEnd"/>
      <w:r w:rsidRPr="00942EE8">
        <w:rPr>
          <w:rFonts w:ascii="Garamond" w:eastAsia="Garamond" w:hAnsi="Garamond" w:cs="Garamond"/>
          <w:color w:val="000000"/>
          <w:sz w:val="22"/>
          <w:szCs w:val="22"/>
        </w:rPr>
        <w:t xml:space="preserve"> </w:t>
      </w:r>
      <w:proofErr w:type="spellStart"/>
      <w:r w:rsidRPr="00942EE8">
        <w:rPr>
          <w:rFonts w:ascii="Garamond" w:eastAsia="Garamond" w:hAnsi="Garamond" w:cs="Garamond"/>
          <w:color w:val="000000"/>
          <w:sz w:val="22"/>
          <w:szCs w:val="22"/>
        </w:rPr>
        <w:t>will</w:t>
      </w:r>
      <w:proofErr w:type="spellEnd"/>
      <w:r w:rsidRPr="00942EE8">
        <w:rPr>
          <w:rFonts w:ascii="Garamond" w:eastAsia="Garamond" w:hAnsi="Garamond" w:cs="Garamond"/>
          <w:color w:val="000000"/>
          <w:sz w:val="22"/>
          <w:szCs w:val="22"/>
        </w:rPr>
        <w:t xml:space="preserve"> be </w:t>
      </w:r>
      <w:proofErr w:type="spellStart"/>
      <w:r w:rsidRPr="00942EE8">
        <w:rPr>
          <w:rFonts w:ascii="Garamond" w:eastAsia="Garamond" w:hAnsi="Garamond" w:cs="Garamond"/>
          <w:color w:val="000000"/>
          <w:sz w:val="22"/>
          <w:szCs w:val="22"/>
        </w:rPr>
        <w:t>given</w:t>
      </w:r>
      <w:proofErr w:type="spellEnd"/>
      <w:r w:rsidRPr="00942EE8">
        <w:rPr>
          <w:rFonts w:ascii="Garamond" w:eastAsia="Garamond" w:hAnsi="Garamond" w:cs="Garamond"/>
          <w:color w:val="000000"/>
          <w:sz w:val="22"/>
          <w:szCs w:val="22"/>
        </w:rPr>
        <w:t xml:space="preserve"> an </w:t>
      </w:r>
      <w:proofErr w:type="spellStart"/>
      <w:r w:rsidRPr="00942EE8">
        <w:rPr>
          <w:rFonts w:ascii="Garamond" w:eastAsia="Garamond" w:hAnsi="Garamond" w:cs="Garamond"/>
          <w:color w:val="000000"/>
          <w:sz w:val="22"/>
          <w:szCs w:val="22"/>
        </w:rPr>
        <w:t>overview</w:t>
      </w:r>
      <w:proofErr w:type="spellEnd"/>
      <w:r w:rsidRPr="00942EE8">
        <w:rPr>
          <w:rFonts w:ascii="Garamond" w:eastAsia="Garamond" w:hAnsi="Garamond" w:cs="Garamond"/>
          <w:color w:val="000000"/>
          <w:sz w:val="22"/>
          <w:szCs w:val="22"/>
        </w:rPr>
        <w:t xml:space="preserve"> of </w:t>
      </w:r>
      <w:proofErr w:type="spellStart"/>
      <w:r w:rsidRPr="00942EE8">
        <w:rPr>
          <w:rFonts w:ascii="Garamond" w:eastAsia="Garamond" w:hAnsi="Garamond" w:cs="Garamond"/>
          <w:color w:val="000000"/>
          <w:sz w:val="22"/>
          <w:szCs w:val="22"/>
        </w:rPr>
        <w:t>the</w:t>
      </w:r>
      <w:proofErr w:type="spellEnd"/>
      <w:r w:rsidRPr="00942EE8">
        <w:rPr>
          <w:rFonts w:ascii="Garamond" w:eastAsia="Garamond" w:hAnsi="Garamond" w:cs="Garamond"/>
          <w:color w:val="000000"/>
          <w:sz w:val="22"/>
          <w:szCs w:val="22"/>
        </w:rPr>
        <w:t xml:space="preserve"> </w:t>
      </w:r>
      <w:proofErr w:type="spellStart"/>
      <w:r w:rsidRPr="00942EE8">
        <w:rPr>
          <w:rFonts w:ascii="Garamond" w:eastAsia="Garamond" w:hAnsi="Garamond" w:cs="Garamond"/>
          <w:color w:val="000000"/>
          <w:sz w:val="22"/>
          <w:szCs w:val="22"/>
        </w:rPr>
        <w:t>basic</w:t>
      </w:r>
      <w:proofErr w:type="spellEnd"/>
      <w:r w:rsidRPr="00942EE8">
        <w:rPr>
          <w:rFonts w:ascii="Garamond" w:eastAsia="Garamond" w:hAnsi="Garamond" w:cs="Garamond"/>
          <w:color w:val="000000"/>
          <w:sz w:val="22"/>
          <w:szCs w:val="22"/>
        </w:rPr>
        <w:t xml:space="preserve"> </w:t>
      </w:r>
      <w:proofErr w:type="spellStart"/>
      <w:r w:rsidRPr="00942EE8">
        <w:rPr>
          <w:rFonts w:ascii="Garamond" w:eastAsia="Garamond" w:hAnsi="Garamond" w:cs="Garamond"/>
          <w:color w:val="000000"/>
          <w:sz w:val="22"/>
          <w:szCs w:val="22"/>
        </w:rPr>
        <w:t>theories</w:t>
      </w:r>
      <w:proofErr w:type="spellEnd"/>
      <w:r w:rsidRPr="00942EE8">
        <w:rPr>
          <w:rFonts w:ascii="Garamond" w:eastAsia="Garamond" w:hAnsi="Garamond" w:cs="Garamond"/>
          <w:color w:val="000000"/>
          <w:sz w:val="22"/>
          <w:szCs w:val="22"/>
        </w:rPr>
        <w:t xml:space="preserve"> and </w:t>
      </w:r>
      <w:proofErr w:type="spellStart"/>
      <w:r w:rsidRPr="00942EE8">
        <w:rPr>
          <w:rFonts w:ascii="Garamond" w:eastAsia="Garamond" w:hAnsi="Garamond" w:cs="Garamond"/>
          <w:color w:val="000000"/>
          <w:sz w:val="22"/>
          <w:szCs w:val="22"/>
        </w:rPr>
        <w:t>approaches</w:t>
      </w:r>
      <w:proofErr w:type="spellEnd"/>
      <w:r w:rsidRPr="00942EE8">
        <w:rPr>
          <w:rFonts w:ascii="Garamond" w:eastAsia="Garamond" w:hAnsi="Garamond" w:cs="Garamond"/>
          <w:color w:val="000000"/>
          <w:sz w:val="22"/>
          <w:szCs w:val="22"/>
        </w:rPr>
        <w:t xml:space="preserve"> </w:t>
      </w:r>
      <w:proofErr w:type="spellStart"/>
      <w:r w:rsidRPr="00942EE8">
        <w:rPr>
          <w:rFonts w:ascii="Garamond" w:eastAsia="Garamond" w:hAnsi="Garamond" w:cs="Garamond"/>
          <w:color w:val="000000"/>
          <w:sz w:val="22"/>
          <w:szCs w:val="22"/>
        </w:rPr>
        <w:t>to</w:t>
      </w:r>
      <w:proofErr w:type="spellEnd"/>
      <w:r w:rsidRPr="00942EE8">
        <w:rPr>
          <w:rFonts w:ascii="Garamond" w:eastAsia="Garamond" w:hAnsi="Garamond" w:cs="Garamond"/>
          <w:color w:val="000000"/>
          <w:sz w:val="22"/>
          <w:szCs w:val="22"/>
        </w:rPr>
        <w:t xml:space="preserve"> human </w:t>
      </w:r>
      <w:proofErr w:type="spellStart"/>
      <w:r w:rsidRPr="00942EE8">
        <w:rPr>
          <w:rFonts w:ascii="Garamond" w:eastAsia="Garamond" w:hAnsi="Garamond" w:cs="Garamond"/>
          <w:color w:val="000000"/>
          <w:sz w:val="22"/>
          <w:szCs w:val="22"/>
        </w:rPr>
        <w:t>resource</w:t>
      </w:r>
      <w:proofErr w:type="spellEnd"/>
      <w:r w:rsidRPr="00942EE8">
        <w:rPr>
          <w:rFonts w:ascii="Garamond" w:eastAsia="Garamond" w:hAnsi="Garamond" w:cs="Garamond"/>
          <w:color w:val="000000"/>
          <w:sz w:val="22"/>
          <w:szCs w:val="22"/>
        </w:rPr>
        <w:t xml:space="preserve"> management and </w:t>
      </w:r>
      <w:proofErr w:type="spellStart"/>
      <w:r w:rsidRPr="00942EE8">
        <w:rPr>
          <w:rFonts w:ascii="Garamond" w:eastAsia="Garamond" w:hAnsi="Garamond" w:cs="Garamond"/>
          <w:color w:val="000000"/>
          <w:sz w:val="22"/>
          <w:szCs w:val="22"/>
        </w:rPr>
        <w:t>its</w:t>
      </w:r>
      <w:proofErr w:type="spellEnd"/>
      <w:r w:rsidRPr="00942EE8">
        <w:rPr>
          <w:rFonts w:ascii="Garamond" w:eastAsia="Garamond" w:hAnsi="Garamond" w:cs="Garamond"/>
          <w:color w:val="000000"/>
          <w:sz w:val="22"/>
          <w:szCs w:val="22"/>
        </w:rPr>
        <w:t xml:space="preserve"> </w:t>
      </w:r>
      <w:proofErr w:type="spellStart"/>
      <w:r w:rsidRPr="00942EE8">
        <w:rPr>
          <w:rFonts w:ascii="Garamond" w:eastAsia="Garamond" w:hAnsi="Garamond" w:cs="Garamond"/>
          <w:color w:val="000000"/>
          <w:sz w:val="22"/>
          <w:szCs w:val="22"/>
        </w:rPr>
        <w:t>practice</w:t>
      </w:r>
      <w:proofErr w:type="spellEnd"/>
      <w:r w:rsidRPr="00942EE8">
        <w:rPr>
          <w:rFonts w:ascii="Garamond" w:eastAsia="Garamond" w:hAnsi="Garamond" w:cs="Garamond"/>
          <w:color w:val="000000"/>
          <w:sz w:val="22"/>
          <w:szCs w:val="22"/>
        </w:rPr>
        <w:t>.</w:t>
      </w:r>
    </w:p>
    <w:p w14:paraId="5018FBA7" w14:textId="77777777" w:rsidR="00B46005" w:rsidRDefault="00B46005" w:rsidP="00F46D2E">
      <w:pPr>
        <w:spacing w:line="276" w:lineRule="auto"/>
        <w:jc w:val="both"/>
        <w:rPr>
          <w:rFonts w:ascii="Garamond" w:eastAsia="Garamond" w:hAnsi="Garamond" w:cs="Garamond"/>
          <w:b/>
          <w:color w:val="000000"/>
          <w:sz w:val="22"/>
          <w:szCs w:val="22"/>
        </w:rPr>
      </w:pPr>
    </w:p>
    <w:p w14:paraId="697B16FF" w14:textId="0B62B961" w:rsidR="00B46005" w:rsidRPr="00203A16" w:rsidRDefault="00C77CDA"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44316A">
        <w:rPr>
          <w:rFonts w:ascii="Garamond" w:eastAsia="Garamond" w:hAnsi="Garamond" w:cs="Garamond"/>
          <w:b/>
          <w:color w:val="000000"/>
          <w:sz w:val="22"/>
          <w:szCs w:val="22"/>
        </w:rPr>
        <w:t>xam</w:t>
      </w:r>
      <w:proofErr w:type="spellEnd"/>
      <w:r w:rsidR="00B46005">
        <w:rPr>
          <w:rFonts w:ascii="Garamond" w:eastAsia="Garamond" w:hAnsi="Garamond" w:cs="Garamond"/>
          <w:b/>
          <w:color w:val="000000"/>
          <w:sz w:val="22"/>
          <w:szCs w:val="22"/>
        </w:rPr>
        <w:t xml:space="preserve">: </w:t>
      </w:r>
      <w:proofErr w:type="spellStart"/>
      <w:r w:rsidR="0044316A">
        <w:rPr>
          <w:rFonts w:ascii="Garamond" w:eastAsia="Garamond" w:hAnsi="Garamond" w:cs="Garamond"/>
          <w:bCs/>
          <w:color w:val="000000"/>
          <w:sz w:val="22"/>
          <w:szCs w:val="22"/>
        </w:rPr>
        <w:t>Written</w:t>
      </w:r>
      <w:proofErr w:type="spellEnd"/>
      <w:r w:rsidR="0044316A">
        <w:rPr>
          <w:rFonts w:ascii="Garamond" w:eastAsia="Garamond" w:hAnsi="Garamond" w:cs="Garamond"/>
          <w:bCs/>
          <w:color w:val="000000"/>
          <w:sz w:val="22"/>
          <w:szCs w:val="22"/>
        </w:rPr>
        <w:t xml:space="preserve"> </w:t>
      </w:r>
      <w:proofErr w:type="spellStart"/>
      <w:r w:rsidR="0044316A">
        <w:rPr>
          <w:rFonts w:ascii="Garamond" w:eastAsia="Garamond" w:hAnsi="Garamond" w:cs="Garamond"/>
          <w:bCs/>
          <w:color w:val="000000"/>
          <w:sz w:val="22"/>
          <w:szCs w:val="22"/>
        </w:rPr>
        <w:t>exam</w:t>
      </w:r>
      <w:proofErr w:type="spellEnd"/>
      <w:r w:rsidR="00B46005" w:rsidRPr="00203A16">
        <w:rPr>
          <w:rFonts w:ascii="Garamond" w:eastAsia="Garamond" w:hAnsi="Garamond" w:cs="Garamond"/>
          <w:bCs/>
          <w:color w:val="000000"/>
          <w:sz w:val="22"/>
          <w:szCs w:val="22"/>
        </w:rPr>
        <w:t xml:space="preserve">, 5 </w:t>
      </w:r>
      <w:proofErr w:type="spellStart"/>
      <w:r w:rsidR="00B46005" w:rsidRPr="00203A16">
        <w:rPr>
          <w:rFonts w:ascii="Garamond" w:eastAsia="Garamond" w:hAnsi="Garamond" w:cs="Garamond"/>
          <w:bCs/>
          <w:color w:val="000000"/>
          <w:sz w:val="22"/>
          <w:szCs w:val="22"/>
        </w:rPr>
        <w:t>grades</w:t>
      </w:r>
      <w:proofErr w:type="spellEnd"/>
    </w:p>
    <w:p w14:paraId="322E32F8" w14:textId="77777777" w:rsidR="00B46005" w:rsidRDefault="00B46005"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281A82E9" w14:textId="1C1CE768" w:rsidR="00FC6B35" w:rsidRDefault="00FC6B35" w:rsidP="00F46D2E">
      <w:pPr>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6E4681E8" w14:textId="77777777" w:rsidR="00FC6B35" w:rsidRDefault="00FC6B35" w:rsidP="00F46D2E">
      <w:pPr>
        <w:spacing w:line="276" w:lineRule="auto"/>
        <w:jc w:val="center"/>
        <w:rPr>
          <w:rFonts w:ascii="Garamond" w:eastAsia="Garamond" w:hAnsi="Garamond" w:cs="Garamond"/>
          <w:color w:val="000000"/>
          <w:sz w:val="22"/>
          <w:szCs w:val="22"/>
        </w:rPr>
      </w:pPr>
      <w:r>
        <w:rPr>
          <w:rFonts w:ascii="Garamond" w:eastAsia="Garamond" w:hAnsi="Garamond" w:cs="Garamond"/>
          <w:color w:val="000000"/>
          <w:sz w:val="22"/>
          <w:szCs w:val="22"/>
        </w:rPr>
        <w:lastRenderedPageBreak/>
        <w:t xml:space="preserve">Tantárgyleírás </w:t>
      </w:r>
    </w:p>
    <w:p w14:paraId="21F29592" w14:textId="5847E264" w:rsidR="00FC6B35" w:rsidRDefault="00FC6B35"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w:t>
      </w:r>
      <w:r w:rsidR="00F664A7">
        <w:rPr>
          <w:rFonts w:ascii="Garamond" w:eastAsia="Garamond" w:hAnsi="Garamond" w:cs="Garamond"/>
          <w:color w:val="000000"/>
          <w:sz w:val="22"/>
          <w:szCs w:val="22"/>
        </w:rPr>
        <w:t>Munkagazdaságtani és szervezetszociológiai ismeretek</w:t>
      </w:r>
    </w:p>
    <w:p w14:paraId="7260D847" w14:textId="68FF25B1" w:rsidR="00FC6B35" w:rsidRDefault="00FC6B35"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sidR="00F664A7">
        <w:rPr>
          <w:rFonts w:ascii="Garamond" w:eastAsia="Garamond" w:hAnsi="Garamond" w:cs="Garamond"/>
          <w:sz w:val="22"/>
          <w:szCs w:val="22"/>
        </w:rPr>
        <w:t>MVSZ</w:t>
      </w:r>
    </w:p>
    <w:p w14:paraId="08561E9F" w14:textId="3BB5B10F" w:rsidR="00FC6B35" w:rsidRDefault="00FC6B35"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C77CDA">
        <w:rPr>
          <w:rFonts w:ascii="Garamond" w:eastAsia="Garamond" w:hAnsi="Garamond" w:cs="Garamond"/>
          <w:color w:val="000000"/>
          <w:sz w:val="22"/>
          <w:szCs w:val="22"/>
        </w:rPr>
        <w:t xml:space="preserve">dr. </w:t>
      </w:r>
      <w:r w:rsidR="003B10EC">
        <w:rPr>
          <w:rFonts w:ascii="Garamond" w:eastAsia="Garamond" w:hAnsi="Garamond" w:cs="Garamond"/>
          <w:color w:val="000000"/>
          <w:sz w:val="22"/>
          <w:szCs w:val="22"/>
        </w:rPr>
        <w:t xml:space="preserve">Kelemen Katalin </w:t>
      </w:r>
      <w:r w:rsidR="00F27F8B">
        <w:rPr>
          <w:rFonts w:ascii="Garamond" w:eastAsia="Garamond" w:hAnsi="Garamond" w:cs="Garamond"/>
          <w:color w:val="000000"/>
          <w:sz w:val="22"/>
          <w:szCs w:val="22"/>
        </w:rPr>
        <w:t>((</w:t>
      </w:r>
      <w:r w:rsidR="00F27F8B" w:rsidRPr="00B13108">
        <w:rPr>
          <w:rFonts w:ascii="Garamond" w:eastAsia="Garamond" w:hAnsi="Garamond" w:cs="Garamond"/>
          <w:color w:val="000000"/>
          <w:sz w:val="22"/>
          <w:szCs w:val="22"/>
        </w:rPr>
        <w:t>DCZK4G</w:t>
      </w:r>
      <w:r w:rsidR="00F27F8B">
        <w:rPr>
          <w:rFonts w:ascii="Garamond" w:eastAsia="Garamond" w:hAnsi="Garamond" w:cs="Garamond"/>
          <w:color w:val="000000"/>
          <w:sz w:val="22"/>
          <w:szCs w:val="22"/>
        </w:rPr>
        <w:t>)</w:t>
      </w:r>
    </w:p>
    <w:p w14:paraId="6AE172EE" w14:textId="44566D1B" w:rsidR="00FC6B35" w:rsidRDefault="00FC6B35"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proofErr w:type="spellStart"/>
      <w:r w:rsidR="0044316A">
        <w:rPr>
          <w:rFonts w:ascii="Garamond" w:eastAsia="Garamond" w:hAnsi="Garamond" w:cs="Garamond"/>
          <w:color w:val="000000"/>
          <w:sz w:val="22"/>
          <w:szCs w:val="22"/>
        </w:rPr>
        <w:t>Phd</w:t>
      </w:r>
      <w:proofErr w:type="spellEnd"/>
    </w:p>
    <w:p w14:paraId="66030500" w14:textId="23F67C63" w:rsidR="00FC6B35" w:rsidRDefault="00FC6B35"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w:t>
      </w:r>
      <w:r w:rsidR="00F664A7">
        <w:rPr>
          <w:rFonts w:ascii="Garamond" w:eastAsia="Garamond" w:hAnsi="Garamond" w:cs="Garamond"/>
          <w:color w:val="000000"/>
          <w:sz w:val="22"/>
          <w:szCs w:val="22"/>
        </w:rPr>
        <w:t>AT</w:t>
      </w:r>
    </w:p>
    <w:p w14:paraId="1CE3CA9C" w14:textId="77777777" w:rsidR="00FC6B35" w:rsidRDefault="00FC6B35" w:rsidP="00F46D2E">
      <w:pPr>
        <w:spacing w:line="276" w:lineRule="auto"/>
        <w:rPr>
          <w:rFonts w:ascii="Garamond" w:eastAsia="Garamond" w:hAnsi="Garamond" w:cs="Garamond"/>
          <w:sz w:val="22"/>
          <w:szCs w:val="22"/>
        </w:rPr>
      </w:pPr>
    </w:p>
    <w:p w14:paraId="69E094F1" w14:textId="47185B47" w:rsidR="00FC6B35" w:rsidRDefault="00FC6B35"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A hallgatók áttekintést</w:t>
      </w:r>
      <w:r>
        <w:rPr>
          <w:rFonts w:ascii="Garamond" w:eastAsia="Garamond" w:hAnsi="Garamond" w:cs="Garamond"/>
          <w:bCs/>
          <w:color w:val="000000"/>
          <w:sz w:val="22"/>
          <w:szCs w:val="22"/>
        </w:rPr>
        <w:t xml:space="preserve"> kapnak</w:t>
      </w:r>
      <w:r w:rsidRPr="00CA4EA6">
        <w:rPr>
          <w:rFonts w:ascii="Garamond" w:eastAsia="Garamond" w:hAnsi="Garamond" w:cs="Garamond"/>
          <w:bCs/>
          <w:color w:val="000000"/>
          <w:sz w:val="22"/>
          <w:szCs w:val="22"/>
        </w:rPr>
        <w:t xml:space="preserve"> </w:t>
      </w:r>
      <w:r>
        <w:rPr>
          <w:rFonts w:ascii="Garamond" w:eastAsia="Garamond" w:hAnsi="Garamond" w:cs="Garamond"/>
          <w:bCs/>
          <w:color w:val="000000"/>
          <w:sz w:val="22"/>
          <w:szCs w:val="22"/>
        </w:rPr>
        <w:t xml:space="preserve">a </w:t>
      </w:r>
      <w:r w:rsidR="00F664A7">
        <w:rPr>
          <w:rFonts w:ascii="Garamond" w:eastAsia="Garamond" w:hAnsi="Garamond" w:cs="Garamond"/>
          <w:bCs/>
          <w:color w:val="000000"/>
          <w:sz w:val="22"/>
          <w:szCs w:val="22"/>
        </w:rPr>
        <w:t xml:space="preserve">munkagazdaságtan és </w:t>
      </w:r>
      <w:r w:rsidR="00E52AC6">
        <w:rPr>
          <w:rFonts w:ascii="Garamond" w:eastAsia="Garamond" w:hAnsi="Garamond" w:cs="Garamond"/>
          <w:bCs/>
          <w:color w:val="000000"/>
          <w:sz w:val="22"/>
          <w:szCs w:val="22"/>
        </w:rPr>
        <w:t>szervezetszociológia</w:t>
      </w:r>
      <w:r>
        <w:rPr>
          <w:rFonts w:ascii="Garamond" w:eastAsia="Garamond" w:hAnsi="Garamond" w:cs="Garamond"/>
          <w:bCs/>
          <w:color w:val="000000"/>
          <w:sz w:val="22"/>
          <w:szCs w:val="22"/>
        </w:rPr>
        <w:t xml:space="preserve"> alapvető elméleti kérdéseiről és megközelítéseről. A</w:t>
      </w:r>
      <w:r w:rsidR="00E52AC6">
        <w:rPr>
          <w:rFonts w:ascii="Garamond" w:eastAsia="Garamond" w:hAnsi="Garamond" w:cs="Garamond"/>
          <w:bCs/>
          <w:color w:val="000000"/>
          <w:sz w:val="22"/>
          <w:szCs w:val="22"/>
        </w:rPr>
        <w:t xml:space="preserve"> munkagazdaságtan és szervezetszociológia</w:t>
      </w:r>
      <w:r>
        <w:rPr>
          <w:rFonts w:ascii="Garamond" w:eastAsia="Garamond" w:hAnsi="Garamond" w:cs="Garamond"/>
          <w:bCs/>
          <w:color w:val="000000"/>
          <w:sz w:val="22"/>
          <w:szCs w:val="22"/>
        </w:rPr>
        <w:t xml:space="preserve"> alapvető megközelítései, a különböző iskolák általános kérdéseit követően az elméleti alapok átadására kerül sor. </w:t>
      </w:r>
    </w:p>
    <w:p w14:paraId="67BECC52" w14:textId="77777777" w:rsidR="00FC6B35" w:rsidRDefault="00FC6B35" w:rsidP="00F46D2E">
      <w:pPr>
        <w:spacing w:line="276" w:lineRule="auto"/>
        <w:rPr>
          <w:rFonts w:ascii="Garamond" w:eastAsia="Garamond" w:hAnsi="Garamond" w:cs="Garamond"/>
          <w:b/>
          <w:color w:val="000000"/>
          <w:sz w:val="22"/>
          <w:szCs w:val="22"/>
        </w:rPr>
      </w:pPr>
    </w:p>
    <w:p w14:paraId="1DB15FC6" w14:textId="42A48AC9" w:rsidR="00FC6B35" w:rsidRDefault="00FC6B35"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 </w:t>
      </w:r>
      <w:r w:rsidR="000567F0">
        <w:rPr>
          <w:rFonts w:ascii="Garamond" w:eastAsia="Garamond" w:hAnsi="Garamond" w:cs="Garamond"/>
          <w:color w:val="000000"/>
          <w:sz w:val="22"/>
          <w:szCs w:val="22"/>
        </w:rPr>
        <w:t xml:space="preserve">hallgató ismeri a </w:t>
      </w:r>
      <w:r w:rsidR="00E52AC6">
        <w:rPr>
          <w:rFonts w:ascii="Garamond" w:eastAsia="Garamond" w:hAnsi="Garamond" w:cs="Garamond"/>
          <w:bCs/>
          <w:color w:val="000000"/>
          <w:sz w:val="22"/>
          <w:szCs w:val="22"/>
        </w:rPr>
        <w:t xml:space="preserve">munkagazdaságtan és szervezetszociológia </w:t>
      </w:r>
      <w:r>
        <w:rPr>
          <w:rFonts w:ascii="Garamond" w:eastAsia="Garamond" w:hAnsi="Garamond" w:cs="Garamond"/>
          <w:color w:val="000000"/>
          <w:sz w:val="22"/>
          <w:szCs w:val="22"/>
        </w:rPr>
        <w:t>elméleti alapjai</w:t>
      </w:r>
      <w:r w:rsidR="000567F0">
        <w:rPr>
          <w:rFonts w:ascii="Garamond" w:eastAsia="Garamond" w:hAnsi="Garamond" w:cs="Garamond"/>
          <w:color w:val="000000"/>
          <w:sz w:val="22"/>
          <w:szCs w:val="22"/>
        </w:rPr>
        <w:t xml:space="preserve">t, </w:t>
      </w:r>
      <w:r w:rsidR="000567F0" w:rsidRPr="000567F0">
        <w:rPr>
          <w:rFonts w:ascii="Garamond" w:eastAsia="Garamond" w:hAnsi="Garamond" w:cs="Garamond"/>
          <w:color w:val="000000"/>
          <w:sz w:val="22"/>
          <w:szCs w:val="22"/>
        </w:rPr>
        <w:t>a munkaerőpiac közgazdasági elemzésének legfontosabb kategóriá</w:t>
      </w:r>
      <w:r w:rsidR="000567F0">
        <w:rPr>
          <w:rFonts w:ascii="Garamond" w:eastAsia="Garamond" w:hAnsi="Garamond" w:cs="Garamond"/>
          <w:color w:val="000000"/>
          <w:sz w:val="22"/>
          <w:szCs w:val="22"/>
        </w:rPr>
        <w:t>it</w:t>
      </w:r>
      <w:r w:rsidR="00CF4FC9">
        <w:rPr>
          <w:rFonts w:ascii="Garamond" w:eastAsia="Garamond" w:hAnsi="Garamond" w:cs="Garamond"/>
          <w:color w:val="000000"/>
          <w:sz w:val="22"/>
          <w:szCs w:val="22"/>
        </w:rPr>
        <w:t>,</w:t>
      </w:r>
      <w:r w:rsidR="000567F0" w:rsidRPr="000567F0">
        <w:rPr>
          <w:rFonts w:ascii="Garamond" w:eastAsia="Garamond" w:hAnsi="Garamond" w:cs="Garamond"/>
          <w:color w:val="000000"/>
          <w:sz w:val="22"/>
          <w:szCs w:val="22"/>
        </w:rPr>
        <w:t xml:space="preserve"> az egyéni és a piaci munkaerőkínálat, valamint a vállalati és a piaci munkaerő-kereslet meghatározó tényezőit..</w:t>
      </w:r>
      <w:r>
        <w:rPr>
          <w:rFonts w:ascii="Garamond" w:eastAsia="Garamond" w:hAnsi="Garamond" w:cs="Garamond"/>
          <w:color w:val="000000"/>
          <w:sz w:val="22"/>
          <w:szCs w:val="22"/>
        </w:rPr>
        <w:t>. </w:t>
      </w:r>
      <w:r w:rsidR="00941F37">
        <w:rPr>
          <w:rFonts w:ascii="Garamond" w:eastAsia="Garamond" w:hAnsi="Garamond" w:cs="Garamond"/>
          <w:color w:val="000000"/>
          <w:sz w:val="22"/>
          <w:szCs w:val="22"/>
        </w:rPr>
        <w:t>A hallgató ismeri</w:t>
      </w:r>
      <w:r w:rsidR="00941F37" w:rsidRPr="00941F37">
        <w:rPr>
          <w:rFonts w:ascii="Garamond" w:eastAsia="Garamond" w:hAnsi="Garamond" w:cs="Garamond"/>
          <w:color w:val="000000"/>
          <w:sz w:val="22"/>
          <w:szCs w:val="22"/>
        </w:rPr>
        <w:t xml:space="preserve"> a munkaerőpiac keresletét, kínálatát befolyásoló folyamatokat, az egyensúlyi feltételeket, és ezekben az egyes szociális partnerek esetleges mozgásterét.</w:t>
      </w:r>
    </w:p>
    <w:p w14:paraId="38B3FDAE" w14:textId="77777777" w:rsidR="00FC6B35" w:rsidRDefault="00FC6B35" w:rsidP="00F46D2E">
      <w:pPr>
        <w:spacing w:line="276" w:lineRule="auto"/>
        <w:rPr>
          <w:rFonts w:ascii="Garamond" w:eastAsia="Garamond" w:hAnsi="Garamond" w:cs="Garamond"/>
          <w:b/>
          <w:color w:val="000000"/>
          <w:sz w:val="22"/>
          <w:szCs w:val="22"/>
        </w:rPr>
      </w:pPr>
    </w:p>
    <w:p w14:paraId="6C17D260" w14:textId="7D6F3890" w:rsidR="00FC6B35" w:rsidRDefault="004B3167"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FC6B35">
        <w:rPr>
          <w:rFonts w:ascii="Garamond" w:eastAsia="Garamond" w:hAnsi="Garamond" w:cs="Garamond"/>
          <w:b/>
          <w:color w:val="000000"/>
          <w:sz w:val="22"/>
          <w:szCs w:val="22"/>
        </w:rPr>
        <w:t>:</w:t>
      </w:r>
      <w:r w:rsidR="00FC6B35">
        <w:rPr>
          <w:rFonts w:ascii="Garamond" w:eastAsia="Garamond" w:hAnsi="Garamond" w:cs="Garamond"/>
          <w:color w:val="000000"/>
          <w:sz w:val="22"/>
          <w:szCs w:val="22"/>
        </w:rPr>
        <w:t xml:space="preserve"> </w:t>
      </w:r>
      <w:r w:rsidR="00CF4FC9">
        <w:rPr>
          <w:rFonts w:ascii="Garamond" w:eastAsia="Garamond" w:hAnsi="Garamond" w:cs="Garamond"/>
          <w:color w:val="000000"/>
          <w:sz w:val="22"/>
          <w:szCs w:val="22"/>
        </w:rPr>
        <w:t>A hallgató képes</w:t>
      </w:r>
      <w:r w:rsidR="00FC6B35">
        <w:rPr>
          <w:rFonts w:ascii="Garamond" w:eastAsia="Garamond" w:hAnsi="Garamond" w:cs="Garamond"/>
          <w:color w:val="000000"/>
          <w:sz w:val="22"/>
          <w:szCs w:val="22"/>
        </w:rPr>
        <w:t xml:space="preserve"> a </w:t>
      </w:r>
      <w:r w:rsidR="00E52AC6">
        <w:rPr>
          <w:rFonts w:ascii="Garamond" w:eastAsia="Garamond" w:hAnsi="Garamond" w:cs="Garamond"/>
          <w:bCs/>
          <w:color w:val="000000"/>
          <w:sz w:val="22"/>
          <w:szCs w:val="22"/>
        </w:rPr>
        <w:t xml:space="preserve">munkagazdaságtan és szervezetszociológia </w:t>
      </w:r>
      <w:r w:rsidR="00FC6B35">
        <w:rPr>
          <w:rFonts w:ascii="Garamond" w:eastAsia="Garamond" w:hAnsi="Garamond" w:cs="Garamond"/>
          <w:color w:val="000000"/>
          <w:sz w:val="22"/>
          <w:szCs w:val="22"/>
        </w:rPr>
        <w:t>alapvető kérdései</w:t>
      </w:r>
      <w:r w:rsidR="00CF4FC9">
        <w:rPr>
          <w:rFonts w:ascii="Garamond" w:eastAsia="Garamond" w:hAnsi="Garamond" w:cs="Garamond"/>
          <w:color w:val="000000"/>
          <w:sz w:val="22"/>
          <w:szCs w:val="22"/>
        </w:rPr>
        <w:t>nek azonosítására</w:t>
      </w:r>
      <w:r w:rsidR="00FC6B35">
        <w:rPr>
          <w:rFonts w:ascii="Garamond" w:eastAsia="Garamond" w:hAnsi="Garamond" w:cs="Garamond"/>
          <w:color w:val="000000"/>
          <w:sz w:val="22"/>
          <w:szCs w:val="22"/>
        </w:rPr>
        <w:t>,</w:t>
      </w:r>
      <w:r w:rsidR="00CF4FC9" w:rsidRPr="00CF4FC9">
        <w:rPr>
          <w:rFonts w:ascii="Garamond" w:eastAsia="Garamond" w:hAnsi="Garamond" w:cs="Garamond"/>
          <w:color w:val="000000"/>
          <w:sz w:val="22"/>
          <w:szCs w:val="22"/>
        </w:rPr>
        <w:t xml:space="preserve"> a munkaerőpiaci egyensúly és az ezt befolyásoló bérkülönbségek meghatároz</w:t>
      </w:r>
      <w:r w:rsidR="00CF4FC9">
        <w:rPr>
          <w:rFonts w:ascii="Garamond" w:eastAsia="Garamond" w:hAnsi="Garamond" w:cs="Garamond"/>
          <w:color w:val="000000"/>
          <w:sz w:val="22"/>
          <w:szCs w:val="22"/>
        </w:rPr>
        <w:t>ására</w:t>
      </w:r>
      <w:r w:rsidR="00CF4FC9" w:rsidRPr="00CF4FC9">
        <w:rPr>
          <w:rFonts w:ascii="Garamond" w:eastAsia="Garamond" w:hAnsi="Garamond" w:cs="Garamond"/>
          <w:color w:val="000000"/>
          <w:sz w:val="22"/>
          <w:szCs w:val="22"/>
        </w:rPr>
        <w:t xml:space="preserve">, </w:t>
      </w:r>
      <w:r w:rsidR="00F9387A">
        <w:rPr>
          <w:rFonts w:ascii="Garamond" w:eastAsia="Garamond" w:hAnsi="Garamond" w:cs="Garamond"/>
          <w:color w:val="000000"/>
          <w:sz w:val="22"/>
          <w:szCs w:val="22"/>
        </w:rPr>
        <w:t>alapszintű</w:t>
      </w:r>
      <w:r w:rsidR="00CF4FC9" w:rsidRPr="00CF4FC9">
        <w:rPr>
          <w:rFonts w:ascii="Garamond" w:eastAsia="Garamond" w:hAnsi="Garamond" w:cs="Garamond"/>
          <w:color w:val="000000"/>
          <w:sz w:val="22"/>
          <w:szCs w:val="22"/>
        </w:rPr>
        <w:t xml:space="preserve"> elemzésé</w:t>
      </w:r>
      <w:r w:rsidR="00F9387A">
        <w:rPr>
          <w:rFonts w:ascii="Garamond" w:eastAsia="Garamond" w:hAnsi="Garamond" w:cs="Garamond"/>
          <w:color w:val="000000"/>
          <w:sz w:val="22"/>
          <w:szCs w:val="22"/>
        </w:rPr>
        <w:t>re</w:t>
      </w:r>
      <w:r w:rsidR="00CF4FC9" w:rsidRPr="00CF4FC9" w:rsidDel="00CF4FC9">
        <w:rPr>
          <w:rFonts w:ascii="Garamond" w:eastAsia="Garamond" w:hAnsi="Garamond" w:cs="Garamond"/>
          <w:color w:val="000000"/>
          <w:sz w:val="22"/>
          <w:szCs w:val="22"/>
        </w:rPr>
        <w:t xml:space="preserve"> </w:t>
      </w:r>
    </w:p>
    <w:p w14:paraId="68EEA8BB" w14:textId="77777777" w:rsidR="00FC6B35" w:rsidRDefault="00FC6B35" w:rsidP="00F46D2E">
      <w:pPr>
        <w:spacing w:line="276" w:lineRule="auto"/>
        <w:rPr>
          <w:rFonts w:ascii="Garamond" w:eastAsia="Garamond" w:hAnsi="Garamond" w:cs="Garamond"/>
          <w:b/>
          <w:color w:val="000000"/>
          <w:sz w:val="22"/>
          <w:szCs w:val="22"/>
        </w:rPr>
      </w:pPr>
    </w:p>
    <w:p w14:paraId="26CBF184" w14:textId="2FD0DE8C" w:rsidR="00FC6B35" w:rsidRDefault="00FC6B35"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xml:space="preserve">: A </w:t>
      </w:r>
      <w:r w:rsidR="00E52AC6">
        <w:rPr>
          <w:rFonts w:ascii="Garamond" w:eastAsia="Garamond" w:hAnsi="Garamond" w:cs="Garamond"/>
          <w:bCs/>
          <w:color w:val="000000"/>
          <w:sz w:val="22"/>
          <w:szCs w:val="22"/>
        </w:rPr>
        <w:t xml:space="preserve">munkagazdaságtan és szervezetszociológia </w:t>
      </w:r>
      <w:r>
        <w:rPr>
          <w:rFonts w:ascii="Garamond" w:eastAsia="Garamond" w:hAnsi="Garamond" w:cs="Garamond"/>
          <w:color w:val="000000"/>
          <w:sz w:val="22"/>
          <w:szCs w:val="22"/>
        </w:rPr>
        <w:t>ismeretek megfelelő alkalmazása, kritikus gondolkodás az egyes intézmények tartalmával, funkciójával kapcsolatban.</w:t>
      </w:r>
    </w:p>
    <w:p w14:paraId="78FD17C9" w14:textId="77777777" w:rsidR="00FC6B35" w:rsidRDefault="00FC6B35"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20867B20" w14:textId="77777777" w:rsidR="00FC6B35" w:rsidRDefault="00FC6B35"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kérdéseket.</w:t>
      </w:r>
    </w:p>
    <w:p w14:paraId="622E2CE6" w14:textId="77777777" w:rsidR="00FC6B35" w:rsidRDefault="00FC6B35" w:rsidP="00F46D2E">
      <w:pPr>
        <w:spacing w:line="276" w:lineRule="auto"/>
        <w:rPr>
          <w:rFonts w:ascii="Garamond" w:eastAsia="Garamond" w:hAnsi="Garamond" w:cs="Garamond"/>
          <w:b/>
          <w:color w:val="000000"/>
          <w:sz w:val="22"/>
          <w:szCs w:val="22"/>
        </w:rPr>
      </w:pPr>
    </w:p>
    <w:p w14:paraId="207D6F30" w14:textId="59589E88" w:rsidR="00FC6B35" w:rsidRDefault="00FC6B35"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w:t>
      </w:r>
      <w:r w:rsidRPr="00CA4EA6">
        <w:rPr>
          <w:rFonts w:ascii="Garamond" w:eastAsia="Garamond" w:hAnsi="Garamond" w:cs="Garamond"/>
          <w:bCs/>
          <w:color w:val="000000"/>
          <w:sz w:val="22"/>
          <w:szCs w:val="22"/>
        </w:rPr>
        <w:t xml:space="preserve">A hallgatók áttekintést </w:t>
      </w:r>
      <w:r>
        <w:rPr>
          <w:rFonts w:ascii="Garamond" w:eastAsia="Garamond" w:hAnsi="Garamond" w:cs="Garamond"/>
          <w:bCs/>
          <w:color w:val="000000"/>
          <w:sz w:val="22"/>
          <w:szCs w:val="22"/>
        </w:rPr>
        <w:t xml:space="preserve">kapnak a </w:t>
      </w:r>
      <w:r w:rsidR="00E52AC6">
        <w:rPr>
          <w:rFonts w:ascii="Garamond" w:eastAsia="Garamond" w:hAnsi="Garamond" w:cs="Garamond"/>
          <w:bCs/>
          <w:color w:val="000000"/>
          <w:sz w:val="22"/>
          <w:szCs w:val="22"/>
        </w:rPr>
        <w:t xml:space="preserve">munkagazdaságtan és szervezetszociológia </w:t>
      </w:r>
      <w:r>
        <w:rPr>
          <w:rFonts w:ascii="Garamond" w:eastAsia="Garamond" w:hAnsi="Garamond" w:cs="Garamond"/>
          <w:bCs/>
          <w:color w:val="000000"/>
          <w:sz w:val="22"/>
          <w:szCs w:val="22"/>
        </w:rPr>
        <w:t>alapvető elméleti kérdéseiről és megközelítéseről.</w:t>
      </w:r>
    </w:p>
    <w:p w14:paraId="071F530B" w14:textId="77777777" w:rsidR="00FC6B35" w:rsidRDefault="00FC6B35" w:rsidP="00F46D2E">
      <w:pPr>
        <w:spacing w:line="276" w:lineRule="auto"/>
        <w:jc w:val="both"/>
        <w:rPr>
          <w:rFonts w:ascii="Garamond" w:eastAsia="Garamond" w:hAnsi="Garamond" w:cs="Garamond"/>
          <w:b/>
          <w:color w:val="000000"/>
          <w:sz w:val="22"/>
          <w:szCs w:val="22"/>
        </w:rPr>
      </w:pPr>
    </w:p>
    <w:p w14:paraId="57C16EDD" w14:textId="2ED9E613" w:rsidR="00FC6B35" w:rsidRPr="006C1E39" w:rsidRDefault="00FC6B35"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w:t>
      </w:r>
    </w:p>
    <w:p w14:paraId="32C6F206" w14:textId="77777777" w:rsidR="00FC6B35" w:rsidRDefault="00FC6B35" w:rsidP="00F46D2E">
      <w:pPr>
        <w:spacing w:line="276" w:lineRule="auto"/>
        <w:rPr>
          <w:rFonts w:ascii="Garamond" w:eastAsia="Garamond" w:hAnsi="Garamond" w:cs="Garamond"/>
          <w:b/>
          <w:color w:val="000000"/>
          <w:sz w:val="22"/>
          <w:szCs w:val="22"/>
        </w:rPr>
      </w:pPr>
    </w:p>
    <w:p w14:paraId="153F8C93" w14:textId="77777777" w:rsidR="00FC6B35" w:rsidRDefault="00FC6B35"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4200A650" w14:textId="77777777" w:rsidR="00FC6B35" w:rsidRDefault="00FC6B35" w:rsidP="00F46D2E">
      <w:pPr>
        <w:spacing w:line="276" w:lineRule="auto"/>
        <w:rPr>
          <w:rFonts w:ascii="Garamond" w:eastAsia="Garamond" w:hAnsi="Garamond" w:cs="Garamond"/>
          <w:sz w:val="22"/>
          <w:szCs w:val="22"/>
        </w:rPr>
      </w:pPr>
      <w:r w:rsidRPr="00B96577">
        <w:rPr>
          <w:rFonts w:ascii="Garamond" w:eastAsia="Garamond" w:hAnsi="Garamond" w:cs="Garamond"/>
          <w:sz w:val="22"/>
          <w:szCs w:val="22"/>
        </w:rPr>
        <w:t xml:space="preserve">Mindegyik előadáshoz kapcsolódik egy szemelvénygyűjtemény, mely az előadások hátterét adó klasszikus és kortárs szövegekből áll. Ezek a kurzus </w:t>
      </w:r>
      <w:proofErr w:type="spellStart"/>
      <w:r w:rsidRPr="00B96577">
        <w:rPr>
          <w:rFonts w:ascii="Garamond" w:eastAsia="Garamond" w:hAnsi="Garamond" w:cs="Garamond"/>
          <w:sz w:val="22"/>
          <w:szCs w:val="22"/>
        </w:rPr>
        <w:t>moodle</w:t>
      </w:r>
      <w:proofErr w:type="spellEnd"/>
      <w:r w:rsidRPr="00B96577">
        <w:rPr>
          <w:rFonts w:ascii="Garamond" w:eastAsia="Garamond" w:hAnsi="Garamond" w:cs="Garamond"/>
          <w:sz w:val="22"/>
          <w:szCs w:val="22"/>
        </w:rPr>
        <w:t xml:space="preserve"> oldalán pdf formában elérhetőek</w:t>
      </w:r>
    </w:p>
    <w:p w14:paraId="23BE05E9" w14:textId="437C6462" w:rsidR="00FB2019" w:rsidRPr="00FB2019" w:rsidRDefault="00FB2019" w:rsidP="00FB2019">
      <w:pPr>
        <w:spacing w:line="276" w:lineRule="auto"/>
        <w:rPr>
          <w:rFonts w:ascii="Garamond" w:eastAsia="Garamond" w:hAnsi="Garamond" w:cs="Garamond"/>
          <w:bCs/>
          <w:color w:val="000000"/>
          <w:sz w:val="22"/>
          <w:szCs w:val="22"/>
        </w:rPr>
      </w:pPr>
      <w:r w:rsidRPr="00FB2019">
        <w:rPr>
          <w:rFonts w:ascii="Garamond" w:eastAsia="Garamond" w:hAnsi="Garamond" w:cs="Garamond"/>
          <w:bCs/>
          <w:color w:val="000000"/>
          <w:sz w:val="22"/>
          <w:szCs w:val="22"/>
        </w:rPr>
        <w:t>Hajdu Gábor –</w:t>
      </w:r>
      <w:proofErr w:type="spellStart"/>
      <w:r w:rsidRPr="00FB2019">
        <w:rPr>
          <w:rFonts w:ascii="Garamond" w:eastAsia="Garamond" w:hAnsi="Garamond" w:cs="Garamond"/>
          <w:bCs/>
          <w:color w:val="000000"/>
          <w:sz w:val="22"/>
          <w:szCs w:val="22"/>
        </w:rPr>
        <w:t>Sik</w:t>
      </w:r>
      <w:proofErr w:type="spellEnd"/>
      <w:r w:rsidRPr="00FB2019">
        <w:rPr>
          <w:rFonts w:ascii="Garamond" w:eastAsia="Garamond" w:hAnsi="Garamond" w:cs="Garamond"/>
          <w:bCs/>
          <w:color w:val="000000"/>
          <w:sz w:val="22"/>
          <w:szCs w:val="22"/>
        </w:rPr>
        <w:t xml:space="preserve"> Endre: A munkával kapcsolatos értékek a világban (1990–2014) és a mai Magyarországon Társadalmi Riport 2016 http://old.tarki.hu/hu/publications/SR/2016/19hajdu.pdf</w:t>
      </w:r>
    </w:p>
    <w:p w14:paraId="6A64FFB6" w14:textId="77777777" w:rsidR="00FB2019" w:rsidRDefault="00FB2019" w:rsidP="00FB2019">
      <w:pPr>
        <w:spacing w:line="276" w:lineRule="auto"/>
        <w:rPr>
          <w:rFonts w:ascii="Garamond" w:eastAsia="Garamond" w:hAnsi="Garamond" w:cs="Garamond"/>
          <w:bCs/>
          <w:color w:val="000000"/>
          <w:sz w:val="22"/>
          <w:szCs w:val="22"/>
        </w:rPr>
      </w:pPr>
      <w:r w:rsidRPr="00FB2019">
        <w:rPr>
          <w:rFonts w:ascii="Garamond" w:eastAsia="Garamond" w:hAnsi="Garamond" w:cs="Garamond"/>
          <w:bCs/>
          <w:color w:val="000000"/>
          <w:sz w:val="22"/>
          <w:szCs w:val="22"/>
        </w:rPr>
        <w:t>Boda György: Mi lesz a munka társadalmával, ha a munkát egyre nagyobb mértékben helyettesítik a gépek? Munkaügyi Szemle 2017</w:t>
      </w:r>
    </w:p>
    <w:p w14:paraId="41D7FC5F" w14:textId="138EDA9A" w:rsidR="00FB2019" w:rsidRPr="00FB2019" w:rsidRDefault="00FB2019" w:rsidP="00FB2019">
      <w:pPr>
        <w:spacing w:line="276" w:lineRule="auto"/>
        <w:rPr>
          <w:rFonts w:ascii="Garamond" w:eastAsia="Garamond" w:hAnsi="Garamond" w:cs="Garamond"/>
          <w:bCs/>
          <w:color w:val="000000"/>
          <w:sz w:val="22"/>
          <w:szCs w:val="22"/>
        </w:rPr>
      </w:pPr>
      <w:r w:rsidRPr="00FB2019">
        <w:rPr>
          <w:rFonts w:ascii="Garamond" w:eastAsia="Garamond" w:hAnsi="Garamond" w:cs="Garamond"/>
          <w:bCs/>
          <w:color w:val="000000"/>
          <w:sz w:val="22"/>
          <w:szCs w:val="22"/>
        </w:rPr>
        <w:t>Fülöp Zoltán: Az Ipar 4.0 foglalkoztatásra gyakorolt hatása http://unipub.lib.uni-corvinus.hu/3858/1/Fulop_2018_6.pdf</w:t>
      </w:r>
    </w:p>
    <w:p w14:paraId="478B32DE" w14:textId="77777777" w:rsidR="00840E35" w:rsidRPr="00840E35" w:rsidRDefault="00840E35" w:rsidP="00840E35">
      <w:pPr>
        <w:spacing w:line="276" w:lineRule="auto"/>
        <w:rPr>
          <w:rFonts w:ascii="Garamond" w:eastAsia="Garamond" w:hAnsi="Garamond" w:cs="Garamond"/>
          <w:bCs/>
          <w:color w:val="000000"/>
          <w:sz w:val="22"/>
          <w:szCs w:val="22"/>
        </w:rPr>
      </w:pPr>
      <w:proofErr w:type="spellStart"/>
      <w:r w:rsidRPr="00840E35">
        <w:rPr>
          <w:rFonts w:ascii="Garamond" w:eastAsia="Garamond" w:hAnsi="Garamond" w:cs="Garamond"/>
          <w:bCs/>
          <w:color w:val="000000"/>
          <w:sz w:val="22"/>
          <w:szCs w:val="22"/>
        </w:rPr>
        <w:t>Köllő</w:t>
      </w:r>
      <w:proofErr w:type="spellEnd"/>
      <w:r w:rsidRPr="00840E35">
        <w:rPr>
          <w:rFonts w:ascii="Garamond" w:eastAsia="Garamond" w:hAnsi="Garamond" w:cs="Garamond"/>
          <w:bCs/>
          <w:color w:val="000000"/>
          <w:sz w:val="22"/>
          <w:szCs w:val="22"/>
        </w:rPr>
        <w:t xml:space="preserve"> János, </w:t>
      </w:r>
      <w:proofErr w:type="spellStart"/>
      <w:r w:rsidRPr="00840E35">
        <w:rPr>
          <w:rFonts w:ascii="Garamond" w:eastAsia="Garamond" w:hAnsi="Garamond" w:cs="Garamond"/>
          <w:bCs/>
          <w:color w:val="000000"/>
          <w:sz w:val="22"/>
          <w:szCs w:val="22"/>
        </w:rPr>
        <w:t>Scharle</w:t>
      </w:r>
      <w:proofErr w:type="spellEnd"/>
      <w:r w:rsidRPr="00840E35">
        <w:rPr>
          <w:rFonts w:ascii="Garamond" w:eastAsia="Garamond" w:hAnsi="Garamond" w:cs="Garamond"/>
          <w:bCs/>
          <w:color w:val="000000"/>
          <w:sz w:val="22"/>
          <w:szCs w:val="22"/>
        </w:rPr>
        <w:t xml:space="preserve"> Ágota: A közcélú foglalkoztatás kibővülésének hatása a tartós munkanélküliségre</w:t>
      </w:r>
    </w:p>
    <w:p w14:paraId="7EA535C1" w14:textId="126EAABD" w:rsidR="00FB2019" w:rsidRPr="00320A8F" w:rsidRDefault="00840E35" w:rsidP="00840E35">
      <w:pPr>
        <w:spacing w:line="276" w:lineRule="auto"/>
        <w:rPr>
          <w:rFonts w:ascii="Garamond" w:eastAsia="Garamond" w:hAnsi="Garamond" w:cs="Garamond"/>
          <w:bCs/>
          <w:color w:val="000000"/>
          <w:sz w:val="22"/>
          <w:szCs w:val="22"/>
        </w:rPr>
      </w:pPr>
      <w:r w:rsidRPr="00840E35">
        <w:rPr>
          <w:rFonts w:ascii="Garamond" w:eastAsia="Garamond" w:hAnsi="Garamond" w:cs="Garamond"/>
          <w:bCs/>
          <w:color w:val="000000"/>
          <w:sz w:val="22"/>
          <w:szCs w:val="22"/>
        </w:rPr>
        <w:t>Munkaerőpiaci tükör, 201</w:t>
      </w:r>
    </w:p>
    <w:p w14:paraId="086E8A96" w14:textId="77777777" w:rsidR="00BB4C64" w:rsidRDefault="00BB4C64" w:rsidP="00F46D2E">
      <w:pPr>
        <w:spacing w:line="276" w:lineRule="auto"/>
        <w:rPr>
          <w:rFonts w:ascii="Garamond" w:eastAsia="Garamond" w:hAnsi="Garamond" w:cs="Garamond"/>
          <w:b/>
          <w:color w:val="000000"/>
          <w:sz w:val="22"/>
          <w:szCs w:val="22"/>
        </w:rPr>
      </w:pPr>
    </w:p>
    <w:p w14:paraId="629CE11B" w14:textId="77777777" w:rsidR="00373438" w:rsidRPr="00373438" w:rsidRDefault="00FC6B35"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00373438" w:rsidRPr="00373438">
        <w:rPr>
          <w:rFonts w:ascii="Garamond" w:eastAsia="Garamond" w:hAnsi="Garamond" w:cs="Garamond"/>
          <w:color w:val="000000"/>
          <w:sz w:val="22"/>
          <w:szCs w:val="22"/>
        </w:rPr>
        <w:t>Students</w:t>
      </w:r>
      <w:proofErr w:type="spellEnd"/>
      <w:r w:rsidR="00373438" w:rsidRPr="00373438">
        <w:rPr>
          <w:rFonts w:ascii="Garamond" w:eastAsia="Garamond" w:hAnsi="Garamond" w:cs="Garamond"/>
          <w:color w:val="000000"/>
          <w:sz w:val="22"/>
          <w:szCs w:val="22"/>
        </w:rPr>
        <w:t xml:space="preserve"> </w:t>
      </w:r>
      <w:proofErr w:type="spellStart"/>
      <w:r w:rsidR="00373438" w:rsidRPr="00373438">
        <w:rPr>
          <w:rFonts w:ascii="Garamond" w:eastAsia="Garamond" w:hAnsi="Garamond" w:cs="Garamond"/>
          <w:color w:val="000000"/>
          <w:sz w:val="22"/>
          <w:szCs w:val="22"/>
        </w:rPr>
        <w:t>will</w:t>
      </w:r>
      <w:proofErr w:type="spellEnd"/>
      <w:r w:rsidR="00373438" w:rsidRPr="00373438">
        <w:rPr>
          <w:rFonts w:ascii="Garamond" w:eastAsia="Garamond" w:hAnsi="Garamond" w:cs="Garamond"/>
          <w:color w:val="000000"/>
          <w:sz w:val="22"/>
          <w:szCs w:val="22"/>
        </w:rPr>
        <w:t xml:space="preserve"> </w:t>
      </w:r>
      <w:proofErr w:type="spellStart"/>
      <w:r w:rsidR="00373438" w:rsidRPr="00373438">
        <w:rPr>
          <w:rFonts w:ascii="Garamond" w:eastAsia="Garamond" w:hAnsi="Garamond" w:cs="Garamond"/>
          <w:color w:val="000000"/>
          <w:sz w:val="22"/>
          <w:szCs w:val="22"/>
        </w:rPr>
        <w:t>get</w:t>
      </w:r>
      <w:proofErr w:type="spellEnd"/>
      <w:r w:rsidR="00373438" w:rsidRPr="00373438">
        <w:rPr>
          <w:rFonts w:ascii="Garamond" w:eastAsia="Garamond" w:hAnsi="Garamond" w:cs="Garamond"/>
          <w:color w:val="000000"/>
          <w:sz w:val="22"/>
          <w:szCs w:val="22"/>
        </w:rPr>
        <w:t xml:space="preserve"> an </w:t>
      </w:r>
      <w:proofErr w:type="spellStart"/>
      <w:r w:rsidR="00373438" w:rsidRPr="00373438">
        <w:rPr>
          <w:rFonts w:ascii="Garamond" w:eastAsia="Garamond" w:hAnsi="Garamond" w:cs="Garamond"/>
          <w:color w:val="000000"/>
          <w:sz w:val="22"/>
          <w:szCs w:val="22"/>
        </w:rPr>
        <w:t>overview</w:t>
      </w:r>
      <w:proofErr w:type="spellEnd"/>
      <w:r w:rsidR="00373438" w:rsidRPr="00373438">
        <w:rPr>
          <w:rFonts w:ascii="Garamond" w:eastAsia="Garamond" w:hAnsi="Garamond" w:cs="Garamond"/>
          <w:color w:val="000000"/>
          <w:sz w:val="22"/>
          <w:szCs w:val="22"/>
        </w:rPr>
        <w:t xml:space="preserve"> of </w:t>
      </w:r>
      <w:proofErr w:type="spellStart"/>
      <w:r w:rsidR="00373438" w:rsidRPr="00373438">
        <w:rPr>
          <w:rFonts w:ascii="Garamond" w:eastAsia="Garamond" w:hAnsi="Garamond" w:cs="Garamond"/>
          <w:color w:val="000000"/>
          <w:sz w:val="22"/>
          <w:szCs w:val="22"/>
        </w:rPr>
        <w:t>the</w:t>
      </w:r>
      <w:proofErr w:type="spellEnd"/>
      <w:r w:rsidR="00373438" w:rsidRPr="00373438">
        <w:rPr>
          <w:rFonts w:ascii="Garamond" w:eastAsia="Garamond" w:hAnsi="Garamond" w:cs="Garamond"/>
          <w:color w:val="000000"/>
          <w:sz w:val="22"/>
          <w:szCs w:val="22"/>
        </w:rPr>
        <w:t xml:space="preserve"> </w:t>
      </w:r>
      <w:proofErr w:type="spellStart"/>
      <w:r w:rsidR="00373438" w:rsidRPr="00373438">
        <w:rPr>
          <w:rFonts w:ascii="Garamond" w:eastAsia="Garamond" w:hAnsi="Garamond" w:cs="Garamond"/>
          <w:color w:val="000000"/>
          <w:sz w:val="22"/>
          <w:szCs w:val="22"/>
        </w:rPr>
        <w:t>basic</w:t>
      </w:r>
      <w:proofErr w:type="spellEnd"/>
      <w:r w:rsidR="00373438" w:rsidRPr="00373438">
        <w:rPr>
          <w:rFonts w:ascii="Garamond" w:eastAsia="Garamond" w:hAnsi="Garamond" w:cs="Garamond"/>
          <w:color w:val="000000"/>
          <w:sz w:val="22"/>
          <w:szCs w:val="22"/>
        </w:rPr>
        <w:t xml:space="preserve"> </w:t>
      </w:r>
      <w:proofErr w:type="spellStart"/>
      <w:r w:rsidR="00373438" w:rsidRPr="00373438">
        <w:rPr>
          <w:rFonts w:ascii="Garamond" w:eastAsia="Garamond" w:hAnsi="Garamond" w:cs="Garamond"/>
          <w:color w:val="000000"/>
          <w:sz w:val="22"/>
          <w:szCs w:val="22"/>
        </w:rPr>
        <w:t>theoretical</w:t>
      </w:r>
      <w:proofErr w:type="spellEnd"/>
      <w:r w:rsidR="00373438" w:rsidRPr="00373438">
        <w:rPr>
          <w:rFonts w:ascii="Garamond" w:eastAsia="Garamond" w:hAnsi="Garamond" w:cs="Garamond"/>
          <w:color w:val="000000"/>
          <w:sz w:val="22"/>
          <w:szCs w:val="22"/>
        </w:rPr>
        <w:t xml:space="preserve"> </w:t>
      </w:r>
      <w:proofErr w:type="spellStart"/>
      <w:r w:rsidR="00373438" w:rsidRPr="00373438">
        <w:rPr>
          <w:rFonts w:ascii="Garamond" w:eastAsia="Garamond" w:hAnsi="Garamond" w:cs="Garamond"/>
          <w:color w:val="000000"/>
          <w:sz w:val="22"/>
          <w:szCs w:val="22"/>
        </w:rPr>
        <w:t>issues</w:t>
      </w:r>
      <w:proofErr w:type="spellEnd"/>
      <w:r w:rsidR="00373438" w:rsidRPr="00373438">
        <w:rPr>
          <w:rFonts w:ascii="Garamond" w:eastAsia="Garamond" w:hAnsi="Garamond" w:cs="Garamond"/>
          <w:color w:val="000000"/>
          <w:sz w:val="22"/>
          <w:szCs w:val="22"/>
        </w:rPr>
        <w:t xml:space="preserve"> and </w:t>
      </w:r>
      <w:proofErr w:type="spellStart"/>
      <w:r w:rsidR="00373438" w:rsidRPr="00373438">
        <w:rPr>
          <w:rFonts w:ascii="Garamond" w:eastAsia="Garamond" w:hAnsi="Garamond" w:cs="Garamond"/>
          <w:color w:val="000000"/>
          <w:sz w:val="22"/>
          <w:szCs w:val="22"/>
        </w:rPr>
        <w:t>approaches</w:t>
      </w:r>
      <w:proofErr w:type="spellEnd"/>
      <w:r w:rsidR="00373438" w:rsidRPr="00373438">
        <w:rPr>
          <w:rFonts w:ascii="Garamond" w:eastAsia="Garamond" w:hAnsi="Garamond" w:cs="Garamond"/>
          <w:color w:val="000000"/>
          <w:sz w:val="22"/>
          <w:szCs w:val="22"/>
        </w:rPr>
        <w:t xml:space="preserve"> in </w:t>
      </w:r>
      <w:proofErr w:type="spellStart"/>
      <w:r w:rsidR="00373438" w:rsidRPr="00373438">
        <w:rPr>
          <w:rFonts w:ascii="Garamond" w:eastAsia="Garamond" w:hAnsi="Garamond" w:cs="Garamond"/>
          <w:color w:val="000000"/>
          <w:sz w:val="22"/>
          <w:szCs w:val="22"/>
        </w:rPr>
        <w:t>labour</w:t>
      </w:r>
      <w:proofErr w:type="spellEnd"/>
      <w:r w:rsidR="00373438" w:rsidRPr="00373438">
        <w:rPr>
          <w:rFonts w:ascii="Garamond" w:eastAsia="Garamond" w:hAnsi="Garamond" w:cs="Garamond"/>
          <w:color w:val="000000"/>
          <w:sz w:val="22"/>
          <w:szCs w:val="22"/>
        </w:rPr>
        <w:t xml:space="preserve"> </w:t>
      </w:r>
      <w:proofErr w:type="spellStart"/>
      <w:r w:rsidR="00373438" w:rsidRPr="00373438">
        <w:rPr>
          <w:rFonts w:ascii="Garamond" w:eastAsia="Garamond" w:hAnsi="Garamond" w:cs="Garamond"/>
          <w:color w:val="000000"/>
          <w:sz w:val="22"/>
          <w:szCs w:val="22"/>
        </w:rPr>
        <w:t>economics</w:t>
      </w:r>
      <w:proofErr w:type="spellEnd"/>
      <w:r w:rsidR="00373438" w:rsidRPr="00373438">
        <w:rPr>
          <w:rFonts w:ascii="Garamond" w:eastAsia="Garamond" w:hAnsi="Garamond" w:cs="Garamond"/>
          <w:color w:val="000000"/>
          <w:sz w:val="22"/>
          <w:szCs w:val="22"/>
        </w:rPr>
        <w:t xml:space="preserve"> and </w:t>
      </w:r>
      <w:proofErr w:type="spellStart"/>
      <w:r w:rsidR="00373438" w:rsidRPr="00373438">
        <w:rPr>
          <w:rFonts w:ascii="Garamond" w:eastAsia="Garamond" w:hAnsi="Garamond" w:cs="Garamond"/>
          <w:color w:val="000000"/>
          <w:sz w:val="22"/>
          <w:szCs w:val="22"/>
        </w:rPr>
        <w:t>sociology</w:t>
      </w:r>
      <w:proofErr w:type="spellEnd"/>
      <w:r w:rsidR="00373438" w:rsidRPr="00373438">
        <w:rPr>
          <w:rFonts w:ascii="Garamond" w:eastAsia="Garamond" w:hAnsi="Garamond" w:cs="Garamond"/>
          <w:color w:val="000000"/>
          <w:sz w:val="22"/>
          <w:szCs w:val="22"/>
        </w:rPr>
        <w:t xml:space="preserve"> of </w:t>
      </w:r>
      <w:proofErr w:type="spellStart"/>
      <w:r w:rsidR="00373438" w:rsidRPr="00373438">
        <w:rPr>
          <w:rFonts w:ascii="Garamond" w:eastAsia="Garamond" w:hAnsi="Garamond" w:cs="Garamond"/>
          <w:color w:val="000000"/>
          <w:sz w:val="22"/>
          <w:szCs w:val="22"/>
        </w:rPr>
        <w:t>organisations</w:t>
      </w:r>
      <w:proofErr w:type="spellEnd"/>
      <w:r w:rsidR="00373438" w:rsidRPr="00373438">
        <w:rPr>
          <w:rFonts w:ascii="Garamond" w:eastAsia="Garamond" w:hAnsi="Garamond" w:cs="Garamond"/>
          <w:color w:val="000000"/>
          <w:sz w:val="22"/>
          <w:szCs w:val="22"/>
        </w:rPr>
        <w:t xml:space="preserve">. Basic </w:t>
      </w:r>
      <w:proofErr w:type="spellStart"/>
      <w:r w:rsidR="00373438" w:rsidRPr="00373438">
        <w:rPr>
          <w:rFonts w:ascii="Garamond" w:eastAsia="Garamond" w:hAnsi="Garamond" w:cs="Garamond"/>
          <w:color w:val="000000"/>
          <w:sz w:val="22"/>
          <w:szCs w:val="22"/>
        </w:rPr>
        <w:t>approaches</w:t>
      </w:r>
      <w:proofErr w:type="spellEnd"/>
      <w:r w:rsidR="00373438" w:rsidRPr="00373438">
        <w:rPr>
          <w:rFonts w:ascii="Garamond" w:eastAsia="Garamond" w:hAnsi="Garamond" w:cs="Garamond"/>
          <w:color w:val="000000"/>
          <w:sz w:val="22"/>
          <w:szCs w:val="22"/>
        </w:rPr>
        <w:t xml:space="preserve"> </w:t>
      </w:r>
      <w:proofErr w:type="spellStart"/>
      <w:r w:rsidR="00373438" w:rsidRPr="00373438">
        <w:rPr>
          <w:rFonts w:ascii="Garamond" w:eastAsia="Garamond" w:hAnsi="Garamond" w:cs="Garamond"/>
          <w:color w:val="000000"/>
          <w:sz w:val="22"/>
          <w:szCs w:val="22"/>
        </w:rPr>
        <w:t>to</w:t>
      </w:r>
      <w:proofErr w:type="spellEnd"/>
      <w:r w:rsidR="00373438" w:rsidRPr="00373438">
        <w:rPr>
          <w:rFonts w:ascii="Garamond" w:eastAsia="Garamond" w:hAnsi="Garamond" w:cs="Garamond"/>
          <w:color w:val="000000"/>
          <w:sz w:val="22"/>
          <w:szCs w:val="22"/>
        </w:rPr>
        <w:t xml:space="preserve"> </w:t>
      </w:r>
      <w:proofErr w:type="spellStart"/>
      <w:r w:rsidR="00373438" w:rsidRPr="00373438">
        <w:rPr>
          <w:rFonts w:ascii="Garamond" w:eastAsia="Garamond" w:hAnsi="Garamond" w:cs="Garamond"/>
          <w:color w:val="000000"/>
          <w:sz w:val="22"/>
          <w:szCs w:val="22"/>
        </w:rPr>
        <w:t>labour</w:t>
      </w:r>
      <w:proofErr w:type="spellEnd"/>
      <w:r w:rsidR="00373438" w:rsidRPr="00373438">
        <w:rPr>
          <w:rFonts w:ascii="Garamond" w:eastAsia="Garamond" w:hAnsi="Garamond" w:cs="Garamond"/>
          <w:color w:val="000000"/>
          <w:sz w:val="22"/>
          <w:szCs w:val="22"/>
        </w:rPr>
        <w:t xml:space="preserve"> </w:t>
      </w:r>
      <w:proofErr w:type="spellStart"/>
      <w:r w:rsidR="00373438" w:rsidRPr="00373438">
        <w:rPr>
          <w:rFonts w:ascii="Garamond" w:eastAsia="Garamond" w:hAnsi="Garamond" w:cs="Garamond"/>
          <w:color w:val="000000"/>
          <w:sz w:val="22"/>
          <w:szCs w:val="22"/>
        </w:rPr>
        <w:t>economics</w:t>
      </w:r>
      <w:proofErr w:type="spellEnd"/>
      <w:r w:rsidR="00373438" w:rsidRPr="00373438">
        <w:rPr>
          <w:rFonts w:ascii="Garamond" w:eastAsia="Garamond" w:hAnsi="Garamond" w:cs="Garamond"/>
          <w:color w:val="000000"/>
          <w:sz w:val="22"/>
          <w:szCs w:val="22"/>
        </w:rPr>
        <w:t xml:space="preserve"> and </w:t>
      </w:r>
      <w:proofErr w:type="spellStart"/>
      <w:r w:rsidR="00373438" w:rsidRPr="00373438">
        <w:rPr>
          <w:rFonts w:ascii="Garamond" w:eastAsia="Garamond" w:hAnsi="Garamond" w:cs="Garamond"/>
          <w:color w:val="000000"/>
          <w:sz w:val="22"/>
          <w:szCs w:val="22"/>
        </w:rPr>
        <w:t>organisational</w:t>
      </w:r>
      <w:proofErr w:type="spellEnd"/>
      <w:r w:rsidR="00373438" w:rsidRPr="00373438">
        <w:rPr>
          <w:rFonts w:ascii="Garamond" w:eastAsia="Garamond" w:hAnsi="Garamond" w:cs="Garamond"/>
          <w:color w:val="000000"/>
          <w:sz w:val="22"/>
          <w:szCs w:val="22"/>
        </w:rPr>
        <w:t xml:space="preserve"> </w:t>
      </w:r>
      <w:proofErr w:type="spellStart"/>
      <w:r w:rsidR="00373438" w:rsidRPr="00373438">
        <w:rPr>
          <w:rFonts w:ascii="Garamond" w:eastAsia="Garamond" w:hAnsi="Garamond" w:cs="Garamond"/>
          <w:color w:val="000000"/>
          <w:sz w:val="22"/>
          <w:szCs w:val="22"/>
        </w:rPr>
        <w:t>sociology</w:t>
      </w:r>
      <w:proofErr w:type="spellEnd"/>
      <w:r w:rsidR="00373438" w:rsidRPr="00373438">
        <w:rPr>
          <w:rFonts w:ascii="Garamond" w:eastAsia="Garamond" w:hAnsi="Garamond" w:cs="Garamond"/>
          <w:color w:val="000000"/>
          <w:sz w:val="22"/>
          <w:szCs w:val="22"/>
        </w:rPr>
        <w:t xml:space="preserve">, </w:t>
      </w:r>
      <w:proofErr w:type="spellStart"/>
      <w:r w:rsidR="00373438" w:rsidRPr="00373438">
        <w:rPr>
          <w:rFonts w:ascii="Garamond" w:eastAsia="Garamond" w:hAnsi="Garamond" w:cs="Garamond"/>
          <w:color w:val="000000"/>
          <w:sz w:val="22"/>
          <w:szCs w:val="22"/>
        </w:rPr>
        <w:t>general</w:t>
      </w:r>
      <w:proofErr w:type="spellEnd"/>
      <w:r w:rsidR="00373438" w:rsidRPr="00373438">
        <w:rPr>
          <w:rFonts w:ascii="Garamond" w:eastAsia="Garamond" w:hAnsi="Garamond" w:cs="Garamond"/>
          <w:color w:val="000000"/>
          <w:sz w:val="22"/>
          <w:szCs w:val="22"/>
        </w:rPr>
        <w:t xml:space="preserve"> </w:t>
      </w:r>
      <w:proofErr w:type="spellStart"/>
      <w:r w:rsidR="00373438" w:rsidRPr="00373438">
        <w:rPr>
          <w:rFonts w:ascii="Garamond" w:eastAsia="Garamond" w:hAnsi="Garamond" w:cs="Garamond"/>
          <w:color w:val="000000"/>
          <w:sz w:val="22"/>
          <w:szCs w:val="22"/>
        </w:rPr>
        <w:t>issues</w:t>
      </w:r>
      <w:proofErr w:type="spellEnd"/>
      <w:r w:rsidR="00373438" w:rsidRPr="00373438">
        <w:rPr>
          <w:rFonts w:ascii="Garamond" w:eastAsia="Garamond" w:hAnsi="Garamond" w:cs="Garamond"/>
          <w:color w:val="000000"/>
          <w:sz w:val="22"/>
          <w:szCs w:val="22"/>
        </w:rPr>
        <w:t xml:space="preserve"> of </w:t>
      </w:r>
      <w:proofErr w:type="spellStart"/>
      <w:r w:rsidR="00373438" w:rsidRPr="00373438">
        <w:rPr>
          <w:rFonts w:ascii="Garamond" w:eastAsia="Garamond" w:hAnsi="Garamond" w:cs="Garamond"/>
          <w:color w:val="000000"/>
          <w:sz w:val="22"/>
          <w:szCs w:val="22"/>
        </w:rPr>
        <w:t>the</w:t>
      </w:r>
      <w:proofErr w:type="spellEnd"/>
      <w:r w:rsidR="00373438" w:rsidRPr="00373438">
        <w:rPr>
          <w:rFonts w:ascii="Garamond" w:eastAsia="Garamond" w:hAnsi="Garamond" w:cs="Garamond"/>
          <w:color w:val="000000"/>
          <w:sz w:val="22"/>
          <w:szCs w:val="22"/>
        </w:rPr>
        <w:t xml:space="preserve"> </w:t>
      </w:r>
      <w:proofErr w:type="spellStart"/>
      <w:r w:rsidR="00373438" w:rsidRPr="00373438">
        <w:rPr>
          <w:rFonts w:ascii="Garamond" w:eastAsia="Garamond" w:hAnsi="Garamond" w:cs="Garamond"/>
          <w:color w:val="000000"/>
          <w:sz w:val="22"/>
          <w:szCs w:val="22"/>
        </w:rPr>
        <w:t>different</w:t>
      </w:r>
      <w:proofErr w:type="spellEnd"/>
      <w:r w:rsidR="00373438" w:rsidRPr="00373438">
        <w:rPr>
          <w:rFonts w:ascii="Garamond" w:eastAsia="Garamond" w:hAnsi="Garamond" w:cs="Garamond"/>
          <w:color w:val="000000"/>
          <w:sz w:val="22"/>
          <w:szCs w:val="22"/>
        </w:rPr>
        <w:t xml:space="preserve"> </w:t>
      </w:r>
      <w:proofErr w:type="spellStart"/>
      <w:r w:rsidR="00373438" w:rsidRPr="00373438">
        <w:rPr>
          <w:rFonts w:ascii="Garamond" w:eastAsia="Garamond" w:hAnsi="Garamond" w:cs="Garamond"/>
          <w:color w:val="000000"/>
          <w:sz w:val="22"/>
          <w:szCs w:val="22"/>
        </w:rPr>
        <w:t>schools</w:t>
      </w:r>
      <w:proofErr w:type="spellEnd"/>
      <w:r w:rsidR="00373438" w:rsidRPr="00373438">
        <w:rPr>
          <w:rFonts w:ascii="Garamond" w:eastAsia="Garamond" w:hAnsi="Garamond" w:cs="Garamond"/>
          <w:color w:val="000000"/>
          <w:sz w:val="22"/>
          <w:szCs w:val="22"/>
        </w:rPr>
        <w:t xml:space="preserve"> of </w:t>
      </w:r>
      <w:proofErr w:type="spellStart"/>
      <w:r w:rsidR="00373438" w:rsidRPr="00373438">
        <w:rPr>
          <w:rFonts w:ascii="Garamond" w:eastAsia="Garamond" w:hAnsi="Garamond" w:cs="Garamond"/>
          <w:color w:val="000000"/>
          <w:sz w:val="22"/>
          <w:szCs w:val="22"/>
        </w:rPr>
        <w:t>thought</w:t>
      </w:r>
      <w:proofErr w:type="spellEnd"/>
      <w:r w:rsidR="00373438" w:rsidRPr="00373438">
        <w:rPr>
          <w:rFonts w:ascii="Garamond" w:eastAsia="Garamond" w:hAnsi="Garamond" w:cs="Garamond"/>
          <w:color w:val="000000"/>
          <w:sz w:val="22"/>
          <w:szCs w:val="22"/>
        </w:rPr>
        <w:t xml:space="preserve"> </w:t>
      </w:r>
      <w:proofErr w:type="spellStart"/>
      <w:r w:rsidR="00373438" w:rsidRPr="00373438">
        <w:rPr>
          <w:rFonts w:ascii="Garamond" w:eastAsia="Garamond" w:hAnsi="Garamond" w:cs="Garamond"/>
          <w:color w:val="000000"/>
          <w:sz w:val="22"/>
          <w:szCs w:val="22"/>
        </w:rPr>
        <w:t>will</w:t>
      </w:r>
      <w:proofErr w:type="spellEnd"/>
      <w:r w:rsidR="00373438" w:rsidRPr="00373438">
        <w:rPr>
          <w:rFonts w:ascii="Garamond" w:eastAsia="Garamond" w:hAnsi="Garamond" w:cs="Garamond"/>
          <w:color w:val="000000"/>
          <w:sz w:val="22"/>
          <w:szCs w:val="22"/>
        </w:rPr>
        <w:t xml:space="preserve"> be </w:t>
      </w:r>
      <w:proofErr w:type="spellStart"/>
      <w:r w:rsidR="00373438" w:rsidRPr="00373438">
        <w:rPr>
          <w:rFonts w:ascii="Garamond" w:eastAsia="Garamond" w:hAnsi="Garamond" w:cs="Garamond"/>
          <w:color w:val="000000"/>
          <w:sz w:val="22"/>
          <w:szCs w:val="22"/>
        </w:rPr>
        <w:t>followed</w:t>
      </w:r>
      <w:proofErr w:type="spellEnd"/>
      <w:r w:rsidR="00373438" w:rsidRPr="00373438">
        <w:rPr>
          <w:rFonts w:ascii="Garamond" w:eastAsia="Garamond" w:hAnsi="Garamond" w:cs="Garamond"/>
          <w:color w:val="000000"/>
          <w:sz w:val="22"/>
          <w:szCs w:val="22"/>
        </w:rPr>
        <w:t xml:space="preserve"> </w:t>
      </w:r>
      <w:proofErr w:type="spellStart"/>
      <w:r w:rsidR="00373438" w:rsidRPr="00373438">
        <w:rPr>
          <w:rFonts w:ascii="Garamond" w:eastAsia="Garamond" w:hAnsi="Garamond" w:cs="Garamond"/>
          <w:color w:val="000000"/>
          <w:sz w:val="22"/>
          <w:szCs w:val="22"/>
        </w:rPr>
        <w:t>by</w:t>
      </w:r>
      <w:proofErr w:type="spellEnd"/>
      <w:r w:rsidR="00373438" w:rsidRPr="00373438">
        <w:rPr>
          <w:rFonts w:ascii="Garamond" w:eastAsia="Garamond" w:hAnsi="Garamond" w:cs="Garamond"/>
          <w:color w:val="000000"/>
          <w:sz w:val="22"/>
          <w:szCs w:val="22"/>
        </w:rPr>
        <w:t xml:space="preserve"> a </w:t>
      </w:r>
      <w:proofErr w:type="spellStart"/>
      <w:r w:rsidR="00373438" w:rsidRPr="00373438">
        <w:rPr>
          <w:rFonts w:ascii="Garamond" w:eastAsia="Garamond" w:hAnsi="Garamond" w:cs="Garamond"/>
          <w:color w:val="000000"/>
          <w:sz w:val="22"/>
          <w:szCs w:val="22"/>
        </w:rPr>
        <w:t>review</w:t>
      </w:r>
      <w:proofErr w:type="spellEnd"/>
      <w:r w:rsidR="00373438" w:rsidRPr="00373438">
        <w:rPr>
          <w:rFonts w:ascii="Garamond" w:eastAsia="Garamond" w:hAnsi="Garamond" w:cs="Garamond"/>
          <w:color w:val="000000"/>
          <w:sz w:val="22"/>
          <w:szCs w:val="22"/>
        </w:rPr>
        <w:t xml:space="preserve"> of </w:t>
      </w:r>
      <w:proofErr w:type="spellStart"/>
      <w:r w:rsidR="00373438" w:rsidRPr="00373438">
        <w:rPr>
          <w:rFonts w:ascii="Garamond" w:eastAsia="Garamond" w:hAnsi="Garamond" w:cs="Garamond"/>
          <w:color w:val="000000"/>
          <w:sz w:val="22"/>
          <w:szCs w:val="22"/>
        </w:rPr>
        <w:t>the</w:t>
      </w:r>
      <w:proofErr w:type="spellEnd"/>
      <w:r w:rsidR="00373438" w:rsidRPr="00373438">
        <w:rPr>
          <w:rFonts w:ascii="Garamond" w:eastAsia="Garamond" w:hAnsi="Garamond" w:cs="Garamond"/>
          <w:color w:val="000000"/>
          <w:sz w:val="22"/>
          <w:szCs w:val="22"/>
        </w:rPr>
        <w:t xml:space="preserve"> </w:t>
      </w:r>
      <w:proofErr w:type="spellStart"/>
      <w:r w:rsidR="00373438" w:rsidRPr="00373438">
        <w:rPr>
          <w:rFonts w:ascii="Garamond" w:eastAsia="Garamond" w:hAnsi="Garamond" w:cs="Garamond"/>
          <w:color w:val="000000"/>
          <w:sz w:val="22"/>
          <w:szCs w:val="22"/>
        </w:rPr>
        <w:t>theoretical</w:t>
      </w:r>
      <w:proofErr w:type="spellEnd"/>
      <w:r w:rsidR="00373438" w:rsidRPr="00373438">
        <w:rPr>
          <w:rFonts w:ascii="Garamond" w:eastAsia="Garamond" w:hAnsi="Garamond" w:cs="Garamond"/>
          <w:color w:val="000000"/>
          <w:sz w:val="22"/>
          <w:szCs w:val="22"/>
        </w:rPr>
        <w:t xml:space="preserve"> </w:t>
      </w:r>
      <w:proofErr w:type="spellStart"/>
      <w:r w:rsidR="00373438" w:rsidRPr="00373438">
        <w:rPr>
          <w:rFonts w:ascii="Garamond" w:eastAsia="Garamond" w:hAnsi="Garamond" w:cs="Garamond"/>
          <w:color w:val="000000"/>
          <w:sz w:val="22"/>
          <w:szCs w:val="22"/>
        </w:rPr>
        <w:t>foundations</w:t>
      </w:r>
      <w:proofErr w:type="spellEnd"/>
      <w:r w:rsidR="00373438" w:rsidRPr="00373438">
        <w:rPr>
          <w:rFonts w:ascii="Garamond" w:eastAsia="Garamond" w:hAnsi="Garamond" w:cs="Garamond"/>
          <w:color w:val="000000"/>
          <w:sz w:val="22"/>
          <w:szCs w:val="22"/>
        </w:rPr>
        <w:t xml:space="preserve">. </w:t>
      </w:r>
    </w:p>
    <w:p w14:paraId="3774B12F" w14:textId="77777777" w:rsidR="00373438" w:rsidRPr="00373438" w:rsidRDefault="00373438" w:rsidP="00F46D2E">
      <w:pPr>
        <w:spacing w:line="276" w:lineRule="auto"/>
        <w:jc w:val="both"/>
        <w:rPr>
          <w:rFonts w:ascii="Garamond" w:eastAsia="Garamond" w:hAnsi="Garamond" w:cs="Garamond"/>
          <w:color w:val="000000"/>
          <w:sz w:val="22"/>
          <w:szCs w:val="22"/>
        </w:rPr>
      </w:pPr>
    </w:p>
    <w:p w14:paraId="25B30E00" w14:textId="77777777" w:rsidR="00373438" w:rsidRPr="00373438" w:rsidRDefault="00373438" w:rsidP="00F46D2E">
      <w:pPr>
        <w:spacing w:line="276" w:lineRule="auto"/>
        <w:jc w:val="both"/>
        <w:rPr>
          <w:rFonts w:ascii="Garamond" w:eastAsia="Garamond" w:hAnsi="Garamond" w:cs="Garamond"/>
          <w:color w:val="000000"/>
          <w:sz w:val="22"/>
          <w:szCs w:val="22"/>
        </w:rPr>
      </w:pPr>
    </w:p>
    <w:p w14:paraId="612CE02D" w14:textId="0A2B78F0" w:rsidR="00373438" w:rsidRDefault="00373438"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lastRenderedPageBreak/>
        <w:t>Knowledge</w:t>
      </w:r>
      <w:proofErr w:type="spellEnd"/>
      <w:r w:rsidRPr="00320A8F">
        <w:rPr>
          <w:rFonts w:ascii="Garamond" w:eastAsia="Garamond" w:hAnsi="Garamond" w:cs="Garamond"/>
          <w:b/>
          <w:bCs/>
          <w:color w:val="000000"/>
          <w:sz w:val="22"/>
          <w:szCs w:val="22"/>
        </w:rPr>
        <w:t>:</w:t>
      </w:r>
      <w:r w:rsidRPr="00373438">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Students</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will</w:t>
      </w:r>
      <w:proofErr w:type="spellEnd"/>
      <w:r w:rsidR="0094589A" w:rsidRPr="0094589A">
        <w:rPr>
          <w:rFonts w:ascii="Garamond" w:eastAsia="Garamond" w:hAnsi="Garamond" w:cs="Garamond"/>
          <w:color w:val="000000"/>
          <w:sz w:val="22"/>
          <w:szCs w:val="22"/>
        </w:rPr>
        <w:t xml:space="preserve"> be </w:t>
      </w:r>
      <w:proofErr w:type="spellStart"/>
      <w:r w:rsidR="0094589A" w:rsidRPr="0094589A">
        <w:rPr>
          <w:rFonts w:ascii="Garamond" w:eastAsia="Garamond" w:hAnsi="Garamond" w:cs="Garamond"/>
          <w:color w:val="000000"/>
          <w:sz w:val="22"/>
          <w:szCs w:val="22"/>
        </w:rPr>
        <w:t>familiar</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with</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the</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theoretical</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foundations</w:t>
      </w:r>
      <w:proofErr w:type="spellEnd"/>
      <w:r w:rsidR="0094589A" w:rsidRPr="0094589A">
        <w:rPr>
          <w:rFonts w:ascii="Garamond" w:eastAsia="Garamond" w:hAnsi="Garamond" w:cs="Garamond"/>
          <w:color w:val="000000"/>
          <w:sz w:val="22"/>
          <w:szCs w:val="22"/>
        </w:rPr>
        <w:t xml:space="preserve"> of </w:t>
      </w:r>
      <w:proofErr w:type="spellStart"/>
      <w:r w:rsidR="0094589A" w:rsidRPr="0094589A">
        <w:rPr>
          <w:rFonts w:ascii="Garamond" w:eastAsia="Garamond" w:hAnsi="Garamond" w:cs="Garamond"/>
          <w:color w:val="000000"/>
          <w:sz w:val="22"/>
          <w:szCs w:val="22"/>
        </w:rPr>
        <w:t>labour</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economics</w:t>
      </w:r>
      <w:proofErr w:type="spellEnd"/>
      <w:r w:rsidR="0094589A" w:rsidRPr="0094589A">
        <w:rPr>
          <w:rFonts w:ascii="Garamond" w:eastAsia="Garamond" w:hAnsi="Garamond" w:cs="Garamond"/>
          <w:color w:val="000000"/>
          <w:sz w:val="22"/>
          <w:szCs w:val="22"/>
        </w:rPr>
        <w:t xml:space="preserve"> and </w:t>
      </w:r>
      <w:proofErr w:type="spellStart"/>
      <w:r w:rsidR="0094589A" w:rsidRPr="0094589A">
        <w:rPr>
          <w:rFonts w:ascii="Garamond" w:eastAsia="Garamond" w:hAnsi="Garamond" w:cs="Garamond"/>
          <w:color w:val="000000"/>
          <w:sz w:val="22"/>
          <w:szCs w:val="22"/>
        </w:rPr>
        <w:t>organisational</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sociology</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the</w:t>
      </w:r>
      <w:proofErr w:type="spellEnd"/>
      <w:r w:rsidR="0094589A" w:rsidRPr="0094589A">
        <w:rPr>
          <w:rFonts w:ascii="Garamond" w:eastAsia="Garamond" w:hAnsi="Garamond" w:cs="Garamond"/>
          <w:color w:val="000000"/>
          <w:sz w:val="22"/>
          <w:szCs w:val="22"/>
        </w:rPr>
        <w:t xml:space="preserve"> main </w:t>
      </w:r>
      <w:proofErr w:type="spellStart"/>
      <w:r w:rsidR="0094589A" w:rsidRPr="0094589A">
        <w:rPr>
          <w:rFonts w:ascii="Garamond" w:eastAsia="Garamond" w:hAnsi="Garamond" w:cs="Garamond"/>
          <w:color w:val="000000"/>
          <w:sz w:val="22"/>
          <w:szCs w:val="22"/>
        </w:rPr>
        <w:t>categories</w:t>
      </w:r>
      <w:proofErr w:type="spellEnd"/>
      <w:r w:rsidR="0094589A" w:rsidRPr="0094589A">
        <w:rPr>
          <w:rFonts w:ascii="Garamond" w:eastAsia="Garamond" w:hAnsi="Garamond" w:cs="Garamond"/>
          <w:color w:val="000000"/>
          <w:sz w:val="22"/>
          <w:szCs w:val="22"/>
        </w:rPr>
        <w:t xml:space="preserve"> of </w:t>
      </w:r>
      <w:proofErr w:type="spellStart"/>
      <w:r w:rsidR="0094589A" w:rsidRPr="0094589A">
        <w:rPr>
          <w:rFonts w:ascii="Garamond" w:eastAsia="Garamond" w:hAnsi="Garamond" w:cs="Garamond"/>
          <w:color w:val="000000"/>
          <w:sz w:val="22"/>
          <w:szCs w:val="22"/>
        </w:rPr>
        <w:t>economic</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analysis</w:t>
      </w:r>
      <w:proofErr w:type="spellEnd"/>
      <w:r w:rsidR="0094589A" w:rsidRPr="0094589A">
        <w:rPr>
          <w:rFonts w:ascii="Garamond" w:eastAsia="Garamond" w:hAnsi="Garamond" w:cs="Garamond"/>
          <w:color w:val="000000"/>
          <w:sz w:val="22"/>
          <w:szCs w:val="22"/>
        </w:rPr>
        <w:t xml:space="preserve"> of </w:t>
      </w:r>
      <w:proofErr w:type="spellStart"/>
      <w:r w:rsidR="0094589A" w:rsidRPr="0094589A">
        <w:rPr>
          <w:rFonts w:ascii="Garamond" w:eastAsia="Garamond" w:hAnsi="Garamond" w:cs="Garamond"/>
          <w:color w:val="000000"/>
          <w:sz w:val="22"/>
          <w:szCs w:val="22"/>
        </w:rPr>
        <w:t>the</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labour</w:t>
      </w:r>
      <w:proofErr w:type="spellEnd"/>
      <w:r w:rsidR="0094589A" w:rsidRPr="0094589A">
        <w:rPr>
          <w:rFonts w:ascii="Garamond" w:eastAsia="Garamond" w:hAnsi="Garamond" w:cs="Garamond"/>
          <w:color w:val="000000"/>
          <w:sz w:val="22"/>
          <w:szCs w:val="22"/>
        </w:rPr>
        <w:t xml:space="preserve"> market, </w:t>
      </w:r>
      <w:proofErr w:type="spellStart"/>
      <w:r w:rsidR="0094589A" w:rsidRPr="0094589A">
        <w:rPr>
          <w:rFonts w:ascii="Garamond" w:eastAsia="Garamond" w:hAnsi="Garamond" w:cs="Garamond"/>
          <w:color w:val="000000"/>
          <w:sz w:val="22"/>
          <w:szCs w:val="22"/>
        </w:rPr>
        <w:t>the</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determinants</w:t>
      </w:r>
      <w:proofErr w:type="spellEnd"/>
      <w:r w:rsidR="0094589A" w:rsidRPr="0094589A">
        <w:rPr>
          <w:rFonts w:ascii="Garamond" w:eastAsia="Garamond" w:hAnsi="Garamond" w:cs="Garamond"/>
          <w:color w:val="000000"/>
          <w:sz w:val="22"/>
          <w:szCs w:val="22"/>
        </w:rPr>
        <w:t xml:space="preserve"> of </w:t>
      </w:r>
      <w:proofErr w:type="spellStart"/>
      <w:r w:rsidR="0094589A" w:rsidRPr="0094589A">
        <w:rPr>
          <w:rFonts w:ascii="Garamond" w:eastAsia="Garamond" w:hAnsi="Garamond" w:cs="Garamond"/>
          <w:color w:val="000000"/>
          <w:sz w:val="22"/>
          <w:szCs w:val="22"/>
        </w:rPr>
        <w:t>individual</w:t>
      </w:r>
      <w:proofErr w:type="spellEnd"/>
      <w:r w:rsidR="0094589A" w:rsidRPr="0094589A">
        <w:rPr>
          <w:rFonts w:ascii="Garamond" w:eastAsia="Garamond" w:hAnsi="Garamond" w:cs="Garamond"/>
          <w:color w:val="000000"/>
          <w:sz w:val="22"/>
          <w:szCs w:val="22"/>
        </w:rPr>
        <w:t xml:space="preserve"> and market </w:t>
      </w:r>
      <w:proofErr w:type="spellStart"/>
      <w:r w:rsidR="0094589A" w:rsidRPr="0094589A">
        <w:rPr>
          <w:rFonts w:ascii="Garamond" w:eastAsia="Garamond" w:hAnsi="Garamond" w:cs="Garamond"/>
          <w:color w:val="000000"/>
          <w:sz w:val="22"/>
          <w:szCs w:val="22"/>
        </w:rPr>
        <w:t>labour</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supply</w:t>
      </w:r>
      <w:proofErr w:type="spellEnd"/>
      <w:r w:rsidR="0094589A" w:rsidRPr="0094589A">
        <w:rPr>
          <w:rFonts w:ascii="Garamond" w:eastAsia="Garamond" w:hAnsi="Garamond" w:cs="Garamond"/>
          <w:color w:val="000000"/>
          <w:sz w:val="22"/>
          <w:szCs w:val="22"/>
        </w:rPr>
        <w:t xml:space="preserve">, and </w:t>
      </w:r>
      <w:proofErr w:type="spellStart"/>
      <w:r w:rsidR="0094589A" w:rsidRPr="0094589A">
        <w:rPr>
          <w:rFonts w:ascii="Garamond" w:eastAsia="Garamond" w:hAnsi="Garamond" w:cs="Garamond"/>
          <w:color w:val="000000"/>
          <w:sz w:val="22"/>
          <w:szCs w:val="22"/>
        </w:rPr>
        <w:t>the</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determinants</w:t>
      </w:r>
      <w:proofErr w:type="spellEnd"/>
      <w:r w:rsidR="0094589A" w:rsidRPr="0094589A">
        <w:rPr>
          <w:rFonts w:ascii="Garamond" w:eastAsia="Garamond" w:hAnsi="Garamond" w:cs="Garamond"/>
          <w:color w:val="000000"/>
          <w:sz w:val="22"/>
          <w:szCs w:val="22"/>
        </w:rPr>
        <w:t xml:space="preserve"> of </w:t>
      </w:r>
      <w:proofErr w:type="spellStart"/>
      <w:r w:rsidR="0094589A" w:rsidRPr="0094589A">
        <w:rPr>
          <w:rFonts w:ascii="Garamond" w:eastAsia="Garamond" w:hAnsi="Garamond" w:cs="Garamond"/>
          <w:color w:val="000000"/>
          <w:sz w:val="22"/>
          <w:szCs w:val="22"/>
        </w:rPr>
        <w:t>firm</w:t>
      </w:r>
      <w:proofErr w:type="spellEnd"/>
      <w:r w:rsidR="0094589A" w:rsidRPr="0094589A">
        <w:rPr>
          <w:rFonts w:ascii="Garamond" w:eastAsia="Garamond" w:hAnsi="Garamond" w:cs="Garamond"/>
          <w:color w:val="000000"/>
          <w:sz w:val="22"/>
          <w:szCs w:val="22"/>
        </w:rPr>
        <w:t xml:space="preserve"> and market </w:t>
      </w:r>
      <w:proofErr w:type="spellStart"/>
      <w:r w:rsidR="0094589A" w:rsidRPr="0094589A">
        <w:rPr>
          <w:rFonts w:ascii="Garamond" w:eastAsia="Garamond" w:hAnsi="Garamond" w:cs="Garamond"/>
          <w:color w:val="000000"/>
          <w:sz w:val="22"/>
          <w:szCs w:val="22"/>
        </w:rPr>
        <w:t>labour</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demand</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Students</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will</w:t>
      </w:r>
      <w:proofErr w:type="spellEnd"/>
      <w:r w:rsidR="0094589A" w:rsidRPr="0094589A">
        <w:rPr>
          <w:rFonts w:ascii="Garamond" w:eastAsia="Garamond" w:hAnsi="Garamond" w:cs="Garamond"/>
          <w:color w:val="000000"/>
          <w:sz w:val="22"/>
          <w:szCs w:val="22"/>
        </w:rPr>
        <w:t xml:space="preserve"> be </w:t>
      </w:r>
      <w:proofErr w:type="spellStart"/>
      <w:r w:rsidR="0094589A" w:rsidRPr="0094589A">
        <w:rPr>
          <w:rFonts w:ascii="Garamond" w:eastAsia="Garamond" w:hAnsi="Garamond" w:cs="Garamond"/>
          <w:color w:val="000000"/>
          <w:sz w:val="22"/>
          <w:szCs w:val="22"/>
        </w:rPr>
        <w:t>familiar</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with</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the</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processes</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affecting</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labour</w:t>
      </w:r>
      <w:proofErr w:type="spellEnd"/>
      <w:r w:rsidR="0094589A" w:rsidRPr="0094589A">
        <w:rPr>
          <w:rFonts w:ascii="Garamond" w:eastAsia="Garamond" w:hAnsi="Garamond" w:cs="Garamond"/>
          <w:color w:val="000000"/>
          <w:sz w:val="22"/>
          <w:szCs w:val="22"/>
        </w:rPr>
        <w:t xml:space="preserve"> market </w:t>
      </w:r>
      <w:proofErr w:type="spellStart"/>
      <w:r w:rsidR="0094589A" w:rsidRPr="0094589A">
        <w:rPr>
          <w:rFonts w:ascii="Garamond" w:eastAsia="Garamond" w:hAnsi="Garamond" w:cs="Garamond"/>
          <w:color w:val="000000"/>
          <w:sz w:val="22"/>
          <w:szCs w:val="22"/>
        </w:rPr>
        <w:t>supply</w:t>
      </w:r>
      <w:proofErr w:type="spellEnd"/>
      <w:r w:rsidR="0094589A" w:rsidRPr="0094589A">
        <w:rPr>
          <w:rFonts w:ascii="Garamond" w:eastAsia="Garamond" w:hAnsi="Garamond" w:cs="Garamond"/>
          <w:color w:val="000000"/>
          <w:sz w:val="22"/>
          <w:szCs w:val="22"/>
        </w:rPr>
        <w:t xml:space="preserve"> and </w:t>
      </w:r>
      <w:proofErr w:type="spellStart"/>
      <w:r w:rsidR="0094589A" w:rsidRPr="0094589A">
        <w:rPr>
          <w:rFonts w:ascii="Garamond" w:eastAsia="Garamond" w:hAnsi="Garamond" w:cs="Garamond"/>
          <w:color w:val="000000"/>
          <w:sz w:val="22"/>
          <w:szCs w:val="22"/>
        </w:rPr>
        <w:t>demand</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the</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equilibrium</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conditions</w:t>
      </w:r>
      <w:proofErr w:type="spellEnd"/>
      <w:r w:rsidR="0094589A" w:rsidRPr="0094589A">
        <w:rPr>
          <w:rFonts w:ascii="Garamond" w:eastAsia="Garamond" w:hAnsi="Garamond" w:cs="Garamond"/>
          <w:color w:val="000000"/>
          <w:sz w:val="22"/>
          <w:szCs w:val="22"/>
        </w:rPr>
        <w:t xml:space="preserve">, and </w:t>
      </w:r>
      <w:proofErr w:type="spellStart"/>
      <w:r w:rsidR="0094589A" w:rsidRPr="0094589A">
        <w:rPr>
          <w:rFonts w:ascii="Garamond" w:eastAsia="Garamond" w:hAnsi="Garamond" w:cs="Garamond"/>
          <w:color w:val="000000"/>
          <w:sz w:val="22"/>
          <w:szCs w:val="22"/>
        </w:rPr>
        <w:t>the</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equilibrium</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scope</w:t>
      </w:r>
      <w:proofErr w:type="spellEnd"/>
      <w:r w:rsidR="0094589A" w:rsidRPr="0094589A">
        <w:rPr>
          <w:rFonts w:ascii="Garamond" w:eastAsia="Garamond" w:hAnsi="Garamond" w:cs="Garamond"/>
          <w:color w:val="000000"/>
          <w:sz w:val="22"/>
          <w:szCs w:val="22"/>
        </w:rPr>
        <w:t xml:space="preserve"> of </w:t>
      </w:r>
      <w:proofErr w:type="spellStart"/>
      <w:r w:rsidR="0094589A" w:rsidRPr="0094589A">
        <w:rPr>
          <w:rFonts w:ascii="Garamond" w:eastAsia="Garamond" w:hAnsi="Garamond" w:cs="Garamond"/>
          <w:color w:val="000000"/>
          <w:sz w:val="22"/>
          <w:szCs w:val="22"/>
        </w:rPr>
        <w:t>the</w:t>
      </w:r>
      <w:proofErr w:type="spellEnd"/>
      <w:r w:rsidR="0094589A" w:rsidRPr="0094589A">
        <w:rPr>
          <w:rFonts w:ascii="Garamond" w:eastAsia="Garamond" w:hAnsi="Garamond" w:cs="Garamond"/>
          <w:color w:val="000000"/>
          <w:sz w:val="22"/>
          <w:szCs w:val="22"/>
        </w:rPr>
        <w:t xml:space="preserve"> </w:t>
      </w:r>
      <w:proofErr w:type="spellStart"/>
      <w:r w:rsidR="0094589A" w:rsidRPr="0094589A">
        <w:rPr>
          <w:rFonts w:ascii="Garamond" w:eastAsia="Garamond" w:hAnsi="Garamond" w:cs="Garamond"/>
          <w:color w:val="000000"/>
          <w:sz w:val="22"/>
          <w:szCs w:val="22"/>
        </w:rPr>
        <w:t>labour</w:t>
      </w:r>
      <w:proofErr w:type="spellEnd"/>
      <w:r w:rsidR="0094589A" w:rsidRPr="0094589A">
        <w:rPr>
          <w:rFonts w:ascii="Garamond" w:eastAsia="Garamond" w:hAnsi="Garamond" w:cs="Garamond"/>
          <w:color w:val="000000"/>
          <w:sz w:val="22"/>
          <w:szCs w:val="22"/>
        </w:rPr>
        <w:t xml:space="preserve"> market</w:t>
      </w:r>
    </w:p>
    <w:p w14:paraId="54B9689F" w14:textId="77777777" w:rsidR="00634DC0" w:rsidRDefault="00634DC0" w:rsidP="00F46D2E">
      <w:pPr>
        <w:spacing w:line="276" w:lineRule="auto"/>
        <w:jc w:val="both"/>
        <w:rPr>
          <w:rFonts w:ascii="Garamond" w:eastAsia="Garamond" w:hAnsi="Garamond" w:cs="Garamond"/>
          <w:color w:val="000000"/>
          <w:sz w:val="22"/>
          <w:szCs w:val="22"/>
        </w:rPr>
      </w:pPr>
    </w:p>
    <w:p w14:paraId="4F9D5382" w14:textId="4F72B3CE" w:rsidR="00634DC0" w:rsidRPr="00373438" w:rsidRDefault="00634DC0"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Skills</w:t>
      </w:r>
      <w:proofErr w:type="spellEnd"/>
      <w:r w:rsidRPr="00320A8F">
        <w:rPr>
          <w:rFonts w:ascii="Garamond" w:eastAsia="Garamond" w:hAnsi="Garamond" w:cs="Garamond"/>
          <w:b/>
          <w:bCs/>
          <w:color w:val="000000"/>
          <w:sz w:val="22"/>
          <w:szCs w:val="22"/>
        </w:rPr>
        <w:t>:</w:t>
      </w:r>
      <w:r w:rsidR="00AF6367">
        <w:rPr>
          <w:rFonts w:ascii="Garamond" w:eastAsia="Garamond" w:hAnsi="Garamond" w:cs="Garamond"/>
          <w:color w:val="000000"/>
          <w:sz w:val="22"/>
          <w:szCs w:val="22"/>
        </w:rPr>
        <w:t xml:space="preserve"> </w:t>
      </w:r>
      <w:proofErr w:type="spellStart"/>
      <w:r w:rsidR="00AF6367" w:rsidRPr="00AF6367">
        <w:rPr>
          <w:rFonts w:ascii="Garamond" w:eastAsia="Garamond" w:hAnsi="Garamond" w:cs="Garamond"/>
          <w:color w:val="000000"/>
          <w:sz w:val="22"/>
          <w:szCs w:val="22"/>
        </w:rPr>
        <w:t>Students</w:t>
      </w:r>
      <w:proofErr w:type="spellEnd"/>
      <w:r w:rsidR="00AF6367" w:rsidRPr="00AF6367">
        <w:rPr>
          <w:rFonts w:ascii="Garamond" w:eastAsia="Garamond" w:hAnsi="Garamond" w:cs="Garamond"/>
          <w:color w:val="000000"/>
          <w:sz w:val="22"/>
          <w:szCs w:val="22"/>
        </w:rPr>
        <w:t xml:space="preserve"> </w:t>
      </w:r>
      <w:proofErr w:type="spellStart"/>
      <w:r w:rsidR="00AF6367" w:rsidRPr="00AF6367">
        <w:rPr>
          <w:rFonts w:ascii="Garamond" w:eastAsia="Garamond" w:hAnsi="Garamond" w:cs="Garamond"/>
          <w:color w:val="000000"/>
          <w:sz w:val="22"/>
          <w:szCs w:val="22"/>
        </w:rPr>
        <w:t>will</w:t>
      </w:r>
      <w:proofErr w:type="spellEnd"/>
      <w:r w:rsidR="00AF6367" w:rsidRPr="00AF6367">
        <w:rPr>
          <w:rFonts w:ascii="Garamond" w:eastAsia="Garamond" w:hAnsi="Garamond" w:cs="Garamond"/>
          <w:color w:val="000000"/>
          <w:sz w:val="22"/>
          <w:szCs w:val="22"/>
        </w:rPr>
        <w:t xml:space="preserve"> be </w:t>
      </w:r>
      <w:proofErr w:type="spellStart"/>
      <w:r w:rsidR="00AF6367" w:rsidRPr="00AF6367">
        <w:rPr>
          <w:rFonts w:ascii="Garamond" w:eastAsia="Garamond" w:hAnsi="Garamond" w:cs="Garamond"/>
          <w:color w:val="000000"/>
          <w:sz w:val="22"/>
          <w:szCs w:val="22"/>
        </w:rPr>
        <w:t>able</w:t>
      </w:r>
      <w:proofErr w:type="spellEnd"/>
      <w:r w:rsidR="00AF6367" w:rsidRPr="00AF6367">
        <w:rPr>
          <w:rFonts w:ascii="Garamond" w:eastAsia="Garamond" w:hAnsi="Garamond" w:cs="Garamond"/>
          <w:color w:val="000000"/>
          <w:sz w:val="22"/>
          <w:szCs w:val="22"/>
        </w:rPr>
        <w:t xml:space="preserve"> </w:t>
      </w:r>
      <w:proofErr w:type="spellStart"/>
      <w:r w:rsidR="00AF6367" w:rsidRPr="00AF6367">
        <w:rPr>
          <w:rFonts w:ascii="Garamond" w:eastAsia="Garamond" w:hAnsi="Garamond" w:cs="Garamond"/>
          <w:color w:val="000000"/>
          <w:sz w:val="22"/>
          <w:szCs w:val="22"/>
        </w:rPr>
        <w:t>to</w:t>
      </w:r>
      <w:proofErr w:type="spellEnd"/>
      <w:r w:rsidR="00AF6367" w:rsidRPr="00AF6367">
        <w:rPr>
          <w:rFonts w:ascii="Garamond" w:eastAsia="Garamond" w:hAnsi="Garamond" w:cs="Garamond"/>
          <w:color w:val="000000"/>
          <w:sz w:val="22"/>
          <w:szCs w:val="22"/>
        </w:rPr>
        <w:t xml:space="preserve"> </w:t>
      </w:r>
      <w:proofErr w:type="spellStart"/>
      <w:r w:rsidR="00AF6367" w:rsidRPr="00AF6367">
        <w:rPr>
          <w:rFonts w:ascii="Garamond" w:eastAsia="Garamond" w:hAnsi="Garamond" w:cs="Garamond"/>
          <w:color w:val="000000"/>
          <w:sz w:val="22"/>
          <w:szCs w:val="22"/>
        </w:rPr>
        <w:t>identify</w:t>
      </w:r>
      <w:proofErr w:type="spellEnd"/>
      <w:r w:rsidR="00AF6367" w:rsidRPr="00AF6367">
        <w:rPr>
          <w:rFonts w:ascii="Garamond" w:eastAsia="Garamond" w:hAnsi="Garamond" w:cs="Garamond"/>
          <w:color w:val="000000"/>
          <w:sz w:val="22"/>
          <w:szCs w:val="22"/>
        </w:rPr>
        <w:t xml:space="preserve"> </w:t>
      </w:r>
      <w:proofErr w:type="spellStart"/>
      <w:r w:rsidR="00AF6367" w:rsidRPr="00AF6367">
        <w:rPr>
          <w:rFonts w:ascii="Garamond" w:eastAsia="Garamond" w:hAnsi="Garamond" w:cs="Garamond"/>
          <w:color w:val="000000"/>
          <w:sz w:val="22"/>
          <w:szCs w:val="22"/>
        </w:rPr>
        <w:t>the</w:t>
      </w:r>
      <w:proofErr w:type="spellEnd"/>
      <w:r w:rsidR="00AF6367" w:rsidRPr="00AF6367">
        <w:rPr>
          <w:rFonts w:ascii="Garamond" w:eastAsia="Garamond" w:hAnsi="Garamond" w:cs="Garamond"/>
          <w:color w:val="000000"/>
          <w:sz w:val="22"/>
          <w:szCs w:val="22"/>
        </w:rPr>
        <w:t xml:space="preserve"> </w:t>
      </w:r>
      <w:proofErr w:type="spellStart"/>
      <w:r w:rsidR="00AF6367" w:rsidRPr="00AF6367">
        <w:rPr>
          <w:rFonts w:ascii="Garamond" w:eastAsia="Garamond" w:hAnsi="Garamond" w:cs="Garamond"/>
          <w:color w:val="000000"/>
          <w:sz w:val="22"/>
          <w:szCs w:val="22"/>
        </w:rPr>
        <w:t>basic</w:t>
      </w:r>
      <w:proofErr w:type="spellEnd"/>
      <w:r w:rsidR="00AF6367" w:rsidRPr="00AF6367">
        <w:rPr>
          <w:rFonts w:ascii="Garamond" w:eastAsia="Garamond" w:hAnsi="Garamond" w:cs="Garamond"/>
          <w:color w:val="000000"/>
          <w:sz w:val="22"/>
          <w:szCs w:val="22"/>
        </w:rPr>
        <w:t xml:space="preserve"> </w:t>
      </w:r>
      <w:proofErr w:type="spellStart"/>
      <w:r w:rsidR="00AF6367" w:rsidRPr="00AF6367">
        <w:rPr>
          <w:rFonts w:ascii="Garamond" w:eastAsia="Garamond" w:hAnsi="Garamond" w:cs="Garamond"/>
          <w:color w:val="000000"/>
          <w:sz w:val="22"/>
          <w:szCs w:val="22"/>
        </w:rPr>
        <w:t>issues</w:t>
      </w:r>
      <w:proofErr w:type="spellEnd"/>
      <w:r w:rsidR="00AF6367" w:rsidRPr="00AF6367">
        <w:rPr>
          <w:rFonts w:ascii="Garamond" w:eastAsia="Garamond" w:hAnsi="Garamond" w:cs="Garamond"/>
          <w:color w:val="000000"/>
          <w:sz w:val="22"/>
          <w:szCs w:val="22"/>
        </w:rPr>
        <w:t xml:space="preserve"> of </w:t>
      </w:r>
      <w:proofErr w:type="spellStart"/>
      <w:r w:rsidR="00AF6367" w:rsidRPr="00AF6367">
        <w:rPr>
          <w:rFonts w:ascii="Garamond" w:eastAsia="Garamond" w:hAnsi="Garamond" w:cs="Garamond"/>
          <w:color w:val="000000"/>
          <w:sz w:val="22"/>
          <w:szCs w:val="22"/>
        </w:rPr>
        <w:t>labour</w:t>
      </w:r>
      <w:proofErr w:type="spellEnd"/>
      <w:r w:rsidR="00AF6367" w:rsidRPr="00AF6367">
        <w:rPr>
          <w:rFonts w:ascii="Garamond" w:eastAsia="Garamond" w:hAnsi="Garamond" w:cs="Garamond"/>
          <w:color w:val="000000"/>
          <w:sz w:val="22"/>
          <w:szCs w:val="22"/>
        </w:rPr>
        <w:t xml:space="preserve"> </w:t>
      </w:r>
      <w:proofErr w:type="spellStart"/>
      <w:r w:rsidR="00AF6367" w:rsidRPr="00AF6367">
        <w:rPr>
          <w:rFonts w:ascii="Garamond" w:eastAsia="Garamond" w:hAnsi="Garamond" w:cs="Garamond"/>
          <w:color w:val="000000"/>
          <w:sz w:val="22"/>
          <w:szCs w:val="22"/>
        </w:rPr>
        <w:t>economics</w:t>
      </w:r>
      <w:proofErr w:type="spellEnd"/>
      <w:r w:rsidR="00AF6367" w:rsidRPr="00AF6367">
        <w:rPr>
          <w:rFonts w:ascii="Garamond" w:eastAsia="Garamond" w:hAnsi="Garamond" w:cs="Garamond"/>
          <w:color w:val="000000"/>
          <w:sz w:val="22"/>
          <w:szCs w:val="22"/>
        </w:rPr>
        <w:t xml:space="preserve"> and </w:t>
      </w:r>
      <w:proofErr w:type="spellStart"/>
      <w:r w:rsidR="00AF6367" w:rsidRPr="00AF6367">
        <w:rPr>
          <w:rFonts w:ascii="Garamond" w:eastAsia="Garamond" w:hAnsi="Garamond" w:cs="Garamond"/>
          <w:color w:val="000000"/>
          <w:sz w:val="22"/>
          <w:szCs w:val="22"/>
        </w:rPr>
        <w:t>sociology</w:t>
      </w:r>
      <w:proofErr w:type="spellEnd"/>
      <w:r w:rsidR="00AF6367" w:rsidRPr="00AF6367">
        <w:rPr>
          <w:rFonts w:ascii="Garamond" w:eastAsia="Garamond" w:hAnsi="Garamond" w:cs="Garamond"/>
          <w:color w:val="000000"/>
          <w:sz w:val="22"/>
          <w:szCs w:val="22"/>
        </w:rPr>
        <w:t xml:space="preserve"> of </w:t>
      </w:r>
      <w:proofErr w:type="spellStart"/>
      <w:r w:rsidR="00AF6367" w:rsidRPr="00AF6367">
        <w:rPr>
          <w:rFonts w:ascii="Garamond" w:eastAsia="Garamond" w:hAnsi="Garamond" w:cs="Garamond"/>
          <w:color w:val="000000"/>
          <w:sz w:val="22"/>
          <w:szCs w:val="22"/>
        </w:rPr>
        <w:t>organisations</w:t>
      </w:r>
      <w:proofErr w:type="spellEnd"/>
      <w:r w:rsidR="00AF6367" w:rsidRPr="00AF6367">
        <w:rPr>
          <w:rFonts w:ascii="Garamond" w:eastAsia="Garamond" w:hAnsi="Garamond" w:cs="Garamond"/>
          <w:color w:val="000000"/>
          <w:sz w:val="22"/>
          <w:szCs w:val="22"/>
        </w:rPr>
        <w:t xml:space="preserve">, </w:t>
      </w:r>
      <w:proofErr w:type="spellStart"/>
      <w:r w:rsidR="00AF6367" w:rsidRPr="00AF6367">
        <w:rPr>
          <w:rFonts w:ascii="Garamond" w:eastAsia="Garamond" w:hAnsi="Garamond" w:cs="Garamond"/>
          <w:color w:val="000000"/>
          <w:sz w:val="22"/>
          <w:szCs w:val="22"/>
        </w:rPr>
        <w:t>to</w:t>
      </w:r>
      <w:proofErr w:type="spellEnd"/>
      <w:r w:rsidR="00AF6367" w:rsidRPr="00AF6367">
        <w:rPr>
          <w:rFonts w:ascii="Garamond" w:eastAsia="Garamond" w:hAnsi="Garamond" w:cs="Garamond"/>
          <w:color w:val="000000"/>
          <w:sz w:val="22"/>
          <w:szCs w:val="22"/>
        </w:rPr>
        <w:t xml:space="preserve"> </w:t>
      </w:r>
      <w:proofErr w:type="spellStart"/>
      <w:r w:rsidR="00AF6367" w:rsidRPr="00AF6367">
        <w:rPr>
          <w:rFonts w:ascii="Garamond" w:eastAsia="Garamond" w:hAnsi="Garamond" w:cs="Garamond"/>
          <w:color w:val="000000"/>
          <w:sz w:val="22"/>
          <w:szCs w:val="22"/>
        </w:rPr>
        <w:t>identify</w:t>
      </w:r>
      <w:proofErr w:type="spellEnd"/>
      <w:r w:rsidR="00AF6367" w:rsidRPr="00AF6367">
        <w:rPr>
          <w:rFonts w:ascii="Garamond" w:eastAsia="Garamond" w:hAnsi="Garamond" w:cs="Garamond"/>
          <w:color w:val="000000"/>
          <w:sz w:val="22"/>
          <w:szCs w:val="22"/>
        </w:rPr>
        <w:t xml:space="preserve"> and </w:t>
      </w:r>
      <w:proofErr w:type="spellStart"/>
      <w:r w:rsidR="00AF6367" w:rsidRPr="00AF6367">
        <w:rPr>
          <w:rFonts w:ascii="Garamond" w:eastAsia="Garamond" w:hAnsi="Garamond" w:cs="Garamond"/>
          <w:color w:val="000000"/>
          <w:sz w:val="22"/>
          <w:szCs w:val="22"/>
        </w:rPr>
        <w:t>analyse</w:t>
      </w:r>
      <w:proofErr w:type="spellEnd"/>
      <w:r w:rsidR="00AF6367" w:rsidRPr="00AF6367">
        <w:rPr>
          <w:rFonts w:ascii="Garamond" w:eastAsia="Garamond" w:hAnsi="Garamond" w:cs="Garamond"/>
          <w:color w:val="000000"/>
          <w:sz w:val="22"/>
          <w:szCs w:val="22"/>
        </w:rPr>
        <w:t xml:space="preserve"> </w:t>
      </w:r>
      <w:proofErr w:type="spellStart"/>
      <w:r w:rsidR="00AF6367" w:rsidRPr="00AF6367">
        <w:rPr>
          <w:rFonts w:ascii="Garamond" w:eastAsia="Garamond" w:hAnsi="Garamond" w:cs="Garamond"/>
          <w:color w:val="000000"/>
          <w:sz w:val="22"/>
          <w:szCs w:val="22"/>
        </w:rPr>
        <w:t>at</w:t>
      </w:r>
      <w:proofErr w:type="spellEnd"/>
      <w:r w:rsidR="00AF6367" w:rsidRPr="00AF6367">
        <w:rPr>
          <w:rFonts w:ascii="Garamond" w:eastAsia="Garamond" w:hAnsi="Garamond" w:cs="Garamond"/>
          <w:color w:val="000000"/>
          <w:sz w:val="22"/>
          <w:szCs w:val="22"/>
        </w:rPr>
        <w:t xml:space="preserve"> a </w:t>
      </w:r>
      <w:proofErr w:type="spellStart"/>
      <w:r w:rsidR="00AF6367" w:rsidRPr="00AF6367">
        <w:rPr>
          <w:rFonts w:ascii="Garamond" w:eastAsia="Garamond" w:hAnsi="Garamond" w:cs="Garamond"/>
          <w:color w:val="000000"/>
          <w:sz w:val="22"/>
          <w:szCs w:val="22"/>
        </w:rPr>
        <w:t>basic</w:t>
      </w:r>
      <w:proofErr w:type="spellEnd"/>
      <w:r w:rsidR="00AF6367" w:rsidRPr="00AF6367">
        <w:rPr>
          <w:rFonts w:ascii="Garamond" w:eastAsia="Garamond" w:hAnsi="Garamond" w:cs="Garamond"/>
          <w:color w:val="000000"/>
          <w:sz w:val="22"/>
          <w:szCs w:val="22"/>
        </w:rPr>
        <w:t xml:space="preserve"> </w:t>
      </w:r>
      <w:proofErr w:type="spellStart"/>
      <w:r w:rsidR="00AF6367" w:rsidRPr="00AF6367">
        <w:rPr>
          <w:rFonts w:ascii="Garamond" w:eastAsia="Garamond" w:hAnsi="Garamond" w:cs="Garamond"/>
          <w:color w:val="000000"/>
          <w:sz w:val="22"/>
          <w:szCs w:val="22"/>
        </w:rPr>
        <w:t>level</w:t>
      </w:r>
      <w:proofErr w:type="spellEnd"/>
      <w:r w:rsidR="00AF6367" w:rsidRPr="00AF6367">
        <w:rPr>
          <w:rFonts w:ascii="Garamond" w:eastAsia="Garamond" w:hAnsi="Garamond" w:cs="Garamond"/>
          <w:color w:val="000000"/>
          <w:sz w:val="22"/>
          <w:szCs w:val="22"/>
        </w:rPr>
        <w:t xml:space="preserve"> </w:t>
      </w:r>
      <w:proofErr w:type="spellStart"/>
      <w:r w:rsidR="00AF6367" w:rsidRPr="00AF6367">
        <w:rPr>
          <w:rFonts w:ascii="Garamond" w:eastAsia="Garamond" w:hAnsi="Garamond" w:cs="Garamond"/>
          <w:color w:val="000000"/>
          <w:sz w:val="22"/>
          <w:szCs w:val="22"/>
        </w:rPr>
        <w:t>the</w:t>
      </w:r>
      <w:proofErr w:type="spellEnd"/>
      <w:r w:rsidR="00AF6367" w:rsidRPr="00AF6367">
        <w:rPr>
          <w:rFonts w:ascii="Garamond" w:eastAsia="Garamond" w:hAnsi="Garamond" w:cs="Garamond"/>
          <w:color w:val="000000"/>
          <w:sz w:val="22"/>
          <w:szCs w:val="22"/>
        </w:rPr>
        <w:t xml:space="preserve"> </w:t>
      </w:r>
      <w:proofErr w:type="spellStart"/>
      <w:r w:rsidR="00AF6367" w:rsidRPr="00AF6367">
        <w:rPr>
          <w:rFonts w:ascii="Garamond" w:eastAsia="Garamond" w:hAnsi="Garamond" w:cs="Garamond"/>
          <w:color w:val="000000"/>
          <w:sz w:val="22"/>
          <w:szCs w:val="22"/>
        </w:rPr>
        <w:t>labour</w:t>
      </w:r>
      <w:proofErr w:type="spellEnd"/>
      <w:r w:rsidR="00AF6367" w:rsidRPr="00AF6367">
        <w:rPr>
          <w:rFonts w:ascii="Garamond" w:eastAsia="Garamond" w:hAnsi="Garamond" w:cs="Garamond"/>
          <w:color w:val="000000"/>
          <w:sz w:val="22"/>
          <w:szCs w:val="22"/>
        </w:rPr>
        <w:t xml:space="preserve"> market </w:t>
      </w:r>
      <w:proofErr w:type="spellStart"/>
      <w:r w:rsidR="00AF6367" w:rsidRPr="00AF6367">
        <w:rPr>
          <w:rFonts w:ascii="Garamond" w:eastAsia="Garamond" w:hAnsi="Garamond" w:cs="Garamond"/>
          <w:color w:val="000000"/>
          <w:sz w:val="22"/>
          <w:szCs w:val="22"/>
        </w:rPr>
        <w:t>equilibrium</w:t>
      </w:r>
      <w:proofErr w:type="spellEnd"/>
      <w:r w:rsidR="00AF6367" w:rsidRPr="00AF6367">
        <w:rPr>
          <w:rFonts w:ascii="Garamond" w:eastAsia="Garamond" w:hAnsi="Garamond" w:cs="Garamond"/>
          <w:color w:val="000000"/>
          <w:sz w:val="22"/>
          <w:szCs w:val="22"/>
        </w:rPr>
        <w:t xml:space="preserve"> and </w:t>
      </w:r>
      <w:proofErr w:type="spellStart"/>
      <w:r w:rsidR="00AF6367" w:rsidRPr="00AF6367">
        <w:rPr>
          <w:rFonts w:ascii="Garamond" w:eastAsia="Garamond" w:hAnsi="Garamond" w:cs="Garamond"/>
          <w:color w:val="000000"/>
          <w:sz w:val="22"/>
          <w:szCs w:val="22"/>
        </w:rPr>
        <w:t>the</w:t>
      </w:r>
      <w:proofErr w:type="spellEnd"/>
      <w:r w:rsidR="00AF6367" w:rsidRPr="00AF6367">
        <w:rPr>
          <w:rFonts w:ascii="Garamond" w:eastAsia="Garamond" w:hAnsi="Garamond" w:cs="Garamond"/>
          <w:color w:val="000000"/>
          <w:sz w:val="22"/>
          <w:szCs w:val="22"/>
        </w:rPr>
        <w:t xml:space="preserve"> </w:t>
      </w:r>
      <w:proofErr w:type="spellStart"/>
      <w:r w:rsidR="00AF6367" w:rsidRPr="00AF6367">
        <w:rPr>
          <w:rFonts w:ascii="Garamond" w:eastAsia="Garamond" w:hAnsi="Garamond" w:cs="Garamond"/>
          <w:color w:val="000000"/>
          <w:sz w:val="22"/>
          <w:szCs w:val="22"/>
        </w:rPr>
        <w:t>wage</w:t>
      </w:r>
      <w:proofErr w:type="spellEnd"/>
      <w:r w:rsidR="00AF6367" w:rsidRPr="00AF6367">
        <w:rPr>
          <w:rFonts w:ascii="Garamond" w:eastAsia="Garamond" w:hAnsi="Garamond" w:cs="Garamond"/>
          <w:color w:val="000000"/>
          <w:sz w:val="22"/>
          <w:szCs w:val="22"/>
        </w:rPr>
        <w:t xml:space="preserve"> </w:t>
      </w:r>
      <w:proofErr w:type="spellStart"/>
      <w:r w:rsidR="00AF6367" w:rsidRPr="00AF6367">
        <w:rPr>
          <w:rFonts w:ascii="Garamond" w:eastAsia="Garamond" w:hAnsi="Garamond" w:cs="Garamond"/>
          <w:color w:val="000000"/>
          <w:sz w:val="22"/>
          <w:szCs w:val="22"/>
        </w:rPr>
        <w:t>differentials</w:t>
      </w:r>
      <w:proofErr w:type="spellEnd"/>
      <w:r w:rsidR="00AF6367" w:rsidRPr="00AF6367">
        <w:rPr>
          <w:rFonts w:ascii="Garamond" w:eastAsia="Garamond" w:hAnsi="Garamond" w:cs="Garamond"/>
          <w:color w:val="000000"/>
          <w:sz w:val="22"/>
          <w:szCs w:val="22"/>
        </w:rPr>
        <w:t xml:space="preserve"> </w:t>
      </w:r>
      <w:proofErr w:type="spellStart"/>
      <w:r w:rsidR="00AF6367" w:rsidRPr="00AF6367">
        <w:rPr>
          <w:rFonts w:ascii="Garamond" w:eastAsia="Garamond" w:hAnsi="Garamond" w:cs="Garamond"/>
          <w:color w:val="000000"/>
          <w:sz w:val="22"/>
          <w:szCs w:val="22"/>
        </w:rPr>
        <w:t>that</w:t>
      </w:r>
      <w:proofErr w:type="spellEnd"/>
      <w:r w:rsidR="00AF6367" w:rsidRPr="00AF6367">
        <w:rPr>
          <w:rFonts w:ascii="Garamond" w:eastAsia="Garamond" w:hAnsi="Garamond" w:cs="Garamond"/>
          <w:color w:val="000000"/>
          <w:sz w:val="22"/>
          <w:szCs w:val="22"/>
        </w:rPr>
        <w:t xml:space="preserve"> </w:t>
      </w:r>
      <w:proofErr w:type="spellStart"/>
      <w:r w:rsidR="00AF6367" w:rsidRPr="00AF6367">
        <w:rPr>
          <w:rFonts w:ascii="Garamond" w:eastAsia="Garamond" w:hAnsi="Garamond" w:cs="Garamond"/>
          <w:color w:val="000000"/>
          <w:sz w:val="22"/>
          <w:szCs w:val="22"/>
        </w:rPr>
        <w:t>influence</w:t>
      </w:r>
      <w:proofErr w:type="spellEnd"/>
      <w:r w:rsidR="00AF6367" w:rsidRPr="00AF6367">
        <w:rPr>
          <w:rFonts w:ascii="Garamond" w:eastAsia="Garamond" w:hAnsi="Garamond" w:cs="Garamond"/>
          <w:color w:val="000000"/>
          <w:sz w:val="22"/>
          <w:szCs w:val="22"/>
        </w:rPr>
        <w:t xml:space="preserve"> </w:t>
      </w:r>
      <w:proofErr w:type="spellStart"/>
      <w:r w:rsidR="00AF6367" w:rsidRPr="00AF6367">
        <w:rPr>
          <w:rFonts w:ascii="Garamond" w:eastAsia="Garamond" w:hAnsi="Garamond" w:cs="Garamond"/>
          <w:color w:val="000000"/>
          <w:sz w:val="22"/>
          <w:szCs w:val="22"/>
        </w:rPr>
        <w:t>it</w:t>
      </w:r>
      <w:proofErr w:type="spellEnd"/>
    </w:p>
    <w:p w14:paraId="11A117CF" w14:textId="77777777" w:rsidR="00373438" w:rsidRPr="00373438" w:rsidRDefault="00373438" w:rsidP="00F46D2E">
      <w:pPr>
        <w:spacing w:line="276" w:lineRule="auto"/>
        <w:jc w:val="both"/>
        <w:rPr>
          <w:rFonts w:ascii="Garamond" w:eastAsia="Garamond" w:hAnsi="Garamond" w:cs="Garamond"/>
          <w:color w:val="000000"/>
          <w:sz w:val="22"/>
          <w:szCs w:val="22"/>
        </w:rPr>
      </w:pPr>
    </w:p>
    <w:p w14:paraId="6C1B2488" w14:textId="77777777" w:rsidR="00373438" w:rsidRPr="00373438" w:rsidRDefault="00373438"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Attitude</w:t>
      </w:r>
      <w:proofErr w:type="spellEnd"/>
      <w:r w:rsidRPr="00320A8F">
        <w:rPr>
          <w:rFonts w:ascii="Garamond" w:eastAsia="Garamond" w:hAnsi="Garamond" w:cs="Garamond"/>
          <w:b/>
          <w:bCs/>
          <w:color w:val="000000"/>
          <w:sz w:val="22"/>
          <w:szCs w:val="22"/>
        </w:rPr>
        <w:t>:</w:t>
      </w:r>
      <w:r w:rsidRPr="00373438">
        <w:rPr>
          <w:rFonts w:ascii="Garamond" w:eastAsia="Garamond" w:hAnsi="Garamond" w:cs="Garamond"/>
          <w:color w:val="000000"/>
          <w:sz w:val="22"/>
          <w:szCs w:val="22"/>
        </w:rPr>
        <w:t xml:space="preserve"> </w:t>
      </w:r>
      <w:proofErr w:type="spellStart"/>
      <w:r w:rsidRPr="00373438">
        <w:rPr>
          <w:rFonts w:ascii="Garamond" w:eastAsia="Garamond" w:hAnsi="Garamond" w:cs="Garamond"/>
          <w:color w:val="000000"/>
          <w:sz w:val="22"/>
          <w:szCs w:val="22"/>
        </w:rPr>
        <w:t>Appropriate</w:t>
      </w:r>
      <w:proofErr w:type="spellEnd"/>
      <w:r w:rsidRPr="00373438">
        <w:rPr>
          <w:rFonts w:ascii="Garamond" w:eastAsia="Garamond" w:hAnsi="Garamond" w:cs="Garamond"/>
          <w:color w:val="000000"/>
          <w:sz w:val="22"/>
          <w:szCs w:val="22"/>
        </w:rPr>
        <w:t xml:space="preserve"> </w:t>
      </w:r>
      <w:proofErr w:type="spellStart"/>
      <w:r w:rsidRPr="00373438">
        <w:rPr>
          <w:rFonts w:ascii="Garamond" w:eastAsia="Garamond" w:hAnsi="Garamond" w:cs="Garamond"/>
          <w:color w:val="000000"/>
          <w:sz w:val="22"/>
          <w:szCs w:val="22"/>
        </w:rPr>
        <w:t>application</w:t>
      </w:r>
      <w:proofErr w:type="spellEnd"/>
      <w:r w:rsidRPr="00373438">
        <w:rPr>
          <w:rFonts w:ascii="Garamond" w:eastAsia="Garamond" w:hAnsi="Garamond" w:cs="Garamond"/>
          <w:color w:val="000000"/>
          <w:sz w:val="22"/>
          <w:szCs w:val="22"/>
        </w:rPr>
        <w:t xml:space="preserve"> of </w:t>
      </w:r>
      <w:proofErr w:type="spellStart"/>
      <w:r w:rsidRPr="00373438">
        <w:rPr>
          <w:rFonts w:ascii="Garamond" w:eastAsia="Garamond" w:hAnsi="Garamond" w:cs="Garamond"/>
          <w:color w:val="000000"/>
          <w:sz w:val="22"/>
          <w:szCs w:val="22"/>
        </w:rPr>
        <w:t>knowledge</w:t>
      </w:r>
      <w:proofErr w:type="spellEnd"/>
      <w:r w:rsidRPr="00373438">
        <w:rPr>
          <w:rFonts w:ascii="Garamond" w:eastAsia="Garamond" w:hAnsi="Garamond" w:cs="Garamond"/>
          <w:color w:val="000000"/>
          <w:sz w:val="22"/>
          <w:szCs w:val="22"/>
        </w:rPr>
        <w:t xml:space="preserve"> of </w:t>
      </w:r>
      <w:proofErr w:type="spellStart"/>
      <w:r w:rsidRPr="00373438">
        <w:rPr>
          <w:rFonts w:ascii="Garamond" w:eastAsia="Garamond" w:hAnsi="Garamond" w:cs="Garamond"/>
          <w:color w:val="000000"/>
          <w:sz w:val="22"/>
          <w:szCs w:val="22"/>
        </w:rPr>
        <w:t>labour</w:t>
      </w:r>
      <w:proofErr w:type="spellEnd"/>
      <w:r w:rsidRPr="00373438">
        <w:rPr>
          <w:rFonts w:ascii="Garamond" w:eastAsia="Garamond" w:hAnsi="Garamond" w:cs="Garamond"/>
          <w:color w:val="000000"/>
          <w:sz w:val="22"/>
          <w:szCs w:val="22"/>
        </w:rPr>
        <w:t xml:space="preserve"> </w:t>
      </w:r>
      <w:proofErr w:type="spellStart"/>
      <w:r w:rsidRPr="00373438">
        <w:rPr>
          <w:rFonts w:ascii="Garamond" w:eastAsia="Garamond" w:hAnsi="Garamond" w:cs="Garamond"/>
          <w:color w:val="000000"/>
          <w:sz w:val="22"/>
          <w:szCs w:val="22"/>
        </w:rPr>
        <w:t>economics</w:t>
      </w:r>
      <w:proofErr w:type="spellEnd"/>
      <w:r w:rsidRPr="00373438">
        <w:rPr>
          <w:rFonts w:ascii="Garamond" w:eastAsia="Garamond" w:hAnsi="Garamond" w:cs="Garamond"/>
          <w:color w:val="000000"/>
          <w:sz w:val="22"/>
          <w:szCs w:val="22"/>
        </w:rPr>
        <w:t xml:space="preserve"> and </w:t>
      </w:r>
      <w:proofErr w:type="spellStart"/>
      <w:r w:rsidRPr="00373438">
        <w:rPr>
          <w:rFonts w:ascii="Garamond" w:eastAsia="Garamond" w:hAnsi="Garamond" w:cs="Garamond"/>
          <w:color w:val="000000"/>
          <w:sz w:val="22"/>
          <w:szCs w:val="22"/>
        </w:rPr>
        <w:t>sociology</w:t>
      </w:r>
      <w:proofErr w:type="spellEnd"/>
      <w:r w:rsidRPr="00373438">
        <w:rPr>
          <w:rFonts w:ascii="Garamond" w:eastAsia="Garamond" w:hAnsi="Garamond" w:cs="Garamond"/>
          <w:color w:val="000000"/>
          <w:sz w:val="22"/>
          <w:szCs w:val="22"/>
        </w:rPr>
        <w:t xml:space="preserve"> of </w:t>
      </w:r>
      <w:proofErr w:type="spellStart"/>
      <w:r w:rsidRPr="00373438">
        <w:rPr>
          <w:rFonts w:ascii="Garamond" w:eastAsia="Garamond" w:hAnsi="Garamond" w:cs="Garamond"/>
          <w:color w:val="000000"/>
          <w:sz w:val="22"/>
          <w:szCs w:val="22"/>
        </w:rPr>
        <w:t>organisations</w:t>
      </w:r>
      <w:proofErr w:type="spellEnd"/>
      <w:r w:rsidRPr="00373438">
        <w:rPr>
          <w:rFonts w:ascii="Garamond" w:eastAsia="Garamond" w:hAnsi="Garamond" w:cs="Garamond"/>
          <w:color w:val="000000"/>
          <w:sz w:val="22"/>
          <w:szCs w:val="22"/>
        </w:rPr>
        <w:t xml:space="preserve">, </w:t>
      </w:r>
      <w:proofErr w:type="spellStart"/>
      <w:r w:rsidRPr="00373438">
        <w:rPr>
          <w:rFonts w:ascii="Garamond" w:eastAsia="Garamond" w:hAnsi="Garamond" w:cs="Garamond"/>
          <w:color w:val="000000"/>
          <w:sz w:val="22"/>
          <w:szCs w:val="22"/>
        </w:rPr>
        <w:t>critical</w:t>
      </w:r>
      <w:proofErr w:type="spellEnd"/>
      <w:r w:rsidRPr="00373438">
        <w:rPr>
          <w:rFonts w:ascii="Garamond" w:eastAsia="Garamond" w:hAnsi="Garamond" w:cs="Garamond"/>
          <w:color w:val="000000"/>
          <w:sz w:val="22"/>
          <w:szCs w:val="22"/>
        </w:rPr>
        <w:t xml:space="preserve"> </w:t>
      </w:r>
      <w:proofErr w:type="spellStart"/>
      <w:r w:rsidRPr="00373438">
        <w:rPr>
          <w:rFonts w:ascii="Garamond" w:eastAsia="Garamond" w:hAnsi="Garamond" w:cs="Garamond"/>
          <w:color w:val="000000"/>
          <w:sz w:val="22"/>
          <w:szCs w:val="22"/>
        </w:rPr>
        <w:t>thinking</w:t>
      </w:r>
      <w:proofErr w:type="spellEnd"/>
      <w:r w:rsidRPr="00373438">
        <w:rPr>
          <w:rFonts w:ascii="Garamond" w:eastAsia="Garamond" w:hAnsi="Garamond" w:cs="Garamond"/>
          <w:color w:val="000000"/>
          <w:sz w:val="22"/>
          <w:szCs w:val="22"/>
        </w:rPr>
        <w:t xml:space="preserve"> </w:t>
      </w:r>
      <w:proofErr w:type="spellStart"/>
      <w:r w:rsidRPr="00373438">
        <w:rPr>
          <w:rFonts w:ascii="Garamond" w:eastAsia="Garamond" w:hAnsi="Garamond" w:cs="Garamond"/>
          <w:color w:val="000000"/>
          <w:sz w:val="22"/>
          <w:szCs w:val="22"/>
        </w:rPr>
        <w:t>about</w:t>
      </w:r>
      <w:proofErr w:type="spellEnd"/>
      <w:r w:rsidRPr="00373438">
        <w:rPr>
          <w:rFonts w:ascii="Garamond" w:eastAsia="Garamond" w:hAnsi="Garamond" w:cs="Garamond"/>
          <w:color w:val="000000"/>
          <w:sz w:val="22"/>
          <w:szCs w:val="22"/>
        </w:rPr>
        <w:t xml:space="preserve"> </w:t>
      </w:r>
      <w:proofErr w:type="spellStart"/>
      <w:r w:rsidRPr="00373438">
        <w:rPr>
          <w:rFonts w:ascii="Garamond" w:eastAsia="Garamond" w:hAnsi="Garamond" w:cs="Garamond"/>
          <w:color w:val="000000"/>
          <w:sz w:val="22"/>
          <w:szCs w:val="22"/>
        </w:rPr>
        <w:t>the</w:t>
      </w:r>
      <w:proofErr w:type="spellEnd"/>
      <w:r w:rsidRPr="00373438">
        <w:rPr>
          <w:rFonts w:ascii="Garamond" w:eastAsia="Garamond" w:hAnsi="Garamond" w:cs="Garamond"/>
          <w:color w:val="000000"/>
          <w:sz w:val="22"/>
          <w:szCs w:val="22"/>
        </w:rPr>
        <w:t xml:space="preserve"> </w:t>
      </w:r>
      <w:proofErr w:type="spellStart"/>
      <w:r w:rsidRPr="00373438">
        <w:rPr>
          <w:rFonts w:ascii="Garamond" w:eastAsia="Garamond" w:hAnsi="Garamond" w:cs="Garamond"/>
          <w:color w:val="000000"/>
          <w:sz w:val="22"/>
          <w:szCs w:val="22"/>
        </w:rPr>
        <w:t>content</w:t>
      </w:r>
      <w:proofErr w:type="spellEnd"/>
      <w:r w:rsidRPr="00373438">
        <w:rPr>
          <w:rFonts w:ascii="Garamond" w:eastAsia="Garamond" w:hAnsi="Garamond" w:cs="Garamond"/>
          <w:color w:val="000000"/>
          <w:sz w:val="22"/>
          <w:szCs w:val="22"/>
        </w:rPr>
        <w:t xml:space="preserve"> and </w:t>
      </w:r>
      <w:proofErr w:type="spellStart"/>
      <w:r w:rsidRPr="00373438">
        <w:rPr>
          <w:rFonts w:ascii="Garamond" w:eastAsia="Garamond" w:hAnsi="Garamond" w:cs="Garamond"/>
          <w:color w:val="000000"/>
          <w:sz w:val="22"/>
          <w:szCs w:val="22"/>
        </w:rPr>
        <w:t>function</w:t>
      </w:r>
      <w:proofErr w:type="spellEnd"/>
      <w:r w:rsidRPr="00373438">
        <w:rPr>
          <w:rFonts w:ascii="Garamond" w:eastAsia="Garamond" w:hAnsi="Garamond" w:cs="Garamond"/>
          <w:color w:val="000000"/>
          <w:sz w:val="22"/>
          <w:szCs w:val="22"/>
        </w:rPr>
        <w:t xml:space="preserve"> of </w:t>
      </w:r>
      <w:proofErr w:type="spellStart"/>
      <w:r w:rsidRPr="00373438">
        <w:rPr>
          <w:rFonts w:ascii="Garamond" w:eastAsia="Garamond" w:hAnsi="Garamond" w:cs="Garamond"/>
          <w:color w:val="000000"/>
          <w:sz w:val="22"/>
          <w:szCs w:val="22"/>
        </w:rPr>
        <w:t>institutions</w:t>
      </w:r>
      <w:proofErr w:type="spellEnd"/>
      <w:r w:rsidRPr="00373438">
        <w:rPr>
          <w:rFonts w:ascii="Garamond" w:eastAsia="Garamond" w:hAnsi="Garamond" w:cs="Garamond"/>
          <w:color w:val="000000"/>
          <w:sz w:val="22"/>
          <w:szCs w:val="22"/>
        </w:rPr>
        <w:t>.</w:t>
      </w:r>
    </w:p>
    <w:p w14:paraId="6855686B" w14:textId="77777777" w:rsidR="00373438" w:rsidRPr="00373438" w:rsidRDefault="00373438" w:rsidP="00F46D2E">
      <w:pPr>
        <w:spacing w:line="276" w:lineRule="auto"/>
        <w:jc w:val="both"/>
        <w:rPr>
          <w:rFonts w:ascii="Garamond" w:eastAsia="Garamond" w:hAnsi="Garamond" w:cs="Garamond"/>
          <w:color w:val="000000"/>
          <w:sz w:val="22"/>
          <w:szCs w:val="22"/>
        </w:rPr>
      </w:pPr>
      <w:r w:rsidRPr="00373438">
        <w:rPr>
          <w:rFonts w:ascii="Garamond" w:eastAsia="Garamond" w:hAnsi="Garamond" w:cs="Garamond"/>
          <w:color w:val="000000"/>
          <w:sz w:val="22"/>
          <w:szCs w:val="22"/>
        </w:rPr>
        <w:t xml:space="preserve">. </w:t>
      </w:r>
    </w:p>
    <w:p w14:paraId="2F93CA2E" w14:textId="77777777" w:rsidR="00373438" w:rsidRPr="00373438" w:rsidRDefault="00373438"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Autonomy</w:t>
      </w:r>
      <w:proofErr w:type="spellEnd"/>
      <w:r w:rsidRPr="00320A8F">
        <w:rPr>
          <w:rFonts w:ascii="Garamond" w:eastAsia="Garamond" w:hAnsi="Garamond" w:cs="Garamond"/>
          <w:b/>
          <w:bCs/>
          <w:color w:val="000000"/>
          <w:sz w:val="22"/>
          <w:szCs w:val="22"/>
        </w:rPr>
        <w:t xml:space="preserve"> and </w:t>
      </w:r>
      <w:proofErr w:type="spellStart"/>
      <w:r w:rsidRPr="00320A8F">
        <w:rPr>
          <w:rFonts w:ascii="Garamond" w:eastAsia="Garamond" w:hAnsi="Garamond" w:cs="Garamond"/>
          <w:b/>
          <w:bCs/>
          <w:color w:val="000000"/>
          <w:sz w:val="22"/>
          <w:szCs w:val="22"/>
        </w:rPr>
        <w:t>responsibility</w:t>
      </w:r>
      <w:proofErr w:type="spellEnd"/>
      <w:r w:rsidRPr="00373438">
        <w:rPr>
          <w:rFonts w:ascii="Garamond" w:eastAsia="Garamond" w:hAnsi="Garamond" w:cs="Garamond"/>
          <w:color w:val="000000"/>
          <w:sz w:val="22"/>
          <w:szCs w:val="22"/>
        </w:rPr>
        <w:t xml:space="preserve">: </w:t>
      </w:r>
      <w:proofErr w:type="spellStart"/>
      <w:r w:rsidRPr="00373438">
        <w:rPr>
          <w:rFonts w:ascii="Garamond" w:eastAsia="Garamond" w:hAnsi="Garamond" w:cs="Garamond"/>
          <w:color w:val="000000"/>
          <w:sz w:val="22"/>
          <w:szCs w:val="22"/>
        </w:rPr>
        <w:t>Ability</w:t>
      </w:r>
      <w:proofErr w:type="spellEnd"/>
      <w:r w:rsidRPr="00373438">
        <w:rPr>
          <w:rFonts w:ascii="Garamond" w:eastAsia="Garamond" w:hAnsi="Garamond" w:cs="Garamond"/>
          <w:color w:val="000000"/>
          <w:sz w:val="22"/>
          <w:szCs w:val="22"/>
        </w:rPr>
        <w:t xml:space="preserve"> </w:t>
      </w:r>
      <w:proofErr w:type="spellStart"/>
      <w:r w:rsidRPr="00373438">
        <w:rPr>
          <w:rFonts w:ascii="Garamond" w:eastAsia="Garamond" w:hAnsi="Garamond" w:cs="Garamond"/>
          <w:color w:val="000000"/>
          <w:sz w:val="22"/>
          <w:szCs w:val="22"/>
        </w:rPr>
        <w:t>to</w:t>
      </w:r>
      <w:proofErr w:type="spellEnd"/>
      <w:r w:rsidRPr="00373438">
        <w:rPr>
          <w:rFonts w:ascii="Garamond" w:eastAsia="Garamond" w:hAnsi="Garamond" w:cs="Garamond"/>
          <w:color w:val="000000"/>
          <w:sz w:val="22"/>
          <w:szCs w:val="22"/>
        </w:rPr>
        <w:t xml:space="preserve"> </w:t>
      </w:r>
      <w:proofErr w:type="spellStart"/>
      <w:r w:rsidRPr="00373438">
        <w:rPr>
          <w:rFonts w:ascii="Garamond" w:eastAsia="Garamond" w:hAnsi="Garamond" w:cs="Garamond"/>
          <w:color w:val="000000"/>
          <w:sz w:val="22"/>
          <w:szCs w:val="22"/>
        </w:rPr>
        <w:t>apply</w:t>
      </w:r>
      <w:proofErr w:type="spellEnd"/>
      <w:r w:rsidRPr="00373438">
        <w:rPr>
          <w:rFonts w:ascii="Garamond" w:eastAsia="Garamond" w:hAnsi="Garamond" w:cs="Garamond"/>
          <w:color w:val="000000"/>
          <w:sz w:val="22"/>
          <w:szCs w:val="22"/>
        </w:rPr>
        <w:t xml:space="preserve"> </w:t>
      </w:r>
      <w:proofErr w:type="spellStart"/>
      <w:r w:rsidRPr="00373438">
        <w:rPr>
          <w:rFonts w:ascii="Garamond" w:eastAsia="Garamond" w:hAnsi="Garamond" w:cs="Garamond"/>
          <w:color w:val="000000"/>
          <w:sz w:val="22"/>
          <w:szCs w:val="22"/>
        </w:rPr>
        <w:t>independently</w:t>
      </w:r>
      <w:proofErr w:type="spellEnd"/>
      <w:r w:rsidRPr="00373438">
        <w:rPr>
          <w:rFonts w:ascii="Garamond" w:eastAsia="Garamond" w:hAnsi="Garamond" w:cs="Garamond"/>
          <w:color w:val="000000"/>
          <w:sz w:val="22"/>
          <w:szCs w:val="22"/>
        </w:rPr>
        <w:t xml:space="preserve"> and </w:t>
      </w:r>
      <w:proofErr w:type="spellStart"/>
      <w:r w:rsidRPr="00373438">
        <w:rPr>
          <w:rFonts w:ascii="Garamond" w:eastAsia="Garamond" w:hAnsi="Garamond" w:cs="Garamond"/>
          <w:color w:val="000000"/>
          <w:sz w:val="22"/>
          <w:szCs w:val="22"/>
        </w:rPr>
        <w:t>responsibly</w:t>
      </w:r>
      <w:proofErr w:type="spellEnd"/>
      <w:r w:rsidRPr="00373438">
        <w:rPr>
          <w:rFonts w:ascii="Garamond" w:eastAsia="Garamond" w:hAnsi="Garamond" w:cs="Garamond"/>
          <w:color w:val="000000"/>
          <w:sz w:val="22"/>
          <w:szCs w:val="22"/>
        </w:rPr>
        <w:t xml:space="preserve"> </w:t>
      </w:r>
      <w:proofErr w:type="spellStart"/>
      <w:r w:rsidRPr="00373438">
        <w:rPr>
          <w:rFonts w:ascii="Garamond" w:eastAsia="Garamond" w:hAnsi="Garamond" w:cs="Garamond"/>
          <w:color w:val="000000"/>
          <w:sz w:val="22"/>
          <w:szCs w:val="22"/>
        </w:rPr>
        <w:t>the</w:t>
      </w:r>
      <w:proofErr w:type="spellEnd"/>
      <w:r w:rsidRPr="00373438">
        <w:rPr>
          <w:rFonts w:ascii="Garamond" w:eastAsia="Garamond" w:hAnsi="Garamond" w:cs="Garamond"/>
          <w:color w:val="000000"/>
          <w:sz w:val="22"/>
          <w:szCs w:val="22"/>
        </w:rPr>
        <w:t xml:space="preserve"> </w:t>
      </w:r>
      <w:proofErr w:type="spellStart"/>
      <w:r w:rsidRPr="00373438">
        <w:rPr>
          <w:rFonts w:ascii="Garamond" w:eastAsia="Garamond" w:hAnsi="Garamond" w:cs="Garamond"/>
          <w:color w:val="000000"/>
          <w:sz w:val="22"/>
          <w:szCs w:val="22"/>
        </w:rPr>
        <w:t>issues</w:t>
      </w:r>
      <w:proofErr w:type="spellEnd"/>
      <w:r w:rsidRPr="00373438">
        <w:rPr>
          <w:rFonts w:ascii="Garamond" w:eastAsia="Garamond" w:hAnsi="Garamond" w:cs="Garamond"/>
          <w:color w:val="000000"/>
          <w:sz w:val="22"/>
          <w:szCs w:val="22"/>
        </w:rPr>
        <w:t xml:space="preserve"> </w:t>
      </w:r>
      <w:proofErr w:type="spellStart"/>
      <w:r w:rsidRPr="00373438">
        <w:rPr>
          <w:rFonts w:ascii="Garamond" w:eastAsia="Garamond" w:hAnsi="Garamond" w:cs="Garamond"/>
          <w:color w:val="000000"/>
          <w:sz w:val="22"/>
          <w:szCs w:val="22"/>
        </w:rPr>
        <w:t>covered</w:t>
      </w:r>
      <w:proofErr w:type="spellEnd"/>
      <w:r w:rsidRPr="00373438">
        <w:rPr>
          <w:rFonts w:ascii="Garamond" w:eastAsia="Garamond" w:hAnsi="Garamond" w:cs="Garamond"/>
          <w:color w:val="000000"/>
          <w:sz w:val="22"/>
          <w:szCs w:val="22"/>
        </w:rPr>
        <w:t xml:space="preserve"> in </w:t>
      </w:r>
      <w:proofErr w:type="spellStart"/>
      <w:r w:rsidRPr="00373438">
        <w:rPr>
          <w:rFonts w:ascii="Garamond" w:eastAsia="Garamond" w:hAnsi="Garamond" w:cs="Garamond"/>
          <w:color w:val="000000"/>
          <w:sz w:val="22"/>
          <w:szCs w:val="22"/>
        </w:rPr>
        <w:t>the</w:t>
      </w:r>
      <w:proofErr w:type="spellEnd"/>
      <w:r w:rsidRPr="00373438">
        <w:rPr>
          <w:rFonts w:ascii="Garamond" w:eastAsia="Garamond" w:hAnsi="Garamond" w:cs="Garamond"/>
          <w:color w:val="000000"/>
          <w:sz w:val="22"/>
          <w:szCs w:val="22"/>
        </w:rPr>
        <w:t xml:space="preserve"> curriculum.</w:t>
      </w:r>
    </w:p>
    <w:p w14:paraId="53C02379" w14:textId="77777777" w:rsidR="00373438" w:rsidRPr="00373438" w:rsidRDefault="00373438" w:rsidP="00F46D2E">
      <w:pPr>
        <w:spacing w:line="276" w:lineRule="auto"/>
        <w:jc w:val="both"/>
        <w:rPr>
          <w:rFonts w:ascii="Garamond" w:eastAsia="Garamond" w:hAnsi="Garamond" w:cs="Garamond"/>
          <w:color w:val="000000"/>
          <w:sz w:val="22"/>
          <w:szCs w:val="22"/>
        </w:rPr>
      </w:pPr>
    </w:p>
    <w:p w14:paraId="5412343A" w14:textId="0D1DADDB" w:rsidR="00FC6B35" w:rsidRDefault="00373438"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Content</w:t>
      </w:r>
      <w:proofErr w:type="spellEnd"/>
      <w:r w:rsidRPr="00320A8F">
        <w:rPr>
          <w:rFonts w:ascii="Garamond" w:eastAsia="Garamond" w:hAnsi="Garamond" w:cs="Garamond"/>
          <w:b/>
          <w:bCs/>
          <w:color w:val="000000"/>
          <w:sz w:val="22"/>
          <w:szCs w:val="22"/>
        </w:rPr>
        <w:t xml:space="preserve"> of </w:t>
      </w:r>
      <w:proofErr w:type="spellStart"/>
      <w:r w:rsidRPr="00320A8F">
        <w:rPr>
          <w:rFonts w:ascii="Garamond" w:eastAsia="Garamond" w:hAnsi="Garamond" w:cs="Garamond"/>
          <w:b/>
          <w:bCs/>
          <w:color w:val="000000"/>
          <w:sz w:val="22"/>
          <w:szCs w:val="22"/>
        </w:rPr>
        <w:t>the</w:t>
      </w:r>
      <w:proofErr w:type="spellEnd"/>
      <w:r w:rsidRPr="00320A8F">
        <w:rPr>
          <w:rFonts w:ascii="Garamond" w:eastAsia="Garamond" w:hAnsi="Garamond" w:cs="Garamond"/>
          <w:b/>
          <w:bCs/>
          <w:color w:val="000000"/>
          <w:sz w:val="22"/>
          <w:szCs w:val="22"/>
        </w:rPr>
        <w:t xml:space="preserve"> </w:t>
      </w:r>
      <w:proofErr w:type="spellStart"/>
      <w:r w:rsidRPr="00320A8F">
        <w:rPr>
          <w:rFonts w:ascii="Garamond" w:eastAsia="Garamond" w:hAnsi="Garamond" w:cs="Garamond"/>
          <w:b/>
          <w:bCs/>
          <w:color w:val="000000"/>
          <w:sz w:val="22"/>
          <w:szCs w:val="22"/>
        </w:rPr>
        <w:t>course</w:t>
      </w:r>
      <w:proofErr w:type="spellEnd"/>
      <w:r w:rsidRPr="00320A8F">
        <w:rPr>
          <w:rFonts w:ascii="Garamond" w:eastAsia="Garamond" w:hAnsi="Garamond" w:cs="Garamond"/>
          <w:b/>
          <w:bCs/>
          <w:color w:val="000000"/>
          <w:sz w:val="22"/>
          <w:szCs w:val="22"/>
        </w:rPr>
        <w:t>:</w:t>
      </w:r>
      <w:r w:rsidRPr="00373438">
        <w:rPr>
          <w:rFonts w:ascii="Garamond" w:eastAsia="Garamond" w:hAnsi="Garamond" w:cs="Garamond"/>
          <w:color w:val="000000"/>
          <w:sz w:val="22"/>
          <w:szCs w:val="22"/>
        </w:rPr>
        <w:t xml:space="preserve"> </w:t>
      </w:r>
      <w:proofErr w:type="spellStart"/>
      <w:r w:rsidRPr="00373438">
        <w:rPr>
          <w:rFonts w:ascii="Garamond" w:eastAsia="Garamond" w:hAnsi="Garamond" w:cs="Garamond"/>
          <w:color w:val="000000"/>
          <w:sz w:val="22"/>
          <w:szCs w:val="22"/>
        </w:rPr>
        <w:t>Students</w:t>
      </w:r>
      <w:proofErr w:type="spellEnd"/>
      <w:r w:rsidRPr="00373438">
        <w:rPr>
          <w:rFonts w:ascii="Garamond" w:eastAsia="Garamond" w:hAnsi="Garamond" w:cs="Garamond"/>
          <w:color w:val="000000"/>
          <w:sz w:val="22"/>
          <w:szCs w:val="22"/>
        </w:rPr>
        <w:t xml:space="preserve"> </w:t>
      </w:r>
      <w:proofErr w:type="spellStart"/>
      <w:r w:rsidRPr="00373438">
        <w:rPr>
          <w:rFonts w:ascii="Garamond" w:eastAsia="Garamond" w:hAnsi="Garamond" w:cs="Garamond"/>
          <w:color w:val="000000"/>
          <w:sz w:val="22"/>
          <w:szCs w:val="22"/>
        </w:rPr>
        <w:t>will</w:t>
      </w:r>
      <w:proofErr w:type="spellEnd"/>
      <w:r w:rsidRPr="00373438">
        <w:rPr>
          <w:rFonts w:ascii="Garamond" w:eastAsia="Garamond" w:hAnsi="Garamond" w:cs="Garamond"/>
          <w:color w:val="000000"/>
          <w:sz w:val="22"/>
          <w:szCs w:val="22"/>
        </w:rPr>
        <w:t xml:space="preserve"> be </w:t>
      </w:r>
      <w:proofErr w:type="spellStart"/>
      <w:r w:rsidRPr="00373438">
        <w:rPr>
          <w:rFonts w:ascii="Garamond" w:eastAsia="Garamond" w:hAnsi="Garamond" w:cs="Garamond"/>
          <w:color w:val="000000"/>
          <w:sz w:val="22"/>
          <w:szCs w:val="22"/>
        </w:rPr>
        <w:t>provided</w:t>
      </w:r>
      <w:proofErr w:type="spellEnd"/>
      <w:r w:rsidRPr="00373438">
        <w:rPr>
          <w:rFonts w:ascii="Garamond" w:eastAsia="Garamond" w:hAnsi="Garamond" w:cs="Garamond"/>
          <w:color w:val="000000"/>
          <w:sz w:val="22"/>
          <w:szCs w:val="22"/>
        </w:rPr>
        <w:t xml:space="preserve"> </w:t>
      </w:r>
      <w:proofErr w:type="spellStart"/>
      <w:r w:rsidRPr="00373438">
        <w:rPr>
          <w:rFonts w:ascii="Garamond" w:eastAsia="Garamond" w:hAnsi="Garamond" w:cs="Garamond"/>
          <w:color w:val="000000"/>
          <w:sz w:val="22"/>
          <w:szCs w:val="22"/>
        </w:rPr>
        <w:t>with</w:t>
      </w:r>
      <w:proofErr w:type="spellEnd"/>
      <w:r w:rsidRPr="00373438">
        <w:rPr>
          <w:rFonts w:ascii="Garamond" w:eastAsia="Garamond" w:hAnsi="Garamond" w:cs="Garamond"/>
          <w:color w:val="000000"/>
          <w:sz w:val="22"/>
          <w:szCs w:val="22"/>
        </w:rPr>
        <w:t xml:space="preserve"> an </w:t>
      </w:r>
      <w:proofErr w:type="spellStart"/>
      <w:r w:rsidRPr="00373438">
        <w:rPr>
          <w:rFonts w:ascii="Garamond" w:eastAsia="Garamond" w:hAnsi="Garamond" w:cs="Garamond"/>
          <w:color w:val="000000"/>
          <w:sz w:val="22"/>
          <w:szCs w:val="22"/>
        </w:rPr>
        <w:t>overview</w:t>
      </w:r>
      <w:proofErr w:type="spellEnd"/>
      <w:r w:rsidRPr="00373438">
        <w:rPr>
          <w:rFonts w:ascii="Garamond" w:eastAsia="Garamond" w:hAnsi="Garamond" w:cs="Garamond"/>
          <w:color w:val="000000"/>
          <w:sz w:val="22"/>
          <w:szCs w:val="22"/>
        </w:rPr>
        <w:t xml:space="preserve"> of </w:t>
      </w:r>
      <w:proofErr w:type="spellStart"/>
      <w:r w:rsidRPr="00373438">
        <w:rPr>
          <w:rFonts w:ascii="Garamond" w:eastAsia="Garamond" w:hAnsi="Garamond" w:cs="Garamond"/>
          <w:color w:val="000000"/>
          <w:sz w:val="22"/>
          <w:szCs w:val="22"/>
        </w:rPr>
        <w:t>the</w:t>
      </w:r>
      <w:proofErr w:type="spellEnd"/>
      <w:r w:rsidRPr="00373438">
        <w:rPr>
          <w:rFonts w:ascii="Garamond" w:eastAsia="Garamond" w:hAnsi="Garamond" w:cs="Garamond"/>
          <w:color w:val="000000"/>
          <w:sz w:val="22"/>
          <w:szCs w:val="22"/>
        </w:rPr>
        <w:t xml:space="preserve"> </w:t>
      </w:r>
      <w:proofErr w:type="spellStart"/>
      <w:r w:rsidRPr="00373438">
        <w:rPr>
          <w:rFonts w:ascii="Garamond" w:eastAsia="Garamond" w:hAnsi="Garamond" w:cs="Garamond"/>
          <w:color w:val="000000"/>
          <w:sz w:val="22"/>
          <w:szCs w:val="22"/>
        </w:rPr>
        <w:t>basic</w:t>
      </w:r>
      <w:proofErr w:type="spellEnd"/>
      <w:r w:rsidRPr="00373438">
        <w:rPr>
          <w:rFonts w:ascii="Garamond" w:eastAsia="Garamond" w:hAnsi="Garamond" w:cs="Garamond"/>
          <w:color w:val="000000"/>
          <w:sz w:val="22"/>
          <w:szCs w:val="22"/>
        </w:rPr>
        <w:t xml:space="preserve"> </w:t>
      </w:r>
      <w:proofErr w:type="spellStart"/>
      <w:r w:rsidRPr="00373438">
        <w:rPr>
          <w:rFonts w:ascii="Garamond" w:eastAsia="Garamond" w:hAnsi="Garamond" w:cs="Garamond"/>
          <w:color w:val="000000"/>
          <w:sz w:val="22"/>
          <w:szCs w:val="22"/>
        </w:rPr>
        <w:t>theoretical</w:t>
      </w:r>
      <w:proofErr w:type="spellEnd"/>
      <w:r w:rsidRPr="00373438">
        <w:rPr>
          <w:rFonts w:ascii="Garamond" w:eastAsia="Garamond" w:hAnsi="Garamond" w:cs="Garamond"/>
          <w:color w:val="000000"/>
          <w:sz w:val="22"/>
          <w:szCs w:val="22"/>
        </w:rPr>
        <w:t xml:space="preserve"> </w:t>
      </w:r>
      <w:proofErr w:type="spellStart"/>
      <w:r w:rsidRPr="00373438">
        <w:rPr>
          <w:rFonts w:ascii="Garamond" w:eastAsia="Garamond" w:hAnsi="Garamond" w:cs="Garamond"/>
          <w:color w:val="000000"/>
          <w:sz w:val="22"/>
          <w:szCs w:val="22"/>
        </w:rPr>
        <w:t>issues</w:t>
      </w:r>
      <w:proofErr w:type="spellEnd"/>
      <w:r w:rsidRPr="00373438">
        <w:rPr>
          <w:rFonts w:ascii="Garamond" w:eastAsia="Garamond" w:hAnsi="Garamond" w:cs="Garamond"/>
          <w:color w:val="000000"/>
          <w:sz w:val="22"/>
          <w:szCs w:val="22"/>
        </w:rPr>
        <w:t xml:space="preserve"> and </w:t>
      </w:r>
      <w:proofErr w:type="spellStart"/>
      <w:r w:rsidRPr="00373438">
        <w:rPr>
          <w:rFonts w:ascii="Garamond" w:eastAsia="Garamond" w:hAnsi="Garamond" w:cs="Garamond"/>
          <w:color w:val="000000"/>
          <w:sz w:val="22"/>
          <w:szCs w:val="22"/>
        </w:rPr>
        <w:t>approaches</w:t>
      </w:r>
      <w:proofErr w:type="spellEnd"/>
      <w:r w:rsidRPr="00373438">
        <w:rPr>
          <w:rFonts w:ascii="Garamond" w:eastAsia="Garamond" w:hAnsi="Garamond" w:cs="Garamond"/>
          <w:color w:val="000000"/>
          <w:sz w:val="22"/>
          <w:szCs w:val="22"/>
        </w:rPr>
        <w:t xml:space="preserve"> in </w:t>
      </w:r>
      <w:proofErr w:type="spellStart"/>
      <w:r w:rsidRPr="00373438">
        <w:rPr>
          <w:rFonts w:ascii="Garamond" w:eastAsia="Garamond" w:hAnsi="Garamond" w:cs="Garamond"/>
          <w:color w:val="000000"/>
          <w:sz w:val="22"/>
          <w:szCs w:val="22"/>
        </w:rPr>
        <w:t>labour</w:t>
      </w:r>
      <w:proofErr w:type="spellEnd"/>
      <w:r w:rsidRPr="00373438">
        <w:rPr>
          <w:rFonts w:ascii="Garamond" w:eastAsia="Garamond" w:hAnsi="Garamond" w:cs="Garamond"/>
          <w:color w:val="000000"/>
          <w:sz w:val="22"/>
          <w:szCs w:val="22"/>
        </w:rPr>
        <w:t xml:space="preserve"> </w:t>
      </w:r>
      <w:proofErr w:type="spellStart"/>
      <w:r w:rsidRPr="00373438">
        <w:rPr>
          <w:rFonts w:ascii="Garamond" w:eastAsia="Garamond" w:hAnsi="Garamond" w:cs="Garamond"/>
          <w:color w:val="000000"/>
          <w:sz w:val="22"/>
          <w:szCs w:val="22"/>
        </w:rPr>
        <w:t>economics</w:t>
      </w:r>
      <w:proofErr w:type="spellEnd"/>
      <w:r w:rsidRPr="00373438">
        <w:rPr>
          <w:rFonts w:ascii="Garamond" w:eastAsia="Garamond" w:hAnsi="Garamond" w:cs="Garamond"/>
          <w:color w:val="000000"/>
          <w:sz w:val="22"/>
          <w:szCs w:val="22"/>
        </w:rPr>
        <w:t xml:space="preserve"> and </w:t>
      </w:r>
      <w:proofErr w:type="spellStart"/>
      <w:r w:rsidRPr="00373438">
        <w:rPr>
          <w:rFonts w:ascii="Garamond" w:eastAsia="Garamond" w:hAnsi="Garamond" w:cs="Garamond"/>
          <w:color w:val="000000"/>
          <w:sz w:val="22"/>
          <w:szCs w:val="22"/>
        </w:rPr>
        <w:t>sociology</w:t>
      </w:r>
      <w:proofErr w:type="spellEnd"/>
      <w:r w:rsidRPr="00373438">
        <w:rPr>
          <w:rFonts w:ascii="Garamond" w:eastAsia="Garamond" w:hAnsi="Garamond" w:cs="Garamond"/>
          <w:color w:val="000000"/>
          <w:sz w:val="22"/>
          <w:szCs w:val="22"/>
        </w:rPr>
        <w:t xml:space="preserve"> of </w:t>
      </w:r>
      <w:proofErr w:type="spellStart"/>
      <w:r w:rsidRPr="00373438">
        <w:rPr>
          <w:rFonts w:ascii="Garamond" w:eastAsia="Garamond" w:hAnsi="Garamond" w:cs="Garamond"/>
          <w:color w:val="000000"/>
          <w:sz w:val="22"/>
          <w:szCs w:val="22"/>
        </w:rPr>
        <w:t>organisations</w:t>
      </w:r>
      <w:proofErr w:type="spellEnd"/>
      <w:r w:rsidRPr="00373438">
        <w:rPr>
          <w:rFonts w:ascii="Garamond" w:eastAsia="Garamond" w:hAnsi="Garamond" w:cs="Garamond"/>
          <w:color w:val="000000"/>
          <w:sz w:val="22"/>
          <w:szCs w:val="22"/>
        </w:rPr>
        <w:t>.</w:t>
      </w:r>
    </w:p>
    <w:p w14:paraId="0C89D671" w14:textId="77777777" w:rsidR="00373438" w:rsidRDefault="00373438" w:rsidP="00F46D2E">
      <w:pPr>
        <w:spacing w:line="276" w:lineRule="auto"/>
        <w:jc w:val="both"/>
        <w:rPr>
          <w:rFonts w:ascii="Garamond" w:eastAsia="Garamond" w:hAnsi="Garamond" w:cs="Garamond"/>
          <w:b/>
          <w:color w:val="000000"/>
          <w:sz w:val="22"/>
          <w:szCs w:val="22"/>
        </w:rPr>
      </w:pPr>
    </w:p>
    <w:p w14:paraId="596A7833" w14:textId="71F9AC29" w:rsidR="00FC6B35" w:rsidRPr="00203A16" w:rsidRDefault="00BB30FD"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AF6367">
        <w:rPr>
          <w:rFonts w:ascii="Garamond" w:eastAsia="Garamond" w:hAnsi="Garamond" w:cs="Garamond"/>
          <w:b/>
          <w:color w:val="000000"/>
          <w:sz w:val="22"/>
          <w:szCs w:val="22"/>
        </w:rPr>
        <w:t>xam</w:t>
      </w:r>
      <w:proofErr w:type="spellEnd"/>
      <w:r w:rsidR="00FC6B35">
        <w:rPr>
          <w:rFonts w:ascii="Garamond" w:eastAsia="Garamond" w:hAnsi="Garamond" w:cs="Garamond"/>
          <w:b/>
          <w:color w:val="000000"/>
          <w:sz w:val="22"/>
          <w:szCs w:val="22"/>
        </w:rPr>
        <w:t xml:space="preserve">: </w:t>
      </w:r>
      <w:proofErr w:type="spellStart"/>
      <w:r w:rsidR="00AF6367">
        <w:rPr>
          <w:rFonts w:ascii="Garamond" w:eastAsia="Garamond" w:hAnsi="Garamond" w:cs="Garamond"/>
          <w:bCs/>
          <w:color w:val="000000"/>
          <w:sz w:val="22"/>
          <w:szCs w:val="22"/>
        </w:rPr>
        <w:t>Written</w:t>
      </w:r>
      <w:proofErr w:type="spellEnd"/>
      <w:r w:rsidR="00AF6367">
        <w:rPr>
          <w:rFonts w:ascii="Garamond" w:eastAsia="Garamond" w:hAnsi="Garamond" w:cs="Garamond"/>
          <w:bCs/>
          <w:color w:val="000000"/>
          <w:sz w:val="22"/>
          <w:szCs w:val="22"/>
        </w:rPr>
        <w:t xml:space="preserve"> </w:t>
      </w:r>
      <w:proofErr w:type="spellStart"/>
      <w:r w:rsidR="00AF6367">
        <w:rPr>
          <w:rFonts w:ascii="Garamond" w:eastAsia="Garamond" w:hAnsi="Garamond" w:cs="Garamond"/>
          <w:bCs/>
          <w:color w:val="000000"/>
          <w:sz w:val="22"/>
          <w:szCs w:val="22"/>
        </w:rPr>
        <w:t>exam</w:t>
      </w:r>
      <w:proofErr w:type="spellEnd"/>
      <w:r w:rsidR="00FC6B35" w:rsidRPr="00203A16">
        <w:rPr>
          <w:rFonts w:ascii="Garamond" w:eastAsia="Garamond" w:hAnsi="Garamond" w:cs="Garamond"/>
          <w:bCs/>
          <w:color w:val="000000"/>
          <w:sz w:val="22"/>
          <w:szCs w:val="22"/>
        </w:rPr>
        <w:t xml:space="preserve">, 5 </w:t>
      </w:r>
      <w:proofErr w:type="spellStart"/>
      <w:r w:rsidR="00FC6B35" w:rsidRPr="00203A16">
        <w:rPr>
          <w:rFonts w:ascii="Garamond" w:eastAsia="Garamond" w:hAnsi="Garamond" w:cs="Garamond"/>
          <w:bCs/>
          <w:color w:val="000000"/>
          <w:sz w:val="22"/>
          <w:szCs w:val="22"/>
        </w:rPr>
        <w:t>grades</w:t>
      </w:r>
      <w:proofErr w:type="spellEnd"/>
    </w:p>
    <w:p w14:paraId="64922247" w14:textId="77777777" w:rsidR="00FC6B35" w:rsidRPr="00422A35" w:rsidRDefault="00FC6B35" w:rsidP="00F46D2E">
      <w:pPr>
        <w:spacing w:line="276" w:lineRule="auto"/>
        <w:rPr>
          <w:rFonts w:ascii="Garamond" w:eastAsia="Garamond" w:hAnsi="Garamond" w:cs="Garamond"/>
          <w:i/>
          <w:iCs/>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1BE6548E" w14:textId="290AED7E" w:rsidR="00F419F8" w:rsidRDefault="00F419F8" w:rsidP="00F46D2E">
      <w:pPr>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44687158" w14:textId="77777777" w:rsidR="00F419F8" w:rsidRDefault="00F419F8" w:rsidP="00F46D2E">
      <w:pPr>
        <w:spacing w:line="276" w:lineRule="auto"/>
        <w:jc w:val="center"/>
        <w:rPr>
          <w:rFonts w:ascii="Garamond" w:eastAsia="Garamond" w:hAnsi="Garamond" w:cs="Garamond"/>
          <w:color w:val="000000"/>
          <w:sz w:val="22"/>
          <w:szCs w:val="22"/>
        </w:rPr>
      </w:pPr>
      <w:r>
        <w:rPr>
          <w:rFonts w:ascii="Garamond" w:eastAsia="Garamond" w:hAnsi="Garamond" w:cs="Garamond"/>
          <w:color w:val="000000"/>
          <w:sz w:val="22"/>
          <w:szCs w:val="22"/>
        </w:rPr>
        <w:lastRenderedPageBreak/>
        <w:t xml:space="preserve">Tantárgyleírás </w:t>
      </w:r>
    </w:p>
    <w:p w14:paraId="75D10BA4" w14:textId="128EFCFC" w:rsidR="00F419F8" w:rsidRDefault="00F419F8"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Ismeretek a fogyatékosságról</w:t>
      </w:r>
    </w:p>
    <w:p w14:paraId="6FB88823" w14:textId="40526980" w:rsidR="00F419F8" w:rsidRDefault="00F419F8"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sidR="00C213BA">
        <w:rPr>
          <w:rFonts w:ascii="Garamond" w:eastAsia="Garamond" w:hAnsi="Garamond" w:cs="Garamond"/>
          <w:sz w:val="22"/>
          <w:szCs w:val="22"/>
        </w:rPr>
        <w:t>FOGY</w:t>
      </w:r>
    </w:p>
    <w:p w14:paraId="154BA6C5" w14:textId="4673B6C5" w:rsidR="00F419F8" w:rsidRDefault="00F419F8"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317C54">
        <w:rPr>
          <w:rFonts w:ascii="Garamond" w:eastAsia="Garamond" w:hAnsi="Garamond" w:cs="Garamond"/>
          <w:color w:val="000000"/>
          <w:sz w:val="22"/>
          <w:szCs w:val="22"/>
        </w:rPr>
        <w:t xml:space="preserve">dr. </w:t>
      </w:r>
      <w:proofErr w:type="spellStart"/>
      <w:r w:rsidR="00C213BA">
        <w:rPr>
          <w:rFonts w:ascii="Garamond" w:eastAsia="Garamond" w:hAnsi="Garamond" w:cs="Garamond"/>
          <w:color w:val="000000"/>
          <w:sz w:val="22"/>
          <w:szCs w:val="22"/>
        </w:rPr>
        <w:t>Perlusz</w:t>
      </w:r>
      <w:proofErr w:type="spellEnd"/>
      <w:r w:rsidR="00C213BA">
        <w:rPr>
          <w:rFonts w:ascii="Garamond" w:eastAsia="Garamond" w:hAnsi="Garamond" w:cs="Garamond"/>
          <w:color w:val="000000"/>
          <w:sz w:val="22"/>
          <w:szCs w:val="22"/>
        </w:rPr>
        <w:t xml:space="preserve"> Andrea</w:t>
      </w:r>
      <w:r w:rsidR="00386BCC">
        <w:rPr>
          <w:rFonts w:ascii="Garamond" w:eastAsia="Garamond" w:hAnsi="Garamond" w:cs="Garamond"/>
          <w:color w:val="000000"/>
          <w:sz w:val="22"/>
          <w:szCs w:val="22"/>
        </w:rPr>
        <w:t xml:space="preserve"> (</w:t>
      </w:r>
      <w:r w:rsidR="00386BCC" w:rsidRPr="00386BCC">
        <w:rPr>
          <w:rFonts w:ascii="Garamond" w:eastAsia="Garamond" w:hAnsi="Garamond" w:cs="Garamond"/>
          <w:color w:val="000000"/>
          <w:sz w:val="22"/>
          <w:szCs w:val="22"/>
        </w:rPr>
        <w:t>R5TD45</w:t>
      </w:r>
      <w:r w:rsidR="00386BCC">
        <w:rPr>
          <w:rFonts w:ascii="Garamond" w:eastAsia="Garamond" w:hAnsi="Garamond" w:cs="Garamond"/>
          <w:color w:val="000000"/>
          <w:sz w:val="22"/>
          <w:szCs w:val="22"/>
        </w:rPr>
        <w:t>)</w:t>
      </w:r>
    </w:p>
    <w:p w14:paraId="12499761" w14:textId="124E9CFB" w:rsidR="00F419F8" w:rsidRDefault="00F419F8"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proofErr w:type="spellStart"/>
      <w:r w:rsidR="00AF6367">
        <w:rPr>
          <w:rFonts w:ascii="Garamond" w:eastAsia="Garamond" w:hAnsi="Garamond" w:cs="Garamond"/>
          <w:color w:val="000000"/>
          <w:sz w:val="22"/>
          <w:szCs w:val="22"/>
        </w:rPr>
        <w:t>Phd</w:t>
      </w:r>
      <w:proofErr w:type="spellEnd"/>
    </w:p>
    <w:p w14:paraId="2C41267A" w14:textId="59672571" w:rsidR="00F419F8" w:rsidRDefault="00F419F8"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w:t>
      </w:r>
      <w:r w:rsidR="00C213BA">
        <w:rPr>
          <w:rFonts w:ascii="Garamond" w:eastAsia="Garamond" w:hAnsi="Garamond" w:cs="Garamond"/>
          <w:color w:val="000000"/>
          <w:sz w:val="22"/>
          <w:szCs w:val="22"/>
        </w:rPr>
        <w:t>V</w:t>
      </w:r>
      <w:r w:rsidR="00386BCC">
        <w:rPr>
          <w:rFonts w:ascii="Garamond" w:eastAsia="Garamond" w:hAnsi="Garamond" w:cs="Garamond"/>
          <w:color w:val="000000"/>
          <w:sz w:val="22"/>
          <w:szCs w:val="22"/>
        </w:rPr>
        <w:t>E</w:t>
      </w:r>
    </w:p>
    <w:p w14:paraId="5A6DDFAC" w14:textId="77777777" w:rsidR="00F419F8" w:rsidRDefault="00F419F8" w:rsidP="00F46D2E">
      <w:pPr>
        <w:spacing w:line="276" w:lineRule="auto"/>
        <w:rPr>
          <w:rFonts w:ascii="Garamond" w:eastAsia="Garamond" w:hAnsi="Garamond" w:cs="Garamond"/>
          <w:sz w:val="22"/>
          <w:szCs w:val="22"/>
        </w:rPr>
      </w:pPr>
    </w:p>
    <w:p w14:paraId="442AC305" w14:textId="45308D77" w:rsidR="00F419F8" w:rsidRDefault="00F419F8"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A hallgatók áttekintést</w:t>
      </w:r>
      <w:r>
        <w:rPr>
          <w:rFonts w:ascii="Garamond" w:eastAsia="Garamond" w:hAnsi="Garamond" w:cs="Garamond"/>
          <w:bCs/>
          <w:color w:val="000000"/>
          <w:sz w:val="22"/>
          <w:szCs w:val="22"/>
        </w:rPr>
        <w:t xml:space="preserve"> kapnak</w:t>
      </w:r>
      <w:r w:rsidRPr="00CA4EA6">
        <w:rPr>
          <w:rFonts w:ascii="Garamond" w:eastAsia="Garamond" w:hAnsi="Garamond" w:cs="Garamond"/>
          <w:bCs/>
          <w:color w:val="000000"/>
          <w:sz w:val="22"/>
          <w:szCs w:val="22"/>
        </w:rPr>
        <w:t xml:space="preserve"> </w:t>
      </w:r>
      <w:r w:rsidR="00C213BA">
        <w:rPr>
          <w:rFonts w:ascii="Garamond" w:eastAsia="Garamond" w:hAnsi="Garamond" w:cs="Garamond"/>
          <w:bCs/>
          <w:color w:val="000000"/>
          <w:sz w:val="22"/>
          <w:szCs w:val="22"/>
        </w:rPr>
        <w:t>fogyatékosság</w:t>
      </w:r>
      <w:r>
        <w:rPr>
          <w:rFonts w:ascii="Garamond" w:eastAsia="Garamond" w:hAnsi="Garamond" w:cs="Garamond"/>
          <w:bCs/>
          <w:color w:val="000000"/>
          <w:sz w:val="22"/>
          <w:szCs w:val="22"/>
        </w:rPr>
        <w:t xml:space="preserve"> alapvető elméleti kérdéseiről és megközelítéseről. A </w:t>
      </w:r>
      <w:r w:rsidR="00C213BA">
        <w:rPr>
          <w:rFonts w:ascii="Garamond" w:eastAsia="Garamond" w:hAnsi="Garamond" w:cs="Garamond"/>
          <w:bCs/>
          <w:color w:val="000000"/>
          <w:sz w:val="22"/>
          <w:szCs w:val="22"/>
        </w:rPr>
        <w:t>fogyatékosság</w:t>
      </w:r>
      <w:r>
        <w:rPr>
          <w:rFonts w:ascii="Garamond" w:eastAsia="Garamond" w:hAnsi="Garamond" w:cs="Garamond"/>
          <w:bCs/>
          <w:color w:val="000000"/>
          <w:sz w:val="22"/>
          <w:szCs w:val="22"/>
        </w:rPr>
        <w:t xml:space="preserve"> alapvető megközelítései, a különböző iskolák általános kérdéseit követően az elméleti alapok átadására kerül sor. </w:t>
      </w:r>
      <w:r w:rsidR="00C213BA">
        <w:rPr>
          <w:rFonts w:ascii="Garamond" w:eastAsia="Garamond" w:hAnsi="Garamond" w:cs="Garamond"/>
          <w:bCs/>
          <w:color w:val="000000"/>
          <w:sz w:val="22"/>
          <w:szCs w:val="22"/>
        </w:rPr>
        <w:t xml:space="preserve">Ehhez kötődően a fogyatékosság, mint élethelyzet és társadalmi hatásainak, valamint az azokkal kapcsolatos szakpolitikáknak az áttekintésére kerül sor. </w:t>
      </w:r>
    </w:p>
    <w:p w14:paraId="3788621F" w14:textId="77777777" w:rsidR="00F419F8" w:rsidRDefault="00F419F8" w:rsidP="00F46D2E">
      <w:pPr>
        <w:spacing w:line="276" w:lineRule="auto"/>
        <w:rPr>
          <w:rFonts w:ascii="Garamond" w:eastAsia="Garamond" w:hAnsi="Garamond" w:cs="Garamond"/>
          <w:b/>
          <w:color w:val="000000"/>
          <w:sz w:val="22"/>
          <w:szCs w:val="22"/>
        </w:rPr>
      </w:pPr>
    </w:p>
    <w:p w14:paraId="062907CC" w14:textId="506E5D8E" w:rsidR="00F419F8" w:rsidRDefault="00F419F8" w:rsidP="00320A8F">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w:t>
      </w:r>
      <w:r w:rsidR="008D310E">
        <w:rPr>
          <w:rFonts w:ascii="Garamond" w:eastAsia="Garamond" w:hAnsi="Garamond" w:cs="Garamond"/>
          <w:color w:val="000000"/>
          <w:sz w:val="22"/>
          <w:szCs w:val="22"/>
        </w:rPr>
        <w:t xml:space="preserve">A hallgató ismeri </w:t>
      </w:r>
      <w:r w:rsidR="008D310E" w:rsidRPr="008D310E">
        <w:rPr>
          <w:rFonts w:ascii="Garamond" w:eastAsia="Garamond" w:hAnsi="Garamond" w:cs="Garamond"/>
          <w:color w:val="000000"/>
          <w:sz w:val="22"/>
          <w:szCs w:val="22"/>
        </w:rPr>
        <w:t>a fogyatékossággal kapcsolatban</w:t>
      </w:r>
      <w:r w:rsidR="008D310E" w:rsidRPr="008D310E" w:rsidDel="00660846">
        <w:rPr>
          <w:rFonts w:ascii="Garamond" w:eastAsia="Garamond" w:hAnsi="Garamond" w:cs="Garamond"/>
          <w:color w:val="000000"/>
          <w:sz w:val="22"/>
          <w:szCs w:val="22"/>
        </w:rPr>
        <w:t xml:space="preserve"> </w:t>
      </w:r>
      <w:r w:rsidR="008D310E">
        <w:rPr>
          <w:rFonts w:ascii="Garamond" w:eastAsia="Garamond" w:hAnsi="Garamond" w:cs="Garamond"/>
          <w:color w:val="000000"/>
          <w:sz w:val="22"/>
          <w:szCs w:val="22"/>
        </w:rPr>
        <w:t>a j</w:t>
      </w:r>
      <w:r w:rsidR="008D310E" w:rsidRPr="008D310E">
        <w:rPr>
          <w:rFonts w:ascii="Garamond" w:eastAsia="Garamond" w:hAnsi="Garamond" w:cs="Garamond"/>
          <w:color w:val="000000"/>
          <w:sz w:val="22"/>
          <w:szCs w:val="22"/>
        </w:rPr>
        <w:t>ellemző attitűdök</w:t>
      </w:r>
      <w:r w:rsidR="008D310E">
        <w:rPr>
          <w:rFonts w:ascii="Garamond" w:eastAsia="Garamond" w:hAnsi="Garamond" w:cs="Garamond"/>
          <w:color w:val="000000"/>
          <w:sz w:val="22"/>
          <w:szCs w:val="22"/>
        </w:rPr>
        <w:t>et</w:t>
      </w:r>
      <w:r w:rsidR="008D310E" w:rsidRPr="008D310E">
        <w:rPr>
          <w:rFonts w:ascii="Garamond" w:eastAsia="Garamond" w:hAnsi="Garamond" w:cs="Garamond"/>
          <w:color w:val="000000"/>
          <w:sz w:val="22"/>
          <w:szCs w:val="22"/>
        </w:rPr>
        <w:t xml:space="preserve"> és sztereotípiák</w:t>
      </w:r>
      <w:r w:rsidR="008D310E">
        <w:rPr>
          <w:rFonts w:ascii="Garamond" w:eastAsia="Garamond" w:hAnsi="Garamond" w:cs="Garamond"/>
          <w:color w:val="000000"/>
          <w:sz w:val="22"/>
          <w:szCs w:val="22"/>
        </w:rPr>
        <w:t>at</w:t>
      </w:r>
      <w:r w:rsidR="00506E73">
        <w:rPr>
          <w:rFonts w:ascii="Garamond" w:eastAsia="Garamond" w:hAnsi="Garamond" w:cs="Garamond"/>
          <w:color w:val="000000"/>
          <w:sz w:val="22"/>
          <w:szCs w:val="22"/>
        </w:rPr>
        <w:t>, a</w:t>
      </w:r>
      <w:r w:rsidR="00506E73" w:rsidRPr="00506E73">
        <w:rPr>
          <w:rFonts w:ascii="Garamond" w:eastAsia="Garamond" w:hAnsi="Garamond" w:cs="Garamond"/>
          <w:color w:val="000000"/>
          <w:sz w:val="22"/>
          <w:szCs w:val="22"/>
        </w:rPr>
        <w:t>z egyes fogyatékossági csoportok sajátos igényei</w:t>
      </w:r>
      <w:r w:rsidR="00506E73">
        <w:rPr>
          <w:rFonts w:ascii="Garamond" w:eastAsia="Garamond" w:hAnsi="Garamond" w:cs="Garamond"/>
          <w:color w:val="000000"/>
          <w:sz w:val="22"/>
          <w:szCs w:val="22"/>
        </w:rPr>
        <w:t>t</w:t>
      </w:r>
      <w:r w:rsidR="00506E73" w:rsidRPr="00506E73">
        <w:rPr>
          <w:rFonts w:ascii="Garamond" w:eastAsia="Garamond" w:hAnsi="Garamond" w:cs="Garamond"/>
          <w:color w:val="000000"/>
          <w:sz w:val="22"/>
          <w:szCs w:val="22"/>
        </w:rPr>
        <w:t xml:space="preserve"> és stratégiá</w:t>
      </w:r>
      <w:r w:rsidR="00506E73">
        <w:rPr>
          <w:rFonts w:ascii="Garamond" w:eastAsia="Garamond" w:hAnsi="Garamond" w:cs="Garamond"/>
          <w:color w:val="000000"/>
          <w:sz w:val="22"/>
          <w:szCs w:val="22"/>
        </w:rPr>
        <w:t xml:space="preserve">it, </w:t>
      </w:r>
      <w:r w:rsidR="005D4C31">
        <w:rPr>
          <w:rFonts w:ascii="Garamond" w:eastAsia="Garamond" w:hAnsi="Garamond" w:cs="Garamond"/>
          <w:color w:val="000000"/>
          <w:sz w:val="22"/>
          <w:szCs w:val="22"/>
        </w:rPr>
        <w:t xml:space="preserve">a </w:t>
      </w:r>
      <w:r w:rsidR="005D4C31" w:rsidRPr="005D4C31">
        <w:rPr>
          <w:rFonts w:ascii="Garamond" w:eastAsia="Garamond" w:hAnsi="Garamond" w:cs="Garamond"/>
          <w:color w:val="000000"/>
          <w:sz w:val="22"/>
          <w:szCs w:val="22"/>
        </w:rPr>
        <w:t>komplex akadálymentesítés jellemzői</w:t>
      </w:r>
      <w:r w:rsidR="008D310E" w:rsidRPr="008D310E">
        <w:rPr>
          <w:rFonts w:ascii="Garamond" w:eastAsia="Garamond" w:hAnsi="Garamond" w:cs="Garamond"/>
          <w:color w:val="000000"/>
          <w:sz w:val="22"/>
          <w:szCs w:val="22"/>
        </w:rPr>
        <w:t xml:space="preserve"> </w:t>
      </w:r>
    </w:p>
    <w:p w14:paraId="6F1CC9FD" w14:textId="77777777" w:rsidR="00F419F8" w:rsidRDefault="00F419F8" w:rsidP="00F46D2E">
      <w:pPr>
        <w:spacing w:line="276" w:lineRule="auto"/>
        <w:rPr>
          <w:rFonts w:ascii="Garamond" w:eastAsia="Garamond" w:hAnsi="Garamond" w:cs="Garamond"/>
          <w:b/>
          <w:color w:val="000000"/>
          <w:sz w:val="22"/>
          <w:szCs w:val="22"/>
        </w:rPr>
      </w:pPr>
    </w:p>
    <w:p w14:paraId="3E7DE78C" w14:textId="6A272357" w:rsidR="00F419F8" w:rsidRDefault="00660846"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F419F8">
        <w:rPr>
          <w:rFonts w:ascii="Garamond" w:eastAsia="Garamond" w:hAnsi="Garamond" w:cs="Garamond"/>
          <w:b/>
          <w:color w:val="000000"/>
          <w:sz w:val="22"/>
          <w:szCs w:val="22"/>
        </w:rPr>
        <w:t>:</w:t>
      </w:r>
      <w:r w:rsidR="00F419F8">
        <w:rPr>
          <w:rFonts w:ascii="Garamond" w:eastAsia="Garamond" w:hAnsi="Garamond" w:cs="Garamond"/>
          <w:color w:val="000000"/>
          <w:sz w:val="22"/>
          <w:szCs w:val="22"/>
        </w:rPr>
        <w:t xml:space="preserve"> </w:t>
      </w:r>
      <w:r w:rsidR="001A547A">
        <w:rPr>
          <w:rFonts w:ascii="Garamond" w:eastAsia="Garamond" w:hAnsi="Garamond" w:cs="Garamond"/>
          <w:color w:val="000000"/>
          <w:sz w:val="22"/>
          <w:szCs w:val="22"/>
        </w:rPr>
        <w:t xml:space="preserve">A hallgató képes a fogyatékossági alapismeretek fényében </w:t>
      </w:r>
      <w:r w:rsidR="001A547A" w:rsidRPr="001A547A">
        <w:rPr>
          <w:rFonts w:ascii="Garamond" w:eastAsia="Garamond" w:hAnsi="Garamond" w:cs="Garamond"/>
          <w:color w:val="000000"/>
          <w:sz w:val="22"/>
          <w:szCs w:val="22"/>
        </w:rPr>
        <w:t xml:space="preserve">e szempontokat figyelembe véve részt </w:t>
      </w:r>
      <w:r w:rsidR="001A547A">
        <w:rPr>
          <w:rFonts w:ascii="Garamond" w:eastAsia="Garamond" w:hAnsi="Garamond" w:cs="Garamond"/>
          <w:color w:val="000000"/>
          <w:sz w:val="22"/>
          <w:szCs w:val="22"/>
        </w:rPr>
        <w:t xml:space="preserve">venni </w:t>
      </w:r>
      <w:r w:rsidR="001A547A" w:rsidRPr="001A547A">
        <w:rPr>
          <w:rFonts w:ascii="Garamond" w:eastAsia="Garamond" w:hAnsi="Garamond" w:cs="Garamond"/>
          <w:color w:val="000000"/>
          <w:sz w:val="22"/>
          <w:szCs w:val="22"/>
        </w:rPr>
        <w:t xml:space="preserve">a munkavédelem, a munkaerőpiaci politikák, a foglalkoztatáspolitika, a munkavállalók és a munkáltatók érdek-képviseleti szervei közti munkaügyi kapcsolatok </w:t>
      </w:r>
      <w:proofErr w:type="gramStart"/>
      <w:r w:rsidR="001A547A" w:rsidRPr="001A547A">
        <w:rPr>
          <w:rFonts w:ascii="Garamond" w:eastAsia="Garamond" w:hAnsi="Garamond" w:cs="Garamond"/>
          <w:color w:val="000000"/>
          <w:sz w:val="22"/>
          <w:szCs w:val="22"/>
        </w:rPr>
        <w:t>rendszerében</w:t>
      </w:r>
      <w:r w:rsidR="001A547A">
        <w:rPr>
          <w:rFonts w:ascii="Garamond" w:eastAsia="Garamond" w:hAnsi="Garamond" w:cs="Garamond"/>
          <w:color w:val="000000"/>
          <w:sz w:val="22"/>
          <w:szCs w:val="22"/>
        </w:rPr>
        <w:t xml:space="preserve"> </w:t>
      </w:r>
      <w:r w:rsidR="00F419F8">
        <w:rPr>
          <w:rFonts w:ascii="Garamond" w:eastAsia="Garamond" w:hAnsi="Garamond" w:cs="Garamond"/>
          <w:color w:val="000000"/>
          <w:sz w:val="22"/>
          <w:szCs w:val="22"/>
        </w:rPr>
        <w:t>.</w:t>
      </w:r>
      <w:proofErr w:type="gramEnd"/>
      <w:r w:rsidR="00F419F8">
        <w:rPr>
          <w:rFonts w:ascii="Garamond" w:eastAsia="Garamond" w:hAnsi="Garamond" w:cs="Garamond"/>
          <w:color w:val="000000"/>
          <w:sz w:val="22"/>
          <w:szCs w:val="22"/>
        </w:rPr>
        <w:t> </w:t>
      </w:r>
    </w:p>
    <w:p w14:paraId="7F28AA6A" w14:textId="77777777" w:rsidR="00F419F8" w:rsidRDefault="00F419F8" w:rsidP="00F46D2E">
      <w:pPr>
        <w:spacing w:line="276" w:lineRule="auto"/>
        <w:rPr>
          <w:rFonts w:ascii="Garamond" w:eastAsia="Garamond" w:hAnsi="Garamond" w:cs="Garamond"/>
          <w:b/>
          <w:color w:val="000000"/>
          <w:sz w:val="22"/>
          <w:szCs w:val="22"/>
        </w:rPr>
      </w:pPr>
    </w:p>
    <w:p w14:paraId="561EAC6D" w14:textId="0B2FB1F8" w:rsidR="00F419F8" w:rsidRDefault="00F419F8"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xml:space="preserve">: A </w:t>
      </w:r>
      <w:r w:rsidR="00C213BA">
        <w:rPr>
          <w:rFonts w:ascii="Garamond" w:eastAsia="Garamond" w:hAnsi="Garamond" w:cs="Garamond"/>
          <w:bCs/>
          <w:color w:val="000000"/>
          <w:sz w:val="22"/>
          <w:szCs w:val="22"/>
        </w:rPr>
        <w:t>fogyatékossággal összefüggő</w:t>
      </w:r>
      <w:r>
        <w:rPr>
          <w:rFonts w:ascii="Garamond" w:eastAsia="Garamond" w:hAnsi="Garamond" w:cs="Garamond"/>
          <w:bCs/>
          <w:color w:val="000000"/>
          <w:sz w:val="22"/>
          <w:szCs w:val="22"/>
        </w:rPr>
        <w:t xml:space="preserve"> </w:t>
      </w:r>
      <w:r>
        <w:rPr>
          <w:rFonts w:ascii="Garamond" w:eastAsia="Garamond" w:hAnsi="Garamond" w:cs="Garamond"/>
          <w:color w:val="000000"/>
          <w:sz w:val="22"/>
          <w:szCs w:val="22"/>
        </w:rPr>
        <w:t>ismeretek megfelelő alkalmazása, kritikus gondolkodás az egyes intézmények tartalmával, funkciójával kapcsolatban.</w:t>
      </w:r>
    </w:p>
    <w:p w14:paraId="71C9BE9E" w14:textId="77777777" w:rsidR="00F419F8" w:rsidRDefault="00F419F8"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63A29840" w14:textId="77777777" w:rsidR="00F419F8" w:rsidRDefault="00F419F8"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kérdéseket.</w:t>
      </w:r>
    </w:p>
    <w:p w14:paraId="6FB7BBF8" w14:textId="77777777" w:rsidR="00F419F8" w:rsidRDefault="00F419F8" w:rsidP="00F46D2E">
      <w:pPr>
        <w:spacing w:line="276" w:lineRule="auto"/>
        <w:rPr>
          <w:rFonts w:ascii="Garamond" w:eastAsia="Garamond" w:hAnsi="Garamond" w:cs="Garamond"/>
          <w:b/>
          <w:color w:val="000000"/>
          <w:sz w:val="22"/>
          <w:szCs w:val="22"/>
        </w:rPr>
      </w:pPr>
    </w:p>
    <w:p w14:paraId="76B3086F" w14:textId="50DF5754" w:rsidR="00F419F8" w:rsidRDefault="00F419F8"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w:t>
      </w:r>
      <w:r w:rsidR="00C213BA" w:rsidRPr="00CA4EA6">
        <w:rPr>
          <w:rFonts w:ascii="Garamond" w:eastAsia="Garamond" w:hAnsi="Garamond" w:cs="Garamond"/>
          <w:bCs/>
          <w:color w:val="000000"/>
          <w:sz w:val="22"/>
          <w:szCs w:val="22"/>
        </w:rPr>
        <w:t>A hallgatók áttekintést</w:t>
      </w:r>
      <w:r w:rsidR="00C213BA">
        <w:rPr>
          <w:rFonts w:ascii="Garamond" w:eastAsia="Garamond" w:hAnsi="Garamond" w:cs="Garamond"/>
          <w:bCs/>
          <w:color w:val="000000"/>
          <w:sz w:val="22"/>
          <w:szCs w:val="22"/>
        </w:rPr>
        <w:t xml:space="preserve"> kapnak</w:t>
      </w:r>
      <w:r w:rsidR="00C213BA" w:rsidRPr="00CA4EA6">
        <w:rPr>
          <w:rFonts w:ascii="Garamond" w:eastAsia="Garamond" w:hAnsi="Garamond" w:cs="Garamond"/>
          <w:bCs/>
          <w:color w:val="000000"/>
          <w:sz w:val="22"/>
          <w:szCs w:val="22"/>
        </w:rPr>
        <w:t xml:space="preserve"> </w:t>
      </w:r>
      <w:r w:rsidR="00C213BA">
        <w:rPr>
          <w:rFonts w:ascii="Garamond" w:eastAsia="Garamond" w:hAnsi="Garamond" w:cs="Garamond"/>
          <w:bCs/>
          <w:color w:val="000000"/>
          <w:sz w:val="22"/>
          <w:szCs w:val="22"/>
        </w:rPr>
        <w:t>fogyatékosság alapvető elméleti kérdéseiről és megközelítéseről. A fogyatékosság alapvető megközelítései, a különböző iskolák általános kérdéseit követően az elméleti alapok átadására kerül sor.</w:t>
      </w:r>
    </w:p>
    <w:p w14:paraId="4D578787" w14:textId="77777777" w:rsidR="00F419F8" w:rsidRDefault="00F419F8" w:rsidP="00F46D2E">
      <w:pPr>
        <w:spacing w:line="276" w:lineRule="auto"/>
        <w:jc w:val="both"/>
        <w:rPr>
          <w:rFonts w:ascii="Garamond" w:eastAsia="Garamond" w:hAnsi="Garamond" w:cs="Garamond"/>
          <w:b/>
          <w:color w:val="000000"/>
          <w:sz w:val="22"/>
          <w:szCs w:val="22"/>
        </w:rPr>
      </w:pPr>
    </w:p>
    <w:p w14:paraId="31F733F7" w14:textId="7A83A66E" w:rsidR="00F419F8" w:rsidRPr="006C1E39" w:rsidRDefault="00F419F8"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w:t>
      </w:r>
    </w:p>
    <w:p w14:paraId="7391501C" w14:textId="77777777" w:rsidR="00F419F8" w:rsidRDefault="00F419F8" w:rsidP="00F46D2E">
      <w:pPr>
        <w:spacing w:line="276" w:lineRule="auto"/>
        <w:rPr>
          <w:rFonts w:ascii="Garamond" w:eastAsia="Garamond" w:hAnsi="Garamond" w:cs="Garamond"/>
          <w:b/>
          <w:color w:val="000000"/>
          <w:sz w:val="22"/>
          <w:szCs w:val="22"/>
        </w:rPr>
      </w:pPr>
    </w:p>
    <w:p w14:paraId="28BB4A05" w14:textId="77777777" w:rsidR="00F419F8" w:rsidRDefault="00F419F8"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3413616E" w14:textId="77777777" w:rsidR="00F419F8" w:rsidRDefault="00F419F8" w:rsidP="00F46D2E">
      <w:pPr>
        <w:spacing w:line="276" w:lineRule="auto"/>
        <w:rPr>
          <w:rFonts w:ascii="Garamond" w:eastAsia="Garamond" w:hAnsi="Garamond" w:cs="Garamond"/>
          <w:sz w:val="22"/>
          <w:szCs w:val="22"/>
        </w:rPr>
      </w:pPr>
      <w:r w:rsidRPr="00B96577">
        <w:rPr>
          <w:rFonts w:ascii="Garamond" w:eastAsia="Garamond" w:hAnsi="Garamond" w:cs="Garamond"/>
          <w:sz w:val="22"/>
          <w:szCs w:val="22"/>
        </w:rPr>
        <w:t xml:space="preserve">Mindegyik előadáshoz kapcsolódik egy szemelvénygyűjtemény, mely az előadások hátterét adó klasszikus és kortárs szövegekből áll. Ezek a kurzus </w:t>
      </w:r>
      <w:proofErr w:type="spellStart"/>
      <w:r w:rsidRPr="00B96577">
        <w:rPr>
          <w:rFonts w:ascii="Garamond" w:eastAsia="Garamond" w:hAnsi="Garamond" w:cs="Garamond"/>
          <w:sz w:val="22"/>
          <w:szCs w:val="22"/>
        </w:rPr>
        <w:t>moodle</w:t>
      </w:r>
      <w:proofErr w:type="spellEnd"/>
      <w:r w:rsidRPr="00B96577">
        <w:rPr>
          <w:rFonts w:ascii="Garamond" w:eastAsia="Garamond" w:hAnsi="Garamond" w:cs="Garamond"/>
          <w:sz w:val="22"/>
          <w:szCs w:val="22"/>
        </w:rPr>
        <w:t xml:space="preserve"> oldalán pdf formában elérhetőek</w:t>
      </w:r>
    </w:p>
    <w:p w14:paraId="1F1B12E8" w14:textId="22F1A349" w:rsidR="007A4CBA" w:rsidRPr="00320A8F" w:rsidRDefault="007A4CBA" w:rsidP="007A4CBA">
      <w:pPr>
        <w:spacing w:line="276" w:lineRule="auto"/>
        <w:rPr>
          <w:rFonts w:ascii="Garamond" w:eastAsia="Garamond" w:hAnsi="Garamond" w:cs="Garamond"/>
          <w:bCs/>
          <w:color w:val="000000"/>
          <w:sz w:val="22"/>
          <w:szCs w:val="22"/>
        </w:rPr>
      </w:pPr>
      <w:proofErr w:type="spellStart"/>
      <w:r w:rsidRPr="00320A8F">
        <w:rPr>
          <w:rFonts w:ascii="Garamond" w:eastAsia="Garamond" w:hAnsi="Garamond" w:cs="Garamond"/>
          <w:bCs/>
          <w:color w:val="000000"/>
          <w:sz w:val="22"/>
          <w:szCs w:val="22"/>
        </w:rPr>
        <w:t>Bánfalvy</w:t>
      </w:r>
      <w:proofErr w:type="spellEnd"/>
      <w:r w:rsidRPr="00320A8F">
        <w:rPr>
          <w:rFonts w:ascii="Garamond" w:eastAsia="Garamond" w:hAnsi="Garamond" w:cs="Garamond"/>
          <w:bCs/>
          <w:color w:val="000000"/>
          <w:sz w:val="22"/>
          <w:szCs w:val="22"/>
        </w:rPr>
        <w:t xml:space="preserve"> Csaba: A fogyatékos emberek és a munka világa Szakképzési Szemle 21/2 (2005), 180–193.</w:t>
      </w:r>
    </w:p>
    <w:p w14:paraId="668D9AF7" w14:textId="497AD617" w:rsidR="00F419F8" w:rsidRPr="00320A8F" w:rsidRDefault="007A4CBA" w:rsidP="007A4CBA">
      <w:pPr>
        <w:spacing w:line="276" w:lineRule="auto"/>
        <w:rPr>
          <w:rFonts w:ascii="Garamond" w:eastAsia="Garamond" w:hAnsi="Garamond" w:cs="Garamond"/>
          <w:bCs/>
          <w:color w:val="000000"/>
          <w:sz w:val="22"/>
          <w:szCs w:val="22"/>
        </w:rPr>
      </w:pPr>
      <w:r w:rsidRPr="00320A8F">
        <w:rPr>
          <w:rFonts w:ascii="Garamond" w:eastAsia="Garamond" w:hAnsi="Garamond" w:cs="Garamond"/>
          <w:bCs/>
          <w:color w:val="000000"/>
          <w:sz w:val="22"/>
          <w:szCs w:val="22"/>
        </w:rPr>
        <w:t>Illyés S. (szerk.): Gyógypedagógiai alapismeretek. Eötvös Loránd Tudományegyetem Bárczi Gusztáv Gyógypedagógiai Főiskolai Kar, Budapest</w:t>
      </w:r>
    </w:p>
    <w:p w14:paraId="3C826B3F" w14:textId="77777777" w:rsidR="005D4C31" w:rsidRDefault="005D4C31" w:rsidP="00F46D2E">
      <w:pPr>
        <w:spacing w:line="276" w:lineRule="auto"/>
        <w:rPr>
          <w:rFonts w:ascii="Garamond" w:eastAsia="Garamond" w:hAnsi="Garamond" w:cs="Garamond"/>
          <w:b/>
          <w:color w:val="000000"/>
          <w:sz w:val="22"/>
          <w:szCs w:val="22"/>
        </w:rPr>
      </w:pPr>
    </w:p>
    <w:p w14:paraId="555EF1DD" w14:textId="77777777" w:rsidR="00EE0371" w:rsidRPr="00EE0371" w:rsidRDefault="00F419F8"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Students</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will</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get</w:t>
      </w:r>
      <w:proofErr w:type="spellEnd"/>
      <w:r w:rsidR="00EE0371" w:rsidRPr="00EE0371">
        <w:rPr>
          <w:rFonts w:ascii="Garamond" w:eastAsia="Garamond" w:hAnsi="Garamond" w:cs="Garamond"/>
          <w:color w:val="000000"/>
          <w:sz w:val="22"/>
          <w:szCs w:val="22"/>
        </w:rPr>
        <w:t xml:space="preserve"> an </w:t>
      </w:r>
      <w:proofErr w:type="spellStart"/>
      <w:r w:rsidR="00EE0371" w:rsidRPr="00EE0371">
        <w:rPr>
          <w:rFonts w:ascii="Garamond" w:eastAsia="Garamond" w:hAnsi="Garamond" w:cs="Garamond"/>
          <w:color w:val="000000"/>
          <w:sz w:val="22"/>
          <w:szCs w:val="22"/>
        </w:rPr>
        <w:t>overview</w:t>
      </w:r>
      <w:proofErr w:type="spellEnd"/>
      <w:r w:rsidR="00EE0371" w:rsidRPr="00EE0371">
        <w:rPr>
          <w:rFonts w:ascii="Garamond" w:eastAsia="Garamond" w:hAnsi="Garamond" w:cs="Garamond"/>
          <w:color w:val="000000"/>
          <w:sz w:val="22"/>
          <w:szCs w:val="22"/>
        </w:rPr>
        <w:t xml:space="preserve"> of </w:t>
      </w:r>
      <w:proofErr w:type="spellStart"/>
      <w:r w:rsidR="00EE0371" w:rsidRPr="00EE0371">
        <w:rPr>
          <w:rFonts w:ascii="Garamond" w:eastAsia="Garamond" w:hAnsi="Garamond" w:cs="Garamond"/>
          <w:color w:val="000000"/>
          <w:sz w:val="22"/>
          <w:szCs w:val="22"/>
        </w:rPr>
        <w:t>the</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basic</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theoretical</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issues</w:t>
      </w:r>
      <w:proofErr w:type="spellEnd"/>
      <w:r w:rsidR="00EE0371" w:rsidRPr="00EE0371">
        <w:rPr>
          <w:rFonts w:ascii="Garamond" w:eastAsia="Garamond" w:hAnsi="Garamond" w:cs="Garamond"/>
          <w:color w:val="000000"/>
          <w:sz w:val="22"/>
          <w:szCs w:val="22"/>
        </w:rPr>
        <w:t xml:space="preserve"> and </w:t>
      </w:r>
      <w:proofErr w:type="spellStart"/>
      <w:r w:rsidR="00EE0371" w:rsidRPr="00EE0371">
        <w:rPr>
          <w:rFonts w:ascii="Garamond" w:eastAsia="Garamond" w:hAnsi="Garamond" w:cs="Garamond"/>
          <w:color w:val="000000"/>
          <w:sz w:val="22"/>
          <w:szCs w:val="22"/>
        </w:rPr>
        <w:t>approaches</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to</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disability</w:t>
      </w:r>
      <w:proofErr w:type="spellEnd"/>
      <w:r w:rsidR="00EE0371" w:rsidRPr="00EE0371">
        <w:rPr>
          <w:rFonts w:ascii="Garamond" w:eastAsia="Garamond" w:hAnsi="Garamond" w:cs="Garamond"/>
          <w:color w:val="000000"/>
          <w:sz w:val="22"/>
          <w:szCs w:val="22"/>
        </w:rPr>
        <w:t xml:space="preserve">. The </w:t>
      </w:r>
      <w:proofErr w:type="spellStart"/>
      <w:r w:rsidR="00EE0371" w:rsidRPr="00EE0371">
        <w:rPr>
          <w:rFonts w:ascii="Garamond" w:eastAsia="Garamond" w:hAnsi="Garamond" w:cs="Garamond"/>
          <w:color w:val="000000"/>
          <w:sz w:val="22"/>
          <w:szCs w:val="22"/>
        </w:rPr>
        <w:t>basic</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approaches</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to</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disability</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general</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issues</w:t>
      </w:r>
      <w:proofErr w:type="spellEnd"/>
      <w:r w:rsidR="00EE0371" w:rsidRPr="00EE0371">
        <w:rPr>
          <w:rFonts w:ascii="Garamond" w:eastAsia="Garamond" w:hAnsi="Garamond" w:cs="Garamond"/>
          <w:color w:val="000000"/>
          <w:sz w:val="22"/>
          <w:szCs w:val="22"/>
        </w:rPr>
        <w:t xml:space="preserve"> of </w:t>
      </w:r>
      <w:proofErr w:type="spellStart"/>
      <w:r w:rsidR="00EE0371" w:rsidRPr="00EE0371">
        <w:rPr>
          <w:rFonts w:ascii="Garamond" w:eastAsia="Garamond" w:hAnsi="Garamond" w:cs="Garamond"/>
          <w:color w:val="000000"/>
          <w:sz w:val="22"/>
          <w:szCs w:val="22"/>
        </w:rPr>
        <w:t>the</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different</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schools</w:t>
      </w:r>
      <w:proofErr w:type="spellEnd"/>
      <w:r w:rsidR="00EE0371" w:rsidRPr="00EE0371">
        <w:rPr>
          <w:rFonts w:ascii="Garamond" w:eastAsia="Garamond" w:hAnsi="Garamond" w:cs="Garamond"/>
          <w:color w:val="000000"/>
          <w:sz w:val="22"/>
          <w:szCs w:val="22"/>
        </w:rPr>
        <w:t xml:space="preserve"> of </w:t>
      </w:r>
      <w:proofErr w:type="spellStart"/>
      <w:r w:rsidR="00EE0371" w:rsidRPr="00EE0371">
        <w:rPr>
          <w:rFonts w:ascii="Garamond" w:eastAsia="Garamond" w:hAnsi="Garamond" w:cs="Garamond"/>
          <w:color w:val="000000"/>
          <w:sz w:val="22"/>
          <w:szCs w:val="22"/>
        </w:rPr>
        <w:t>thought</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will</w:t>
      </w:r>
      <w:proofErr w:type="spellEnd"/>
      <w:r w:rsidR="00EE0371" w:rsidRPr="00EE0371">
        <w:rPr>
          <w:rFonts w:ascii="Garamond" w:eastAsia="Garamond" w:hAnsi="Garamond" w:cs="Garamond"/>
          <w:color w:val="000000"/>
          <w:sz w:val="22"/>
          <w:szCs w:val="22"/>
        </w:rPr>
        <w:t xml:space="preserve"> be </w:t>
      </w:r>
      <w:proofErr w:type="spellStart"/>
      <w:r w:rsidR="00EE0371" w:rsidRPr="00EE0371">
        <w:rPr>
          <w:rFonts w:ascii="Garamond" w:eastAsia="Garamond" w:hAnsi="Garamond" w:cs="Garamond"/>
          <w:color w:val="000000"/>
          <w:sz w:val="22"/>
          <w:szCs w:val="22"/>
        </w:rPr>
        <w:t>followed</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by</w:t>
      </w:r>
      <w:proofErr w:type="spellEnd"/>
      <w:r w:rsidR="00EE0371" w:rsidRPr="00EE0371">
        <w:rPr>
          <w:rFonts w:ascii="Garamond" w:eastAsia="Garamond" w:hAnsi="Garamond" w:cs="Garamond"/>
          <w:color w:val="000000"/>
          <w:sz w:val="22"/>
          <w:szCs w:val="22"/>
        </w:rPr>
        <w:t xml:space="preserve"> a </w:t>
      </w:r>
      <w:proofErr w:type="spellStart"/>
      <w:r w:rsidR="00EE0371" w:rsidRPr="00EE0371">
        <w:rPr>
          <w:rFonts w:ascii="Garamond" w:eastAsia="Garamond" w:hAnsi="Garamond" w:cs="Garamond"/>
          <w:color w:val="000000"/>
          <w:sz w:val="22"/>
          <w:szCs w:val="22"/>
        </w:rPr>
        <w:t>theoretical</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grounding</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This</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will</w:t>
      </w:r>
      <w:proofErr w:type="spellEnd"/>
      <w:r w:rsidR="00EE0371" w:rsidRPr="00EE0371">
        <w:rPr>
          <w:rFonts w:ascii="Garamond" w:eastAsia="Garamond" w:hAnsi="Garamond" w:cs="Garamond"/>
          <w:color w:val="000000"/>
          <w:sz w:val="22"/>
          <w:szCs w:val="22"/>
        </w:rPr>
        <w:t xml:space="preserve"> be </w:t>
      </w:r>
      <w:proofErr w:type="spellStart"/>
      <w:r w:rsidR="00EE0371" w:rsidRPr="00EE0371">
        <w:rPr>
          <w:rFonts w:ascii="Garamond" w:eastAsia="Garamond" w:hAnsi="Garamond" w:cs="Garamond"/>
          <w:color w:val="000000"/>
          <w:sz w:val="22"/>
          <w:szCs w:val="22"/>
        </w:rPr>
        <w:t>followed</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by</w:t>
      </w:r>
      <w:proofErr w:type="spellEnd"/>
      <w:r w:rsidR="00EE0371" w:rsidRPr="00EE0371">
        <w:rPr>
          <w:rFonts w:ascii="Garamond" w:eastAsia="Garamond" w:hAnsi="Garamond" w:cs="Garamond"/>
          <w:color w:val="000000"/>
          <w:sz w:val="22"/>
          <w:szCs w:val="22"/>
        </w:rPr>
        <w:t xml:space="preserve"> an </w:t>
      </w:r>
      <w:proofErr w:type="spellStart"/>
      <w:r w:rsidR="00EE0371" w:rsidRPr="00EE0371">
        <w:rPr>
          <w:rFonts w:ascii="Garamond" w:eastAsia="Garamond" w:hAnsi="Garamond" w:cs="Garamond"/>
          <w:color w:val="000000"/>
          <w:sz w:val="22"/>
          <w:szCs w:val="22"/>
        </w:rPr>
        <w:t>overview</w:t>
      </w:r>
      <w:proofErr w:type="spellEnd"/>
      <w:r w:rsidR="00EE0371" w:rsidRPr="00EE0371">
        <w:rPr>
          <w:rFonts w:ascii="Garamond" w:eastAsia="Garamond" w:hAnsi="Garamond" w:cs="Garamond"/>
          <w:color w:val="000000"/>
          <w:sz w:val="22"/>
          <w:szCs w:val="22"/>
        </w:rPr>
        <w:t xml:space="preserve"> of </w:t>
      </w:r>
      <w:proofErr w:type="spellStart"/>
      <w:r w:rsidR="00EE0371" w:rsidRPr="00EE0371">
        <w:rPr>
          <w:rFonts w:ascii="Garamond" w:eastAsia="Garamond" w:hAnsi="Garamond" w:cs="Garamond"/>
          <w:color w:val="000000"/>
          <w:sz w:val="22"/>
          <w:szCs w:val="22"/>
        </w:rPr>
        <w:t>disability</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as</w:t>
      </w:r>
      <w:proofErr w:type="spellEnd"/>
      <w:r w:rsidR="00EE0371" w:rsidRPr="00EE0371">
        <w:rPr>
          <w:rFonts w:ascii="Garamond" w:eastAsia="Garamond" w:hAnsi="Garamond" w:cs="Garamond"/>
          <w:color w:val="000000"/>
          <w:sz w:val="22"/>
          <w:szCs w:val="22"/>
        </w:rPr>
        <w:t xml:space="preserve"> a life </w:t>
      </w:r>
      <w:proofErr w:type="spellStart"/>
      <w:r w:rsidR="00EE0371" w:rsidRPr="00EE0371">
        <w:rPr>
          <w:rFonts w:ascii="Garamond" w:eastAsia="Garamond" w:hAnsi="Garamond" w:cs="Garamond"/>
          <w:color w:val="000000"/>
          <w:sz w:val="22"/>
          <w:szCs w:val="22"/>
        </w:rPr>
        <w:t>situation</w:t>
      </w:r>
      <w:proofErr w:type="spellEnd"/>
      <w:r w:rsidR="00EE0371" w:rsidRPr="00EE0371">
        <w:rPr>
          <w:rFonts w:ascii="Garamond" w:eastAsia="Garamond" w:hAnsi="Garamond" w:cs="Garamond"/>
          <w:color w:val="000000"/>
          <w:sz w:val="22"/>
          <w:szCs w:val="22"/>
        </w:rPr>
        <w:t xml:space="preserve"> and </w:t>
      </w:r>
      <w:proofErr w:type="spellStart"/>
      <w:r w:rsidR="00EE0371" w:rsidRPr="00EE0371">
        <w:rPr>
          <w:rFonts w:ascii="Garamond" w:eastAsia="Garamond" w:hAnsi="Garamond" w:cs="Garamond"/>
          <w:color w:val="000000"/>
          <w:sz w:val="22"/>
          <w:szCs w:val="22"/>
        </w:rPr>
        <w:t>its</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social</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impact</w:t>
      </w:r>
      <w:proofErr w:type="spellEnd"/>
      <w:r w:rsidR="00EE0371" w:rsidRPr="00EE0371">
        <w:rPr>
          <w:rFonts w:ascii="Garamond" w:eastAsia="Garamond" w:hAnsi="Garamond" w:cs="Garamond"/>
          <w:color w:val="000000"/>
          <w:sz w:val="22"/>
          <w:szCs w:val="22"/>
        </w:rPr>
        <w:t xml:space="preserve"> and </w:t>
      </w:r>
      <w:proofErr w:type="spellStart"/>
      <w:r w:rsidR="00EE0371" w:rsidRPr="00EE0371">
        <w:rPr>
          <w:rFonts w:ascii="Garamond" w:eastAsia="Garamond" w:hAnsi="Garamond" w:cs="Garamond"/>
          <w:color w:val="000000"/>
          <w:sz w:val="22"/>
          <w:szCs w:val="22"/>
        </w:rPr>
        <w:t>related</w:t>
      </w:r>
      <w:proofErr w:type="spellEnd"/>
      <w:r w:rsidR="00EE0371" w:rsidRPr="00EE0371">
        <w:rPr>
          <w:rFonts w:ascii="Garamond" w:eastAsia="Garamond" w:hAnsi="Garamond" w:cs="Garamond"/>
          <w:color w:val="000000"/>
          <w:sz w:val="22"/>
          <w:szCs w:val="22"/>
        </w:rPr>
        <w:t xml:space="preserve"> </w:t>
      </w:r>
      <w:proofErr w:type="spellStart"/>
      <w:r w:rsidR="00EE0371" w:rsidRPr="00EE0371">
        <w:rPr>
          <w:rFonts w:ascii="Garamond" w:eastAsia="Garamond" w:hAnsi="Garamond" w:cs="Garamond"/>
          <w:color w:val="000000"/>
          <w:sz w:val="22"/>
          <w:szCs w:val="22"/>
        </w:rPr>
        <w:t>policies</w:t>
      </w:r>
      <w:proofErr w:type="spellEnd"/>
      <w:r w:rsidR="00EE0371" w:rsidRPr="00EE0371">
        <w:rPr>
          <w:rFonts w:ascii="Garamond" w:eastAsia="Garamond" w:hAnsi="Garamond" w:cs="Garamond"/>
          <w:color w:val="000000"/>
          <w:sz w:val="22"/>
          <w:szCs w:val="22"/>
        </w:rPr>
        <w:t xml:space="preserve">. </w:t>
      </w:r>
    </w:p>
    <w:p w14:paraId="36719CE1" w14:textId="77777777" w:rsidR="00EE0371" w:rsidRPr="00EE0371" w:rsidRDefault="00EE0371" w:rsidP="00F46D2E">
      <w:pPr>
        <w:spacing w:line="276" w:lineRule="auto"/>
        <w:jc w:val="both"/>
        <w:rPr>
          <w:rFonts w:ascii="Garamond" w:eastAsia="Garamond" w:hAnsi="Garamond" w:cs="Garamond"/>
          <w:color w:val="000000"/>
          <w:sz w:val="22"/>
          <w:szCs w:val="22"/>
        </w:rPr>
      </w:pPr>
    </w:p>
    <w:p w14:paraId="3F9C254D" w14:textId="3F163003" w:rsidR="00EE0371" w:rsidRPr="00EE0371" w:rsidRDefault="00EE0371" w:rsidP="00F46D2E">
      <w:pPr>
        <w:spacing w:line="276" w:lineRule="auto"/>
        <w:jc w:val="both"/>
        <w:rPr>
          <w:rFonts w:ascii="Garamond" w:eastAsia="Garamond" w:hAnsi="Garamond" w:cs="Garamond"/>
          <w:color w:val="000000"/>
          <w:sz w:val="22"/>
          <w:szCs w:val="22"/>
        </w:rPr>
      </w:pPr>
    </w:p>
    <w:p w14:paraId="644FD256" w14:textId="77777777" w:rsidR="00EE0371" w:rsidRPr="00EE0371" w:rsidRDefault="00EE0371" w:rsidP="00F46D2E">
      <w:pPr>
        <w:spacing w:line="276" w:lineRule="auto"/>
        <w:jc w:val="both"/>
        <w:rPr>
          <w:rFonts w:ascii="Garamond" w:eastAsia="Garamond" w:hAnsi="Garamond" w:cs="Garamond"/>
          <w:color w:val="000000"/>
          <w:sz w:val="22"/>
          <w:szCs w:val="22"/>
        </w:rPr>
      </w:pPr>
    </w:p>
    <w:p w14:paraId="65452580" w14:textId="513CB297" w:rsidR="00EE0371" w:rsidRPr="00EE0371" w:rsidRDefault="00EE0371" w:rsidP="00F46D2E">
      <w:pPr>
        <w:spacing w:line="276" w:lineRule="auto"/>
        <w:jc w:val="both"/>
        <w:rPr>
          <w:rFonts w:ascii="Garamond" w:eastAsia="Garamond" w:hAnsi="Garamond" w:cs="Garamond"/>
          <w:color w:val="000000"/>
          <w:sz w:val="22"/>
          <w:szCs w:val="22"/>
        </w:rPr>
      </w:pPr>
      <w:proofErr w:type="spellStart"/>
      <w:proofErr w:type="gramStart"/>
      <w:r w:rsidRPr="00320A8F">
        <w:rPr>
          <w:rFonts w:ascii="Garamond" w:eastAsia="Garamond" w:hAnsi="Garamond" w:cs="Garamond"/>
          <w:b/>
          <w:bCs/>
          <w:color w:val="000000"/>
          <w:sz w:val="22"/>
          <w:szCs w:val="22"/>
        </w:rPr>
        <w:t>Knowledge</w:t>
      </w:r>
      <w:proofErr w:type="spellEnd"/>
      <w:r w:rsidRPr="00320A8F">
        <w:rPr>
          <w:rFonts w:ascii="Garamond" w:eastAsia="Garamond" w:hAnsi="Garamond" w:cs="Garamond"/>
          <w:b/>
          <w:bCs/>
          <w:color w:val="000000"/>
          <w:sz w:val="22"/>
          <w:szCs w:val="22"/>
        </w:rPr>
        <w:t>:</w:t>
      </w:r>
      <w:r w:rsidRPr="00EE0371">
        <w:rPr>
          <w:rFonts w:ascii="Garamond" w:eastAsia="Garamond" w:hAnsi="Garamond" w:cs="Garamond"/>
          <w:color w:val="000000"/>
          <w:sz w:val="22"/>
          <w:szCs w:val="22"/>
        </w:rPr>
        <w:t xml:space="preserve">  </w:t>
      </w:r>
      <w:proofErr w:type="spellStart"/>
      <w:r w:rsidR="00E61454" w:rsidRPr="00E61454">
        <w:rPr>
          <w:rFonts w:ascii="Garamond" w:eastAsia="Garamond" w:hAnsi="Garamond" w:cs="Garamond"/>
          <w:color w:val="000000"/>
          <w:sz w:val="22"/>
          <w:szCs w:val="22"/>
        </w:rPr>
        <w:t>Students</w:t>
      </w:r>
      <w:proofErr w:type="spellEnd"/>
      <w:proofErr w:type="gramEnd"/>
      <w:r w:rsidR="00E61454" w:rsidRPr="00E61454">
        <w:rPr>
          <w:rFonts w:ascii="Garamond" w:eastAsia="Garamond" w:hAnsi="Garamond" w:cs="Garamond"/>
          <w:color w:val="000000"/>
          <w:sz w:val="22"/>
          <w:szCs w:val="22"/>
        </w:rPr>
        <w:t xml:space="preserve"> </w:t>
      </w:r>
      <w:proofErr w:type="spellStart"/>
      <w:r w:rsidR="00E61454" w:rsidRPr="00E61454">
        <w:rPr>
          <w:rFonts w:ascii="Garamond" w:eastAsia="Garamond" w:hAnsi="Garamond" w:cs="Garamond"/>
          <w:color w:val="000000"/>
          <w:sz w:val="22"/>
          <w:szCs w:val="22"/>
        </w:rPr>
        <w:t>will</w:t>
      </w:r>
      <w:proofErr w:type="spellEnd"/>
      <w:r w:rsidR="00E61454" w:rsidRPr="00E61454">
        <w:rPr>
          <w:rFonts w:ascii="Garamond" w:eastAsia="Garamond" w:hAnsi="Garamond" w:cs="Garamond"/>
          <w:color w:val="000000"/>
          <w:sz w:val="22"/>
          <w:szCs w:val="22"/>
        </w:rPr>
        <w:t xml:space="preserve"> be </w:t>
      </w:r>
      <w:proofErr w:type="spellStart"/>
      <w:r w:rsidR="00E61454" w:rsidRPr="00E61454">
        <w:rPr>
          <w:rFonts w:ascii="Garamond" w:eastAsia="Garamond" w:hAnsi="Garamond" w:cs="Garamond"/>
          <w:color w:val="000000"/>
          <w:sz w:val="22"/>
          <w:szCs w:val="22"/>
        </w:rPr>
        <w:t>familiar</w:t>
      </w:r>
      <w:proofErr w:type="spellEnd"/>
      <w:r w:rsidR="00E61454" w:rsidRPr="00E61454">
        <w:rPr>
          <w:rFonts w:ascii="Garamond" w:eastAsia="Garamond" w:hAnsi="Garamond" w:cs="Garamond"/>
          <w:color w:val="000000"/>
          <w:sz w:val="22"/>
          <w:szCs w:val="22"/>
        </w:rPr>
        <w:t xml:space="preserve"> </w:t>
      </w:r>
      <w:proofErr w:type="spellStart"/>
      <w:r w:rsidR="00E61454" w:rsidRPr="00E61454">
        <w:rPr>
          <w:rFonts w:ascii="Garamond" w:eastAsia="Garamond" w:hAnsi="Garamond" w:cs="Garamond"/>
          <w:color w:val="000000"/>
          <w:sz w:val="22"/>
          <w:szCs w:val="22"/>
        </w:rPr>
        <w:t>with</w:t>
      </w:r>
      <w:proofErr w:type="spellEnd"/>
      <w:r w:rsidR="00E61454" w:rsidRPr="00E61454">
        <w:rPr>
          <w:rFonts w:ascii="Garamond" w:eastAsia="Garamond" w:hAnsi="Garamond" w:cs="Garamond"/>
          <w:color w:val="000000"/>
          <w:sz w:val="22"/>
          <w:szCs w:val="22"/>
        </w:rPr>
        <w:t xml:space="preserve"> </w:t>
      </w:r>
      <w:proofErr w:type="spellStart"/>
      <w:r w:rsidR="00E61454" w:rsidRPr="00E61454">
        <w:rPr>
          <w:rFonts w:ascii="Garamond" w:eastAsia="Garamond" w:hAnsi="Garamond" w:cs="Garamond"/>
          <w:color w:val="000000"/>
          <w:sz w:val="22"/>
          <w:szCs w:val="22"/>
        </w:rPr>
        <w:t>typical</w:t>
      </w:r>
      <w:proofErr w:type="spellEnd"/>
      <w:r w:rsidR="00E61454" w:rsidRPr="00E61454">
        <w:rPr>
          <w:rFonts w:ascii="Garamond" w:eastAsia="Garamond" w:hAnsi="Garamond" w:cs="Garamond"/>
          <w:color w:val="000000"/>
          <w:sz w:val="22"/>
          <w:szCs w:val="22"/>
        </w:rPr>
        <w:t xml:space="preserve"> </w:t>
      </w:r>
      <w:proofErr w:type="spellStart"/>
      <w:r w:rsidR="00E61454" w:rsidRPr="00E61454">
        <w:rPr>
          <w:rFonts w:ascii="Garamond" w:eastAsia="Garamond" w:hAnsi="Garamond" w:cs="Garamond"/>
          <w:color w:val="000000"/>
          <w:sz w:val="22"/>
          <w:szCs w:val="22"/>
        </w:rPr>
        <w:t>attitudes</w:t>
      </w:r>
      <w:proofErr w:type="spellEnd"/>
      <w:r w:rsidR="00E61454" w:rsidRPr="00E61454">
        <w:rPr>
          <w:rFonts w:ascii="Garamond" w:eastAsia="Garamond" w:hAnsi="Garamond" w:cs="Garamond"/>
          <w:color w:val="000000"/>
          <w:sz w:val="22"/>
          <w:szCs w:val="22"/>
        </w:rPr>
        <w:t xml:space="preserve"> and </w:t>
      </w:r>
      <w:proofErr w:type="spellStart"/>
      <w:r w:rsidR="00E61454" w:rsidRPr="00E61454">
        <w:rPr>
          <w:rFonts w:ascii="Garamond" w:eastAsia="Garamond" w:hAnsi="Garamond" w:cs="Garamond"/>
          <w:color w:val="000000"/>
          <w:sz w:val="22"/>
          <w:szCs w:val="22"/>
        </w:rPr>
        <w:t>stereotypes</w:t>
      </w:r>
      <w:proofErr w:type="spellEnd"/>
      <w:r w:rsidR="00E61454" w:rsidRPr="00E61454">
        <w:rPr>
          <w:rFonts w:ascii="Garamond" w:eastAsia="Garamond" w:hAnsi="Garamond" w:cs="Garamond"/>
          <w:color w:val="000000"/>
          <w:sz w:val="22"/>
          <w:szCs w:val="22"/>
        </w:rPr>
        <w:t xml:space="preserve"> </w:t>
      </w:r>
      <w:proofErr w:type="spellStart"/>
      <w:r w:rsidR="00E61454" w:rsidRPr="00E61454">
        <w:rPr>
          <w:rFonts w:ascii="Garamond" w:eastAsia="Garamond" w:hAnsi="Garamond" w:cs="Garamond"/>
          <w:color w:val="000000"/>
          <w:sz w:val="22"/>
          <w:szCs w:val="22"/>
        </w:rPr>
        <w:t>related</w:t>
      </w:r>
      <w:proofErr w:type="spellEnd"/>
      <w:r w:rsidR="00E61454" w:rsidRPr="00E61454">
        <w:rPr>
          <w:rFonts w:ascii="Garamond" w:eastAsia="Garamond" w:hAnsi="Garamond" w:cs="Garamond"/>
          <w:color w:val="000000"/>
          <w:sz w:val="22"/>
          <w:szCs w:val="22"/>
        </w:rPr>
        <w:t xml:space="preserve"> </w:t>
      </w:r>
      <w:proofErr w:type="spellStart"/>
      <w:r w:rsidR="00E61454" w:rsidRPr="00E61454">
        <w:rPr>
          <w:rFonts w:ascii="Garamond" w:eastAsia="Garamond" w:hAnsi="Garamond" w:cs="Garamond"/>
          <w:color w:val="000000"/>
          <w:sz w:val="22"/>
          <w:szCs w:val="22"/>
        </w:rPr>
        <w:t>to</w:t>
      </w:r>
      <w:proofErr w:type="spellEnd"/>
      <w:r w:rsidR="00E61454" w:rsidRPr="00E61454">
        <w:rPr>
          <w:rFonts w:ascii="Garamond" w:eastAsia="Garamond" w:hAnsi="Garamond" w:cs="Garamond"/>
          <w:color w:val="000000"/>
          <w:sz w:val="22"/>
          <w:szCs w:val="22"/>
        </w:rPr>
        <w:t xml:space="preserve"> </w:t>
      </w:r>
      <w:proofErr w:type="spellStart"/>
      <w:r w:rsidR="00E61454" w:rsidRPr="00E61454">
        <w:rPr>
          <w:rFonts w:ascii="Garamond" w:eastAsia="Garamond" w:hAnsi="Garamond" w:cs="Garamond"/>
          <w:color w:val="000000"/>
          <w:sz w:val="22"/>
          <w:szCs w:val="22"/>
        </w:rPr>
        <w:t>disability</w:t>
      </w:r>
      <w:proofErr w:type="spellEnd"/>
      <w:r w:rsidR="00E61454" w:rsidRPr="00E61454">
        <w:rPr>
          <w:rFonts w:ascii="Garamond" w:eastAsia="Garamond" w:hAnsi="Garamond" w:cs="Garamond"/>
          <w:color w:val="000000"/>
          <w:sz w:val="22"/>
          <w:szCs w:val="22"/>
        </w:rPr>
        <w:t xml:space="preserve">, </w:t>
      </w:r>
      <w:proofErr w:type="spellStart"/>
      <w:r w:rsidR="00E61454" w:rsidRPr="00E61454">
        <w:rPr>
          <w:rFonts w:ascii="Garamond" w:eastAsia="Garamond" w:hAnsi="Garamond" w:cs="Garamond"/>
          <w:color w:val="000000"/>
          <w:sz w:val="22"/>
          <w:szCs w:val="22"/>
        </w:rPr>
        <w:t>the</w:t>
      </w:r>
      <w:proofErr w:type="spellEnd"/>
      <w:r w:rsidR="00E61454" w:rsidRPr="00E61454">
        <w:rPr>
          <w:rFonts w:ascii="Garamond" w:eastAsia="Garamond" w:hAnsi="Garamond" w:cs="Garamond"/>
          <w:color w:val="000000"/>
          <w:sz w:val="22"/>
          <w:szCs w:val="22"/>
        </w:rPr>
        <w:t xml:space="preserve"> </w:t>
      </w:r>
      <w:proofErr w:type="spellStart"/>
      <w:r w:rsidR="00E61454" w:rsidRPr="00E61454">
        <w:rPr>
          <w:rFonts w:ascii="Garamond" w:eastAsia="Garamond" w:hAnsi="Garamond" w:cs="Garamond"/>
          <w:color w:val="000000"/>
          <w:sz w:val="22"/>
          <w:szCs w:val="22"/>
        </w:rPr>
        <w:t>specific</w:t>
      </w:r>
      <w:proofErr w:type="spellEnd"/>
      <w:r w:rsidR="00E61454" w:rsidRPr="00E61454">
        <w:rPr>
          <w:rFonts w:ascii="Garamond" w:eastAsia="Garamond" w:hAnsi="Garamond" w:cs="Garamond"/>
          <w:color w:val="000000"/>
          <w:sz w:val="22"/>
          <w:szCs w:val="22"/>
        </w:rPr>
        <w:t xml:space="preserve"> </w:t>
      </w:r>
      <w:proofErr w:type="spellStart"/>
      <w:r w:rsidR="00E61454" w:rsidRPr="00E61454">
        <w:rPr>
          <w:rFonts w:ascii="Garamond" w:eastAsia="Garamond" w:hAnsi="Garamond" w:cs="Garamond"/>
          <w:color w:val="000000"/>
          <w:sz w:val="22"/>
          <w:szCs w:val="22"/>
        </w:rPr>
        <w:t>needs</w:t>
      </w:r>
      <w:proofErr w:type="spellEnd"/>
      <w:r w:rsidR="00E61454" w:rsidRPr="00E61454">
        <w:rPr>
          <w:rFonts w:ascii="Garamond" w:eastAsia="Garamond" w:hAnsi="Garamond" w:cs="Garamond"/>
          <w:color w:val="000000"/>
          <w:sz w:val="22"/>
          <w:szCs w:val="22"/>
        </w:rPr>
        <w:t xml:space="preserve"> and </w:t>
      </w:r>
      <w:proofErr w:type="spellStart"/>
      <w:r w:rsidR="00E61454" w:rsidRPr="00E61454">
        <w:rPr>
          <w:rFonts w:ascii="Garamond" w:eastAsia="Garamond" w:hAnsi="Garamond" w:cs="Garamond"/>
          <w:color w:val="000000"/>
          <w:sz w:val="22"/>
          <w:szCs w:val="22"/>
        </w:rPr>
        <w:t>strategies</w:t>
      </w:r>
      <w:proofErr w:type="spellEnd"/>
      <w:r w:rsidR="00E61454" w:rsidRPr="00E61454">
        <w:rPr>
          <w:rFonts w:ascii="Garamond" w:eastAsia="Garamond" w:hAnsi="Garamond" w:cs="Garamond"/>
          <w:color w:val="000000"/>
          <w:sz w:val="22"/>
          <w:szCs w:val="22"/>
        </w:rPr>
        <w:t xml:space="preserve"> of </w:t>
      </w:r>
      <w:proofErr w:type="spellStart"/>
      <w:r w:rsidR="00E61454" w:rsidRPr="00E61454">
        <w:rPr>
          <w:rFonts w:ascii="Garamond" w:eastAsia="Garamond" w:hAnsi="Garamond" w:cs="Garamond"/>
          <w:color w:val="000000"/>
          <w:sz w:val="22"/>
          <w:szCs w:val="22"/>
        </w:rPr>
        <w:t>different</w:t>
      </w:r>
      <w:proofErr w:type="spellEnd"/>
      <w:r w:rsidR="00E61454" w:rsidRPr="00E61454">
        <w:rPr>
          <w:rFonts w:ascii="Garamond" w:eastAsia="Garamond" w:hAnsi="Garamond" w:cs="Garamond"/>
          <w:color w:val="000000"/>
          <w:sz w:val="22"/>
          <w:szCs w:val="22"/>
        </w:rPr>
        <w:t xml:space="preserve"> </w:t>
      </w:r>
      <w:proofErr w:type="spellStart"/>
      <w:r w:rsidR="00E61454" w:rsidRPr="00E61454">
        <w:rPr>
          <w:rFonts w:ascii="Garamond" w:eastAsia="Garamond" w:hAnsi="Garamond" w:cs="Garamond"/>
          <w:color w:val="000000"/>
          <w:sz w:val="22"/>
          <w:szCs w:val="22"/>
        </w:rPr>
        <w:t>disability</w:t>
      </w:r>
      <w:proofErr w:type="spellEnd"/>
      <w:r w:rsidR="00E61454" w:rsidRPr="00E61454">
        <w:rPr>
          <w:rFonts w:ascii="Garamond" w:eastAsia="Garamond" w:hAnsi="Garamond" w:cs="Garamond"/>
          <w:color w:val="000000"/>
          <w:sz w:val="22"/>
          <w:szCs w:val="22"/>
        </w:rPr>
        <w:t xml:space="preserve"> </w:t>
      </w:r>
      <w:proofErr w:type="spellStart"/>
      <w:r w:rsidR="00E61454" w:rsidRPr="00E61454">
        <w:rPr>
          <w:rFonts w:ascii="Garamond" w:eastAsia="Garamond" w:hAnsi="Garamond" w:cs="Garamond"/>
          <w:color w:val="000000"/>
          <w:sz w:val="22"/>
          <w:szCs w:val="22"/>
        </w:rPr>
        <w:t>groups</w:t>
      </w:r>
      <w:proofErr w:type="spellEnd"/>
      <w:r w:rsidR="00E61454" w:rsidRPr="00E61454">
        <w:rPr>
          <w:rFonts w:ascii="Garamond" w:eastAsia="Garamond" w:hAnsi="Garamond" w:cs="Garamond"/>
          <w:color w:val="000000"/>
          <w:sz w:val="22"/>
          <w:szCs w:val="22"/>
        </w:rPr>
        <w:t xml:space="preserve">, </w:t>
      </w:r>
      <w:proofErr w:type="spellStart"/>
      <w:r w:rsidR="00E61454" w:rsidRPr="00E61454">
        <w:rPr>
          <w:rFonts w:ascii="Garamond" w:eastAsia="Garamond" w:hAnsi="Garamond" w:cs="Garamond"/>
          <w:color w:val="000000"/>
          <w:sz w:val="22"/>
          <w:szCs w:val="22"/>
        </w:rPr>
        <w:t>the</w:t>
      </w:r>
      <w:proofErr w:type="spellEnd"/>
      <w:r w:rsidR="00E61454" w:rsidRPr="00E61454">
        <w:rPr>
          <w:rFonts w:ascii="Garamond" w:eastAsia="Garamond" w:hAnsi="Garamond" w:cs="Garamond"/>
          <w:color w:val="000000"/>
          <w:sz w:val="22"/>
          <w:szCs w:val="22"/>
        </w:rPr>
        <w:t xml:space="preserve"> </w:t>
      </w:r>
      <w:proofErr w:type="spellStart"/>
      <w:r w:rsidR="00E61454" w:rsidRPr="00E61454">
        <w:rPr>
          <w:rFonts w:ascii="Garamond" w:eastAsia="Garamond" w:hAnsi="Garamond" w:cs="Garamond"/>
          <w:color w:val="000000"/>
          <w:sz w:val="22"/>
          <w:szCs w:val="22"/>
        </w:rPr>
        <w:t>characteristics</w:t>
      </w:r>
      <w:proofErr w:type="spellEnd"/>
      <w:r w:rsidR="00E61454" w:rsidRPr="00E61454">
        <w:rPr>
          <w:rFonts w:ascii="Garamond" w:eastAsia="Garamond" w:hAnsi="Garamond" w:cs="Garamond"/>
          <w:color w:val="000000"/>
          <w:sz w:val="22"/>
          <w:szCs w:val="22"/>
        </w:rPr>
        <w:t xml:space="preserve"> of </w:t>
      </w:r>
      <w:proofErr w:type="spellStart"/>
      <w:r w:rsidR="00E61454" w:rsidRPr="00E61454">
        <w:rPr>
          <w:rFonts w:ascii="Garamond" w:eastAsia="Garamond" w:hAnsi="Garamond" w:cs="Garamond"/>
          <w:color w:val="000000"/>
          <w:sz w:val="22"/>
          <w:szCs w:val="22"/>
        </w:rPr>
        <w:t>complex</w:t>
      </w:r>
      <w:proofErr w:type="spellEnd"/>
      <w:r w:rsidR="00E61454" w:rsidRPr="00E61454">
        <w:rPr>
          <w:rFonts w:ascii="Garamond" w:eastAsia="Garamond" w:hAnsi="Garamond" w:cs="Garamond"/>
          <w:color w:val="000000"/>
          <w:sz w:val="22"/>
          <w:szCs w:val="22"/>
        </w:rPr>
        <w:t xml:space="preserve"> </w:t>
      </w:r>
      <w:proofErr w:type="spellStart"/>
      <w:r w:rsidR="00E61454" w:rsidRPr="00E61454">
        <w:rPr>
          <w:rFonts w:ascii="Garamond" w:eastAsia="Garamond" w:hAnsi="Garamond" w:cs="Garamond"/>
          <w:color w:val="000000"/>
          <w:sz w:val="22"/>
          <w:szCs w:val="22"/>
        </w:rPr>
        <w:t>accessibility</w:t>
      </w:r>
      <w:proofErr w:type="spellEnd"/>
    </w:p>
    <w:p w14:paraId="28BC8DCC" w14:textId="77777777" w:rsidR="00EE0371" w:rsidRDefault="00EE0371" w:rsidP="00F46D2E">
      <w:pPr>
        <w:spacing w:line="276" w:lineRule="auto"/>
        <w:jc w:val="both"/>
        <w:rPr>
          <w:rFonts w:ascii="Garamond" w:eastAsia="Garamond" w:hAnsi="Garamond" w:cs="Garamond"/>
          <w:color w:val="000000"/>
          <w:sz w:val="22"/>
          <w:szCs w:val="22"/>
        </w:rPr>
      </w:pPr>
    </w:p>
    <w:p w14:paraId="0BAC91A1" w14:textId="04DBD93F" w:rsidR="00E61454" w:rsidRDefault="00E61454"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lastRenderedPageBreak/>
        <w:t>Skills</w:t>
      </w:r>
      <w:proofErr w:type="spellEnd"/>
      <w:r w:rsidRPr="00320A8F">
        <w:rPr>
          <w:rFonts w:ascii="Garamond" w:eastAsia="Garamond" w:hAnsi="Garamond" w:cs="Garamond"/>
          <w:b/>
          <w:bCs/>
          <w:color w:val="000000"/>
          <w:sz w:val="22"/>
          <w:szCs w:val="22"/>
        </w:rPr>
        <w:t>:</w:t>
      </w:r>
      <w:r>
        <w:rPr>
          <w:rFonts w:ascii="Garamond" w:eastAsia="Garamond" w:hAnsi="Garamond" w:cs="Garamond"/>
          <w:color w:val="000000"/>
          <w:sz w:val="22"/>
          <w:szCs w:val="22"/>
        </w:rPr>
        <w:t xml:space="preserve"> </w:t>
      </w:r>
      <w:proofErr w:type="spellStart"/>
      <w:r w:rsidR="00D86DA1" w:rsidRPr="00D86DA1">
        <w:rPr>
          <w:rFonts w:ascii="Garamond" w:eastAsia="Garamond" w:hAnsi="Garamond" w:cs="Garamond"/>
          <w:color w:val="000000"/>
          <w:sz w:val="22"/>
          <w:szCs w:val="22"/>
        </w:rPr>
        <w:t>Students</w:t>
      </w:r>
      <w:proofErr w:type="spellEnd"/>
      <w:r w:rsidR="00D86DA1" w:rsidRPr="00D86DA1">
        <w:rPr>
          <w:rFonts w:ascii="Garamond" w:eastAsia="Garamond" w:hAnsi="Garamond" w:cs="Garamond"/>
          <w:color w:val="000000"/>
          <w:sz w:val="22"/>
          <w:szCs w:val="22"/>
        </w:rPr>
        <w:t xml:space="preserve"> </w:t>
      </w:r>
      <w:proofErr w:type="spellStart"/>
      <w:r w:rsidR="00D86DA1" w:rsidRPr="00D86DA1">
        <w:rPr>
          <w:rFonts w:ascii="Garamond" w:eastAsia="Garamond" w:hAnsi="Garamond" w:cs="Garamond"/>
          <w:color w:val="000000"/>
          <w:sz w:val="22"/>
          <w:szCs w:val="22"/>
        </w:rPr>
        <w:t>will</w:t>
      </w:r>
      <w:proofErr w:type="spellEnd"/>
      <w:r w:rsidR="00D86DA1" w:rsidRPr="00D86DA1">
        <w:rPr>
          <w:rFonts w:ascii="Garamond" w:eastAsia="Garamond" w:hAnsi="Garamond" w:cs="Garamond"/>
          <w:color w:val="000000"/>
          <w:sz w:val="22"/>
          <w:szCs w:val="22"/>
        </w:rPr>
        <w:t xml:space="preserve"> be </w:t>
      </w:r>
      <w:proofErr w:type="spellStart"/>
      <w:r w:rsidR="00D86DA1" w:rsidRPr="00D86DA1">
        <w:rPr>
          <w:rFonts w:ascii="Garamond" w:eastAsia="Garamond" w:hAnsi="Garamond" w:cs="Garamond"/>
          <w:color w:val="000000"/>
          <w:sz w:val="22"/>
          <w:szCs w:val="22"/>
        </w:rPr>
        <w:t>able</w:t>
      </w:r>
      <w:proofErr w:type="spellEnd"/>
      <w:r w:rsidR="00D86DA1" w:rsidRPr="00D86DA1">
        <w:rPr>
          <w:rFonts w:ascii="Garamond" w:eastAsia="Garamond" w:hAnsi="Garamond" w:cs="Garamond"/>
          <w:color w:val="000000"/>
          <w:sz w:val="22"/>
          <w:szCs w:val="22"/>
        </w:rPr>
        <w:t xml:space="preserve"> </w:t>
      </w:r>
      <w:proofErr w:type="spellStart"/>
      <w:r w:rsidR="00D86DA1" w:rsidRPr="00D86DA1">
        <w:rPr>
          <w:rFonts w:ascii="Garamond" w:eastAsia="Garamond" w:hAnsi="Garamond" w:cs="Garamond"/>
          <w:color w:val="000000"/>
          <w:sz w:val="22"/>
          <w:szCs w:val="22"/>
        </w:rPr>
        <w:t>to</w:t>
      </w:r>
      <w:proofErr w:type="spellEnd"/>
      <w:r w:rsidR="00D86DA1" w:rsidRPr="00D86DA1">
        <w:rPr>
          <w:rFonts w:ascii="Garamond" w:eastAsia="Garamond" w:hAnsi="Garamond" w:cs="Garamond"/>
          <w:color w:val="000000"/>
          <w:sz w:val="22"/>
          <w:szCs w:val="22"/>
        </w:rPr>
        <w:t xml:space="preserve"> </w:t>
      </w:r>
      <w:proofErr w:type="spellStart"/>
      <w:r w:rsidR="00D86DA1" w:rsidRPr="00D86DA1">
        <w:rPr>
          <w:rFonts w:ascii="Garamond" w:eastAsia="Garamond" w:hAnsi="Garamond" w:cs="Garamond"/>
          <w:color w:val="000000"/>
          <w:sz w:val="22"/>
          <w:szCs w:val="22"/>
        </w:rPr>
        <w:t>participate</w:t>
      </w:r>
      <w:proofErr w:type="spellEnd"/>
      <w:r w:rsidR="00D86DA1" w:rsidRPr="00D86DA1">
        <w:rPr>
          <w:rFonts w:ascii="Garamond" w:eastAsia="Garamond" w:hAnsi="Garamond" w:cs="Garamond"/>
          <w:color w:val="000000"/>
          <w:sz w:val="22"/>
          <w:szCs w:val="22"/>
        </w:rPr>
        <w:t xml:space="preserve"> in </w:t>
      </w:r>
      <w:proofErr w:type="spellStart"/>
      <w:r w:rsidR="00D86DA1" w:rsidRPr="00D86DA1">
        <w:rPr>
          <w:rFonts w:ascii="Garamond" w:eastAsia="Garamond" w:hAnsi="Garamond" w:cs="Garamond"/>
          <w:color w:val="000000"/>
          <w:sz w:val="22"/>
          <w:szCs w:val="22"/>
        </w:rPr>
        <w:t>the</w:t>
      </w:r>
      <w:proofErr w:type="spellEnd"/>
      <w:r w:rsidR="00D86DA1" w:rsidRPr="00D86DA1">
        <w:rPr>
          <w:rFonts w:ascii="Garamond" w:eastAsia="Garamond" w:hAnsi="Garamond" w:cs="Garamond"/>
          <w:color w:val="000000"/>
          <w:sz w:val="22"/>
          <w:szCs w:val="22"/>
        </w:rPr>
        <w:t xml:space="preserve"> </w:t>
      </w:r>
      <w:proofErr w:type="spellStart"/>
      <w:r w:rsidR="00D86DA1" w:rsidRPr="00D86DA1">
        <w:rPr>
          <w:rFonts w:ascii="Garamond" w:eastAsia="Garamond" w:hAnsi="Garamond" w:cs="Garamond"/>
          <w:color w:val="000000"/>
          <w:sz w:val="22"/>
          <w:szCs w:val="22"/>
        </w:rPr>
        <w:t>system</w:t>
      </w:r>
      <w:proofErr w:type="spellEnd"/>
      <w:r w:rsidR="00D86DA1" w:rsidRPr="00D86DA1">
        <w:rPr>
          <w:rFonts w:ascii="Garamond" w:eastAsia="Garamond" w:hAnsi="Garamond" w:cs="Garamond"/>
          <w:color w:val="000000"/>
          <w:sz w:val="22"/>
          <w:szCs w:val="22"/>
        </w:rPr>
        <w:t xml:space="preserve"> of </w:t>
      </w:r>
      <w:proofErr w:type="spellStart"/>
      <w:r w:rsidR="00D86DA1" w:rsidRPr="00D86DA1">
        <w:rPr>
          <w:rFonts w:ascii="Garamond" w:eastAsia="Garamond" w:hAnsi="Garamond" w:cs="Garamond"/>
          <w:color w:val="000000"/>
          <w:sz w:val="22"/>
          <w:szCs w:val="22"/>
        </w:rPr>
        <w:t>labour</w:t>
      </w:r>
      <w:proofErr w:type="spellEnd"/>
      <w:r w:rsidR="00D86DA1" w:rsidRPr="00D86DA1">
        <w:rPr>
          <w:rFonts w:ascii="Garamond" w:eastAsia="Garamond" w:hAnsi="Garamond" w:cs="Garamond"/>
          <w:color w:val="000000"/>
          <w:sz w:val="22"/>
          <w:szCs w:val="22"/>
        </w:rPr>
        <w:t xml:space="preserve"> relations </w:t>
      </w:r>
      <w:proofErr w:type="spellStart"/>
      <w:r w:rsidR="00D86DA1" w:rsidRPr="00D86DA1">
        <w:rPr>
          <w:rFonts w:ascii="Garamond" w:eastAsia="Garamond" w:hAnsi="Garamond" w:cs="Garamond"/>
          <w:color w:val="000000"/>
          <w:sz w:val="22"/>
          <w:szCs w:val="22"/>
        </w:rPr>
        <w:t>between</w:t>
      </w:r>
      <w:proofErr w:type="spellEnd"/>
      <w:r w:rsidR="00D86DA1" w:rsidRPr="00D86DA1">
        <w:rPr>
          <w:rFonts w:ascii="Garamond" w:eastAsia="Garamond" w:hAnsi="Garamond" w:cs="Garamond"/>
          <w:color w:val="000000"/>
          <w:sz w:val="22"/>
          <w:szCs w:val="22"/>
        </w:rPr>
        <w:t xml:space="preserve"> </w:t>
      </w:r>
      <w:proofErr w:type="spellStart"/>
      <w:r w:rsidR="00D86DA1" w:rsidRPr="00D86DA1">
        <w:rPr>
          <w:rFonts w:ascii="Garamond" w:eastAsia="Garamond" w:hAnsi="Garamond" w:cs="Garamond"/>
          <w:color w:val="000000"/>
          <w:sz w:val="22"/>
          <w:szCs w:val="22"/>
        </w:rPr>
        <w:t>labour</w:t>
      </w:r>
      <w:proofErr w:type="spellEnd"/>
      <w:r w:rsidR="00D86DA1" w:rsidRPr="00D86DA1">
        <w:rPr>
          <w:rFonts w:ascii="Garamond" w:eastAsia="Garamond" w:hAnsi="Garamond" w:cs="Garamond"/>
          <w:color w:val="000000"/>
          <w:sz w:val="22"/>
          <w:szCs w:val="22"/>
        </w:rPr>
        <w:t xml:space="preserve"> </w:t>
      </w:r>
      <w:proofErr w:type="spellStart"/>
      <w:r w:rsidR="00D86DA1" w:rsidRPr="00D86DA1">
        <w:rPr>
          <w:rFonts w:ascii="Garamond" w:eastAsia="Garamond" w:hAnsi="Garamond" w:cs="Garamond"/>
          <w:color w:val="000000"/>
          <w:sz w:val="22"/>
          <w:szCs w:val="22"/>
        </w:rPr>
        <w:t>protection</w:t>
      </w:r>
      <w:proofErr w:type="spellEnd"/>
      <w:r w:rsidR="00D86DA1" w:rsidRPr="00D86DA1">
        <w:rPr>
          <w:rFonts w:ascii="Garamond" w:eastAsia="Garamond" w:hAnsi="Garamond" w:cs="Garamond"/>
          <w:color w:val="000000"/>
          <w:sz w:val="22"/>
          <w:szCs w:val="22"/>
        </w:rPr>
        <w:t xml:space="preserve">, </w:t>
      </w:r>
      <w:proofErr w:type="spellStart"/>
      <w:r w:rsidR="00D86DA1" w:rsidRPr="00D86DA1">
        <w:rPr>
          <w:rFonts w:ascii="Garamond" w:eastAsia="Garamond" w:hAnsi="Garamond" w:cs="Garamond"/>
          <w:color w:val="000000"/>
          <w:sz w:val="22"/>
          <w:szCs w:val="22"/>
        </w:rPr>
        <w:t>labour</w:t>
      </w:r>
      <w:proofErr w:type="spellEnd"/>
      <w:r w:rsidR="00D86DA1" w:rsidRPr="00D86DA1">
        <w:rPr>
          <w:rFonts w:ascii="Garamond" w:eastAsia="Garamond" w:hAnsi="Garamond" w:cs="Garamond"/>
          <w:color w:val="000000"/>
          <w:sz w:val="22"/>
          <w:szCs w:val="22"/>
        </w:rPr>
        <w:t xml:space="preserve"> market </w:t>
      </w:r>
      <w:proofErr w:type="spellStart"/>
      <w:r w:rsidR="00D86DA1" w:rsidRPr="00D86DA1">
        <w:rPr>
          <w:rFonts w:ascii="Garamond" w:eastAsia="Garamond" w:hAnsi="Garamond" w:cs="Garamond"/>
          <w:color w:val="000000"/>
          <w:sz w:val="22"/>
          <w:szCs w:val="22"/>
        </w:rPr>
        <w:t>policies</w:t>
      </w:r>
      <w:proofErr w:type="spellEnd"/>
      <w:r w:rsidR="00D86DA1" w:rsidRPr="00D86DA1">
        <w:rPr>
          <w:rFonts w:ascii="Garamond" w:eastAsia="Garamond" w:hAnsi="Garamond" w:cs="Garamond"/>
          <w:color w:val="000000"/>
          <w:sz w:val="22"/>
          <w:szCs w:val="22"/>
        </w:rPr>
        <w:t xml:space="preserve">, </w:t>
      </w:r>
      <w:proofErr w:type="spellStart"/>
      <w:r w:rsidR="00D86DA1" w:rsidRPr="00D86DA1">
        <w:rPr>
          <w:rFonts w:ascii="Garamond" w:eastAsia="Garamond" w:hAnsi="Garamond" w:cs="Garamond"/>
          <w:color w:val="000000"/>
          <w:sz w:val="22"/>
          <w:szCs w:val="22"/>
        </w:rPr>
        <w:t>employment</w:t>
      </w:r>
      <w:proofErr w:type="spellEnd"/>
      <w:r w:rsidR="00D86DA1" w:rsidRPr="00D86DA1">
        <w:rPr>
          <w:rFonts w:ascii="Garamond" w:eastAsia="Garamond" w:hAnsi="Garamond" w:cs="Garamond"/>
          <w:color w:val="000000"/>
          <w:sz w:val="22"/>
          <w:szCs w:val="22"/>
        </w:rPr>
        <w:t xml:space="preserve"> policy, </w:t>
      </w:r>
      <w:proofErr w:type="spellStart"/>
      <w:r w:rsidR="00D86DA1" w:rsidRPr="00D86DA1">
        <w:rPr>
          <w:rFonts w:ascii="Garamond" w:eastAsia="Garamond" w:hAnsi="Garamond" w:cs="Garamond"/>
          <w:color w:val="000000"/>
          <w:sz w:val="22"/>
          <w:szCs w:val="22"/>
        </w:rPr>
        <w:t>workers</w:t>
      </w:r>
      <w:proofErr w:type="spellEnd"/>
      <w:r w:rsidR="00D86DA1" w:rsidRPr="00D86DA1">
        <w:rPr>
          <w:rFonts w:ascii="Garamond" w:eastAsia="Garamond" w:hAnsi="Garamond" w:cs="Garamond"/>
          <w:color w:val="000000"/>
          <w:sz w:val="22"/>
          <w:szCs w:val="22"/>
        </w:rPr>
        <w:t xml:space="preserve">' and </w:t>
      </w:r>
      <w:proofErr w:type="spellStart"/>
      <w:r w:rsidR="00D86DA1" w:rsidRPr="00D86DA1">
        <w:rPr>
          <w:rFonts w:ascii="Garamond" w:eastAsia="Garamond" w:hAnsi="Garamond" w:cs="Garamond"/>
          <w:color w:val="000000"/>
          <w:sz w:val="22"/>
          <w:szCs w:val="22"/>
        </w:rPr>
        <w:t>employers</w:t>
      </w:r>
      <w:proofErr w:type="spellEnd"/>
      <w:r w:rsidR="00D86DA1" w:rsidRPr="00D86DA1">
        <w:rPr>
          <w:rFonts w:ascii="Garamond" w:eastAsia="Garamond" w:hAnsi="Garamond" w:cs="Garamond"/>
          <w:color w:val="000000"/>
          <w:sz w:val="22"/>
          <w:szCs w:val="22"/>
        </w:rPr>
        <w:t xml:space="preserve">' </w:t>
      </w:r>
      <w:proofErr w:type="spellStart"/>
      <w:r w:rsidR="00D86DA1" w:rsidRPr="00D86DA1">
        <w:rPr>
          <w:rFonts w:ascii="Garamond" w:eastAsia="Garamond" w:hAnsi="Garamond" w:cs="Garamond"/>
          <w:color w:val="000000"/>
          <w:sz w:val="22"/>
          <w:szCs w:val="22"/>
        </w:rPr>
        <w:t>representative</w:t>
      </w:r>
      <w:proofErr w:type="spellEnd"/>
      <w:r w:rsidR="00D86DA1" w:rsidRPr="00D86DA1">
        <w:rPr>
          <w:rFonts w:ascii="Garamond" w:eastAsia="Garamond" w:hAnsi="Garamond" w:cs="Garamond"/>
          <w:color w:val="000000"/>
          <w:sz w:val="22"/>
          <w:szCs w:val="22"/>
        </w:rPr>
        <w:t xml:space="preserve"> </w:t>
      </w:r>
      <w:proofErr w:type="spellStart"/>
      <w:r w:rsidR="00D86DA1" w:rsidRPr="00D86DA1">
        <w:rPr>
          <w:rFonts w:ascii="Garamond" w:eastAsia="Garamond" w:hAnsi="Garamond" w:cs="Garamond"/>
          <w:color w:val="000000"/>
          <w:sz w:val="22"/>
          <w:szCs w:val="22"/>
        </w:rPr>
        <w:t>bodies</w:t>
      </w:r>
      <w:proofErr w:type="spellEnd"/>
      <w:r w:rsidR="00D86DA1" w:rsidRPr="00D86DA1">
        <w:rPr>
          <w:rFonts w:ascii="Garamond" w:eastAsia="Garamond" w:hAnsi="Garamond" w:cs="Garamond"/>
          <w:color w:val="000000"/>
          <w:sz w:val="22"/>
          <w:szCs w:val="22"/>
        </w:rPr>
        <w:t xml:space="preserve">, </w:t>
      </w:r>
      <w:proofErr w:type="spellStart"/>
      <w:r w:rsidR="00D86DA1" w:rsidRPr="00D86DA1">
        <w:rPr>
          <w:rFonts w:ascii="Garamond" w:eastAsia="Garamond" w:hAnsi="Garamond" w:cs="Garamond"/>
          <w:color w:val="000000"/>
          <w:sz w:val="22"/>
          <w:szCs w:val="22"/>
        </w:rPr>
        <w:t>taking</w:t>
      </w:r>
      <w:proofErr w:type="spellEnd"/>
      <w:r w:rsidR="00D86DA1" w:rsidRPr="00D86DA1">
        <w:rPr>
          <w:rFonts w:ascii="Garamond" w:eastAsia="Garamond" w:hAnsi="Garamond" w:cs="Garamond"/>
          <w:color w:val="000000"/>
          <w:sz w:val="22"/>
          <w:szCs w:val="22"/>
        </w:rPr>
        <w:t xml:space="preserve"> </w:t>
      </w:r>
      <w:proofErr w:type="spellStart"/>
      <w:r w:rsidR="00D86DA1" w:rsidRPr="00D86DA1">
        <w:rPr>
          <w:rFonts w:ascii="Garamond" w:eastAsia="Garamond" w:hAnsi="Garamond" w:cs="Garamond"/>
          <w:color w:val="000000"/>
          <w:sz w:val="22"/>
          <w:szCs w:val="22"/>
        </w:rPr>
        <w:t>into</w:t>
      </w:r>
      <w:proofErr w:type="spellEnd"/>
      <w:r w:rsidR="00D86DA1" w:rsidRPr="00D86DA1">
        <w:rPr>
          <w:rFonts w:ascii="Garamond" w:eastAsia="Garamond" w:hAnsi="Garamond" w:cs="Garamond"/>
          <w:color w:val="000000"/>
          <w:sz w:val="22"/>
          <w:szCs w:val="22"/>
        </w:rPr>
        <w:t xml:space="preserve"> account </w:t>
      </w:r>
      <w:proofErr w:type="spellStart"/>
      <w:r w:rsidR="00D86DA1" w:rsidRPr="00D86DA1">
        <w:rPr>
          <w:rFonts w:ascii="Garamond" w:eastAsia="Garamond" w:hAnsi="Garamond" w:cs="Garamond"/>
          <w:color w:val="000000"/>
          <w:sz w:val="22"/>
          <w:szCs w:val="22"/>
        </w:rPr>
        <w:t>the</w:t>
      </w:r>
      <w:r w:rsidR="00D86DA1">
        <w:rPr>
          <w:rFonts w:ascii="Garamond" w:eastAsia="Garamond" w:hAnsi="Garamond" w:cs="Garamond"/>
          <w:color w:val="000000"/>
          <w:sz w:val="22"/>
          <w:szCs w:val="22"/>
        </w:rPr>
        <w:t>ir</w:t>
      </w:r>
      <w:proofErr w:type="spellEnd"/>
      <w:r w:rsidR="00D86DA1" w:rsidRPr="00D86DA1">
        <w:rPr>
          <w:rFonts w:ascii="Garamond" w:eastAsia="Garamond" w:hAnsi="Garamond" w:cs="Garamond"/>
          <w:color w:val="000000"/>
          <w:sz w:val="22"/>
          <w:szCs w:val="22"/>
        </w:rPr>
        <w:t xml:space="preserve"> </w:t>
      </w:r>
      <w:proofErr w:type="spellStart"/>
      <w:r w:rsidR="00D86DA1" w:rsidRPr="00D86DA1">
        <w:rPr>
          <w:rFonts w:ascii="Garamond" w:eastAsia="Garamond" w:hAnsi="Garamond" w:cs="Garamond"/>
          <w:color w:val="000000"/>
          <w:sz w:val="22"/>
          <w:szCs w:val="22"/>
        </w:rPr>
        <w:t>basic</w:t>
      </w:r>
      <w:proofErr w:type="spellEnd"/>
      <w:r w:rsidR="00D86DA1" w:rsidRPr="00D86DA1">
        <w:rPr>
          <w:rFonts w:ascii="Garamond" w:eastAsia="Garamond" w:hAnsi="Garamond" w:cs="Garamond"/>
          <w:color w:val="000000"/>
          <w:sz w:val="22"/>
          <w:szCs w:val="22"/>
        </w:rPr>
        <w:t xml:space="preserve"> </w:t>
      </w:r>
      <w:proofErr w:type="spellStart"/>
      <w:r w:rsidR="00D86DA1" w:rsidRPr="00D86DA1">
        <w:rPr>
          <w:rFonts w:ascii="Garamond" w:eastAsia="Garamond" w:hAnsi="Garamond" w:cs="Garamond"/>
          <w:color w:val="000000"/>
          <w:sz w:val="22"/>
          <w:szCs w:val="22"/>
        </w:rPr>
        <w:t>knowledge</w:t>
      </w:r>
      <w:proofErr w:type="spellEnd"/>
      <w:r w:rsidR="00D86DA1" w:rsidRPr="00D86DA1">
        <w:rPr>
          <w:rFonts w:ascii="Garamond" w:eastAsia="Garamond" w:hAnsi="Garamond" w:cs="Garamond"/>
          <w:color w:val="000000"/>
          <w:sz w:val="22"/>
          <w:szCs w:val="22"/>
        </w:rPr>
        <w:t xml:space="preserve"> of </w:t>
      </w:r>
      <w:proofErr w:type="spellStart"/>
      <w:r w:rsidR="00D86DA1" w:rsidRPr="00D86DA1">
        <w:rPr>
          <w:rFonts w:ascii="Garamond" w:eastAsia="Garamond" w:hAnsi="Garamond" w:cs="Garamond"/>
          <w:color w:val="000000"/>
          <w:sz w:val="22"/>
          <w:szCs w:val="22"/>
        </w:rPr>
        <w:t>disability</w:t>
      </w:r>
      <w:proofErr w:type="spellEnd"/>
    </w:p>
    <w:p w14:paraId="5885AD8B" w14:textId="77777777" w:rsidR="00E61454" w:rsidRPr="00EE0371" w:rsidRDefault="00E61454" w:rsidP="00F46D2E">
      <w:pPr>
        <w:spacing w:line="276" w:lineRule="auto"/>
        <w:jc w:val="both"/>
        <w:rPr>
          <w:rFonts w:ascii="Garamond" w:eastAsia="Garamond" w:hAnsi="Garamond" w:cs="Garamond"/>
          <w:color w:val="000000"/>
          <w:sz w:val="22"/>
          <w:szCs w:val="22"/>
        </w:rPr>
      </w:pPr>
    </w:p>
    <w:p w14:paraId="64988CF8" w14:textId="77777777" w:rsidR="00EE0371" w:rsidRPr="00EE0371" w:rsidRDefault="00EE0371"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Attitude</w:t>
      </w:r>
      <w:proofErr w:type="spellEnd"/>
      <w:r w:rsidRPr="00320A8F">
        <w:rPr>
          <w:rFonts w:ascii="Garamond" w:eastAsia="Garamond" w:hAnsi="Garamond" w:cs="Garamond"/>
          <w:b/>
          <w:bCs/>
          <w:color w:val="000000"/>
          <w:sz w:val="22"/>
          <w:szCs w:val="22"/>
        </w:rPr>
        <w:t>:</w:t>
      </w:r>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Appropriate</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application</w:t>
      </w:r>
      <w:proofErr w:type="spellEnd"/>
      <w:r w:rsidRPr="00EE0371">
        <w:rPr>
          <w:rFonts w:ascii="Garamond" w:eastAsia="Garamond" w:hAnsi="Garamond" w:cs="Garamond"/>
          <w:color w:val="000000"/>
          <w:sz w:val="22"/>
          <w:szCs w:val="22"/>
        </w:rPr>
        <w:t xml:space="preserve"> of </w:t>
      </w:r>
      <w:proofErr w:type="spellStart"/>
      <w:r w:rsidRPr="00EE0371">
        <w:rPr>
          <w:rFonts w:ascii="Garamond" w:eastAsia="Garamond" w:hAnsi="Garamond" w:cs="Garamond"/>
          <w:color w:val="000000"/>
          <w:sz w:val="22"/>
          <w:szCs w:val="22"/>
        </w:rPr>
        <w:t>knowledge</w:t>
      </w:r>
      <w:proofErr w:type="spellEnd"/>
      <w:r w:rsidRPr="00EE0371">
        <w:rPr>
          <w:rFonts w:ascii="Garamond" w:eastAsia="Garamond" w:hAnsi="Garamond" w:cs="Garamond"/>
          <w:color w:val="000000"/>
          <w:sz w:val="22"/>
          <w:szCs w:val="22"/>
        </w:rPr>
        <w:t xml:space="preserve"> of </w:t>
      </w:r>
      <w:proofErr w:type="spellStart"/>
      <w:r w:rsidRPr="00EE0371">
        <w:rPr>
          <w:rFonts w:ascii="Garamond" w:eastAsia="Garamond" w:hAnsi="Garamond" w:cs="Garamond"/>
          <w:color w:val="000000"/>
          <w:sz w:val="22"/>
          <w:szCs w:val="22"/>
        </w:rPr>
        <w:t>disability</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critical</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thinking</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about</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the</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content</w:t>
      </w:r>
      <w:proofErr w:type="spellEnd"/>
      <w:r w:rsidRPr="00EE0371">
        <w:rPr>
          <w:rFonts w:ascii="Garamond" w:eastAsia="Garamond" w:hAnsi="Garamond" w:cs="Garamond"/>
          <w:color w:val="000000"/>
          <w:sz w:val="22"/>
          <w:szCs w:val="22"/>
        </w:rPr>
        <w:t xml:space="preserve"> and </w:t>
      </w:r>
      <w:proofErr w:type="spellStart"/>
      <w:r w:rsidRPr="00EE0371">
        <w:rPr>
          <w:rFonts w:ascii="Garamond" w:eastAsia="Garamond" w:hAnsi="Garamond" w:cs="Garamond"/>
          <w:color w:val="000000"/>
          <w:sz w:val="22"/>
          <w:szCs w:val="22"/>
        </w:rPr>
        <w:t>function</w:t>
      </w:r>
      <w:proofErr w:type="spellEnd"/>
      <w:r w:rsidRPr="00EE0371">
        <w:rPr>
          <w:rFonts w:ascii="Garamond" w:eastAsia="Garamond" w:hAnsi="Garamond" w:cs="Garamond"/>
          <w:color w:val="000000"/>
          <w:sz w:val="22"/>
          <w:szCs w:val="22"/>
        </w:rPr>
        <w:t xml:space="preserve"> of </w:t>
      </w:r>
      <w:proofErr w:type="spellStart"/>
      <w:r w:rsidRPr="00EE0371">
        <w:rPr>
          <w:rFonts w:ascii="Garamond" w:eastAsia="Garamond" w:hAnsi="Garamond" w:cs="Garamond"/>
          <w:color w:val="000000"/>
          <w:sz w:val="22"/>
          <w:szCs w:val="22"/>
        </w:rPr>
        <w:t>institutions</w:t>
      </w:r>
      <w:proofErr w:type="spellEnd"/>
      <w:r w:rsidRPr="00EE0371">
        <w:rPr>
          <w:rFonts w:ascii="Garamond" w:eastAsia="Garamond" w:hAnsi="Garamond" w:cs="Garamond"/>
          <w:color w:val="000000"/>
          <w:sz w:val="22"/>
          <w:szCs w:val="22"/>
        </w:rPr>
        <w:t>.</w:t>
      </w:r>
    </w:p>
    <w:p w14:paraId="4B64F955" w14:textId="77777777" w:rsidR="00EE0371" w:rsidRPr="00EE0371" w:rsidRDefault="00EE0371" w:rsidP="00F46D2E">
      <w:pPr>
        <w:spacing w:line="276" w:lineRule="auto"/>
        <w:jc w:val="both"/>
        <w:rPr>
          <w:rFonts w:ascii="Garamond" w:eastAsia="Garamond" w:hAnsi="Garamond" w:cs="Garamond"/>
          <w:color w:val="000000"/>
          <w:sz w:val="22"/>
          <w:szCs w:val="22"/>
        </w:rPr>
      </w:pPr>
      <w:r w:rsidRPr="00EE0371">
        <w:rPr>
          <w:rFonts w:ascii="Garamond" w:eastAsia="Garamond" w:hAnsi="Garamond" w:cs="Garamond"/>
          <w:color w:val="000000"/>
          <w:sz w:val="22"/>
          <w:szCs w:val="22"/>
        </w:rPr>
        <w:t xml:space="preserve">. </w:t>
      </w:r>
    </w:p>
    <w:p w14:paraId="7BBE19A7" w14:textId="77777777" w:rsidR="00EE0371" w:rsidRPr="00EE0371" w:rsidRDefault="00EE0371"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Autonomy</w:t>
      </w:r>
      <w:proofErr w:type="spellEnd"/>
      <w:r w:rsidRPr="00320A8F">
        <w:rPr>
          <w:rFonts w:ascii="Garamond" w:eastAsia="Garamond" w:hAnsi="Garamond" w:cs="Garamond"/>
          <w:b/>
          <w:bCs/>
          <w:color w:val="000000"/>
          <w:sz w:val="22"/>
          <w:szCs w:val="22"/>
        </w:rPr>
        <w:t xml:space="preserve"> and </w:t>
      </w:r>
      <w:proofErr w:type="spellStart"/>
      <w:r w:rsidRPr="00320A8F">
        <w:rPr>
          <w:rFonts w:ascii="Garamond" w:eastAsia="Garamond" w:hAnsi="Garamond" w:cs="Garamond"/>
          <w:b/>
          <w:bCs/>
          <w:color w:val="000000"/>
          <w:sz w:val="22"/>
          <w:szCs w:val="22"/>
        </w:rPr>
        <w:t>responsibility</w:t>
      </w:r>
      <w:proofErr w:type="spellEnd"/>
      <w:r w:rsidRPr="00320A8F">
        <w:rPr>
          <w:rFonts w:ascii="Garamond" w:eastAsia="Garamond" w:hAnsi="Garamond" w:cs="Garamond"/>
          <w:b/>
          <w:bCs/>
          <w:color w:val="000000"/>
          <w:sz w:val="22"/>
          <w:szCs w:val="22"/>
        </w:rPr>
        <w:t>:</w:t>
      </w:r>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ability</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to</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apply</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independently</w:t>
      </w:r>
      <w:proofErr w:type="spellEnd"/>
      <w:r w:rsidRPr="00EE0371">
        <w:rPr>
          <w:rFonts w:ascii="Garamond" w:eastAsia="Garamond" w:hAnsi="Garamond" w:cs="Garamond"/>
          <w:color w:val="000000"/>
          <w:sz w:val="22"/>
          <w:szCs w:val="22"/>
        </w:rPr>
        <w:t xml:space="preserve"> and </w:t>
      </w:r>
      <w:proofErr w:type="spellStart"/>
      <w:r w:rsidRPr="00EE0371">
        <w:rPr>
          <w:rFonts w:ascii="Garamond" w:eastAsia="Garamond" w:hAnsi="Garamond" w:cs="Garamond"/>
          <w:color w:val="000000"/>
          <w:sz w:val="22"/>
          <w:szCs w:val="22"/>
        </w:rPr>
        <w:t>responsibly</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the</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issues</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covered</w:t>
      </w:r>
      <w:proofErr w:type="spellEnd"/>
      <w:r w:rsidRPr="00EE0371">
        <w:rPr>
          <w:rFonts w:ascii="Garamond" w:eastAsia="Garamond" w:hAnsi="Garamond" w:cs="Garamond"/>
          <w:color w:val="000000"/>
          <w:sz w:val="22"/>
          <w:szCs w:val="22"/>
        </w:rPr>
        <w:t xml:space="preserve"> in </w:t>
      </w:r>
      <w:proofErr w:type="spellStart"/>
      <w:r w:rsidRPr="00EE0371">
        <w:rPr>
          <w:rFonts w:ascii="Garamond" w:eastAsia="Garamond" w:hAnsi="Garamond" w:cs="Garamond"/>
          <w:color w:val="000000"/>
          <w:sz w:val="22"/>
          <w:szCs w:val="22"/>
        </w:rPr>
        <w:t>the</w:t>
      </w:r>
      <w:proofErr w:type="spellEnd"/>
      <w:r w:rsidRPr="00EE0371">
        <w:rPr>
          <w:rFonts w:ascii="Garamond" w:eastAsia="Garamond" w:hAnsi="Garamond" w:cs="Garamond"/>
          <w:color w:val="000000"/>
          <w:sz w:val="22"/>
          <w:szCs w:val="22"/>
        </w:rPr>
        <w:t xml:space="preserve"> curriculum.</w:t>
      </w:r>
    </w:p>
    <w:p w14:paraId="46EB0B76" w14:textId="77777777" w:rsidR="00EE0371" w:rsidRPr="00320A8F" w:rsidRDefault="00EE0371" w:rsidP="00F46D2E">
      <w:pPr>
        <w:spacing w:line="276" w:lineRule="auto"/>
        <w:jc w:val="both"/>
        <w:rPr>
          <w:rFonts w:ascii="Garamond" w:eastAsia="Garamond" w:hAnsi="Garamond" w:cs="Garamond"/>
          <w:b/>
          <w:bCs/>
          <w:color w:val="000000"/>
          <w:sz w:val="22"/>
          <w:szCs w:val="22"/>
        </w:rPr>
      </w:pPr>
    </w:p>
    <w:p w14:paraId="77345A71" w14:textId="42238802" w:rsidR="00F419F8" w:rsidRDefault="00EE0371"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Content</w:t>
      </w:r>
      <w:proofErr w:type="spellEnd"/>
      <w:r w:rsidRPr="00320A8F">
        <w:rPr>
          <w:rFonts w:ascii="Garamond" w:eastAsia="Garamond" w:hAnsi="Garamond" w:cs="Garamond"/>
          <w:b/>
          <w:bCs/>
          <w:color w:val="000000"/>
          <w:sz w:val="22"/>
          <w:szCs w:val="22"/>
        </w:rPr>
        <w:t xml:space="preserve"> of </w:t>
      </w:r>
      <w:proofErr w:type="spellStart"/>
      <w:r w:rsidRPr="00320A8F">
        <w:rPr>
          <w:rFonts w:ascii="Garamond" w:eastAsia="Garamond" w:hAnsi="Garamond" w:cs="Garamond"/>
          <w:b/>
          <w:bCs/>
          <w:color w:val="000000"/>
          <w:sz w:val="22"/>
          <w:szCs w:val="22"/>
        </w:rPr>
        <w:t>teaching</w:t>
      </w:r>
      <w:proofErr w:type="spellEnd"/>
      <w:r w:rsidRPr="00320A8F">
        <w:rPr>
          <w:rFonts w:ascii="Garamond" w:eastAsia="Garamond" w:hAnsi="Garamond" w:cs="Garamond"/>
          <w:b/>
          <w:bCs/>
          <w:color w:val="000000"/>
          <w:sz w:val="22"/>
          <w:szCs w:val="22"/>
        </w:rPr>
        <w:t>:</w:t>
      </w:r>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Students</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will</w:t>
      </w:r>
      <w:proofErr w:type="spellEnd"/>
      <w:r w:rsidRPr="00EE0371">
        <w:rPr>
          <w:rFonts w:ascii="Garamond" w:eastAsia="Garamond" w:hAnsi="Garamond" w:cs="Garamond"/>
          <w:color w:val="000000"/>
          <w:sz w:val="22"/>
          <w:szCs w:val="22"/>
        </w:rPr>
        <w:t xml:space="preserve"> be </w:t>
      </w:r>
      <w:proofErr w:type="spellStart"/>
      <w:r w:rsidRPr="00EE0371">
        <w:rPr>
          <w:rFonts w:ascii="Garamond" w:eastAsia="Garamond" w:hAnsi="Garamond" w:cs="Garamond"/>
          <w:color w:val="000000"/>
          <w:sz w:val="22"/>
          <w:szCs w:val="22"/>
        </w:rPr>
        <w:t>given</w:t>
      </w:r>
      <w:proofErr w:type="spellEnd"/>
      <w:r w:rsidRPr="00EE0371">
        <w:rPr>
          <w:rFonts w:ascii="Garamond" w:eastAsia="Garamond" w:hAnsi="Garamond" w:cs="Garamond"/>
          <w:color w:val="000000"/>
          <w:sz w:val="22"/>
          <w:szCs w:val="22"/>
        </w:rPr>
        <w:t xml:space="preserve"> an </w:t>
      </w:r>
      <w:proofErr w:type="spellStart"/>
      <w:r w:rsidRPr="00EE0371">
        <w:rPr>
          <w:rFonts w:ascii="Garamond" w:eastAsia="Garamond" w:hAnsi="Garamond" w:cs="Garamond"/>
          <w:color w:val="000000"/>
          <w:sz w:val="22"/>
          <w:szCs w:val="22"/>
        </w:rPr>
        <w:t>overview</w:t>
      </w:r>
      <w:proofErr w:type="spellEnd"/>
      <w:r w:rsidRPr="00EE0371">
        <w:rPr>
          <w:rFonts w:ascii="Garamond" w:eastAsia="Garamond" w:hAnsi="Garamond" w:cs="Garamond"/>
          <w:color w:val="000000"/>
          <w:sz w:val="22"/>
          <w:szCs w:val="22"/>
        </w:rPr>
        <w:t xml:space="preserve"> of </w:t>
      </w:r>
      <w:proofErr w:type="spellStart"/>
      <w:r w:rsidRPr="00EE0371">
        <w:rPr>
          <w:rFonts w:ascii="Garamond" w:eastAsia="Garamond" w:hAnsi="Garamond" w:cs="Garamond"/>
          <w:color w:val="000000"/>
          <w:sz w:val="22"/>
          <w:szCs w:val="22"/>
        </w:rPr>
        <w:t>the</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basic</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theoretical</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issues</w:t>
      </w:r>
      <w:proofErr w:type="spellEnd"/>
      <w:r w:rsidRPr="00EE0371">
        <w:rPr>
          <w:rFonts w:ascii="Garamond" w:eastAsia="Garamond" w:hAnsi="Garamond" w:cs="Garamond"/>
          <w:color w:val="000000"/>
          <w:sz w:val="22"/>
          <w:szCs w:val="22"/>
        </w:rPr>
        <w:t xml:space="preserve"> and </w:t>
      </w:r>
      <w:proofErr w:type="spellStart"/>
      <w:r w:rsidRPr="00EE0371">
        <w:rPr>
          <w:rFonts w:ascii="Garamond" w:eastAsia="Garamond" w:hAnsi="Garamond" w:cs="Garamond"/>
          <w:color w:val="000000"/>
          <w:sz w:val="22"/>
          <w:szCs w:val="22"/>
        </w:rPr>
        <w:t>approaches</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to</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disability</w:t>
      </w:r>
      <w:proofErr w:type="spellEnd"/>
      <w:r w:rsidRPr="00EE0371">
        <w:rPr>
          <w:rFonts w:ascii="Garamond" w:eastAsia="Garamond" w:hAnsi="Garamond" w:cs="Garamond"/>
          <w:color w:val="000000"/>
          <w:sz w:val="22"/>
          <w:szCs w:val="22"/>
        </w:rPr>
        <w:t xml:space="preserve">. The </w:t>
      </w:r>
      <w:proofErr w:type="spellStart"/>
      <w:r w:rsidRPr="00EE0371">
        <w:rPr>
          <w:rFonts w:ascii="Garamond" w:eastAsia="Garamond" w:hAnsi="Garamond" w:cs="Garamond"/>
          <w:color w:val="000000"/>
          <w:sz w:val="22"/>
          <w:szCs w:val="22"/>
        </w:rPr>
        <w:t>basic</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approaches</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to</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disability</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general</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issues</w:t>
      </w:r>
      <w:proofErr w:type="spellEnd"/>
      <w:r w:rsidRPr="00EE0371">
        <w:rPr>
          <w:rFonts w:ascii="Garamond" w:eastAsia="Garamond" w:hAnsi="Garamond" w:cs="Garamond"/>
          <w:color w:val="000000"/>
          <w:sz w:val="22"/>
          <w:szCs w:val="22"/>
        </w:rPr>
        <w:t xml:space="preserve"> of </w:t>
      </w:r>
      <w:proofErr w:type="spellStart"/>
      <w:r w:rsidRPr="00EE0371">
        <w:rPr>
          <w:rFonts w:ascii="Garamond" w:eastAsia="Garamond" w:hAnsi="Garamond" w:cs="Garamond"/>
          <w:color w:val="000000"/>
          <w:sz w:val="22"/>
          <w:szCs w:val="22"/>
        </w:rPr>
        <w:t>different</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schools</w:t>
      </w:r>
      <w:proofErr w:type="spellEnd"/>
      <w:r w:rsidRPr="00EE0371">
        <w:rPr>
          <w:rFonts w:ascii="Garamond" w:eastAsia="Garamond" w:hAnsi="Garamond" w:cs="Garamond"/>
          <w:color w:val="000000"/>
          <w:sz w:val="22"/>
          <w:szCs w:val="22"/>
        </w:rPr>
        <w:t xml:space="preserve"> of </w:t>
      </w:r>
      <w:proofErr w:type="spellStart"/>
      <w:r w:rsidRPr="00EE0371">
        <w:rPr>
          <w:rFonts w:ascii="Garamond" w:eastAsia="Garamond" w:hAnsi="Garamond" w:cs="Garamond"/>
          <w:color w:val="000000"/>
          <w:sz w:val="22"/>
          <w:szCs w:val="22"/>
        </w:rPr>
        <w:t>thought</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will</w:t>
      </w:r>
      <w:proofErr w:type="spellEnd"/>
      <w:r w:rsidRPr="00EE0371">
        <w:rPr>
          <w:rFonts w:ascii="Garamond" w:eastAsia="Garamond" w:hAnsi="Garamond" w:cs="Garamond"/>
          <w:color w:val="000000"/>
          <w:sz w:val="22"/>
          <w:szCs w:val="22"/>
        </w:rPr>
        <w:t xml:space="preserve"> be </w:t>
      </w:r>
      <w:proofErr w:type="spellStart"/>
      <w:r w:rsidRPr="00EE0371">
        <w:rPr>
          <w:rFonts w:ascii="Garamond" w:eastAsia="Garamond" w:hAnsi="Garamond" w:cs="Garamond"/>
          <w:color w:val="000000"/>
          <w:sz w:val="22"/>
          <w:szCs w:val="22"/>
        </w:rPr>
        <w:t>followed</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by</w:t>
      </w:r>
      <w:proofErr w:type="spellEnd"/>
      <w:r w:rsidRPr="00EE0371">
        <w:rPr>
          <w:rFonts w:ascii="Garamond" w:eastAsia="Garamond" w:hAnsi="Garamond" w:cs="Garamond"/>
          <w:color w:val="000000"/>
          <w:sz w:val="22"/>
          <w:szCs w:val="22"/>
        </w:rPr>
        <w:t xml:space="preserve"> a </w:t>
      </w:r>
      <w:proofErr w:type="spellStart"/>
      <w:r w:rsidRPr="00EE0371">
        <w:rPr>
          <w:rFonts w:ascii="Garamond" w:eastAsia="Garamond" w:hAnsi="Garamond" w:cs="Garamond"/>
          <w:color w:val="000000"/>
          <w:sz w:val="22"/>
          <w:szCs w:val="22"/>
        </w:rPr>
        <w:t>transfer</w:t>
      </w:r>
      <w:proofErr w:type="spellEnd"/>
      <w:r w:rsidRPr="00EE0371">
        <w:rPr>
          <w:rFonts w:ascii="Garamond" w:eastAsia="Garamond" w:hAnsi="Garamond" w:cs="Garamond"/>
          <w:color w:val="000000"/>
          <w:sz w:val="22"/>
          <w:szCs w:val="22"/>
        </w:rPr>
        <w:t xml:space="preserve"> of </w:t>
      </w:r>
      <w:proofErr w:type="spellStart"/>
      <w:r w:rsidRPr="00EE0371">
        <w:rPr>
          <w:rFonts w:ascii="Garamond" w:eastAsia="Garamond" w:hAnsi="Garamond" w:cs="Garamond"/>
          <w:color w:val="000000"/>
          <w:sz w:val="22"/>
          <w:szCs w:val="22"/>
        </w:rPr>
        <w:t>the</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theoretical</w:t>
      </w:r>
      <w:proofErr w:type="spellEnd"/>
      <w:r w:rsidRPr="00EE0371">
        <w:rPr>
          <w:rFonts w:ascii="Garamond" w:eastAsia="Garamond" w:hAnsi="Garamond" w:cs="Garamond"/>
          <w:color w:val="000000"/>
          <w:sz w:val="22"/>
          <w:szCs w:val="22"/>
        </w:rPr>
        <w:t xml:space="preserve"> </w:t>
      </w:r>
      <w:proofErr w:type="spellStart"/>
      <w:r w:rsidRPr="00EE0371">
        <w:rPr>
          <w:rFonts w:ascii="Garamond" w:eastAsia="Garamond" w:hAnsi="Garamond" w:cs="Garamond"/>
          <w:color w:val="000000"/>
          <w:sz w:val="22"/>
          <w:szCs w:val="22"/>
        </w:rPr>
        <w:t>foundations</w:t>
      </w:r>
      <w:proofErr w:type="spellEnd"/>
      <w:r w:rsidRPr="00EE0371">
        <w:rPr>
          <w:rFonts w:ascii="Garamond" w:eastAsia="Garamond" w:hAnsi="Garamond" w:cs="Garamond"/>
          <w:color w:val="000000"/>
          <w:sz w:val="22"/>
          <w:szCs w:val="22"/>
        </w:rPr>
        <w:t>.</w:t>
      </w:r>
    </w:p>
    <w:p w14:paraId="7C9D7BBD" w14:textId="77777777" w:rsidR="00EE0371" w:rsidRDefault="00EE0371" w:rsidP="00F46D2E">
      <w:pPr>
        <w:spacing w:line="276" w:lineRule="auto"/>
        <w:jc w:val="both"/>
        <w:rPr>
          <w:rFonts w:ascii="Garamond" w:eastAsia="Garamond" w:hAnsi="Garamond" w:cs="Garamond"/>
          <w:b/>
          <w:color w:val="000000"/>
          <w:sz w:val="22"/>
          <w:szCs w:val="22"/>
        </w:rPr>
      </w:pPr>
    </w:p>
    <w:p w14:paraId="2E7EA467" w14:textId="78FDA043" w:rsidR="00F419F8" w:rsidRPr="00203A16" w:rsidRDefault="00386BCC"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exam</w:t>
      </w:r>
      <w:proofErr w:type="spellEnd"/>
      <w:r w:rsidR="00F419F8">
        <w:rPr>
          <w:rFonts w:ascii="Garamond" w:eastAsia="Garamond" w:hAnsi="Garamond" w:cs="Garamond"/>
          <w:b/>
          <w:color w:val="000000"/>
          <w:sz w:val="22"/>
          <w:szCs w:val="22"/>
        </w:rPr>
        <w:t xml:space="preserve">: </w:t>
      </w:r>
      <w:proofErr w:type="spellStart"/>
      <w:r w:rsidR="00D86DA1">
        <w:rPr>
          <w:rFonts w:ascii="Garamond" w:eastAsia="Garamond" w:hAnsi="Garamond" w:cs="Garamond"/>
          <w:bCs/>
          <w:color w:val="000000"/>
          <w:sz w:val="22"/>
          <w:szCs w:val="22"/>
        </w:rPr>
        <w:t>Written</w:t>
      </w:r>
      <w:proofErr w:type="spellEnd"/>
      <w:r w:rsidR="00D86DA1">
        <w:rPr>
          <w:rFonts w:ascii="Garamond" w:eastAsia="Garamond" w:hAnsi="Garamond" w:cs="Garamond"/>
          <w:bCs/>
          <w:color w:val="000000"/>
          <w:sz w:val="22"/>
          <w:szCs w:val="22"/>
        </w:rPr>
        <w:t xml:space="preserve"> </w:t>
      </w:r>
      <w:proofErr w:type="spellStart"/>
      <w:r w:rsidR="00D86DA1">
        <w:rPr>
          <w:rFonts w:ascii="Garamond" w:eastAsia="Garamond" w:hAnsi="Garamond" w:cs="Garamond"/>
          <w:bCs/>
          <w:color w:val="000000"/>
          <w:sz w:val="22"/>
          <w:szCs w:val="22"/>
        </w:rPr>
        <w:t>exam</w:t>
      </w:r>
      <w:proofErr w:type="spellEnd"/>
      <w:r w:rsidR="00F419F8" w:rsidRPr="00203A16">
        <w:rPr>
          <w:rFonts w:ascii="Garamond" w:eastAsia="Garamond" w:hAnsi="Garamond" w:cs="Garamond"/>
          <w:bCs/>
          <w:color w:val="000000"/>
          <w:sz w:val="22"/>
          <w:szCs w:val="22"/>
        </w:rPr>
        <w:t xml:space="preserve">, 5 </w:t>
      </w:r>
      <w:proofErr w:type="spellStart"/>
      <w:r w:rsidR="00F419F8" w:rsidRPr="00203A16">
        <w:rPr>
          <w:rFonts w:ascii="Garamond" w:eastAsia="Garamond" w:hAnsi="Garamond" w:cs="Garamond"/>
          <w:bCs/>
          <w:color w:val="000000"/>
          <w:sz w:val="22"/>
          <w:szCs w:val="22"/>
        </w:rPr>
        <w:t>grades</w:t>
      </w:r>
      <w:proofErr w:type="spellEnd"/>
    </w:p>
    <w:p w14:paraId="4B75C6EE" w14:textId="249A1A64" w:rsidR="00A72F44" w:rsidRDefault="00F419F8"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46F34492" w14:textId="77777777" w:rsidR="00A72F44" w:rsidRDefault="00A72F44" w:rsidP="00F46D2E">
      <w:pPr>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47735051" w14:textId="77777777" w:rsidR="00A72F44" w:rsidRDefault="00A72F44" w:rsidP="00F46D2E">
      <w:pPr>
        <w:spacing w:line="276" w:lineRule="auto"/>
        <w:jc w:val="center"/>
        <w:rPr>
          <w:rFonts w:ascii="Garamond" w:eastAsia="Garamond" w:hAnsi="Garamond" w:cs="Garamond"/>
          <w:sz w:val="22"/>
          <w:szCs w:val="22"/>
        </w:rPr>
      </w:pPr>
      <w:r>
        <w:rPr>
          <w:rFonts w:ascii="Garamond" w:eastAsia="Garamond" w:hAnsi="Garamond" w:cs="Garamond"/>
          <w:color w:val="000000"/>
          <w:sz w:val="22"/>
          <w:szCs w:val="22"/>
        </w:rPr>
        <w:lastRenderedPageBreak/>
        <w:t>Tárgyleírás</w:t>
      </w:r>
    </w:p>
    <w:p w14:paraId="2DDD046D" w14:textId="0F1D1AD2" w:rsidR="00A72F44" w:rsidRDefault="00A72F44"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w:t>
      </w:r>
      <w:r w:rsidR="006F40DD">
        <w:rPr>
          <w:rFonts w:ascii="Garamond" w:eastAsia="Garamond" w:hAnsi="Garamond" w:cs="Garamond"/>
          <w:color w:val="000000"/>
          <w:sz w:val="22"/>
          <w:szCs w:val="22"/>
        </w:rPr>
        <w:t>Foglalkoztatáspolitika és igazgatás</w:t>
      </w:r>
      <w:r w:rsidR="00494A2A">
        <w:rPr>
          <w:rFonts w:ascii="Garamond" w:eastAsia="Garamond" w:hAnsi="Garamond" w:cs="Garamond"/>
          <w:color w:val="000000"/>
          <w:sz w:val="22"/>
          <w:szCs w:val="22"/>
        </w:rPr>
        <w:t>i eszközei</w:t>
      </w:r>
    </w:p>
    <w:p w14:paraId="12FF8AA3" w14:textId="5F1511CA" w:rsidR="00A72F44" w:rsidRDefault="00A72F44"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sidR="00E72588">
        <w:rPr>
          <w:rFonts w:ascii="Garamond" w:eastAsia="Garamond" w:hAnsi="Garamond" w:cs="Garamond"/>
          <w:sz w:val="22"/>
          <w:szCs w:val="22"/>
        </w:rPr>
        <w:t>FT</w:t>
      </w:r>
    </w:p>
    <w:p w14:paraId="70765C2A" w14:textId="2AA78F87" w:rsidR="00A72F44" w:rsidRDefault="00A72F44"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5B6574">
        <w:rPr>
          <w:rFonts w:ascii="Garamond" w:eastAsia="Garamond" w:hAnsi="Garamond" w:cs="Garamond"/>
          <w:color w:val="000000"/>
          <w:sz w:val="22"/>
          <w:szCs w:val="22"/>
        </w:rPr>
        <w:t xml:space="preserve">dr. </w:t>
      </w:r>
      <w:proofErr w:type="spellStart"/>
      <w:r>
        <w:rPr>
          <w:rFonts w:ascii="Garamond" w:eastAsia="Garamond" w:hAnsi="Garamond" w:cs="Garamond"/>
          <w:color w:val="000000"/>
          <w:sz w:val="22"/>
          <w:szCs w:val="22"/>
        </w:rPr>
        <w:t>Hungler</w:t>
      </w:r>
      <w:proofErr w:type="spellEnd"/>
      <w:r>
        <w:rPr>
          <w:rFonts w:ascii="Garamond" w:eastAsia="Garamond" w:hAnsi="Garamond" w:cs="Garamond"/>
          <w:color w:val="000000"/>
          <w:sz w:val="22"/>
          <w:szCs w:val="22"/>
        </w:rPr>
        <w:t xml:space="preserve"> </w:t>
      </w:r>
      <w:proofErr w:type="gramStart"/>
      <w:r>
        <w:rPr>
          <w:rFonts w:ascii="Garamond" w:eastAsia="Garamond" w:hAnsi="Garamond" w:cs="Garamond"/>
          <w:color w:val="000000"/>
          <w:sz w:val="22"/>
          <w:szCs w:val="22"/>
        </w:rPr>
        <w:t>Sára</w:t>
      </w:r>
      <w:r w:rsidR="001E05BA">
        <w:rPr>
          <w:rFonts w:ascii="Garamond" w:eastAsia="Garamond" w:hAnsi="Garamond" w:cs="Garamond"/>
          <w:color w:val="000000"/>
          <w:sz w:val="22"/>
          <w:szCs w:val="22"/>
        </w:rPr>
        <w:t xml:space="preserve">  (</w:t>
      </w:r>
      <w:proofErr w:type="spellStart"/>
      <w:proofErr w:type="gramEnd"/>
      <w:r w:rsidR="001E05BA">
        <w:rPr>
          <w:rFonts w:ascii="Garamond" w:eastAsia="Garamond" w:hAnsi="Garamond" w:cs="Garamond"/>
          <w:color w:val="000000"/>
          <w:sz w:val="22"/>
          <w:szCs w:val="22"/>
        </w:rPr>
        <w:t>Neptun</w:t>
      </w:r>
      <w:proofErr w:type="spellEnd"/>
      <w:r w:rsidR="001E05BA">
        <w:rPr>
          <w:rFonts w:ascii="Garamond" w:eastAsia="Garamond" w:hAnsi="Garamond" w:cs="Garamond"/>
          <w:color w:val="000000"/>
          <w:sz w:val="22"/>
          <w:szCs w:val="22"/>
        </w:rPr>
        <w:t xml:space="preserve">: </w:t>
      </w:r>
      <w:r w:rsidR="001E05BA" w:rsidRPr="001E05BA">
        <w:rPr>
          <w:rFonts w:ascii="Garamond" w:eastAsia="Garamond" w:hAnsi="Garamond" w:cs="Garamond"/>
          <w:color w:val="000000"/>
          <w:sz w:val="22"/>
          <w:szCs w:val="22"/>
        </w:rPr>
        <w:t>MD22G3</w:t>
      </w:r>
      <w:r w:rsidR="001E05BA">
        <w:rPr>
          <w:rFonts w:ascii="Garamond" w:eastAsia="Garamond" w:hAnsi="Garamond" w:cs="Garamond"/>
          <w:color w:val="000000"/>
          <w:sz w:val="22"/>
          <w:szCs w:val="22"/>
        </w:rPr>
        <w:t>)</w:t>
      </w:r>
    </w:p>
    <w:p w14:paraId="07BAA601" w14:textId="34FA3615" w:rsidR="00A72F44" w:rsidRDefault="00A72F44"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proofErr w:type="spellStart"/>
      <w:r w:rsidR="00D86DA1">
        <w:rPr>
          <w:rFonts w:ascii="Garamond" w:eastAsia="Garamond" w:hAnsi="Garamond" w:cs="Garamond"/>
          <w:color w:val="000000"/>
          <w:sz w:val="22"/>
          <w:szCs w:val="22"/>
        </w:rPr>
        <w:t>Phd</w:t>
      </w:r>
      <w:proofErr w:type="spellEnd"/>
      <w:r>
        <w:rPr>
          <w:rFonts w:ascii="Garamond" w:eastAsia="Garamond" w:hAnsi="Garamond" w:cs="Garamond"/>
          <w:color w:val="000000"/>
          <w:sz w:val="22"/>
          <w:szCs w:val="22"/>
        </w:rPr>
        <w:t xml:space="preserve"> </w:t>
      </w:r>
    </w:p>
    <w:p w14:paraId="1E7F39D3" w14:textId="77777777" w:rsidR="00A72F44" w:rsidRDefault="00A72F44"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11DA15BE" w14:textId="77777777" w:rsidR="00A72F44" w:rsidRDefault="00A72F44" w:rsidP="00320A8F">
      <w:pPr>
        <w:spacing w:line="276" w:lineRule="auto"/>
        <w:jc w:val="both"/>
        <w:rPr>
          <w:rFonts w:ascii="Garamond" w:eastAsia="Garamond" w:hAnsi="Garamond" w:cs="Garamond"/>
          <w:sz w:val="22"/>
          <w:szCs w:val="22"/>
        </w:rPr>
      </w:pPr>
    </w:p>
    <w:p w14:paraId="7680D570" w14:textId="67183579" w:rsidR="00A72F44" w:rsidRDefault="00A72F44" w:rsidP="00386BCC">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 xml:space="preserve">A hallgatók áttekintést kapnak </w:t>
      </w:r>
      <w:r>
        <w:rPr>
          <w:rFonts w:ascii="Garamond" w:eastAsia="Garamond" w:hAnsi="Garamond" w:cs="Garamond"/>
          <w:bCs/>
          <w:color w:val="000000"/>
          <w:sz w:val="22"/>
          <w:szCs w:val="22"/>
        </w:rPr>
        <w:t xml:space="preserve">a </w:t>
      </w:r>
      <w:r w:rsidR="00E72588">
        <w:rPr>
          <w:rFonts w:ascii="Garamond" w:eastAsia="Garamond" w:hAnsi="Garamond" w:cs="Garamond"/>
          <w:bCs/>
          <w:color w:val="000000"/>
          <w:sz w:val="22"/>
          <w:szCs w:val="22"/>
        </w:rPr>
        <w:t>foglalkoztatáspolitikai</w:t>
      </w:r>
      <w:r>
        <w:rPr>
          <w:rFonts w:ascii="Garamond" w:eastAsia="Garamond" w:hAnsi="Garamond" w:cs="Garamond"/>
          <w:bCs/>
          <w:color w:val="000000"/>
          <w:sz w:val="22"/>
          <w:szCs w:val="22"/>
        </w:rPr>
        <w:t xml:space="preserve"> jogi rendszer fejlődéséről, kiépüléséről, főbb modelljeiről. A nemzetközi és elméleti keretek mellett megismerik a magyar </w:t>
      </w:r>
      <w:r w:rsidR="00E72588">
        <w:rPr>
          <w:rFonts w:ascii="Garamond" w:eastAsia="Garamond" w:hAnsi="Garamond" w:cs="Garamond"/>
          <w:bCs/>
          <w:color w:val="000000"/>
          <w:sz w:val="22"/>
          <w:szCs w:val="22"/>
        </w:rPr>
        <w:t>foglalkoztatáspolitikai</w:t>
      </w:r>
      <w:r>
        <w:rPr>
          <w:rFonts w:ascii="Garamond" w:eastAsia="Garamond" w:hAnsi="Garamond" w:cs="Garamond"/>
          <w:bCs/>
          <w:color w:val="000000"/>
          <w:sz w:val="22"/>
          <w:szCs w:val="22"/>
        </w:rPr>
        <w:t xml:space="preserve"> ellátások rendszerét, fejlődését, a hazai szabályozásban megjelenő jogviszonyokat.  </w:t>
      </w:r>
    </w:p>
    <w:p w14:paraId="47892B77" w14:textId="77777777" w:rsidR="00A72F44" w:rsidRDefault="00A72F44" w:rsidP="00320A8F">
      <w:pPr>
        <w:spacing w:line="276" w:lineRule="auto"/>
        <w:jc w:val="both"/>
        <w:rPr>
          <w:rFonts w:ascii="Garamond" w:eastAsia="Garamond" w:hAnsi="Garamond" w:cs="Garamond"/>
          <w:b/>
          <w:color w:val="000000"/>
          <w:sz w:val="22"/>
          <w:szCs w:val="22"/>
        </w:rPr>
      </w:pPr>
    </w:p>
    <w:p w14:paraId="74553EC8" w14:textId="4F0C516E" w:rsidR="00A72F44" w:rsidRDefault="00A72F44" w:rsidP="00320A8F">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w:t>
      </w:r>
      <w:r w:rsidR="0027051A">
        <w:rPr>
          <w:rFonts w:ascii="Garamond" w:eastAsia="Garamond" w:hAnsi="Garamond" w:cs="Garamond"/>
          <w:color w:val="000000"/>
          <w:sz w:val="22"/>
          <w:szCs w:val="22"/>
        </w:rPr>
        <w:t>A hallgató is</w:t>
      </w:r>
      <w:r w:rsidR="00DE10B9">
        <w:rPr>
          <w:rFonts w:ascii="Garamond" w:eastAsia="Garamond" w:hAnsi="Garamond" w:cs="Garamond"/>
          <w:color w:val="000000"/>
          <w:sz w:val="22"/>
          <w:szCs w:val="22"/>
        </w:rPr>
        <w:t xml:space="preserve">merik </w:t>
      </w:r>
      <w:r w:rsidR="00DE10B9" w:rsidRPr="00DE10B9">
        <w:rPr>
          <w:rFonts w:ascii="Garamond" w:eastAsia="Garamond" w:hAnsi="Garamond" w:cs="Garamond"/>
          <w:color w:val="000000"/>
          <w:sz w:val="22"/>
          <w:szCs w:val="22"/>
        </w:rPr>
        <w:t>hazai foglalkoztatáspolitika irányítási és szervezeti rendszeré</w:t>
      </w:r>
      <w:r w:rsidR="00DE10B9">
        <w:rPr>
          <w:rFonts w:ascii="Garamond" w:eastAsia="Garamond" w:hAnsi="Garamond" w:cs="Garamond"/>
          <w:color w:val="000000"/>
          <w:sz w:val="22"/>
          <w:szCs w:val="22"/>
        </w:rPr>
        <w:t>t,</w:t>
      </w:r>
      <w:r w:rsidR="00DE10B9" w:rsidRPr="00DE10B9">
        <w:rPr>
          <w:rFonts w:ascii="Garamond" w:eastAsia="Garamond" w:hAnsi="Garamond" w:cs="Garamond"/>
          <w:color w:val="000000"/>
          <w:sz w:val="22"/>
          <w:szCs w:val="22"/>
        </w:rPr>
        <w:t xml:space="preserve"> </w:t>
      </w:r>
      <w:r w:rsidR="00DE10B9">
        <w:rPr>
          <w:rFonts w:ascii="Garamond" w:eastAsia="Garamond" w:hAnsi="Garamond" w:cs="Garamond"/>
          <w:color w:val="000000"/>
          <w:sz w:val="22"/>
          <w:szCs w:val="22"/>
        </w:rPr>
        <w:t>a</w:t>
      </w:r>
      <w:r w:rsidR="00DE10B9" w:rsidRPr="00DE10B9">
        <w:rPr>
          <w:rFonts w:ascii="Garamond" w:eastAsia="Garamond" w:hAnsi="Garamond" w:cs="Garamond"/>
          <w:color w:val="000000"/>
          <w:sz w:val="22"/>
          <w:szCs w:val="22"/>
        </w:rPr>
        <w:t xml:space="preserve"> biztosítási és segélyezési típusú munkanélküli ellátmányok feltételeinek nyomon követés</w:t>
      </w:r>
      <w:r w:rsidR="00DE10B9">
        <w:rPr>
          <w:rFonts w:ascii="Garamond" w:eastAsia="Garamond" w:hAnsi="Garamond" w:cs="Garamond"/>
          <w:color w:val="000000"/>
          <w:sz w:val="22"/>
          <w:szCs w:val="22"/>
        </w:rPr>
        <w:t>ét</w:t>
      </w:r>
      <w:r w:rsidR="00DE10B9" w:rsidRPr="00DE10B9">
        <w:rPr>
          <w:rFonts w:ascii="Garamond" w:eastAsia="Garamond" w:hAnsi="Garamond" w:cs="Garamond"/>
          <w:color w:val="000000"/>
          <w:sz w:val="22"/>
          <w:szCs w:val="22"/>
        </w:rPr>
        <w:t xml:space="preserve"> a rendszerváltozás utáni Magyarországon. </w:t>
      </w:r>
      <w:r w:rsidR="008702D8">
        <w:rPr>
          <w:rFonts w:ascii="Garamond" w:eastAsia="Garamond" w:hAnsi="Garamond" w:cs="Garamond"/>
          <w:color w:val="000000"/>
          <w:sz w:val="22"/>
          <w:szCs w:val="22"/>
        </w:rPr>
        <w:t>Átlátják az a</w:t>
      </w:r>
      <w:r w:rsidR="00DE10B9" w:rsidRPr="00DE10B9">
        <w:rPr>
          <w:rFonts w:ascii="Garamond" w:eastAsia="Garamond" w:hAnsi="Garamond" w:cs="Garamond"/>
          <w:color w:val="000000"/>
          <w:sz w:val="22"/>
          <w:szCs w:val="22"/>
        </w:rPr>
        <w:t>ktív munkaerő-piaci eszközök</w:t>
      </w:r>
      <w:r w:rsidR="008702D8">
        <w:rPr>
          <w:rFonts w:ascii="Garamond" w:eastAsia="Garamond" w:hAnsi="Garamond" w:cs="Garamond"/>
          <w:color w:val="000000"/>
          <w:sz w:val="22"/>
          <w:szCs w:val="22"/>
        </w:rPr>
        <w:t>et</w:t>
      </w:r>
      <w:r w:rsidR="00DE10B9" w:rsidRPr="00DE10B9">
        <w:rPr>
          <w:rFonts w:ascii="Garamond" w:eastAsia="Garamond" w:hAnsi="Garamond" w:cs="Garamond"/>
          <w:color w:val="000000"/>
          <w:sz w:val="22"/>
          <w:szCs w:val="22"/>
        </w:rPr>
        <w:t xml:space="preserve"> fejlődéstörténeti keretben. </w:t>
      </w:r>
      <w:r w:rsidR="008702D8">
        <w:rPr>
          <w:rFonts w:ascii="Garamond" w:eastAsia="Garamond" w:hAnsi="Garamond" w:cs="Garamond"/>
          <w:color w:val="000000"/>
          <w:sz w:val="22"/>
          <w:szCs w:val="22"/>
        </w:rPr>
        <w:t>Ismeri a h</w:t>
      </w:r>
      <w:r w:rsidR="00DE10B9" w:rsidRPr="00DE10B9">
        <w:rPr>
          <w:rFonts w:ascii="Garamond" w:eastAsia="Garamond" w:hAnsi="Garamond" w:cs="Garamond"/>
          <w:color w:val="000000"/>
          <w:sz w:val="22"/>
          <w:szCs w:val="22"/>
        </w:rPr>
        <w:t>átrányos helyzetű munkaerő-piaci csoportok problémakezelési módszerei</w:t>
      </w:r>
      <w:r w:rsidR="008702D8">
        <w:rPr>
          <w:rFonts w:ascii="Garamond" w:eastAsia="Garamond" w:hAnsi="Garamond" w:cs="Garamond"/>
          <w:color w:val="000000"/>
          <w:sz w:val="22"/>
          <w:szCs w:val="22"/>
        </w:rPr>
        <w:t>t</w:t>
      </w:r>
      <w:r w:rsidR="00DE10B9" w:rsidRPr="00DE10B9">
        <w:rPr>
          <w:rFonts w:ascii="Garamond" w:eastAsia="Garamond" w:hAnsi="Garamond" w:cs="Garamond"/>
          <w:color w:val="000000"/>
          <w:sz w:val="22"/>
          <w:szCs w:val="22"/>
        </w:rPr>
        <w:t xml:space="preserve">. </w:t>
      </w:r>
      <w:r w:rsidR="0027079D">
        <w:rPr>
          <w:rFonts w:ascii="Garamond" w:eastAsia="Garamond" w:hAnsi="Garamond" w:cs="Garamond"/>
          <w:color w:val="000000"/>
          <w:sz w:val="22"/>
          <w:szCs w:val="22"/>
        </w:rPr>
        <w:t>Tisztában van a</w:t>
      </w:r>
      <w:r w:rsidR="00DE10B9" w:rsidRPr="00DE10B9">
        <w:rPr>
          <w:rFonts w:ascii="Garamond" w:eastAsia="Garamond" w:hAnsi="Garamond" w:cs="Garamond"/>
          <w:color w:val="000000"/>
          <w:sz w:val="22"/>
          <w:szCs w:val="22"/>
        </w:rPr>
        <w:t>z Európai Foglalkoztatási Stratégia és a hazai foglalkoztatási akcióprogramok</w:t>
      </w:r>
      <w:r w:rsidR="0027079D">
        <w:rPr>
          <w:rFonts w:ascii="Garamond" w:eastAsia="Garamond" w:hAnsi="Garamond" w:cs="Garamond"/>
          <w:color w:val="000000"/>
          <w:sz w:val="22"/>
          <w:szCs w:val="22"/>
        </w:rPr>
        <w:t xml:space="preserve"> szerepével</w:t>
      </w:r>
      <w:r w:rsidR="00DE10B9" w:rsidRPr="00DE10B9" w:rsidDel="0027051A">
        <w:rPr>
          <w:rFonts w:ascii="Garamond" w:eastAsia="Garamond" w:hAnsi="Garamond" w:cs="Garamond"/>
          <w:color w:val="000000"/>
          <w:sz w:val="22"/>
          <w:szCs w:val="22"/>
        </w:rPr>
        <w:t xml:space="preserve"> </w:t>
      </w:r>
    </w:p>
    <w:p w14:paraId="05567499" w14:textId="77777777" w:rsidR="00A72F44" w:rsidRDefault="00A72F44" w:rsidP="00320A8F">
      <w:pPr>
        <w:spacing w:line="276" w:lineRule="auto"/>
        <w:jc w:val="both"/>
        <w:rPr>
          <w:rFonts w:ascii="Garamond" w:eastAsia="Garamond" w:hAnsi="Garamond" w:cs="Garamond"/>
          <w:b/>
          <w:color w:val="000000"/>
          <w:sz w:val="22"/>
          <w:szCs w:val="22"/>
        </w:rPr>
      </w:pPr>
    </w:p>
    <w:p w14:paraId="60C3C176" w14:textId="10995620" w:rsidR="00A72F44" w:rsidRDefault="0027079D" w:rsidP="00386BCC">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A72F44">
        <w:rPr>
          <w:rFonts w:ascii="Garamond" w:eastAsia="Garamond" w:hAnsi="Garamond" w:cs="Garamond"/>
          <w:b/>
          <w:color w:val="000000"/>
          <w:sz w:val="22"/>
          <w:szCs w:val="22"/>
        </w:rPr>
        <w:t>:</w:t>
      </w:r>
      <w:r w:rsidR="00A72F44">
        <w:rPr>
          <w:rFonts w:ascii="Garamond" w:eastAsia="Garamond" w:hAnsi="Garamond" w:cs="Garamond"/>
          <w:color w:val="000000"/>
          <w:sz w:val="22"/>
          <w:szCs w:val="22"/>
        </w:rPr>
        <w:t xml:space="preserve"> Összefüggéseiben </w:t>
      </w:r>
      <w:r>
        <w:rPr>
          <w:rFonts w:ascii="Garamond" w:eastAsia="Garamond" w:hAnsi="Garamond" w:cs="Garamond"/>
          <w:color w:val="000000"/>
          <w:sz w:val="22"/>
          <w:szCs w:val="22"/>
        </w:rPr>
        <w:t>képes</w:t>
      </w:r>
      <w:r w:rsidR="00A72F44">
        <w:rPr>
          <w:rFonts w:ascii="Garamond" w:eastAsia="Garamond" w:hAnsi="Garamond" w:cs="Garamond"/>
          <w:color w:val="000000"/>
          <w:sz w:val="22"/>
          <w:szCs w:val="22"/>
        </w:rPr>
        <w:t xml:space="preserve"> a </w:t>
      </w:r>
      <w:r w:rsidR="00E72588">
        <w:rPr>
          <w:rFonts w:ascii="Garamond" w:eastAsia="Garamond" w:hAnsi="Garamond" w:cs="Garamond"/>
          <w:color w:val="000000"/>
          <w:sz w:val="22"/>
          <w:szCs w:val="22"/>
        </w:rPr>
        <w:t>foglalkoztatáspolitikai</w:t>
      </w:r>
      <w:r w:rsidR="00A72F44">
        <w:rPr>
          <w:rFonts w:ascii="Garamond" w:eastAsia="Garamond" w:hAnsi="Garamond" w:cs="Garamond"/>
          <w:color w:val="000000"/>
          <w:sz w:val="22"/>
          <w:szCs w:val="22"/>
        </w:rPr>
        <w:t xml:space="preserve"> jog</w:t>
      </w:r>
      <w:r w:rsidR="00E72588">
        <w:rPr>
          <w:rFonts w:ascii="Garamond" w:eastAsia="Garamond" w:hAnsi="Garamond" w:cs="Garamond"/>
          <w:color w:val="000000"/>
          <w:sz w:val="22"/>
          <w:szCs w:val="22"/>
        </w:rPr>
        <w:t xml:space="preserve"> és igazgatás</w:t>
      </w:r>
      <w:r w:rsidR="00A72F44">
        <w:rPr>
          <w:rFonts w:ascii="Garamond" w:eastAsia="Garamond" w:hAnsi="Garamond" w:cs="Garamond"/>
          <w:color w:val="000000"/>
          <w:sz w:val="22"/>
          <w:szCs w:val="22"/>
        </w:rPr>
        <w:t xml:space="preserve"> felépítésére és rendszerére vonatkozó szabályok</w:t>
      </w:r>
      <w:r w:rsidR="001817BA">
        <w:rPr>
          <w:rFonts w:ascii="Garamond" w:eastAsia="Garamond" w:hAnsi="Garamond" w:cs="Garamond"/>
          <w:color w:val="000000"/>
          <w:sz w:val="22"/>
          <w:szCs w:val="22"/>
        </w:rPr>
        <w:t xml:space="preserve"> között eligazodni</w:t>
      </w:r>
      <w:r w:rsidR="00A72F44">
        <w:rPr>
          <w:rFonts w:ascii="Garamond" w:eastAsia="Garamond" w:hAnsi="Garamond" w:cs="Garamond"/>
          <w:color w:val="000000"/>
          <w:sz w:val="22"/>
          <w:szCs w:val="22"/>
        </w:rPr>
        <w:t> </w:t>
      </w:r>
    </w:p>
    <w:p w14:paraId="50E1A854" w14:textId="77777777" w:rsidR="00A72F44" w:rsidRDefault="00A72F44" w:rsidP="00F46D2E">
      <w:pPr>
        <w:spacing w:line="276" w:lineRule="auto"/>
        <w:rPr>
          <w:rFonts w:ascii="Garamond" w:eastAsia="Garamond" w:hAnsi="Garamond" w:cs="Garamond"/>
          <w:b/>
          <w:color w:val="000000"/>
          <w:sz w:val="22"/>
          <w:szCs w:val="22"/>
        </w:rPr>
      </w:pPr>
    </w:p>
    <w:p w14:paraId="7C037DE5" w14:textId="44A4DD01" w:rsidR="00A72F44" w:rsidRDefault="00A72F44"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xml:space="preserve">: A </w:t>
      </w:r>
      <w:r w:rsidR="00E72588">
        <w:rPr>
          <w:rFonts w:ascii="Garamond" w:eastAsia="Garamond" w:hAnsi="Garamond" w:cs="Garamond"/>
          <w:color w:val="000000"/>
          <w:sz w:val="22"/>
          <w:szCs w:val="22"/>
        </w:rPr>
        <w:t>foglalkoztatáspolitika</w:t>
      </w:r>
      <w:r>
        <w:rPr>
          <w:rFonts w:ascii="Garamond" w:eastAsia="Garamond" w:hAnsi="Garamond" w:cs="Garamond"/>
          <w:color w:val="000000"/>
          <w:sz w:val="22"/>
          <w:szCs w:val="22"/>
        </w:rPr>
        <w:t xml:space="preserve"> jog</w:t>
      </w:r>
      <w:r w:rsidR="00E72588">
        <w:rPr>
          <w:rFonts w:ascii="Garamond" w:eastAsia="Garamond" w:hAnsi="Garamond" w:cs="Garamond"/>
          <w:color w:val="000000"/>
          <w:sz w:val="22"/>
          <w:szCs w:val="22"/>
        </w:rPr>
        <w:t>i</w:t>
      </w:r>
      <w:r>
        <w:rPr>
          <w:rFonts w:ascii="Garamond" w:eastAsia="Garamond" w:hAnsi="Garamond" w:cs="Garamond"/>
          <w:color w:val="000000"/>
          <w:sz w:val="22"/>
          <w:szCs w:val="22"/>
        </w:rPr>
        <w:t xml:space="preserve"> szabályainak megfelelő alkalmazása, kritikus gondolkodás az egyes jogintézmények tartalmával, funkciójával kapcsolatban.</w:t>
      </w:r>
    </w:p>
    <w:p w14:paraId="2D01C329" w14:textId="77777777" w:rsidR="00A72F44" w:rsidRDefault="00A72F44"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37A8D73C" w14:textId="77777777" w:rsidR="00A72F44" w:rsidRDefault="00A72F44"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szabályozást.</w:t>
      </w:r>
    </w:p>
    <w:p w14:paraId="6355DC61" w14:textId="77777777" w:rsidR="00A72F44" w:rsidRDefault="00A72F44" w:rsidP="00F46D2E">
      <w:pPr>
        <w:spacing w:line="276" w:lineRule="auto"/>
        <w:rPr>
          <w:rFonts w:ascii="Garamond" w:eastAsia="Garamond" w:hAnsi="Garamond" w:cs="Garamond"/>
          <w:b/>
          <w:color w:val="000000"/>
          <w:sz w:val="22"/>
          <w:szCs w:val="22"/>
        </w:rPr>
      </w:pPr>
    </w:p>
    <w:p w14:paraId="6FF46F4B" w14:textId="612732E2" w:rsidR="00A72F44" w:rsidRDefault="00A72F44"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w:t>
      </w:r>
      <w:r w:rsidR="00E72588" w:rsidRPr="00CA4EA6">
        <w:rPr>
          <w:rFonts w:ascii="Garamond" w:eastAsia="Garamond" w:hAnsi="Garamond" w:cs="Garamond"/>
          <w:bCs/>
          <w:color w:val="000000"/>
          <w:sz w:val="22"/>
          <w:szCs w:val="22"/>
        </w:rPr>
        <w:t xml:space="preserve">A hallgatók áttekintést kapnak </w:t>
      </w:r>
      <w:r w:rsidR="00E72588">
        <w:rPr>
          <w:rFonts w:ascii="Garamond" w:eastAsia="Garamond" w:hAnsi="Garamond" w:cs="Garamond"/>
          <w:bCs/>
          <w:color w:val="000000"/>
          <w:sz w:val="22"/>
          <w:szCs w:val="22"/>
        </w:rPr>
        <w:t xml:space="preserve">a foglalkoztatáspolitikai jogi rendszer fejlődéséről, kiépüléséről, főbb modelljeiről. A nemzetközi és elméleti keretek mellett megismerik a magyar foglalkoztatáspolitikai ellátások rendszerét, fejlődését, a hazai szabályozásban megjelenő jogviszonyokat.  </w:t>
      </w:r>
    </w:p>
    <w:p w14:paraId="0F5E8C55" w14:textId="77777777" w:rsidR="00A72F44" w:rsidRDefault="00A72F44" w:rsidP="00F46D2E">
      <w:pPr>
        <w:spacing w:line="276" w:lineRule="auto"/>
        <w:jc w:val="both"/>
        <w:rPr>
          <w:rFonts w:ascii="Garamond" w:eastAsia="Garamond" w:hAnsi="Garamond" w:cs="Garamond"/>
          <w:b/>
          <w:color w:val="000000"/>
          <w:sz w:val="22"/>
          <w:szCs w:val="22"/>
        </w:rPr>
      </w:pPr>
    </w:p>
    <w:p w14:paraId="393A4490" w14:textId="11455E4F" w:rsidR="00A72F44" w:rsidRPr="006C1E39" w:rsidRDefault="00A72F44"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 </w:t>
      </w:r>
    </w:p>
    <w:p w14:paraId="0B651E2F" w14:textId="77777777" w:rsidR="00A72F44" w:rsidRDefault="00A72F44" w:rsidP="00F46D2E">
      <w:pPr>
        <w:spacing w:line="276" w:lineRule="auto"/>
        <w:rPr>
          <w:rFonts w:ascii="Garamond" w:eastAsia="Garamond" w:hAnsi="Garamond" w:cs="Garamond"/>
          <w:b/>
          <w:color w:val="000000"/>
          <w:sz w:val="22"/>
          <w:szCs w:val="22"/>
        </w:rPr>
      </w:pPr>
    </w:p>
    <w:p w14:paraId="4143AAB2" w14:textId="77777777" w:rsidR="00A72F44" w:rsidRDefault="00A72F44"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5D2DC39D" w14:textId="77777777" w:rsidR="00A72F44" w:rsidRDefault="00A72F44" w:rsidP="00F46D2E">
      <w:pPr>
        <w:spacing w:line="276" w:lineRule="auto"/>
        <w:rPr>
          <w:rFonts w:ascii="Garamond" w:eastAsia="Garamond" w:hAnsi="Garamond" w:cs="Garamond"/>
          <w:sz w:val="22"/>
          <w:szCs w:val="22"/>
        </w:rPr>
      </w:pPr>
      <w:r>
        <w:rPr>
          <w:rFonts w:ascii="Garamond" w:eastAsia="Garamond" w:hAnsi="Garamond" w:cs="Garamond"/>
          <w:sz w:val="22"/>
          <w:szCs w:val="22"/>
        </w:rPr>
        <w:t xml:space="preserve">Hoffman István – </w:t>
      </w:r>
      <w:proofErr w:type="spellStart"/>
      <w:r>
        <w:rPr>
          <w:rFonts w:ascii="Garamond" w:eastAsia="Garamond" w:hAnsi="Garamond" w:cs="Garamond"/>
          <w:sz w:val="22"/>
          <w:szCs w:val="22"/>
        </w:rPr>
        <w:t>Gellérné</w:t>
      </w:r>
      <w:proofErr w:type="spellEnd"/>
      <w:r>
        <w:rPr>
          <w:rFonts w:ascii="Garamond" w:eastAsia="Garamond" w:hAnsi="Garamond" w:cs="Garamond"/>
          <w:sz w:val="22"/>
          <w:szCs w:val="22"/>
        </w:rPr>
        <w:t xml:space="preserve"> Lukács Éva: Bevezetés a társadalombiztosítási és szociális jogba. ELTE Eötvös Kiadó, Budapest 2020. </w:t>
      </w:r>
    </w:p>
    <w:p w14:paraId="30799F97" w14:textId="4604D9A0" w:rsidR="004D4201" w:rsidRDefault="004D4201" w:rsidP="00F46D2E">
      <w:pPr>
        <w:spacing w:line="276" w:lineRule="auto"/>
        <w:rPr>
          <w:rFonts w:ascii="Garamond" w:eastAsia="Garamond" w:hAnsi="Garamond" w:cs="Garamond"/>
          <w:sz w:val="22"/>
          <w:szCs w:val="22"/>
        </w:rPr>
      </w:pPr>
      <w:r w:rsidRPr="005067C4">
        <w:rPr>
          <w:rFonts w:ascii="Garamond" w:eastAsia="Garamond" w:hAnsi="Garamond" w:cs="Garamond"/>
          <w:sz w:val="22"/>
          <w:szCs w:val="22"/>
        </w:rPr>
        <w:t>Munkaerőpiaci alapismeretek (szerk.: Szabó Imre Szilárd), KRE 2024: https://geszk.kre.hu/index.php/1299-megjelent-a-munkaeropiaci-alapismeretek-tankonyv.html</w:t>
      </w:r>
    </w:p>
    <w:p w14:paraId="072C42A1" w14:textId="3CC230F6" w:rsidR="009A1480" w:rsidRPr="009A1480" w:rsidRDefault="009A1480" w:rsidP="009A1480">
      <w:pPr>
        <w:spacing w:line="276" w:lineRule="auto"/>
        <w:rPr>
          <w:rFonts w:ascii="Garamond" w:eastAsia="Garamond" w:hAnsi="Garamond" w:cs="Garamond"/>
          <w:sz w:val="22"/>
          <w:szCs w:val="22"/>
        </w:rPr>
      </w:pPr>
      <w:r w:rsidRPr="009A1480">
        <w:rPr>
          <w:rFonts w:ascii="Garamond" w:eastAsia="Garamond" w:hAnsi="Garamond" w:cs="Garamond"/>
          <w:sz w:val="22"/>
          <w:szCs w:val="22"/>
        </w:rPr>
        <w:t>Bajnai Blanka–Hámori Szilvia–</w:t>
      </w:r>
      <w:proofErr w:type="spellStart"/>
      <w:r w:rsidRPr="009A1480">
        <w:rPr>
          <w:rFonts w:ascii="Garamond" w:eastAsia="Garamond" w:hAnsi="Garamond" w:cs="Garamond"/>
          <w:sz w:val="22"/>
          <w:szCs w:val="22"/>
        </w:rPr>
        <w:t>Köllő</w:t>
      </w:r>
      <w:proofErr w:type="spellEnd"/>
      <w:r w:rsidRPr="009A1480">
        <w:rPr>
          <w:rFonts w:ascii="Garamond" w:eastAsia="Garamond" w:hAnsi="Garamond" w:cs="Garamond"/>
          <w:sz w:val="22"/>
          <w:szCs w:val="22"/>
        </w:rPr>
        <w:t xml:space="preserve"> János: A magyar munkaerőpiac néhány vonása – európai tükörben, In: Munkaerő-piaci Tükör, 2008. MTA KTI – OFA, Bp. pp. 38–136.</w:t>
      </w:r>
    </w:p>
    <w:p w14:paraId="4804C413" w14:textId="5728E79E" w:rsidR="009A1480" w:rsidRPr="009A1480" w:rsidRDefault="009A1480" w:rsidP="009A1480">
      <w:pPr>
        <w:spacing w:line="276" w:lineRule="auto"/>
        <w:rPr>
          <w:rFonts w:ascii="Garamond" w:eastAsia="Garamond" w:hAnsi="Garamond" w:cs="Garamond"/>
          <w:sz w:val="22"/>
          <w:szCs w:val="22"/>
        </w:rPr>
      </w:pPr>
      <w:r w:rsidRPr="009A1480">
        <w:rPr>
          <w:rFonts w:ascii="Garamond" w:eastAsia="Garamond" w:hAnsi="Garamond" w:cs="Garamond"/>
          <w:sz w:val="22"/>
          <w:szCs w:val="22"/>
        </w:rPr>
        <w:t>Gere Ilona–Szellő János: A foglalkozási rehabilitáció fejlesztésének iránya és eszközrendszere, letölthető: www. szmi.hu</w:t>
      </w:r>
    </w:p>
    <w:p w14:paraId="3FB64AFB" w14:textId="3E7B7598" w:rsidR="00A72F44" w:rsidRDefault="009A1480" w:rsidP="009A1480">
      <w:pPr>
        <w:spacing w:line="276" w:lineRule="auto"/>
        <w:rPr>
          <w:rFonts w:ascii="Garamond" w:eastAsia="Garamond" w:hAnsi="Garamond" w:cs="Garamond"/>
          <w:sz w:val="22"/>
          <w:szCs w:val="22"/>
        </w:rPr>
      </w:pPr>
      <w:r w:rsidRPr="009A1480">
        <w:rPr>
          <w:rFonts w:ascii="Garamond" w:eastAsia="Garamond" w:hAnsi="Garamond" w:cs="Garamond"/>
          <w:sz w:val="22"/>
          <w:szCs w:val="22"/>
        </w:rPr>
        <w:t xml:space="preserve">Gere Ilona: A roma népesség munkaerő-piaci </w:t>
      </w:r>
      <w:proofErr w:type="spellStart"/>
      <w:r w:rsidRPr="009A1480">
        <w:rPr>
          <w:rFonts w:ascii="Garamond" w:eastAsia="Garamond" w:hAnsi="Garamond" w:cs="Garamond"/>
          <w:sz w:val="22"/>
          <w:szCs w:val="22"/>
        </w:rPr>
        <w:t>reintegrációja</w:t>
      </w:r>
      <w:proofErr w:type="spellEnd"/>
      <w:r w:rsidRPr="009A1480">
        <w:rPr>
          <w:rFonts w:ascii="Garamond" w:eastAsia="Garamond" w:hAnsi="Garamond" w:cs="Garamond"/>
          <w:sz w:val="22"/>
          <w:szCs w:val="22"/>
        </w:rPr>
        <w:t>, letölthető: www.szmi.hu</w:t>
      </w:r>
    </w:p>
    <w:p w14:paraId="4F675D11" w14:textId="77777777" w:rsidR="00A72F44" w:rsidRDefault="00A72F44" w:rsidP="00F46D2E">
      <w:pPr>
        <w:spacing w:line="276" w:lineRule="auto"/>
        <w:rPr>
          <w:rFonts w:ascii="Garamond" w:eastAsia="Garamond" w:hAnsi="Garamond" w:cs="Garamond"/>
          <w:b/>
          <w:color w:val="000000"/>
          <w:sz w:val="22"/>
          <w:szCs w:val="22"/>
        </w:rPr>
      </w:pPr>
    </w:p>
    <w:p w14:paraId="39EA1563" w14:textId="77777777" w:rsidR="00764ADB" w:rsidRPr="00764ADB" w:rsidRDefault="00A72F44"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Students</w:t>
      </w:r>
      <w:proofErr w:type="spellEnd"/>
      <w:r w:rsidR="00764ADB" w:rsidRPr="00764ADB">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will</w:t>
      </w:r>
      <w:proofErr w:type="spellEnd"/>
      <w:r w:rsidR="00764ADB" w:rsidRPr="00764ADB">
        <w:rPr>
          <w:rFonts w:ascii="Garamond" w:eastAsia="Garamond" w:hAnsi="Garamond" w:cs="Garamond"/>
          <w:color w:val="000000"/>
          <w:sz w:val="22"/>
          <w:szCs w:val="22"/>
        </w:rPr>
        <w:t xml:space="preserve"> be </w:t>
      </w:r>
      <w:proofErr w:type="spellStart"/>
      <w:r w:rsidR="00764ADB" w:rsidRPr="00764ADB">
        <w:rPr>
          <w:rFonts w:ascii="Garamond" w:eastAsia="Garamond" w:hAnsi="Garamond" w:cs="Garamond"/>
          <w:color w:val="000000"/>
          <w:sz w:val="22"/>
          <w:szCs w:val="22"/>
        </w:rPr>
        <w:t>given</w:t>
      </w:r>
      <w:proofErr w:type="spellEnd"/>
      <w:r w:rsidR="00764ADB" w:rsidRPr="00764ADB">
        <w:rPr>
          <w:rFonts w:ascii="Garamond" w:eastAsia="Garamond" w:hAnsi="Garamond" w:cs="Garamond"/>
          <w:color w:val="000000"/>
          <w:sz w:val="22"/>
          <w:szCs w:val="22"/>
        </w:rPr>
        <w:t xml:space="preserve"> an </w:t>
      </w:r>
      <w:proofErr w:type="spellStart"/>
      <w:r w:rsidR="00764ADB" w:rsidRPr="00764ADB">
        <w:rPr>
          <w:rFonts w:ascii="Garamond" w:eastAsia="Garamond" w:hAnsi="Garamond" w:cs="Garamond"/>
          <w:color w:val="000000"/>
          <w:sz w:val="22"/>
          <w:szCs w:val="22"/>
        </w:rPr>
        <w:t>overview</w:t>
      </w:r>
      <w:proofErr w:type="spellEnd"/>
      <w:r w:rsidR="00764ADB" w:rsidRPr="00764ADB">
        <w:rPr>
          <w:rFonts w:ascii="Garamond" w:eastAsia="Garamond" w:hAnsi="Garamond" w:cs="Garamond"/>
          <w:color w:val="000000"/>
          <w:sz w:val="22"/>
          <w:szCs w:val="22"/>
        </w:rPr>
        <w:t xml:space="preserve"> of </w:t>
      </w:r>
      <w:proofErr w:type="spellStart"/>
      <w:r w:rsidR="00764ADB" w:rsidRPr="00764ADB">
        <w:rPr>
          <w:rFonts w:ascii="Garamond" w:eastAsia="Garamond" w:hAnsi="Garamond" w:cs="Garamond"/>
          <w:color w:val="000000"/>
          <w:sz w:val="22"/>
          <w:szCs w:val="22"/>
        </w:rPr>
        <w:t>the</w:t>
      </w:r>
      <w:proofErr w:type="spellEnd"/>
      <w:r w:rsidR="00764ADB" w:rsidRPr="00764ADB">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development</w:t>
      </w:r>
      <w:proofErr w:type="spellEnd"/>
      <w:r w:rsidR="00764ADB" w:rsidRPr="00764ADB">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evolution</w:t>
      </w:r>
      <w:proofErr w:type="spellEnd"/>
      <w:r w:rsidR="00764ADB" w:rsidRPr="00764ADB">
        <w:rPr>
          <w:rFonts w:ascii="Garamond" w:eastAsia="Garamond" w:hAnsi="Garamond" w:cs="Garamond"/>
          <w:color w:val="000000"/>
          <w:sz w:val="22"/>
          <w:szCs w:val="22"/>
        </w:rPr>
        <w:t xml:space="preserve"> and main </w:t>
      </w:r>
      <w:proofErr w:type="spellStart"/>
      <w:r w:rsidR="00764ADB" w:rsidRPr="00764ADB">
        <w:rPr>
          <w:rFonts w:ascii="Garamond" w:eastAsia="Garamond" w:hAnsi="Garamond" w:cs="Garamond"/>
          <w:color w:val="000000"/>
          <w:sz w:val="22"/>
          <w:szCs w:val="22"/>
        </w:rPr>
        <w:t>models</w:t>
      </w:r>
      <w:proofErr w:type="spellEnd"/>
      <w:r w:rsidR="00764ADB" w:rsidRPr="00764ADB">
        <w:rPr>
          <w:rFonts w:ascii="Garamond" w:eastAsia="Garamond" w:hAnsi="Garamond" w:cs="Garamond"/>
          <w:color w:val="000000"/>
          <w:sz w:val="22"/>
          <w:szCs w:val="22"/>
        </w:rPr>
        <w:t xml:space="preserve"> of </w:t>
      </w:r>
      <w:proofErr w:type="spellStart"/>
      <w:r w:rsidR="00764ADB" w:rsidRPr="00764ADB">
        <w:rPr>
          <w:rFonts w:ascii="Garamond" w:eastAsia="Garamond" w:hAnsi="Garamond" w:cs="Garamond"/>
          <w:color w:val="000000"/>
          <w:sz w:val="22"/>
          <w:szCs w:val="22"/>
        </w:rPr>
        <w:t>the</w:t>
      </w:r>
      <w:proofErr w:type="spellEnd"/>
      <w:r w:rsidR="00764ADB" w:rsidRPr="00764ADB">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employment</w:t>
      </w:r>
      <w:proofErr w:type="spellEnd"/>
      <w:r w:rsidR="00764ADB" w:rsidRPr="00764ADB">
        <w:rPr>
          <w:rFonts w:ascii="Garamond" w:eastAsia="Garamond" w:hAnsi="Garamond" w:cs="Garamond"/>
          <w:color w:val="000000"/>
          <w:sz w:val="22"/>
          <w:szCs w:val="22"/>
        </w:rPr>
        <w:t xml:space="preserve"> policy </w:t>
      </w:r>
      <w:proofErr w:type="spellStart"/>
      <w:r w:rsidR="00764ADB" w:rsidRPr="00764ADB">
        <w:rPr>
          <w:rFonts w:ascii="Garamond" w:eastAsia="Garamond" w:hAnsi="Garamond" w:cs="Garamond"/>
          <w:color w:val="000000"/>
          <w:sz w:val="22"/>
          <w:szCs w:val="22"/>
        </w:rPr>
        <w:t>legal</w:t>
      </w:r>
      <w:proofErr w:type="spellEnd"/>
      <w:r w:rsidR="00764ADB" w:rsidRPr="00764ADB">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system</w:t>
      </w:r>
      <w:proofErr w:type="spellEnd"/>
      <w:r w:rsidR="00764ADB" w:rsidRPr="00764ADB">
        <w:rPr>
          <w:rFonts w:ascii="Garamond" w:eastAsia="Garamond" w:hAnsi="Garamond" w:cs="Garamond"/>
          <w:color w:val="000000"/>
          <w:sz w:val="22"/>
          <w:szCs w:val="22"/>
        </w:rPr>
        <w:t xml:space="preserve">. In </w:t>
      </w:r>
      <w:proofErr w:type="spellStart"/>
      <w:r w:rsidR="00764ADB" w:rsidRPr="00764ADB">
        <w:rPr>
          <w:rFonts w:ascii="Garamond" w:eastAsia="Garamond" w:hAnsi="Garamond" w:cs="Garamond"/>
          <w:color w:val="000000"/>
          <w:sz w:val="22"/>
          <w:szCs w:val="22"/>
        </w:rPr>
        <w:t>addition</w:t>
      </w:r>
      <w:proofErr w:type="spellEnd"/>
      <w:r w:rsidR="00764ADB" w:rsidRPr="00764ADB">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to</w:t>
      </w:r>
      <w:proofErr w:type="spellEnd"/>
      <w:r w:rsidR="00764ADB" w:rsidRPr="00764ADB">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the</w:t>
      </w:r>
      <w:proofErr w:type="spellEnd"/>
      <w:r w:rsidR="00764ADB" w:rsidRPr="00764ADB">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international</w:t>
      </w:r>
      <w:proofErr w:type="spellEnd"/>
      <w:r w:rsidR="00764ADB" w:rsidRPr="00764ADB">
        <w:rPr>
          <w:rFonts w:ascii="Garamond" w:eastAsia="Garamond" w:hAnsi="Garamond" w:cs="Garamond"/>
          <w:color w:val="000000"/>
          <w:sz w:val="22"/>
          <w:szCs w:val="22"/>
        </w:rPr>
        <w:t xml:space="preserve"> and </w:t>
      </w:r>
      <w:proofErr w:type="spellStart"/>
      <w:r w:rsidR="00764ADB" w:rsidRPr="00764ADB">
        <w:rPr>
          <w:rFonts w:ascii="Garamond" w:eastAsia="Garamond" w:hAnsi="Garamond" w:cs="Garamond"/>
          <w:color w:val="000000"/>
          <w:sz w:val="22"/>
          <w:szCs w:val="22"/>
        </w:rPr>
        <w:t>theoretical</w:t>
      </w:r>
      <w:proofErr w:type="spellEnd"/>
      <w:r w:rsidR="00764ADB" w:rsidRPr="00764ADB">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framework</w:t>
      </w:r>
      <w:proofErr w:type="spellEnd"/>
      <w:r w:rsidR="00764ADB" w:rsidRPr="00764ADB">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they</w:t>
      </w:r>
      <w:proofErr w:type="spellEnd"/>
      <w:r w:rsidR="00764ADB" w:rsidRPr="00764ADB">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will</w:t>
      </w:r>
      <w:proofErr w:type="spellEnd"/>
      <w:r w:rsidR="00764ADB" w:rsidRPr="00764ADB">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learn</w:t>
      </w:r>
      <w:proofErr w:type="spellEnd"/>
      <w:r w:rsidR="00764ADB" w:rsidRPr="00764ADB">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about</w:t>
      </w:r>
      <w:proofErr w:type="spellEnd"/>
      <w:r w:rsidR="00764ADB" w:rsidRPr="00764ADB">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the</w:t>
      </w:r>
      <w:proofErr w:type="spellEnd"/>
      <w:r w:rsidR="00764ADB" w:rsidRPr="00764ADB">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Hungarian</w:t>
      </w:r>
      <w:proofErr w:type="spellEnd"/>
      <w:r w:rsidR="00764ADB" w:rsidRPr="00764ADB">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employment</w:t>
      </w:r>
      <w:proofErr w:type="spellEnd"/>
      <w:r w:rsidR="00764ADB" w:rsidRPr="00764ADB">
        <w:rPr>
          <w:rFonts w:ascii="Garamond" w:eastAsia="Garamond" w:hAnsi="Garamond" w:cs="Garamond"/>
          <w:color w:val="000000"/>
          <w:sz w:val="22"/>
          <w:szCs w:val="22"/>
        </w:rPr>
        <w:t xml:space="preserve"> policy </w:t>
      </w:r>
      <w:proofErr w:type="spellStart"/>
      <w:r w:rsidR="00764ADB" w:rsidRPr="00764ADB">
        <w:rPr>
          <w:rFonts w:ascii="Garamond" w:eastAsia="Garamond" w:hAnsi="Garamond" w:cs="Garamond"/>
          <w:color w:val="000000"/>
          <w:sz w:val="22"/>
          <w:szCs w:val="22"/>
        </w:rPr>
        <w:t>benefits</w:t>
      </w:r>
      <w:proofErr w:type="spellEnd"/>
      <w:r w:rsidR="00764ADB" w:rsidRPr="00764ADB">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system</w:t>
      </w:r>
      <w:proofErr w:type="spellEnd"/>
      <w:r w:rsidR="00764ADB" w:rsidRPr="00764ADB">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its</w:t>
      </w:r>
      <w:proofErr w:type="spellEnd"/>
      <w:r w:rsidR="00764ADB" w:rsidRPr="00764ADB">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development</w:t>
      </w:r>
      <w:proofErr w:type="spellEnd"/>
      <w:r w:rsidR="00764ADB" w:rsidRPr="00764ADB">
        <w:rPr>
          <w:rFonts w:ascii="Garamond" w:eastAsia="Garamond" w:hAnsi="Garamond" w:cs="Garamond"/>
          <w:color w:val="000000"/>
          <w:sz w:val="22"/>
          <w:szCs w:val="22"/>
        </w:rPr>
        <w:t xml:space="preserve"> and </w:t>
      </w:r>
      <w:proofErr w:type="spellStart"/>
      <w:r w:rsidR="00764ADB" w:rsidRPr="00764ADB">
        <w:rPr>
          <w:rFonts w:ascii="Garamond" w:eastAsia="Garamond" w:hAnsi="Garamond" w:cs="Garamond"/>
          <w:color w:val="000000"/>
          <w:sz w:val="22"/>
          <w:szCs w:val="22"/>
        </w:rPr>
        <w:t>the</w:t>
      </w:r>
      <w:proofErr w:type="spellEnd"/>
      <w:r w:rsidR="00764ADB" w:rsidRPr="00764ADB">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legal</w:t>
      </w:r>
      <w:proofErr w:type="spellEnd"/>
      <w:r w:rsidR="00764ADB" w:rsidRPr="00764ADB">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relationships</w:t>
      </w:r>
      <w:proofErr w:type="spellEnd"/>
      <w:r w:rsidR="00764ADB" w:rsidRPr="00764ADB">
        <w:rPr>
          <w:rFonts w:ascii="Garamond" w:eastAsia="Garamond" w:hAnsi="Garamond" w:cs="Garamond"/>
          <w:color w:val="000000"/>
          <w:sz w:val="22"/>
          <w:szCs w:val="22"/>
        </w:rPr>
        <w:t xml:space="preserve"> in </w:t>
      </w:r>
      <w:proofErr w:type="spellStart"/>
      <w:r w:rsidR="00764ADB" w:rsidRPr="00764ADB">
        <w:rPr>
          <w:rFonts w:ascii="Garamond" w:eastAsia="Garamond" w:hAnsi="Garamond" w:cs="Garamond"/>
          <w:color w:val="000000"/>
          <w:sz w:val="22"/>
          <w:szCs w:val="22"/>
        </w:rPr>
        <w:t>the</w:t>
      </w:r>
      <w:proofErr w:type="spellEnd"/>
      <w:r w:rsidR="00764ADB" w:rsidRPr="00764ADB">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Hungarian</w:t>
      </w:r>
      <w:proofErr w:type="spellEnd"/>
      <w:r w:rsidR="00764ADB" w:rsidRPr="00764ADB">
        <w:rPr>
          <w:rFonts w:ascii="Garamond" w:eastAsia="Garamond" w:hAnsi="Garamond" w:cs="Garamond"/>
          <w:color w:val="000000"/>
          <w:sz w:val="22"/>
          <w:szCs w:val="22"/>
        </w:rPr>
        <w:t xml:space="preserve"> </w:t>
      </w:r>
      <w:proofErr w:type="spellStart"/>
      <w:r w:rsidR="00764ADB" w:rsidRPr="00764ADB">
        <w:rPr>
          <w:rFonts w:ascii="Garamond" w:eastAsia="Garamond" w:hAnsi="Garamond" w:cs="Garamond"/>
          <w:color w:val="000000"/>
          <w:sz w:val="22"/>
          <w:szCs w:val="22"/>
        </w:rPr>
        <w:t>legislation</w:t>
      </w:r>
      <w:proofErr w:type="spellEnd"/>
      <w:r w:rsidR="00764ADB" w:rsidRPr="00764ADB">
        <w:rPr>
          <w:rFonts w:ascii="Garamond" w:eastAsia="Garamond" w:hAnsi="Garamond" w:cs="Garamond"/>
          <w:color w:val="000000"/>
          <w:sz w:val="22"/>
          <w:szCs w:val="22"/>
        </w:rPr>
        <w:t xml:space="preserve">.  </w:t>
      </w:r>
    </w:p>
    <w:p w14:paraId="6443456A" w14:textId="77777777" w:rsidR="00764ADB" w:rsidRPr="00764ADB" w:rsidRDefault="00764ADB" w:rsidP="00F46D2E">
      <w:pPr>
        <w:spacing w:line="276" w:lineRule="auto"/>
        <w:jc w:val="both"/>
        <w:rPr>
          <w:rFonts w:ascii="Garamond" w:eastAsia="Garamond" w:hAnsi="Garamond" w:cs="Garamond"/>
          <w:color w:val="000000"/>
          <w:sz w:val="22"/>
          <w:szCs w:val="22"/>
        </w:rPr>
      </w:pPr>
    </w:p>
    <w:p w14:paraId="173A353D" w14:textId="77777777" w:rsidR="00764ADB" w:rsidRPr="00764ADB" w:rsidRDefault="00764ADB" w:rsidP="00F46D2E">
      <w:pPr>
        <w:spacing w:line="276" w:lineRule="auto"/>
        <w:jc w:val="both"/>
        <w:rPr>
          <w:rFonts w:ascii="Garamond" w:eastAsia="Garamond" w:hAnsi="Garamond" w:cs="Garamond"/>
          <w:color w:val="000000"/>
          <w:sz w:val="22"/>
          <w:szCs w:val="22"/>
        </w:rPr>
      </w:pPr>
    </w:p>
    <w:p w14:paraId="2F1920CE" w14:textId="104F97F5" w:rsidR="00764ADB" w:rsidRDefault="00764ADB"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lastRenderedPageBreak/>
        <w:t>Knowledge</w:t>
      </w:r>
      <w:proofErr w:type="spellEnd"/>
      <w:r w:rsidRPr="00320A8F">
        <w:rPr>
          <w:rFonts w:ascii="Garamond" w:eastAsia="Garamond" w:hAnsi="Garamond" w:cs="Garamond"/>
          <w:b/>
          <w:bCs/>
          <w:color w:val="000000"/>
          <w:sz w:val="22"/>
          <w:szCs w:val="22"/>
        </w:rPr>
        <w:t>:</w:t>
      </w:r>
      <w:r w:rsidR="009A1480">
        <w:rPr>
          <w:rFonts w:ascii="Garamond" w:eastAsia="Garamond" w:hAnsi="Garamond" w:cs="Garamond"/>
          <w:color w:val="000000"/>
          <w:sz w:val="22"/>
          <w:szCs w:val="22"/>
        </w:rPr>
        <w:t xml:space="preserve"> </w:t>
      </w:r>
      <w:proofErr w:type="spellStart"/>
      <w:r w:rsidR="00105E33">
        <w:rPr>
          <w:rFonts w:ascii="Garamond" w:eastAsia="Garamond" w:hAnsi="Garamond" w:cs="Garamond"/>
          <w:color w:val="000000"/>
          <w:sz w:val="22"/>
          <w:szCs w:val="22"/>
        </w:rPr>
        <w:t>S</w:t>
      </w:r>
      <w:r w:rsidR="00105E33" w:rsidRPr="00105E33">
        <w:rPr>
          <w:rFonts w:ascii="Garamond" w:eastAsia="Garamond" w:hAnsi="Garamond" w:cs="Garamond"/>
          <w:color w:val="000000"/>
          <w:sz w:val="22"/>
          <w:szCs w:val="22"/>
        </w:rPr>
        <w:t>tudents</w:t>
      </w:r>
      <w:proofErr w:type="spellEnd"/>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will</w:t>
      </w:r>
      <w:proofErr w:type="spellEnd"/>
      <w:r w:rsidR="00105E33" w:rsidRPr="00105E33">
        <w:rPr>
          <w:rFonts w:ascii="Garamond" w:eastAsia="Garamond" w:hAnsi="Garamond" w:cs="Garamond"/>
          <w:color w:val="000000"/>
          <w:sz w:val="22"/>
          <w:szCs w:val="22"/>
        </w:rPr>
        <w:t xml:space="preserve"> be </w:t>
      </w:r>
      <w:proofErr w:type="spellStart"/>
      <w:r w:rsidR="00105E33" w:rsidRPr="00105E33">
        <w:rPr>
          <w:rFonts w:ascii="Garamond" w:eastAsia="Garamond" w:hAnsi="Garamond" w:cs="Garamond"/>
          <w:color w:val="000000"/>
          <w:sz w:val="22"/>
          <w:szCs w:val="22"/>
        </w:rPr>
        <w:t>familiar</w:t>
      </w:r>
      <w:proofErr w:type="spellEnd"/>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with</w:t>
      </w:r>
      <w:proofErr w:type="spellEnd"/>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the</w:t>
      </w:r>
      <w:proofErr w:type="spellEnd"/>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governance</w:t>
      </w:r>
      <w:proofErr w:type="spellEnd"/>
      <w:r w:rsidR="00105E33" w:rsidRPr="00105E33">
        <w:rPr>
          <w:rFonts w:ascii="Garamond" w:eastAsia="Garamond" w:hAnsi="Garamond" w:cs="Garamond"/>
          <w:color w:val="000000"/>
          <w:sz w:val="22"/>
          <w:szCs w:val="22"/>
        </w:rPr>
        <w:t xml:space="preserve"> and </w:t>
      </w:r>
      <w:proofErr w:type="spellStart"/>
      <w:r w:rsidR="00105E33" w:rsidRPr="00105E33">
        <w:rPr>
          <w:rFonts w:ascii="Garamond" w:eastAsia="Garamond" w:hAnsi="Garamond" w:cs="Garamond"/>
          <w:color w:val="000000"/>
          <w:sz w:val="22"/>
          <w:szCs w:val="22"/>
        </w:rPr>
        <w:t>organisational</w:t>
      </w:r>
      <w:proofErr w:type="spellEnd"/>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system</w:t>
      </w:r>
      <w:proofErr w:type="spellEnd"/>
      <w:r w:rsidR="00105E33" w:rsidRPr="00105E33">
        <w:rPr>
          <w:rFonts w:ascii="Garamond" w:eastAsia="Garamond" w:hAnsi="Garamond" w:cs="Garamond"/>
          <w:color w:val="000000"/>
          <w:sz w:val="22"/>
          <w:szCs w:val="22"/>
        </w:rPr>
        <w:t xml:space="preserve"> of </w:t>
      </w:r>
      <w:proofErr w:type="spellStart"/>
      <w:r w:rsidR="00105E33" w:rsidRPr="00105E33">
        <w:rPr>
          <w:rFonts w:ascii="Garamond" w:eastAsia="Garamond" w:hAnsi="Garamond" w:cs="Garamond"/>
          <w:color w:val="000000"/>
          <w:sz w:val="22"/>
          <w:szCs w:val="22"/>
        </w:rPr>
        <w:t>employment</w:t>
      </w:r>
      <w:proofErr w:type="spellEnd"/>
      <w:r w:rsidR="00105E33" w:rsidRPr="00105E33">
        <w:rPr>
          <w:rFonts w:ascii="Garamond" w:eastAsia="Garamond" w:hAnsi="Garamond" w:cs="Garamond"/>
          <w:color w:val="000000"/>
          <w:sz w:val="22"/>
          <w:szCs w:val="22"/>
        </w:rPr>
        <w:t xml:space="preserve"> policy, </w:t>
      </w:r>
      <w:proofErr w:type="spellStart"/>
      <w:r w:rsidR="00105E33" w:rsidRPr="00105E33">
        <w:rPr>
          <w:rFonts w:ascii="Garamond" w:eastAsia="Garamond" w:hAnsi="Garamond" w:cs="Garamond"/>
          <w:color w:val="000000"/>
          <w:sz w:val="22"/>
          <w:szCs w:val="22"/>
        </w:rPr>
        <w:t>the</w:t>
      </w:r>
      <w:proofErr w:type="spellEnd"/>
      <w:r w:rsidR="00105E33" w:rsidRPr="00105E33">
        <w:rPr>
          <w:rFonts w:ascii="Garamond" w:eastAsia="Garamond" w:hAnsi="Garamond" w:cs="Garamond"/>
          <w:color w:val="000000"/>
          <w:sz w:val="22"/>
          <w:szCs w:val="22"/>
        </w:rPr>
        <w:t xml:space="preserve"> monitoring of </w:t>
      </w:r>
      <w:proofErr w:type="spellStart"/>
      <w:r w:rsidR="00105E33" w:rsidRPr="00105E33">
        <w:rPr>
          <w:rFonts w:ascii="Garamond" w:eastAsia="Garamond" w:hAnsi="Garamond" w:cs="Garamond"/>
          <w:color w:val="000000"/>
          <w:sz w:val="22"/>
          <w:szCs w:val="22"/>
        </w:rPr>
        <w:t>the</w:t>
      </w:r>
      <w:proofErr w:type="spellEnd"/>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conditions</w:t>
      </w:r>
      <w:proofErr w:type="spellEnd"/>
      <w:r w:rsidR="00105E33" w:rsidRPr="00105E33">
        <w:rPr>
          <w:rFonts w:ascii="Garamond" w:eastAsia="Garamond" w:hAnsi="Garamond" w:cs="Garamond"/>
          <w:color w:val="000000"/>
          <w:sz w:val="22"/>
          <w:szCs w:val="22"/>
        </w:rPr>
        <w:t xml:space="preserve"> of </w:t>
      </w:r>
      <w:proofErr w:type="spellStart"/>
      <w:r w:rsidR="00105E33" w:rsidRPr="00105E33">
        <w:rPr>
          <w:rFonts w:ascii="Garamond" w:eastAsia="Garamond" w:hAnsi="Garamond" w:cs="Garamond"/>
          <w:color w:val="000000"/>
          <w:sz w:val="22"/>
          <w:szCs w:val="22"/>
        </w:rPr>
        <w:t>unemployment</w:t>
      </w:r>
      <w:proofErr w:type="spellEnd"/>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benefits</w:t>
      </w:r>
      <w:proofErr w:type="spellEnd"/>
      <w:r w:rsidR="00105E33" w:rsidRPr="00105E33">
        <w:rPr>
          <w:rFonts w:ascii="Garamond" w:eastAsia="Garamond" w:hAnsi="Garamond" w:cs="Garamond"/>
          <w:color w:val="000000"/>
          <w:sz w:val="22"/>
          <w:szCs w:val="22"/>
        </w:rPr>
        <w:t xml:space="preserve"> of </w:t>
      </w:r>
      <w:proofErr w:type="spellStart"/>
      <w:r w:rsidR="00105E33" w:rsidRPr="00105E33">
        <w:rPr>
          <w:rFonts w:ascii="Garamond" w:eastAsia="Garamond" w:hAnsi="Garamond" w:cs="Garamond"/>
          <w:color w:val="000000"/>
          <w:sz w:val="22"/>
          <w:szCs w:val="22"/>
        </w:rPr>
        <w:t>insurance</w:t>
      </w:r>
      <w:proofErr w:type="spellEnd"/>
      <w:r w:rsidR="00105E33" w:rsidRPr="00105E33">
        <w:rPr>
          <w:rFonts w:ascii="Garamond" w:eastAsia="Garamond" w:hAnsi="Garamond" w:cs="Garamond"/>
          <w:color w:val="000000"/>
          <w:sz w:val="22"/>
          <w:szCs w:val="22"/>
        </w:rPr>
        <w:t xml:space="preserve"> and benefit </w:t>
      </w:r>
      <w:proofErr w:type="spellStart"/>
      <w:r w:rsidR="00105E33" w:rsidRPr="00105E33">
        <w:rPr>
          <w:rFonts w:ascii="Garamond" w:eastAsia="Garamond" w:hAnsi="Garamond" w:cs="Garamond"/>
          <w:color w:val="000000"/>
          <w:sz w:val="22"/>
          <w:szCs w:val="22"/>
        </w:rPr>
        <w:t>type</w:t>
      </w:r>
      <w:proofErr w:type="spellEnd"/>
      <w:r w:rsidR="00105E33" w:rsidRPr="00105E33">
        <w:rPr>
          <w:rFonts w:ascii="Garamond" w:eastAsia="Garamond" w:hAnsi="Garamond" w:cs="Garamond"/>
          <w:color w:val="000000"/>
          <w:sz w:val="22"/>
          <w:szCs w:val="22"/>
        </w:rPr>
        <w:t xml:space="preserve"> in post-</w:t>
      </w:r>
      <w:proofErr w:type="spellStart"/>
      <w:r w:rsidR="00105E33" w:rsidRPr="00105E33">
        <w:rPr>
          <w:rFonts w:ascii="Garamond" w:eastAsia="Garamond" w:hAnsi="Garamond" w:cs="Garamond"/>
          <w:color w:val="000000"/>
          <w:sz w:val="22"/>
          <w:szCs w:val="22"/>
        </w:rPr>
        <w:t>c</w:t>
      </w:r>
      <w:r w:rsidR="00DB1484">
        <w:rPr>
          <w:rFonts w:ascii="Garamond" w:eastAsia="Garamond" w:hAnsi="Garamond" w:cs="Garamond"/>
          <w:color w:val="000000"/>
          <w:sz w:val="22"/>
          <w:szCs w:val="22"/>
        </w:rPr>
        <w:t>ommunist</w:t>
      </w:r>
      <w:proofErr w:type="spellEnd"/>
      <w:r w:rsidR="00105E33" w:rsidRPr="00105E33">
        <w:rPr>
          <w:rFonts w:ascii="Garamond" w:eastAsia="Garamond" w:hAnsi="Garamond" w:cs="Garamond"/>
          <w:color w:val="000000"/>
          <w:sz w:val="22"/>
          <w:szCs w:val="22"/>
        </w:rPr>
        <w:t xml:space="preserve"> Hungary. </w:t>
      </w:r>
      <w:proofErr w:type="spellStart"/>
      <w:r w:rsidR="00105E33" w:rsidRPr="00105E33">
        <w:rPr>
          <w:rFonts w:ascii="Garamond" w:eastAsia="Garamond" w:hAnsi="Garamond" w:cs="Garamond"/>
          <w:color w:val="000000"/>
          <w:sz w:val="22"/>
          <w:szCs w:val="22"/>
        </w:rPr>
        <w:t>They</w:t>
      </w:r>
      <w:proofErr w:type="spellEnd"/>
      <w:r w:rsidR="00105E33" w:rsidRPr="00105E33">
        <w:rPr>
          <w:rFonts w:ascii="Garamond" w:eastAsia="Garamond" w:hAnsi="Garamond" w:cs="Garamond"/>
          <w:color w:val="000000"/>
          <w:sz w:val="22"/>
          <w:szCs w:val="22"/>
        </w:rPr>
        <w:t xml:space="preserve"> </w:t>
      </w:r>
      <w:proofErr w:type="spellStart"/>
      <w:r w:rsidR="00DB1484">
        <w:rPr>
          <w:rFonts w:ascii="Garamond" w:eastAsia="Garamond" w:hAnsi="Garamond" w:cs="Garamond"/>
          <w:color w:val="000000"/>
          <w:sz w:val="22"/>
          <w:szCs w:val="22"/>
        </w:rPr>
        <w:t>will</w:t>
      </w:r>
      <w:proofErr w:type="spellEnd"/>
      <w:r w:rsidR="00DB1484">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have</w:t>
      </w:r>
      <w:proofErr w:type="spellEnd"/>
      <w:r w:rsidR="00105E33" w:rsidRPr="00105E33">
        <w:rPr>
          <w:rFonts w:ascii="Garamond" w:eastAsia="Garamond" w:hAnsi="Garamond" w:cs="Garamond"/>
          <w:color w:val="000000"/>
          <w:sz w:val="22"/>
          <w:szCs w:val="22"/>
        </w:rPr>
        <w:t xml:space="preserve"> an </w:t>
      </w:r>
      <w:proofErr w:type="spellStart"/>
      <w:r w:rsidR="00105E33" w:rsidRPr="00105E33">
        <w:rPr>
          <w:rFonts w:ascii="Garamond" w:eastAsia="Garamond" w:hAnsi="Garamond" w:cs="Garamond"/>
          <w:color w:val="000000"/>
          <w:sz w:val="22"/>
          <w:szCs w:val="22"/>
        </w:rPr>
        <w:t>overview</w:t>
      </w:r>
      <w:proofErr w:type="spellEnd"/>
      <w:r w:rsidR="00105E33" w:rsidRPr="00105E33">
        <w:rPr>
          <w:rFonts w:ascii="Garamond" w:eastAsia="Garamond" w:hAnsi="Garamond" w:cs="Garamond"/>
          <w:color w:val="000000"/>
          <w:sz w:val="22"/>
          <w:szCs w:val="22"/>
        </w:rPr>
        <w:t xml:space="preserve"> of </w:t>
      </w:r>
      <w:proofErr w:type="spellStart"/>
      <w:r w:rsidR="00105E33" w:rsidRPr="00105E33">
        <w:rPr>
          <w:rFonts w:ascii="Garamond" w:eastAsia="Garamond" w:hAnsi="Garamond" w:cs="Garamond"/>
          <w:color w:val="000000"/>
          <w:sz w:val="22"/>
          <w:szCs w:val="22"/>
        </w:rPr>
        <w:t>active</w:t>
      </w:r>
      <w:proofErr w:type="spellEnd"/>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labour</w:t>
      </w:r>
      <w:proofErr w:type="spellEnd"/>
      <w:r w:rsidR="00105E33" w:rsidRPr="00105E33">
        <w:rPr>
          <w:rFonts w:ascii="Garamond" w:eastAsia="Garamond" w:hAnsi="Garamond" w:cs="Garamond"/>
          <w:color w:val="000000"/>
          <w:sz w:val="22"/>
          <w:szCs w:val="22"/>
        </w:rPr>
        <w:t xml:space="preserve"> market </w:t>
      </w:r>
      <w:proofErr w:type="spellStart"/>
      <w:r w:rsidR="00105E33" w:rsidRPr="00105E33">
        <w:rPr>
          <w:rFonts w:ascii="Garamond" w:eastAsia="Garamond" w:hAnsi="Garamond" w:cs="Garamond"/>
          <w:color w:val="000000"/>
          <w:sz w:val="22"/>
          <w:szCs w:val="22"/>
        </w:rPr>
        <w:t>instruments</w:t>
      </w:r>
      <w:proofErr w:type="spellEnd"/>
      <w:r w:rsidR="00105E33" w:rsidRPr="00105E33">
        <w:rPr>
          <w:rFonts w:ascii="Garamond" w:eastAsia="Garamond" w:hAnsi="Garamond" w:cs="Garamond"/>
          <w:color w:val="000000"/>
          <w:sz w:val="22"/>
          <w:szCs w:val="22"/>
        </w:rPr>
        <w:t xml:space="preserve"> in a </w:t>
      </w:r>
      <w:proofErr w:type="spellStart"/>
      <w:r w:rsidR="00105E33" w:rsidRPr="00105E33">
        <w:rPr>
          <w:rFonts w:ascii="Garamond" w:eastAsia="Garamond" w:hAnsi="Garamond" w:cs="Garamond"/>
          <w:color w:val="000000"/>
          <w:sz w:val="22"/>
          <w:szCs w:val="22"/>
        </w:rPr>
        <w:t>developmental</w:t>
      </w:r>
      <w:proofErr w:type="spellEnd"/>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framework</w:t>
      </w:r>
      <w:proofErr w:type="spellEnd"/>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They</w:t>
      </w:r>
      <w:proofErr w:type="spellEnd"/>
      <w:r w:rsidR="00105E33" w:rsidRPr="00105E33">
        <w:rPr>
          <w:rFonts w:ascii="Garamond" w:eastAsia="Garamond" w:hAnsi="Garamond" w:cs="Garamond"/>
          <w:color w:val="000000"/>
          <w:sz w:val="22"/>
          <w:szCs w:val="22"/>
        </w:rPr>
        <w:t xml:space="preserve"> </w:t>
      </w:r>
      <w:proofErr w:type="spellStart"/>
      <w:r w:rsidR="00DB1484">
        <w:rPr>
          <w:rFonts w:ascii="Garamond" w:eastAsia="Garamond" w:hAnsi="Garamond" w:cs="Garamond"/>
          <w:color w:val="000000"/>
          <w:sz w:val="22"/>
          <w:szCs w:val="22"/>
        </w:rPr>
        <w:t>will</w:t>
      </w:r>
      <w:proofErr w:type="spellEnd"/>
      <w:r w:rsidR="00DB1484">
        <w:rPr>
          <w:rFonts w:ascii="Garamond" w:eastAsia="Garamond" w:hAnsi="Garamond" w:cs="Garamond"/>
          <w:color w:val="000000"/>
          <w:sz w:val="22"/>
          <w:szCs w:val="22"/>
        </w:rPr>
        <w:t xml:space="preserve"> be</w:t>
      </w:r>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familiar</w:t>
      </w:r>
      <w:proofErr w:type="spellEnd"/>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with</w:t>
      </w:r>
      <w:proofErr w:type="spellEnd"/>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problem-solving</w:t>
      </w:r>
      <w:proofErr w:type="spellEnd"/>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methods</w:t>
      </w:r>
      <w:proofErr w:type="spellEnd"/>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for</w:t>
      </w:r>
      <w:proofErr w:type="spellEnd"/>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disadvantaged</w:t>
      </w:r>
      <w:proofErr w:type="spellEnd"/>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groups</w:t>
      </w:r>
      <w:proofErr w:type="spellEnd"/>
      <w:r w:rsidR="00105E33" w:rsidRPr="00105E33">
        <w:rPr>
          <w:rFonts w:ascii="Garamond" w:eastAsia="Garamond" w:hAnsi="Garamond" w:cs="Garamond"/>
          <w:color w:val="000000"/>
          <w:sz w:val="22"/>
          <w:szCs w:val="22"/>
        </w:rPr>
        <w:t xml:space="preserve"> in </w:t>
      </w:r>
      <w:proofErr w:type="spellStart"/>
      <w:r w:rsidR="00105E33" w:rsidRPr="00105E33">
        <w:rPr>
          <w:rFonts w:ascii="Garamond" w:eastAsia="Garamond" w:hAnsi="Garamond" w:cs="Garamond"/>
          <w:color w:val="000000"/>
          <w:sz w:val="22"/>
          <w:szCs w:val="22"/>
        </w:rPr>
        <w:t>the</w:t>
      </w:r>
      <w:proofErr w:type="spellEnd"/>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labour</w:t>
      </w:r>
      <w:proofErr w:type="spellEnd"/>
      <w:r w:rsidR="00105E33" w:rsidRPr="00105E33">
        <w:rPr>
          <w:rFonts w:ascii="Garamond" w:eastAsia="Garamond" w:hAnsi="Garamond" w:cs="Garamond"/>
          <w:color w:val="000000"/>
          <w:sz w:val="22"/>
          <w:szCs w:val="22"/>
        </w:rPr>
        <w:t xml:space="preserve"> market. </w:t>
      </w:r>
      <w:proofErr w:type="spellStart"/>
      <w:r w:rsidR="00105E33" w:rsidRPr="00105E33">
        <w:rPr>
          <w:rFonts w:ascii="Garamond" w:eastAsia="Garamond" w:hAnsi="Garamond" w:cs="Garamond"/>
          <w:color w:val="000000"/>
          <w:sz w:val="22"/>
          <w:szCs w:val="22"/>
        </w:rPr>
        <w:t>They</w:t>
      </w:r>
      <w:proofErr w:type="spellEnd"/>
      <w:r w:rsidR="00105E33" w:rsidRPr="00105E33">
        <w:rPr>
          <w:rFonts w:ascii="Garamond" w:eastAsia="Garamond" w:hAnsi="Garamond" w:cs="Garamond"/>
          <w:color w:val="000000"/>
          <w:sz w:val="22"/>
          <w:szCs w:val="22"/>
        </w:rPr>
        <w:t xml:space="preserve"> </w:t>
      </w:r>
      <w:proofErr w:type="spellStart"/>
      <w:r w:rsidR="00DB1484">
        <w:rPr>
          <w:rFonts w:ascii="Garamond" w:eastAsia="Garamond" w:hAnsi="Garamond" w:cs="Garamond"/>
          <w:color w:val="000000"/>
          <w:sz w:val="22"/>
          <w:szCs w:val="22"/>
        </w:rPr>
        <w:t>will</w:t>
      </w:r>
      <w:proofErr w:type="spellEnd"/>
      <w:r w:rsidR="00DB1484">
        <w:rPr>
          <w:rFonts w:ascii="Garamond" w:eastAsia="Garamond" w:hAnsi="Garamond" w:cs="Garamond"/>
          <w:color w:val="000000"/>
          <w:sz w:val="22"/>
          <w:szCs w:val="22"/>
        </w:rPr>
        <w:t xml:space="preserve"> be</w:t>
      </w:r>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aware</w:t>
      </w:r>
      <w:proofErr w:type="spellEnd"/>
      <w:r w:rsidR="00105E33" w:rsidRPr="00105E33">
        <w:rPr>
          <w:rFonts w:ascii="Garamond" w:eastAsia="Garamond" w:hAnsi="Garamond" w:cs="Garamond"/>
          <w:color w:val="000000"/>
          <w:sz w:val="22"/>
          <w:szCs w:val="22"/>
        </w:rPr>
        <w:t xml:space="preserve"> of </w:t>
      </w:r>
      <w:proofErr w:type="spellStart"/>
      <w:r w:rsidR="00105E33" w:rsidRPr="00105E33">
        <w:rPr>
          <w:rFonts w:ascii="Garamond" w:eastAsia="Garamond" w:hAnsi="Garamond" w:cs="Garamond"/>
          <w:color w:val="000000"/>
          <w:sz w:val="22"/>
          <w:szCs w:val="22"/>
        </w:rPr>
        <w:t>the</w:t>
      </w:r>
      <w:proofErr w:type="spellEnd"/>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role</w:t>
      </w:r>
      <w:proofErr w:type="spellEnd"/>
      <w:r w:rsidR="00105E33" w:rsidRPr="00105E33">
        <w:rPr>
          <w:rFonts w:ascii="Garamond" w:eastAsia="Garamond" w:hAnsi="Garamond" w:cs="Garamond"/>
          <w:color w:val="000000"/>
          <w:sz w:val="22"/>
          <w:szCs w:val="22"/>
        </w:rPr>
        <w:t xml:space="preserve"> of </w:t>
      </w:r>
      <w:proofErr w:type="spellStart"/>
      <w:r w:rsidR="00105E33" w:rsidRPr="00105E33">
        <w:rPr>
          <w:rFonts w:ascii="Garamond" w:eastAsia="Garamond" w:hAnsi="Garamond" w:cs="Garamond"/>
          <w:color w:val="000000"/>
          <w:sz w:val="22"/>
          <w:szCs w:val="22"/>
        </w:rPr>
        <w:t>the</w:t>
      </w:r>
      <w:proofErr w:type="spellEnd"/>
      <w:r w:rsidR="00105E33" w:rsidRPr="00105E33">
        <w:rPr>
          <w:rFonts w:ascii="Garamond" w:eastAsia="Garamond" w:hAnsi="Garamond" w:cs="Garamond"/>
          <w:color w:val="000000"/>
          <w:sz w:val="22"/>
          <w:szCs w:val="22"/>
        </w:rPr>
        <w:t xml:space="preserve"> European </w:t>
      </w:r>
      <w:proofErr w:type="spellStart"/>
      <w:r w:rsidR="00105E33" w:rsidRPr="00105E33">
        <w:rPr>
          <w:rFonts w:ascii="Garamond" w:eastAsia="Garamond" w:hAnsi="Garamond" w:cs="Garamond"/>
          <w:color w:val="000000"/>
          <w:sz w:val="22"/>
          <w:szCs w:val="22"/>
        </w:rPr>
        <w:t>Employment</w:t>
      </w:r>
      <w:proofErr w:type="spellEnd"/>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Strategy</w:t>
      </w:r>
      <w:proofErr w:type="spellEnd"/>
      <w:r w:rsidR="00105E33" w:rsidRPr="00105E33">
        <w:rPr>
          <w:rFonts w:ascii="Garamond" w:eastAsia="Garamond" w:hAnsi="Garamond" w:cs="Garamond"/>
          <w:color w:val="000000"/>
          <w:sz w:val="22"/>
          <w:szCs w:val="22"/>
        </w:rPr>
        <w:t xml:space="preserve"> and </w:t>
      </w:r>
      <w:proofErr w:type="spellStart"/>
      <w:r w:rsidR="00105E33" w:rsidRPr="00105E33">
        <w:rPr>
          <w:rFonts w:ascii="Garamond" w:eastAsia="Garamond" w:hAnsi="Garamond" w:cs="Garamond"/>
          <w:color w:val="000000"/>
          <w:sz w:val="22"/>
          <w:szCs w:val="22"/>
        </w:rPr>
        <w:t>the</w:t>
      </w:r>
      <w:proofErr w:type="spellEnd"/>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national</w:t>
      </w:r>
      <w:proofErr w:type="spellEnd"/>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employment</w:t>
      </w:r>
      <w:proofErr w:type="spellEnd"/>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action</w:t>
      </w:r>
      <w:proofErr w:type="spellEnd"/>
      <w:r w:rsidR="00105E33" w:rsidRPr="00105E33">
        <w:rPr>
          <w:rFonts w:ascii="Garamond" w:eastAsia="Garamond" w:hAnsi="Garamond" w:cs="Garamond"/>
          <w:color w:val="000000"/>
          <w:sz w:val="22"/>
          <w:szCs w:val="22"/>
        </w:rPr>
        <w:t xml:space="preserve"> </w:t>
      </w:r>
      <w:proofErr w:type="spellStart"/>
      <w:r w:rsidR="00105E33" w:rsidRPr="00105E33">
        <w:rPr>
          <w:rFonts w:ascii="Garamond" w:eastAsia="Garamond" w:hAnsi="Garamond" w:cs="Garamond"/>
          <w:color w:val="000000"/>
          <w:sz w:val="22"/>
          <w:szCs w:val="22"/>
        </w:rPr>
        <w:t>programmes</w:t>
      </w:r>
      <w:proofErr w:type="spellEnd"/>
    </w:p>
    <w:p w14:paraId="45D2D027" w14:textId="77777777" w:rsidR="00DB1484" w:rsidRDefault="00DB1484" w:rsidP="00F46D2E">
      <w:pPr>
        <w:spacing w:line="276" w:lineRule="auto"/>
        <w:jc w:val="both"/>
        <w:rPr>
          <w:rFonts w:ascii="Garamond" w:eastAsia="Garamond" w:hAnsi="Garamond" w:cs="Garamond"/>
          <w:color w:val="000000"/>
          <w:sz w:val="22"/>
          <w:szCs w:val="22"/>
        </w:rPr>
      </w:pPr>
    </w:p>
    <w:p w14:paraId="3D545D97" w14:textId="14845863" w:rsidR="00DB1484" w:rsidRPr="00764ADB" w:rsidRDefault="00DB1484"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Skills</w:t>
      </w:r>
      <w:proofErr w:type="spellEnd"/>
      <w:r w:rsidRPr="00320A8F">
        <w:rPr>
          <w:rFonts w:ascii="Garamond" w:eastAsia="Garamond" w:hAnsi="Garamond" w:cs="Garamond"/>
          <w:b/>
          <w:bCs/>
          <w:color w:val="000000"/>
          <w:sz w:val="22"/>
          <w:szCs w:val="22"/>
        </w:rPr>
        <w:t>:</w:t>
      </w:r>
      <w:r>
        <w:rPr>
          <w:rFonts w:ascii="Garamond" w:eastAsia="Garamond" w:hAnsi="Garamond" w:cs="Garamond"/>
          <w:color w:val="000000"/>
          <w:sz w:val="22"/>
          <w:szCs w:val="22"/>
        </w:rPr>
        <w:t xml:space="preserve"> </w:t>
      </w:r>
      <w:proofErr w:type="spellStart"/>
      <w:r w:rsidR="00220C02">
        <w:rPr>
          <w:rFonts w:ascii="Garamond" w:eastAsia="Garamond" w:hAnsi="Garamond" w:cs="Garamond"/>
          <w:color w:val="000000"/>
          <w:sz w:val="22"/>
          <w:szCs w:val="22"/>
        </w:rPr>
        <w:t>They</w:t>
      </w:r>
      <w:proofErr w:type="spellEnd"/>
      <w:r w:rsidR="00220C02">
        <w:rPr>
          <w:rFonts w:ascii="Garamond" w:eastAsia="Garamond" w:hAnsi="Garamond" w:cs="Garamond"/>
          <w:color w:val="000000"/>
          <w:sz w:val="22"/>
          <w:szCs w:val="22"/>
        </w:rPr>
        <w:t xml:space="preserve"> </w:t>
      </w:r>
      <w:proofErr w:type="spellStart"/>
      <w:r w:rsidR="00220C02">
        <w:rPr>
          <w:rFonts w:ascii="Garamond" w:eastAsia="Garamond" w:hAnsi="Garamond" w:cs="Garamond"/>
          <w:color w:val="000000"/>
          <w:sz w:val="22"/>
          <w:szCs w:val="22"/>
        </w:rPr>
        <w:t>will</w:t>
      </w:r>
      <w:proofErr w:type="spellEnd"/>
      <w:r w:rsidR="00220C02" w:rsidRPr="00220C02">
        <w:rPr>
          <w:rFonts w:ascii="Garamond" w:eastAsia="Garamond" w:hAnsi="Garamond" w:cs="Garamond"/>
          <w:color w:val="000000"/>
          <w:sz w:val="22"/>
          <w:szCs w:val="22"/>
        </w:rPr>
        <w:t xml:space="preserve"> be </w:t>
      </w:r>
      <w:proofErr w:type="spellStart"/>
      <w:r w:rsidR="00220C02" w:rsidRPr="00220C02">
        <w:rPr>
          <w:rFonts w:ascii="Garamond" w:eastAsia="Garamond" w:hAnsi="Garamond" w:cs="Garamond"/>
          <w:color w:val="000000"/>
          <w:sz w:val="22"/>
          <w:szCs w:val="22"/>
        </w:rPr>
        <w:t>able</w:t>
      </w:r>
      <w:proofErr w:type="spellEnd"/>
      <w:r w:rsidR="00220C02" w:rsidRPr="00220C02">
        <w:rPr>
          <w:rFonts w:ascii="Garamond" w:eastAsia="Garamond" w:hAnsi="Garamond" w:cs="Garamond"/>
          <w:color w:val="000000"/>
          <w:sz w:val="22"/>
          <w:szCs w:val="22"/>
        </w:rPr>
        <w:t xml:space="preserve"> </w:t>
      </w:r>
      <w:proofErr w:type="spellStart"/>
      <w:r w:rsidR="00220C02" w:rsidRPr="00220C02">
        <w:rPr>
          <w:rFonts w:ascii="Garamond" w:eastAsia="Garamond" w:hAnsi="Garamond" w:cs="Garamond"/>
          <w:color w:val="000000"/>
          <w:sz w:val="22"/>
          <w:szCs w:val="22"/>
        </w:rPr>
        <w:t>to</w:t>
      </w:r>
      <w:proofErr w:type="spellEnd"/>
      <w:r w:rsidR="00220C02" w:rsidRPr="00220C02">
        <w:rPr>
          <w:rFonts w:ascii="Garamond" w:eastAsia="Garamond" w:hAnsi="Garamond" w:cs="Garamond"/>
          <w:color w:val="000000"/>
          <w:sz w:val="22"/>
          <w:szCs w:val="22"/>
        </w:rPr>
        <w:t xml:space="preserve"> </w:t>
      </w:r>
      <w:proofErr w:type="spellStart"/>
      <w:r w:rsidR="00220C02" w:rsidRPr="00220C02">
        <w:rPr>
          <w:rFonts w:ascii="Garamond" w:eastAsia="Garamond" w:hAnsi="Garamond" w:cs="Garamond"/>
          <w:color w:val="000000"/>
          <w:sz w:val="22"/>
          <w:szCs w:val="22"/>
        </w:rPr>
        <w:t>understand</w:t>
      </w:r>
      <w:proofErr w:type="spellEnd"/>
      <w:r w:rsidR="00220C02" w:rsidRPr="00220C02">
        <w:rPr>
          <w:rFonts w:ascii="Garamond" w:eastAsia="Garamond" w:hAnsi="Garamond" w:cs="Garamond"/>
          <w:color w:val="000000"/>
          <w:sz w:val="22"/>
          <w:szCs w:val="22"/>
        </w:rPr>
        <w:t xml:space="preserve"> </w:t>
      </w:r>
      <w:proofErr w:type="spellStart"/>
      <w:r w:rsidR="00220C02" w:rsidRPr="00220C02">
        <w:rPr>
          <w:rFonts w:ascii="Garamond" w:eastAsia="Garamond" w:hAnsi="Garamond" w:cs="Garamond"/>
          <w:color w:val="000000"/>
          <w:sz w:val="22"/>
          <w:szCs w:val="22"/>
        </w:rPr>
        <w:t>the</w:t>
      </w:r>
      <w:proofErr w:type="spellEnd"/>
      <w:r w:rsidR="00220C02" w:rsidRPr="00220C02">
        <w:rPr>
          <w:rFonts w:ascii="Garamond" w:eastAsia="Garamond" w:hAnsi="Garamond" w:cs="Garamond"/>
          <w:color w:val="000000"/>
          <w:sz w:val="22"/>
          <w:szCs w:val="22"/>
        </w:rPr>
        <w:t xml:space="preserve"> </w:t>
      </w:r>
      <w:proofErr w:type="spellStart"/>
      <w:r w:rsidR="00220C02" w:rsidRPr="00220C02">
        <w:rPr>
          <w:rFonts w:ascii="Garamond" w:eastAsia="Garamond" w:hAnsi="Garamond" w:cs="Garamond"/>
          <w:color w:val="000000"/>
          <w:sz w:val="22"/>
          <w:szCs w:val="22"/>
        </w:rPr>
        <w:t>approaches</w:t>
      </w:r>
      <w:proofErr w:type="spellEnd"/>
      <w:r w:rsidR="00220C02" w:rsidRPr="00220C02">
        <w:rPr>
          <w:rFonts w:ascii="Garamond" w:eastAsia="Garamond" w:hAnsi="Garamond" w:cs="Garamond"/>
          <w:color w:val="000000"/>
          <w:sz w:val="22"/>
          <w:szCs w:val="22"/>
        </w:rPr>
        <w:t xml:space="preserve"> and </w:t>
      </w:r>
      <w:proofErr w:type="spellStart"/>
      <w:r w:rsidR="00220C02" w:rsidRPr="00220C02">
        <w:rPr>
          <w:rFonts w:ascii="Garamond" w:eastAsia="Garamond" w:hAnsi="Garamond" w:cs="Garamond"/>
          <w:color w:val="000000"/>
          <w:sz w:val="22"/>
          <w:szCs w:val="22"/>
        </w:rPr>
        <w:t>rules</w:t>
      </w:r>
      <w:proofErr w:type="spellEnd"/>
      <w:r w:rsidR="00220C02" w:rsidRPr="00220C02">
        <w:rPr>
          <w:rFonts w:ascii="Garamond" w:eastAsia="Garamond" w:hAnsi="Garamond" w:cs="Garamond"/>
          <w:color w:val="000000"/>
          <w:sz w:val="22"/>
          <w:szCs w:val="22"/>
        </w:rPr>
        <w:t xml:space="preserve"> </w:t>
      </w:r>
      <w:proofErr w:type="spellStart"/>
      <w:r w:rsidR="00220C02" w:rsidRPr="00220C02">
        <w:rPr>
          <w:rFonts w:ascii="Garamond" w:eastAsia="Garamond" w:hAnsi="Garamond" w:cs="Garamond"/>
          <w:color w:val="000000"/>
          <w:sz w:val="22"/>
          <w:szCs w:val="22"/>
        </w:rPr>
        <w:t>concerning</w:t>
      </w:r>
      <w:proofErr w:type="spellEnd"/>
      <w:r w:rsidR="00220C02" w:rsidRPr="00220C02">
        <w:rPr>
          <w:rFonts w:ascii="Garamond" w:eastAsia="Garamond" w:hAnsi="Garamond" w:cs="Garamond"/>
          <w:color w:val="000000"/>
          <w:sz w:val="22"/>
          <w:szCs w:val="22"/>
        </w:rPr>
        <w:t xml:space="preserve"> </w:t>
      </w:r>
      <w:proofErr w:type="spellStart"/>
      <w:r w:rsidR="00220C02" w:rsidRPr="00220C02">
        <w:rPr>
          <w:rFonts w:ascii="Garamond" w:eastAsia="Garamond" w:hAnsi="Garamond" w:cs="Garamond"/>
          <w:color w:val="000000"/>
          <w:sz w:val="22"/>
          <w:szCs w:val="22"/>
        </w:rPr>
        <w:t>the</w:t>
      </w:r>
      <w:proofErr w:type="spellEnd"/>
      <w:r w:rsidR="00220C02" w:rsidRPr="00220C02">
        <w:rPr>
          <w:rFonts w:ascii="Garamond" w:eastAsia="Garamond" w:hAnsi="Garamond" w:cs="Garamond"/>
          <w:color w:val="000000"/>
          <w:sz w:val="22"/>
          <w:szCs w:val="22"/>
        </w:rPr>
        <w:t xml:space="preserve"> </w:t>
      </w:r>
      <w:proofErr w:type="spellStart"/>
      <w:r w:rsidR="00220C02" w:rsidRPr="00220C02">
        <w:rPr>
          <w:rFonts w:ascii="Garamond" w:eastAsia="Garamond" w:hAnsi="Garamond" w:cs="Garamond"/>
          <w:color w:val="000000"/>
          <w:sz w:val="22"/>
          <w:szCs w:val="22"/>
        </w:rPr>
        <w:t>structure</w:t>
      </w:r>
      <w:proofErr w:type="spellEnd"/>
      <w:r w:rsidR="00220C02" w:rsidRPr="00220C02">
        <w:rPr>
          <w:rFonts w:ascii="Garamond" w:eastAsia="Garamond" w:hAnsi="Garamond" w:cs="Garamond"/>
          <w:color w:val="000000"/>
          <w:sz w:val="22"/>
          <w:szCs w:val="22"/>
        </w:rPr>
        <w:t xml:space="preserve"> and </w:t>
      </w:r>
      <w:proofErr w:type="spellStart"/>
      <w:r w:rsidR="00220C02" w:rsidRPr="00220C02">
        <w:rPr>
          <w:rFonts w:ascii="Garamond" w:eastAsia="Garamond" w:hAnsi="Garamond" w:cs="Garamond"/>
          <w:color w:val="000000"/>
          <w:sz w:val="22"/>
          <w:szCs w:val="22"/>
        </w:rPr>
        <w:t>system</w:t>
      </w:r>
      <w:proofErr w:type="spellEnd"/>
      <w:r w:rsidR="00220C02" w:rsidRPr="00220C02">
        <w:rPr>
          <w:rFonts w:ascii="Garamond" w:eastAsia="Garamond" w:hAnsi="Garamond" w:cs="Garamond"/>
          <w:color w:val="000000"/>
          <w:sz w:val="22"/>
          <w:szCs w:val="22"/>
        </w:rPr>
        <w:t xml:space="preserve"> of </w:t>
      </w:r>
      <w:proofErr w:type="spellStart"/>
      <w:r w:rsidR="00220C02" w:rsidRPr="00220C02">
        <w:rPr>
          <w:rFonts w:ascii="Garamond" w:eastAsia="Garamond" w:hAnsi="Garamond" w:cs="Garamond"/>
          <w:color w:val="000000"/>
          <w:sz w:val="22"/>
          <w:szCs w:val="22"/>
        </w:rPr>
        <w:t>employment</w:t>
      </w:r>
      <w:proofErr w:type="spellEnd"/>
      <w:r w:rsidR="00220C02" w:rsidRPr="00220C02">
        <w:rPr>
          <w:rFonts w:ascii="Garamond" w:eastAsia="Garamond" w:hAnsi="Garamond" w:cs="Garamond"/>
          <w:color w:val="000000"/>
          <w:sz w:val="22"/>
          <w:szCs w:val="22"/>
        </w:rPr>
        <w:t xml:space="preserve"> </w:t>
      </w:r>
      <w:proofErr w:type="spellStart"/>
      <w:r w:rsidR="00220C02" w:rsidRPr="00220C02">
        <w:rPr>
          <w:rFonts w:ascii="Garamond" w:eastAsia="Garamond" w:hAnsi="Garamond" w:cs="Garamond"/>
          <w:color w:val="000000"/>
          <w:sz w:val="22"/>
          <w:szCs w:val="22"/>
        </w:rPr>
        <w:t>law</w:t>
      </w:r>
      <w:proofErr w:type="spellEnd"/>
      <w:r w:rsidR="00220C02" w:rsidRPr="00220C02">
        <w:rPr>
          <w:rFonts w:ascii="Garamond" w:eastAsia="Garamond" w:hAnsi="Garamond" w:cs="Garamond"/>
          <w:color w:val="000000"/>
          <w:sz w:val="22"/>
          <w:szCs w:val="22"/>
        </w:rPr>
        <w:t xml:space="preserve"> and </w:t>
      </w:r>
      <w:proofErr w:type="spellStart"/>
      <w:r w:rsidR="00220C02" w:rsidRPr="00220C02">
        <w:rPr>
          <w:rFonts w:ascii="Garamond" w:eastAsia="Garamond" w:hAnsi="Garamond" w:cs="Garamond"/>
          <w:color w:val="000000"/>
          <w:sz w:val="22"/>
          <w:szCs w:val="22"/>
        </w:rPr>
        <w:t>administration</w:t>
      </w:r>
      <w:proofErr w:type="spellEnd"/>
      <w:r w:rsidR="00220C02">
        <w:rPr>
          <w:rFonts w:ascii="Garamond" w:eastAsia="Garamond" w:hAnsi="Garamond" w:cs="Garamond"/>
          <w:color w:val="000000"/>
          <w:sz w:val="22"/>
          <w:szCs w:val="22"/>
        </w:rPr>
        <w:t xml:space="preserve"> in </w:t>
      </w:r>
      <w:proofErr w:type="spellStart"/>
      <w:r w:rsidR="00220C02">
        <w:rPr>
          <w:rFonts w:ascii="Garamond" w:eastAsia="Garamond" w:hAnsi="Garamond" w:cs="Garamond"/>
          <w:color w:val="000000"/>
          <w:sz w:val="22"/>
          <w:szCs w:val="22"/>
        </w:rPr>
        <w:t>their</w:t>
      </w:r>
      <w:proofErr w:type="spellEnd"/>
      <w:r w:rsidR="00220C02">
        <w:rPr>
          <w:rFonts w:ascii="Garamond" w:eastAsia="Garamond" w:hAnsi="Garamond" w:cs="Garamond"/>
          <w:color w:val="000000"/>
          <w:sz w:val="22"/>
          <w:szCs w:val="22"/>
        </w:rPr>
        <w:t xml:space="preserve"> context</w:t>
      </w:r>
    </w:p>
    <w:p w14:paraId="720C48CA" w14:textId="77777777" w:rsidR="00764ADB" w:rsidRPr="00764ADB" w:rsidRDefault="00764ADB" w:rsidP="00F46D2E">
      <w:pPr>
        <w:spacing w:line="276" w:lineRule="auto"/>
        <w:jc w:val="both"/>
        <w:rPr>
          <w:rFonts w:ascii="Garamond" w:eastAsia="Garamond" w:hAnsi="Garamond" w:cs="Garamond"/>
          <w:color w:val="000000"/>
          <w:sz w:val="22"/>
          <w:szCs w:val="22"/>
        </w:rPr>
      </w:pPr>
    </w:p>
    <w:p w14:paraId="5C5151EF" w14:textId="77777777" w:rsidR="00764ADB" w:rsidRPr="00764ADB" w:rsidRDefault="00764ADB"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Attitude</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appropriate</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application</w:t>
      </w:r>
      <w:proofErr w:type="spellEnd"/>
      <w:r w:rsidRPr="00764ADB">
        <w:rPr>
          <w:rFonts w:ascii="Garamond" w:eastAsia="Garamond" w:hAnsi="Garamond" w:cs="Garamond"/>
          <w:color w:val="000000"/>
          <w:sz w:val="22"/>
          <w:szCs w:val="22"/>
        </w:rPr>
        <w:t xml:space="preserve"> of </w:t>
      </w:r>
      <w:proofErr w:type="spellStart"/>
      <w:r w:rsidRPr="00764ADB">
        <w:rPr>
          <w:rFonts w:ascii="Garamond" w:eastAsia="Garamond" w:hAnsi="Garamond" w:cs="Garamond"/>
          <w:color w:val="000000"/>
          <w:sz w:val="22"/>
          <w:szCs w:val="22"/>
        </w:rPr>
        <w:t>the</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legal</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rules</w:t>
      </w:r>
      <w:proofErr w:type="spellEnd"/>
      <w:r w:rsidRPr="00764ADB">
        <w:rPr>
          <w:rFonts w:ascii="Garamond" w:eastAsia="Garamond" w:hAnsi="Garamond" w:cs="Garamond"/>
          <w:color w:val="000000"/>
          <w:sz w:val="22"/>
          <w:szCs w:val="22"/>
        </w:rPr>
        <w:t xml:space="preserve"> of </w:t>
      </w:r>
      <w:proofErr w:type="spellStart"/>
      <w:r w:rsidRPr="00764ADB">
        <w:rPr>
          <w:rFonts w:ascii="Garamond" w:eastAsia="Garamond" w:hAnsi="Garamond" w:cs="Garamond"/>
          <w:color w:val="000000"/>
          <w:sz w:val="22"/>
          <w:szCs w:val="22"/>
        </w:rPr>
        <w:t>employment</w:t>
      </w:r>
      <w:proofErr w:type="spellEnd"/>
      <w:r w:rsidRPr="00764ADB">
        <w:rPr>
          <w:rFonts w:ascii="Garamond" w:eastAsia="Garamond" w:hAnsi="Garamond" w:cs="Garamond"/>
          <w:color w:val="000000"/>
          <w:sz w:val="22"/>
          <w:szCs w:val="22"/>
        </w:rPr>
        <w:t xml:space="preserve"> policy, </w:t>
      </w:r>
      <w:proofErr w:type="spellStart"/>
      <w:r w:rsidRPr="00764ADB">
        <w:rPr>
          <w:rFonts w:ascii="Garamond" w:eastAsia="Garamond" w:hAnsi="Garamond" w:cs="Garamond"/>
          <w:color w:val="000000"/>
          <w:sz w:val="22"/>
          <w:szCs w:val="22"/>
        </w:rPr>
        <w:t>critical</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thinking</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about</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the</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content</w:t>
      </w:r>
      <w:proofErr w:type="spellEnd"/>
      <w:r w:rsidRPr="00764ADB">
        <w:rPr>
          <w:rFonts w:ascii="Garamond" w:eastAsia="Garamond" w:hAnsi="Garamond" w:cs="Garamond"/>
          <w:color w:val="000000"/>
          <w:sz w:val="22"/>
          <w:szCs w:val="22"/>
        </w:rPr>
        <w:t xml:space="preserve"> and </w:t>
      </w:r>
      <w:proofErr w:type="spellStart"/>
      <w:r w:rsidRPr="00764ADB">
        <w:rPr>
          <w:rFonts w:ascii="Garamond" w:eastAsia="Garamond" w:hAnsi="Garamond" w:cs="Garamond"/>
          <w:color w:val="000000"/>
          <w:sz w:val="22"/>
          <w:szCs w:val="22"/>
        </w:rPr>
        <w:t>function</w:t>
      </w:r>
      <w:proofErr w:type="spellEnd"/>
      <w:r w:rsidRPr="00764ADB">
        <w:rPr>
          <w:rFonts w:ascii="Garamond" w:eastAsia="Garamond" w:hAnsi="Garamond" w:cs="Garamond"/>
          <w:color w:val="000000"/>
          <w:sz w:val="22"/>
          <w:szCs w:val="22"/>
        </w:rPr>
        <w:t xml:space="preserve"> of </w:t>
      </w:r>
      <w:proofErr w:type="spellStart"/>
      <w:r w:rsidRPr="00764ADB">
        <w:rPr>
          <w:rFonts w:ascii="Garamond" w:eastAsia="Garamond" w:hAnsi="Garamond" w:cs="Garamond"/>
          <w:color w:val="000000"/>
          <w:sz w:val="22"/>
          <w:szCs w:val="22"/>
        </w:rPr>
        <w:t>the</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different</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legal</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instruments</w:t>
      </w:r>
      <w:proofErr w:type="spellEnd"/>
      <w:r w:rsidRPr="00764ADB">
        <w:rPr>
          <w:rFonts w:ascii="Garamond" w:eastAsia="Garamond" w:hAnsi="Garamond" w:cs="Garamond"/>
          <w:color w:val="000000"/>
          <w:sz w:val="22"/>
          <w:szCs w:val="22"/>
        </w:rPr>
        <w:t>.</w:t>
      </w:r>
    </w:p>
    <w:p w14:paraId="36C13509" w14:textId="77777777" w:rsidR="00764ADB" w:rsidRPr="00764ADB" w:rsidRDefault="00764ADB" w:rsidP="00F46D2E">
      <w:pPr>
        <w:spacing w:line="276" w:lineRule="auto"/>
        <w:jc w:val="both"/>
        <w:rPr>
          <w:rFonts w:ascii="Garamond" w:eastAsia="Garamond" w:hAnsi="Garamond" w:cs="Garamond"/>
          <w:color w:val="000000"/>
          <w:sz w:val="22"/>
          <w:szCs w:val="22"/>
        </w:rPr>
      </w:pPr>
      <w:r w:rsidRPr="00764ADB">
        <w:rPr>
          <w:rFonts w:ascii="Garamond" w:eastAsia="Garamond" w:hAnsi="Garamond" w:cs="Garamond"/>
          <w:color w:val="000000"/>
          <w:sz w:val="22"/>
          <w:szCs w:val="22"/>
        </w:rPr>
        <w:t xml:space="preserve">. </w:t>
      </w:r>
    </w:p>
    <w:p w14:paraId="2D1C73BC" w14:textId="77777777" w:rsidR="00764ADB" w:rsidRPr="00764ADB" w:rsidRDefault="00764ADB"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Autonomy</w:t>
      </w:r>
      <w:proofErr w:type="spellEnd"/>
      <w:r w:rsidRPr="00320A8F">
        <w:rPr>
          <w:rFonts w:ascii="Garamond" w:eastAsia="Garamond" w:hAnsi="Garamond" w:cs="Garamond"/>
          <w:b/>
          <w:bCs/>
          <w:color w:val="000000"/>
          <w:sz w:val="22"/>
          <w:szCs w:val="22"/>
        </w:rPr>
        <w:t xml:space="preserve"> and </w:t>
      </w:r>
      <w:proofErr w:type="spellStart"/>
      <w:r w:rsidRPr="00320A8F">
        <w:rPr>
          <w:rFonts w:ascii="Garamond" w:eastAsia="Garamond" w:hAnsi="Garamond" w:cs="Garamond"/>
          <w:b/>
          <w:bCs/>
          <w:color w:val="000000"/>
          <w:sz w:val="22"/>
          <w:szCs w:val="22"/>
        </w:rPr>
        <w:t>responsibility</w:t>
      </w:r>
      <w:proofErr w:type="spellEnd"/>
      <w:r w:rsidRPr="00320A8F">
        <w:rPr>
          <w:rFonts w:ascii="Garamond" w:eastAsia="Garamond" w:hAnsi="Garamond" w:cs="Garamond"/>
          <w:b/>
          <w:bCs/>
          <w:color w:val="000000"/>
          <w:sz w:val="22"/>
          <w:szCs w:val="22"/>
        </w:rPr>
        <w:t>:</w:t>
      </w:r>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the</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ability</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to</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apply</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autonomously</w:t>
      </w:r>
      <w:proofErr w:type="spellEnd"/>
      <w:r w:rsidRPr="00764ADB">
        <w:rPr>
          <w:rFonts w:ascii="Garamond" w:eastAsia="Garamond" w:hAnsi="Garamond" w:cs="Garamond"/>
          <w:color w:val="000000"/>
          <w:sz w:val="22"/>
          <w:szCs w:val="22"/>
        </w:rPr>
        <w:t xml:space="preserve"> and </w:t>
      </w:r>
      <w:proofErr w:type="spellStart"/>
      <w:r w:rsidRPr="00764ADB">
        <w:rPr>
          <w:rFonts w:ascii="Garamond" w:eastAsia="Garamond" w:hAnsi="Garamond" w:cs="Garamond"/>
          <w:color w:val="000000"/>
          <w:sz w:val="22"/>
          <w:szCs w:val="22"/>
        </w:rPr>
        <w:t>responsibly</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the</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rules</w:t>
      </w:r>
      <w:proofErr w:type="spellEnd"/>
      <w:r w:rsidRPr="00764ADB">
        <w:rPr>
          <w:rFonts w:ascii="Garamond" w:eastAsia="Garamond" w:hAnsi="Garamond" w:cs="Garamond"/>
          <w:color w:val="000000"/>
          <w:sz w:val="22"/>
          <w:szCs w:val="22"/>
        </w:rPr>
        <w:t xml:space="preserve"> and </w:t>
      </w:r>
      <w:proofErr w:type="spellStart"/>
      <w:r w:rsidRPr="00764ADB">
        <w:rPr>
          <w:rFonts w:ascii="Garamond" w:eastAsia="Garamond" w:hAnsi="Garamond" w:cs="Garamond"/>
          <w:color w:val="000000"/>
          <w:sz w:val="22"/>
          <w:szCs w:val="22"/>
        </w:rPr>
        <w:t>regulations</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which</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are</w:t>
      </w:r>
      <w:proofErr w:type="spellEnd"/>
      <w:r w:rsidRPr="00764ADB">
        <w:rPr>
          <w:rFonts w:ascii="Garamond" w:eastAsia="Garamond" w:hAnsi="Garamond" w:cs="Garamond"/>
          <w:color w:val="000000"/>
          <w:sz w:val="22"/>
          <w:szCs w:val="22"/>
        </w:rPr>
        <w:t xml:space="preserve"> part of </w:t>
      </w:r>
      <w:proofErr w:type="spellStart"/>
      <w:r w:rsidRPr="00764ADB">
        <w:rPr>
          <w:rFonts w:ascii="Garamond" w:eastAsia="Garamond" w:hAnsi="Garamond" w:cs="Garamond"/>
          <w:color w:val="000000"/>
          <w:sz w:val="22"/>
          <w:szCs w:val="22"/>
        </w:rPr>
        <w:t>the</w:t>
      </w:r>
      <w:proofErr w:type="spellEnd"/>
      <w:r w:rsidRPr="00764ADB">
        <w:rPr>
          <w:rFonts w:ascii="Garamond" w:eastAsia="Garamond" w:hAnsi="Garamond" w:cs="Garamond"/>
          <w:color w:val="000000"/>
          <w:sz w:val="22"/>
          <w:szCs w:val="22"/>
        </w:rPr>
        <w:t xml:space="preserve"> curriculum.</w:t>
      </w:r>
    </w:p>
    <w:p w14:paraId="3790C87E" w14:textId="77777777" w:rsidR="00764ADB" w:rsidRPr="00764ADB" w:rsidRDefault="00764ADB" w:rsidP="00F46D2E">
      <w:pPr>
        <w:spacing w:line="276" w:lineRule="auto"/>
        <w:jc w:val="both"/>
        <w:rPr>
          <w:rFonts w:ascii="Garamond" w:eastAsia="Garamond" w:hAnsi="Garamond" w:cs="Garamond"/>
          <w:color w:val="000000"/>
          <w:sz w:val="22"/>
          <w:szCs w:val="22"/>
        </w:rPr>
      </w:pPr>
    </w:p>
    <w:p w14:paraId="62CB1A06" w14:textId="48685168" w:rsidR="00A72F44" w:rsidRDefault="00764ADB"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Content</w:t>
      </w:r>
      <w:proofErr w:type="spellEnd"/>
      <w:r w:rsidRPr="00320A8F">
        <w:rPr>
          <w:rFonts w:ascii="Garamond" w:eastAsia="Garamond" w:hAnsi="Garamond" w:cs="Garamond"/>
          <w:b/>
          <w:bCs/>
          <w:color w:val="000000"/>
          <w:sz w:val="22"/>
          <w:szCs w:val="22"/>
        </w:rPr>
        <w:t xml:space="preserve"> of </w:t>
      </w:r>
      <w:proofErr w:type="spellStart"/>
      <w:r w:rsidRPr="00320A8F">
        <w:rPr>
          <w:rFonts w:ascii="Garamond" w:eastAsia="Garamond" w:hAnsi="Garamond" w:cs="Garamond"/>
          <w:b/>
          <w:bCs/>
          <w:color w:val="000000"/>
          <w:sz w:val="22"/>
          <w:szCs w:val="22"/>
        </w:rPr>
        <w:t>the</w:t>
      </w:r>
      <w:proofErr w:type="spellEnd"/>
      <w:r w:rsidRPr="00320A8F">
        <w:rPr>
          <w:rFonts w:ascii="Garamond" w:eastAsia="Garamond" w:hAnsi="Garamond" w:cs="Garamond"/>
          <w:b/>
          <w:bCs/>
          <w:color w:val="000000"/>
          <w:sz w:val="22"/>
          <w:szCs w:val="22"/>
        </w:rPr>
        <w:t xml:space="preserve"> </w:t>
      </w:r>
      <w:proofErr w:type="spellStart"/>
      <w:r w:rsidRPr="00320A8F">
        <w:rPr>
          <w:rFonts w:ascii="Garamond" w:eastAsia="Garamond" w:hAnsi="Garamond" w:cs="Garamond"/>
          <w:b/>
          <w:bCs/>
          <w:color w:val="000000"/>
          <w:sz w:val="22"/>
          <w:szCs w:val="22"/>
        </w:rPr>
        <w:t>course</w:t>
      </w:r>
      <w:proofErr w:type="spellEnd"/>
      <w:r w:rsidRPr="00320A8F">
        <w:rPr>
          <w:rFonts w:ascii="Garamond" w:eastAsia="Garamond" w:hAnsi="Garamond" w:cs="Garamond"/>
          <w:b/>
          <w:bCs/>
          <w:color w:val="000000"/>
          <w:sz w:val="22"/>
          <w:szCs w:val="22"/>
        </w:rPr>
        <w:t>:</w:t>
      </w:r>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Students</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will</w:t>
      </w:r>
      <w:proofErr w:type="spellEnd"/>
      <w:r w:rsidRPr="00764ADB">
        <w:rPr>
          <w:rFonts w:ascii="Garamond" w:eastAsia="Garamond" w:hAnsi="Garamond" w:cs="Garamond"/>
          <w:color w:val="000000"/>
          <w:sz w:val="22"/>
          <w:szCs w:val="22"/>
        </w:rPr>
        <w:t xml:space="preserve"> be </w:t>
      </w:r>
      <w:proofErr w:type="spellStart"/>
      <w:r w:rsidRPr="00764ADB">
        <w:rPr>
          <w:rFonts w:ascii="Garamond" w:eastAsia="Garamond" w:hAnsi="Garamond" w:cs="Garamond"/>
          <w:color w:val="000000"/>
          <w:sz w:val="22"/>
          <w:szCs w:val="22"/>
        </w:rPr>
        <w:t>given</w:t>
      </w:r>
      <w:proofErr w:type="spellEnd"/>
      <w:r w:rsidRPr="00764ADB">
        <w:rPr>
          <w:rFonts w:ascii="Garamond" w:eastAsia="Garamond" w:hAnsi="Garamond" w:cs="Garamond"/>
          <w:color w:val="000000"/>
          <w:sz w:val="22"/>
          <w:szCs w:val="22"/>
        </w:rPr>
        <w:t xml:space="preserve"> an </w:t>
      </w:r>
      <w:proofErr w:type="spellStart"/>
      <w:r w:rsidRPr="00764ADB">
        <w:rPr>
          <w:rFonts w:ascii="Garamond" w:eastAsia="Garamond" w:hAnsi="Garamond" w:cs="Garamond"/>
          <w:color w:val="000000"/>
          <w:sz w:val="22"/>
          <w:szCs w:val="22"/>
        </w:rPr>
        <w:t>overview</w:t>
      </w:r>
      <w:proofErr w:type="spellEnd"/>
      <w:r w:rsidRPr="00764ADB">
        <w:rPr>
          <w:rFonts w:ascii="Garamond" w:eastAsia="Garamond" w:hAnsi="Garamond" w:cs="Garamond"/>
          <w:color w:val="000000"/>
          <w:sz w:val="22"/>
          <w:szCs w:val="22"/>
        </w:rPr>
        <w:t xml:space="preserve"> of </w:t>
      </w:r>
      <w:proofErr w:type="spellStart"/>
      <w:r w:rsidRPr="00764ADB">
        <w:rPr>
          <w:rFonts w:ascii="Garamond" w:eastAsia="Garamond" w:hAnsi="Garamond" w:cs="Garamond"/>
          <w:color w:val="000000"/>
          <w:sz w:val="22"/>
          <w:szCs w:val="22"/>
        </w:rPr>
        <w:t>the</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development</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evolution</w:t>
      </w:r>
      <w:proofErr w:type="spellEnd"/>
      <w:r w:rsidRPr="00764ADB">
        <w:rPr>
          <w:rFonts w:ascii="Garamond" w:eastAsia="Garamond" w:hAnsi="Garamond" w:cs="Garamond"/>
          <w:color w:val="000000"/>
          <w:sz w:val="22"/>
          <w:szCs w:val="22"/>
        </w:rPr>
        <w:t xml:space="preserve"> and main </w:t>
      </w:r>
      <w:proofErr w:type="spellStart"/>
      <w:r w:rsidRPr="00764ADB">
        <w:rPr>
          <w:rFonts w:ascii="Garamond" w:eastAsia="Garamond" w:hAnsi="Garamond" w:cs="Garamond"/>
          <w:color w:val="000000"/>
          <w:sz w:val="22"/>
          <w:szCs w:val="22"/>
        </w:rPr>
        <w:t>models</w:t>
      </w:r>
      <w:proofErr w:type="spellEnd"/>
      <w:r w:rsidRPr="00764ADB">
        <w:rPr>
          <w:rFonts w:ascii="Garamond" w:eastAsia="Garamond" w:hAnsi="Garamond" w:cs="Garamond"/>
          <w:color w:val="000000"/>
          <w:sz w:val="22"/>
          <w:szCs w:val="22"/>
        </w:rPr>
        <w:t xml:space="preserve"> of </w:t>
      </w:r>
      <w:proofErr w:type="spellStart"/>
      <w:r w:rsidRPr="00764ADB">
        <w:rPr>
          <w:rFonts w:ascii="Garamond" w:eastAsia="Garamond" w:hAnsi="Garamond" w:cs="Garamond"/>
          <w:color w:val="000000"/>
          <w:sz w:val="22"/>
          <w:szCs w:val="22"/>
        </w:rPr>
        <w:t>the</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legal</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system</w:t>
      </w:r>
      <w:proofErr w:type="spellEnd"/>
      <w:r w:rsidRPr="00764ADB">
        <w:rPr>
          <w:rFonts w:ascii="Garamond" w:eastAsia="Garamond" w:hAnsi="Garamond" w:cs="Garamond"/>
          <w:color w:val="000000"/>
          <w:sz w:val="22"/>
          <w:szCs w:val="22"/>
        </w:rPr>
        <w:t xml:space="preserve"> of </w:t>
      </w:r>
      <w:proofErr w:type="spellStart"/>
      <w:r w:rsidRPr="00764ADB">
        <w:rPr>
          <w:rFonts w:ascii="Garamond" w:eastAsia="Garamond" w:hAnsi="Garamond" w:cs="Garamond"/>
          <w:color w:val="000000"/>
          <w:sz w:val="22"/>
          <w:szCs w:val="22"/>
        </w:rPr>
        <w:t>employment</w:t>
      </w:r>
      <w:proofErr w:type="spellEnd"/>
      <w:r w:rsidRPr="00764ADB">
        <w:rPr>
          <w:rFonts w:ascii="Garamond" w:eastAsia="Garamond" w:hAnsi="Garamond" w:cs="Garamond"/>
          <w:color w:val="000000"/>
          <w:sz w:val="22"/>
          <w:szCs w:val="22"/>
        </w:rPr>
        <w:t xml:space="preserve"> policy. In </w:t>
      </w:r>
      <w:proofErr w:type="spellStart"/>
      <w:r w:rsidRPr="00764ADB">
        <w:rPr>
          <w:rFonts w:ascii="Garamond" w:eastAsia="Garamond" w:hAnsi="Garamond" w:cs="Garamond"/>
          <w:color w:val="000000"/>
          <w:sz w:val="22"/>
          <w:szCs w:val="22"/>
        </w:rPr>
        <w:t>addition</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to</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the</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international</w:t>
      </w:r>
      <w:proofErr w:type="spellEnd"/>
      <w:r w:rsidRPr="00764ADB">
        <w:rPr>
          <w:rFonts w:ascii="Garamond" w:eastAsia="Garamond" w:hAnsi="Garamond" w:cs="Garamond"/>
          <w:color w:val="000000"/>
          <w:sz w:val="22"/>
          <w:szCs w:val="22"/>
        </w:rPr>
        <w:t xml:space="preserve"> and </w:t>
      </w:r>
      <w:proofErr w:type="spellStart"/>
      <w:r w:rsidRPr="00764ADB">
        <w:rPr>
          <w:rFonts w:ascii="Garamond" w:eastAsia="Garamond" w:hAnsi="Garamond" w:cs="Garamond"/>
          <w:color w:val="000000"/>
          <w:sz w:val="22"/>
          <w:szCs w:val="22"/>
        </w:rPr>
        <w:t>theoretical</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framework</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they</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will</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learn</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about</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the</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Hungarian</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employment</w:t>
      </w:r>
      <w:proofErr w:type="spellEnd"/>
      <w:r w:rsidRPr="00764ADB">
        <w:rPr>
          <w:rFonts w:ascii="Garamond" w:eastAsia="Garamond" w:hAnsi="Garamond" w:cs="Garamond"/>
          <w:color w:val="000000"/>
          <w:sz w:val="22"/>
          <w:szCs w:val="22"/>
        </w:rPr>
        <w:t xml:space="preserve"> policy </w:t>
      </w:r>
      <w:proofErr w:type="spellStart"/>
      <w:r w:rsidRPr="00764ADB">
        <w:rPr>
          <w:rFonts w:ascii="Garamond" w:eastAsia="Garamond" w:hAnsi="Garamond" w:cs="Garamond"/>
          <w:color w:val="000000"/>
          <w:sz w:val="22"/>
          <w:szCs w:val="22"/>
        </w:rPr>
        <w:t>benefits</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system</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its</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development</w:t>
      </w:r>
      <w:proofErr w:type="spellEnd"/>
      <w:r w:rsidRPr="00764ADB">
        <w:rPr>
          <w:rFonts w:ascii="Garamond" w:eastAsia="Garamond" w:hAnsi="Garamond" w:cs="Garamond"/>
          <w:color w:val="000000"/>
          <w:sz w:val="22"/>
          <w:szCs w:val="22"/>
        </w:rPr>
        <w:t xml:space="preserve"> and </w:t>
      </w:r>
      <w:proofErr w:type="spellStart"/>
      <w:r w:rsidRPr="00764ADB">
        <w:rPr>
          <w:rFonts w:ascii="Garamond" w:eastAsia="Garamond" w:hAnsi="Garamond" w:cs="Garamond"/>
          <w:color w:val="000000"/>
          <w:sz w:val="22"/>
          <w:szCs w:val="22"/>
        </w:rPr>
        <w:t>the</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legal</w:t>
      </w:r>
      <w:proofErr w:type="spellEnd"/>
      <w:r w:rsidRPr="00764ADB">
        <w:rPr>
          <w:rFonts w:ascii="Garamond" w:eastAsia="Garamond" w:hAnsi="Garamond" w:cs="Garamond"/>
          <w:color w:val="000000"/>
          <w:sz w:val="22"/>
          <w:szCs w:val="22"/>
        </w:rPr>
        <w:t xml:space="preserve"> </w:t>
      </w:r>
      <w:proofErr w:type="gramStart"/>
      <w:r w:rsidRPr="00764ADB">
        <w:rPr>
          <w:rFonts w:ascii="Garamond" w:eastAsia="Garamond" w:hAnsi="Garamond" w:cs="Garamond"/>
          <w:color w:val="000000"/>
          <w:sz w:val="22"/>
          <w:szCs w:val="22"/>
        </w:rPr>
        <w:t>relations in</w:t>
      </w:r>
      <w:proofErr w:type="gram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the</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Hungarian</w:t>
      </w:r>
      <w:proofErr w:type="spellEnd"/>
      <w:r w:rsidRPr="00764ADB">
        <w:rPr>
          <w:rFonts w:ascii="Garamond" w:eastAsia="Garamond" w:hAnsi="Garamond" w:cs="Garamond"/>
          <w:color w:val="000000"/>
          <w:sz w:val="22"/>
          <w:szCs w:val="22"/>
        </w:rPr>
        <w:t xml:space="preserve"> </w:t>
      </w:r>
      <w:proofErr w:type="spellStart"/>
      <w:r w:rsidRPr="00764ADB">
        <w:rPr>
          <w:rFonts w:ascii="Garamond" w:eastAsia="Garamond" w:hAnsi="Garamond" w:cs="Garamond"/>
          <w:color w:val="000000"/>
          <w:sz w:val="22"/>
          <w:szCs w:val="22"/>
        </w:rPr>
        <w:t>legislation</w:t>
      </w:r>
      <w:proofErr w:type="spellEnd"/>
      <w:r w:rsidRPr="00764ADB">
        <w:rPr>
          <w:rFonts w:ascii="Garamond" w:eastAsia="Garamond" w:hAnsi="Garamond" w:cs="Garamond"/>
          <w:color w:val="000000"/>
          <w:sz w:val="22"/>
          <w:szCs w:val="22"/>
        </w:rPr>
        <w:t>.</w:t>
      </w:r>
    </w:p>
    <w:p w14:paraId="30D9C03C" w14:textId="77777777" w:rsidR="00040558" w:rsidRPr="00FF003E" w:rsidRDefault="00040558" w:rsidP="00F46D2E">
      <w:pPr>
        <w:spacing w:line="276" w:lineRule="auto"/>
        <w:jc w:val="both"/>
        <w:rPr>
          <w:rFonts w:ascii="Garamond" w:eastAsia="Garamond" w:hAnsi="Garamond" w:cs="Garamond"/>
          <w:color w:val="000000"/>
          <w:sz w:val="22"/>
          <w:szCs w:val="22"/>
        </w:rPr>
      </w:pPr>
    </w:p>
    <w:p w14:paraId="24B23A6A" w14:textId="125DCC34" w:rsidR="00A72F44" w:rsidRPr="00203A16" w:rsidRDefault="00525230"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220C02">
        <w:rPr>
          <w:rFonts w:ascii="Garamond" w:eastAsia="Garamond" w:hAnsi="Garamond" w:cs="Garamond"/>
          <w:b/>
          <w:color w:val="000000"/>
          <w:sz w:val="22"/>
          <w:szCs w:val="22"/>
        </w:rPr>
        <w:t>xam</w:t>
      </w:r>
      <w:proofErr w:type="spellEnd"/>
      <w:r w:rsidR="00A72F44">
        <w:rPr>
          <w:rFonts w:ascii="Garamond" w:eastAsia="Garamond" w:hAnsi="Garamond" w:cs="Garamond"/>
          <w:b/>
          <w:color w:val="000000"/>
          <w:sz w:val="22"/>
          <w:szCs w:val="22"/>
        </w:rPr>
        <w:t xml:space="preserve">: </w:t>
      </w:r>
      <w:proofErr w:type="spellStart"/>
      <w:r w:rsidR="00220C02">
        <w:rPr>
          <w:rFonts w:ascii="Garamond" w:eastAsia="Garamond" w:hAnsi="Garamond" w:cs="Garamond"/>
          <w:bCs/>
          <w:color w:val="000000"/>
          <w:sz w:val="22"/>
          <w:szCs w:val="22"/>
        </w:rPr>
        <w:t>Written</w:t>
      </w:r>
      <w:proofErr w:type="spellEnd"/>
      <w:r w:rsidR="00A72F44" w:rsidRPr="00203A16">
        <w:rPr>
          <w:rFonts w:ascii="Garamond" w:eastAsia="Garamond" w:hAnsi="Garamond" w:cs="Garamond"/>
          <w:bCs/>
          <w:color w:val="000000"/>
          <w:sz w:val="22"/>
          <w:szCs w:val="22"/>
        </w:rPr>
        <w:t xml:space="preserve"> </w:t>
      </w:r>
      <w:proofErr w:type="spellStart"/>
      <w:r w:rsidR="00A72F44" w:rsidRPr="00203A16">
        <w:rPr>
          <w:rFonts w:ascii="Garamond" w:eastAsia="Garamond" w:hAnsi="Garamond" w:cs="Garamond"/>
          <w:bCs/>
          <w:color w:val="000000"/>
          <w:sz w:val="22"/>
          <w:szCs w:val="22"/>
        </w:rPr>
        <w:t>exam</w:t>
      </w:r>
      <w:proofErr w:type="spellEnd"/>
      <w:r w:rsidR="00A72F44" w:rsidRPr="00203A16">
        <w:rPr>
          <w:rFonts w:ascii="Garamond" w:eastAsia="Garamond" w:hAnsi="Garamond" w:cs="Garamond"/>
          <w:bCs/>
          <w:color w:val="000000"/>
          <w:sz w:val="22"/>
          <w:szCs w:val="22"/>
        </w:rPr>
        <w:t xml:space="preserve">, 5 </w:t>
      </w:r>
      <w:proofErr w:type="spellStart"/>
      <w:r w:rsidR="00A72F44" w:rsidRPr="00203A16">
        <w:rPr>
          <w:rFonts w:ascii="Garamond" w:eastAsia="Garamond" w:hAnsi="Garamond" w:cs="Garamond"/>
          <w:bCs/>
          <w:color w:val="000000"/>
          <w:sz w:val="22"/>
          <w:szCs w:val="22"/>
        </w:rPr>
        <w:t>grades</w:t>
      </w:r>
      <w:proofErr w:type="spellEnd"/>
    </w:p>
    <w:p w14:paraId="6477AD00" w14:textId="17F9EF58" w:rsidR="00040558" w:rsidRDefault="00A72F44"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6A5FCB6C" w14:textId="77777777" w:rsidR="00040558" w:rsidRDefault="00040558" w:rsidP="00F46D2E">
      <w:pPr>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780BE0DF" w14:textId="77777777" w:rsidR="00040558" w:rsidRPr="004242EC" w:rsidRDefault="00040558" w:rsidP="00F46D2E">
      <w:pPr>
        <w:spacing w:after="160" w:line="276" w:lineRule="auto"/>
        <w:jc w:val="center"/>
        <w:rPr>
          <w:rFonts w:ascii="Garamond" w:eastAsia="Garamond" w:hAnsi="Garamond" w:cs="Garamond"/>
          <w:sz w:val="22"/>
          <w:szCs w:val="22"/>
        </w:rPr>
      </w:pPr>
      <w:r w:rsidRPr="004242EC">
        <w:rPr>
          <w:rFonts w:ascii="Garamond" w:eastAsia="Garamond" w:hAnsi="Garamond" w:cs="Garamond"/>
          <w:color w:val="000000"/>
          <w:sz w:val="22"/>
          <w:szCs w:val="22"/>
        </w:rPr>
        <w:lastRenderedPageBreak/>
        <w:t>Tárgyleírás</w:t>
      </w:r>
    </w:p>
    <w:p w14:paraId="7ABEC7C4" w14:textId="77777777" w:rsidR="00040558" w:rsidRPr="004242EC" w:rsidRDefault="00040558" w:rsidP="00F46D2E">
      <w:pPr>
        <w:spacing w:after="160" w:line="276" w:lineRule="auto"/>
        <w:rPr>
          <w:rFonts w:ascii="Garamond" w:eastAsia="Garamond" w:hAnsi="Garamond" w:cs="Garamond"/>
          <w:sz w:val="22"/>
          <w:szCs w:val="22"/>
        </w:rPr>
      </w:pPr>
      <w:r w:rsidRPr="004242EC">
        <w:rPr>
          <w:rFonts w:ascii="Garamond" w:eastAsia="Garamond" w:hAnsi="Garamond" w:cs="Garamond"/>
          <w:b/>
          <w:color w:val="000000"/>
          <w:sz w:val="22"/>
          <w:szCs w:val="22"/>
        </w:rPr>
        <w:t>Tárgy neve: Munkaügyi kapcsolatok 1.</w:t>
      </w:r>
    </w:p>
    <w:p w14:paraId="040294AE" w14:textId="77777777" w:rsidR="00040558" w:rsidRPr="004242EC" w:rsidRDefault="00040558" w:rsidP="00F46D2E">
      <w:pPr>
        <w:spacing w:after="160" w:line="276" w:lineRule="auto"/>
        <w:rPr>
          <w:rFonts w:ascii="Garamond" w:eastAsia="Garamond" w:hAnsi="Garamond" w:cs="Garamond"/>
          <w:sz w:val="22"/>
          <w:szCs w:val="22"/>
        </w:rPr>
      </w:pPr>
      <w:r w:rsidRPr="004242EC">
        <w:rPr>
          <w:rFonts w:ascii="Garamond" w:eastAsia="Garamond" w:hAnsi="Garamond" w:cs="Garamond"/>
          <w:b/>
          <w:color w:val="000000"/>
          <w:sz w:val="22"/>
          <w:szCs w:val="22"/>
        </w:rPr>
        <w:t>Tárgy kódja:</w:t>
      </w:r>
      <w:r w:rsidRPr="004242EC">
        <w:rPr>
          <w:rFonts w:ascii="Garamond" w:eastAsia="Garamond" w:hAnsi="Garamond" w:cs="Garamond"/>
          <w:sz w:val="22"/>
          <w:szCs w:val="22"/>
        </w:rPr>
        <w:t> BT2:</w:t>
      </w:r>
      <w:proofErr w:type="gramStart"/>
      <w:r w:rsidRPr="004242EC">
        <w:rPr>
          <w:rFonts w:ascii="Garamond" w:eastAsia="Garamond" w:hAnsi="Garamond" w:cs="Garamond"/>
          <w:sz w:val="22"/>
          <w:szCs w:val="22"/>
        </w:rPr>
        <w:t>MK(</w:t>
      </w:r>
      <w:proofErr w:type="gramEnd"/>
      <w:r w:rsidRPr="004242EC">
        <w:rPr>
          <w:rFonts w:ascii="Garamond" w:eastAsia="Garamond" w:hAnsi="Garamond" w:cs="Garamond"/>
          <w:sz w:val="22"/>
          <w:szCs w:val="22"/>
        </w:rPr>
        <w:t>1)</w:t>
      </w:r>
    </w:p>
    <w:p w14:paraId="720E8F08" w14:textId="2608A72D" w:rsidR="00040558" w:rsidRPr="004242EC" w:rsidRDefault="00040558" w:rsidP="00F46D2E">
      <w:pPr>
        <w:spacing w:after="160" w:line="276" w:lineRule="auto"/>
        <w:rPr>
          <w:rFonts w:ascii="Garamond" w:eastAsia="Garamond" w:hAnsi="Garamond" w:cs="Garamond"/>
          <w:sz w:val="22"/>
          <w:szCs w:val="22"/>
        </w:rPr>
      </w:pPr>
      <w:r w:rsidRPr="004242EC">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0D7F03">
        <w:rPr>
          <w:rFonts w:ascii="Garamond" w:eastAsia="Garamond" w:hAnsi="Garamond" w:cs="Garamond"/>
          <w:color w:val="000000"/>
          <w:sz w:val="22"/>
          <w:szCs w:val="22"/>
        </w:rPr>
        <w:t xml:space="preserve">dr. </w:t>
      </w:r>
      <w:r>
        <w:rPr>
          <w:rFonts w:ascii="Garamond" w:eastAsia="Garamond" w:hAnsi="Garamond" w:cs="Garamond"/>
          <w:color w:val="000000"/>
          <w:sz w:val="22"/>
          <w:szCs w:val="22"/>
        </w:rPr>
        <w:t xml:space="preserve">Petrovics </w:t>
      </w:r>
      <w:proofErr w:type="gramStart"/>
      <w:r>
        <w:rPr>
          <w:rFonts w:ascii="Garamond" w:eastAsia="Garamond" w:hAnsi="Garamond" w:cs="Garamond"/>
          <w:color w:val="000000"/>
          <w:sz w:val="22"/>
          <w:szCs w:val="22"/>
        </w:rPr>
        <w:t>Zoltán</w:t>
      </w:r>
      <w:r w:rsidR="001E05BA">
        <w:rPr>
          <w:rFonts w:ascii="Garamond" w:eastAsia="Garamond" w:hAnsi="Garamond" w:cs="Garamond"/>
          <w:color w:val="000000"/>
          <w:sz w:val="22"/>
          <w:szCs w:val="22"/>
        </w:rPr>
        <w:t xml:space="preserve">  (</w:t>
      </w:r>
      <w:proofErr w:type="spellStart"/>
      <w:proofErr w:type="gramEnd"/>
      <w:r w:rsidR="001E05BA">
        <w:rPr>
          <w:rFonts w:ascii="Garamond" w:eastAsia="Garamond" w:hAnsi="Garamond" w:cs="Garamond"/>
          <w:color w:val="000000"/>
          <w:sz w:val="22"/>
          <w:szCs w:val="22"/>
        </w:rPr>
        <w:t>Neptun</w:t>
      </w:r>
      <w:proofErr w:type="spellEnd"/>
      <w:r w:rsidR="001E05BA">
        <w:rPr>
          <w:rFonts w:ascii="Garamond" w:eastAsia="Garamond" w:hAnsi="Garamond" w:cs="Garamond"/>
          <w:color w:val="000000"/>
          <w:sz w:val="22"/>
          <w:szCs w:val="22"/>
        </w:rPr>
        <w:t xml:space="preserve">: </w:t>
      </w:r>
      <w:r w:rsidR="001E05BA" w:rsidRPr="001E05BA">
        <w:rPr>
          <w:rFonts w:ascii="Garamond" w:eastAsia="Garamond" w:hAnsi="Garamond" w:cs="Garamond"/>
          <w:color w:val="000000"/>
          <w:sz w:val="22"/>
          <w:szCs w:val="22"/>
        </w:rPr>
        <w:t>LZ4LIP</w:t>
      </w:r>
      <w:r w:rsidR="001E05BA">
        <w:rPr>
          <w:rFonts w:ascii="Garamond" w:eastAsia="Garamond" w:hAnsi="Garamond" w:cs="Garamond"/>
          <w:color w:val="000000"/>
          <w:sz w:val="22"/>
          <w:szCs w:val="22"/>
        </w:rPr>
        <w:t>)</w:t>
      </w:r>
    </w:p>
    <w:p w14:paraId="33920C1C" w14:textId="77777777" w:rsidR="00040558" w:rsidRPr="004242EC" w:rsidRDefault="00040558" w:rsidP="00F46D2E">
      <w:pPr>
        <w:spacing w:after="160" w:line="276" w:lineRule="auto"/>
        <w:rPr>
          <w:rFonts w:ascii="Garamond" w:eastAsia="Garamond" w:hAnsi="Garamond" w:cs="Garamond"/>
          <w:sz w:val="22"/>
          <w:szCs w:val="22"/>
        </w:rPr>
      </w:pPr>
      <w:r w:rsidRPr="004242EC">
        <w:rPr>
          <w:rFonts w:ascii="Garamond" w:eastAsia="Garamond" w:hAnsi="Garamond" w:cs="Garamond"/>
          <w:b/>
          <w:color w:val="000000"/>
          <w:sz w:val="22"/>
          <w:szCs w:val="22"/>
        </w:rPr>
        <w:t>Tárgyfelelős tudományos fokozata:</w:t>
      </w:r>
      <w:r w:rsidRPr="004242EC">
        <w:rPr>
          <w:rFonts w:ascii="Garamond" w:eastAsia="Garamond" w:hAnsi="Garamond" w:cs="Garamond"/>
          <w:color w:val="000000"/>
          <w:sz w:val="22"/>
          <w:szCs w:val="22"/>
        </w:rPr>
        <w:t xml:space="preserve"> PhD</w:t>
      </w:r>
    </w:p>
    <w:p w14:paraId="04E75EB9" w14:textId="3019C292" w:rsidR="00040558" w:rsidRPr="004242EC" w:rsidRDefault="00040558" w:rsidP="00F46D2E">
      <w:pPr>
        <w:spacing w:after="160" w:line="276" w:lineRule="auto"/>
        <w:rPr>
          <w:rFonts w:ascii="Garamond" w:eastAsia="Garamond" w:hAnsi="Garamond" w:cs="Garamond"/>
          <w:color w:val="000000"/>
          <w:sz w:val="22"/>
          <w:szCs w:val="22"/>
        </w:rPr>
      </w:pPr>
      <w:r w:rsidRPr="004242EC">
        <w:rPr>
          <w:rFonts w:ascii="Garamond" w:eastAsia="Garamond" w:hAnsi="Garamond" w:cs="Garamond"/>
          <w:b/>
          <w:color w:val="000000"/>
          <w:sz w:val="22"/>
          <w:szCs w:val="22"/>
        </w:rPr>
        <w:t>Tárgyfelelős MAB szerinti akkreditációs státusza:</w:t>
      </w:r>
      <w:r>
        <w:rPr>
          <w:rFonts w:ascii="Garamond" w:eastAsia="Garamond" w:hAnsi="Garamond" w:cs="Garamond"/>
          <w:color w:val="000000"/>
          <w:sz w:val="22"/>
          <w:szCs w:val="22"/>
        </w:rPr>
        <w:t xml:space="preserve"> AT</w:t>
      </w:r>
    </w:p>
    <w:p w14:paraId="3B299CCC" w14:textId="77777777" w:rsidR="00040558" w:rsidRPr="004242EC" w:rsidRDefault="00040558" w:rsidP="00F46D2E">
      <w:pPr>
        <w:spacing w:line="276" w:lineRule="auto"/>
        <w:rPr>
          <w:rFonts w:ascii="Garamond" w:eastAsia="Garamond" w:hAnsi="Garamond" w:cs="Garamond"/>
          <w:sz w:val="22"/>
          <w:szCs w:val="22"/>
        </w:rPr>
      </w:pPr>
    </w:p>
    <w:p w14:paraId="467123C9" w14:textId="77777777" w:rsidR="00040558" w:rsidRPr="004242EC" w:rsidRDefault="00040558" w:rsidP="00F46D2E">
      <w:pPr>
        <w:spacing w:after="160" w:line="276" w:lineRule="auto"/>
        <w:jc w:val="both"/>
        <w:rPr>
          <w:rFonts w:ascii="Garamond" w:eastAsia="Garamond" w:hAnsi="Garamond" w:cs="Garamond"/>
          <w:sz w:val="22"/>
          <w:szCs w:val="22"/>
        </w:rPr>
      </w:pPr>
      <w:r w:rsidRPr="004242EC">
        <w:rPr>
          <w:rFonts w:ascii="Garamond" w:eastAsia="Garamond" w:hAnsi="Garamond" w:cs="Garamond"/>
          <w:b/>
          <w:color w:val="000000"/>
          <w:sz w:val="22"/>
          <w:szCs w:val="22"/>
        </w:rPr>
        <w:t xml:space="preserve">Az oktatás célja: </w:t>
      </w:r>
      <w:r w:rsidRPr="004242EC">
        <w:rPr>
          <w:rFonts w:ascii="Garamond" w:eastAsia="Garamond" w:hAnsi="Garamond" w:cs="Garamond"/>
          <w:color w:val="000000"/>
          <w:sz w:val="22"/>
          <w:szCs w:val="22"/>
        </w:rPr>
        <w:t xml:space="preserve">A kollektív munkajog alanyaira – így a munkavállalói és munkáltatói érdekképviseleti szervezetekre, a </w:t>
      </w:r>
      <w:proofErr w:type="spellStart"/>
      <w:r w:rsidRPr="004242EC">
        <w:rPr>
          <w:rFonts w:ascii="Garamond" w:eastAsia="Garamond" w:hAnsi="Garamond" w:cs="Garamond"/>
          <w:color w:val="000000"/>
          <w:sz w:val="22"/>
          <w:szCs w:val="22"/>
        </w:rPr>
        <w:t>participációs</w:t>
      </w:r>
      <w:proofErr w:type="spellEnd"/>
      <w:r w:rsidRPr="004242EC">
        <w:rPr>
          <w:rFonts w:ascii="Garamond" w:eastAsia="Garamond" w:hAnsi="Garamond" w:cs="Garamond"/>
          <w:color w:val="000000"/>
          <w:sz w:val="22"/>
          <w:szCs w:val="22"/>
        </w:rPr>
        <w:t xml:space="preserve"> jogot gyakorló üzemi tanácsokra – vonatkozó, meghatározóan a Munka Törvénykönyvében foglalt szabályozás megismerése, különös hangsúllyal az alanyokat a munkaügyi kapcsolatok gyakorlása során megillető jogosultságokra és kötelezettségekre. Az állam szerepe, illetve a nemzetközi szereplők, nemzetközi szervezetek ismertetése, szerepük bemutatása.</w:t>
      </w:r>
    </w:p>
    <w:p w14:paraId="7D76C283" w14:textId="740506B7" w:rsidR="00040558" w:rsidRPr="00320A8F" w:rsidRDefault="00040558" w:rsidP="00F46D2E">
      <w:pPr>
        <w:spacing w:after="160" w:line="276" w:lineRule="auto"/>
        <w:jc w:val="both"/>
        <w:rPr>
          <w:rFonts w:ascii="Garamond" w:eastAsia="Garamond" w:hAnsi="Garamond" w:cs="Garamond"/>
          <w:sz w:val="22"/>
          <w:szCs w:val="22"/>
        </w:rPr>
      </w:pPr>
      <w:r w:rsidRPr="004242EC">
        <w:rPr>
          <w:rFonts w:ascii="Garamond" w:eastAsia="Garamond" w:hAnsi="Garamond" w:cs="Garamond"/>
          <w:b/>
          <w:color w:val="000000"/>
          <w:sz w:val="22"/>
          <w:szCs w:val="22"/>
        </w:rPr>
        <w:t xml:space="preserve">Tudás: </w:t>
      </w:r>
      <w:r w:rsidRPr="004242EC">
        <w:rPr>
          <w:rFonts w:ascii="Garamond" w:eastAsia="Garamond" w:hAnsi="Garamond" w:cs="Garamond"/>
          <w:color w:val="000000"/>
          <w:sz w:val="22"/>
          <w:szCs w:val="22"/>
        </w:rPr>
        <w:t xml:space="preserve">A </w:t>
      </w:r>
      <w:r w:rsidR="000D7F03">
        <w:rPr>
          <w:rFonts w:ascii="Garamond" w:eastAsia="Garamond" w:hAnsi="Garamond" w:cs="Garamond"/>
          <w:color w:val="000000"/>
          <w:sz w:val="22"/>
          <w:szCs w:val="22"/>
        </w:rPr>
        <w:t xml:space="preserve">hallgatók ismeri a </w:t>
      </w:r>
      <w:r w:rsidRPr="004242EC">
        <w:rPr>
          <w:rFonts w:ascii="Garamond" w:eastAsia="Garamond" w:hAnsi="Garamond" w:cs="Garamond"/>
          <w:color w:val="000000"/>
          <w:sz w:val="22"/>
          <w:szCs w:val="22"/>
        </w:rPr>
        <w:t>kollektív munkajog alanyaira vonatkozó munkajogi szabályozás</w:t>
      </w:r>
      <w:r w:rsidR="000D7F03">
        <w:rPr>
          <w:rFonts w:ascii="Garamond" w:eastAsia="Garamond" w:hAnsi="Garamond" w:cs="Garamond"/>
          <w:color w:val="000000"/>
          <w:sz w:val="22"/>
          <w:szCs w:val="22"/>
        </w:rPr>
        <w:t>t</w:t>
      </w:r>
      <w:r w:rsidRPr="004242EC">
        <w:rPr>
          <w:rFonts w:ascii="Garamond" w:eastAsia="Garamond" w:hAnsi="Garamond" w:cs="Garamond"/>
          <w:color w:val="000000"/>
          <w:sz w:val="22"/>
          <w:szCs w:val="22"/>
        </w:rPr>
        <w:t xml:space="preserve">, </w:t>
      </w:r>
      <w:r w:rsidR="00F3783E">
        <w:rPr>
          <w:rFonts w:ascii="Garamond" w:eastAsia="Garamond" w:hAnsi="Garamond" w:cs="Garamond"/>
          <w:color w:val="000000"/>
          <w:sz w:val="22"/>
          <w:szCs w:val="22"/>
        </w:rPr>
        <w:t>ennek</w:t>
      </w:r>
      <w:r w:rsidRPr="004242EC">
        <w:rPr>
          <w:rFonts w:ascii="Garamond" w:eastAsia="Garamond" w:hAnsi="Garamond" w:cs="Garamond"/>
          <w:color w:val="000000"/>
          <w:sz w:val="22"/>
          <w:szCs w:val="22"/>
        </w:rPr>
        <w:t xml:space="preserve"> nemzetközi </w:t>
      </w:r>
      <w:r w:rsidR="00F3783E">
        <w:rPr>
          <w:rFonts w:ascii="Garamond" w:eastAsia="Garamond" w:hAnsi="Garamond" w:cs="Garamond"/>
          <w:color w:val="000000"/>
          <w:sz w:val="22"/>
          <w:szCs w:val="22"/>
        </w:rPr>
        <w:t>vonatkozásait</w:t>
      </w:r>
      <w:r w:rsidRPr="004242EC">
        <w:rPr>
          <w:rFonts w:ascii="Garamond" w:eastAsia="Garamond" w:hAnsi="Garamond" w:cs="Garamond"/>
          <w:color w:val="000000"/>
          <w:sz w:val="22"/>
          <w:szCs w:val="22"/>
        </w:rPr>
        <w:t>.</w:t>
      </w:r>
      <w:r w:rsidR="00F3783E">
        <w:rPr>
          <w:rFonts w:ascii="Garamond" w:eastAsia="Garamond" w:hAnsi="Garamond" w:cs="Garamond"/>
          <w:color w:val="000000"/>
          <w:sz w:val="22"/>
          <w:szCs w:val="22"/>
        </w:rPr>
        <w:t xml:space="preserve"> </w:t>
      </w:r>
      <w:r w:rsidR="00F3783E" w:rsidRPr="004242EC">
        <w:rPr>
          <w:rFonts w:ascii="Garamond" w:eastAsia="Garamond" w:hAnsi="Garamond" w:cs="Garamond"/>
          <w:color w:val="000000"/>
          <w:sz w:val="22"/>
          <w:szCs w:val="22"/>
        </w:rPr>
        <w:t>Ismeri a munkavállalói és munkáltatói érdekképviseleti szervezetekre, az üzemi tanácsra, az államra, a nemzetközi szereplőkre vonatkozó, a munkaügyi kapcsolatok szempontjából releváns szabályokat.</w:t>
      </w:r>
    </w:p>
    <w:p w14:paraId="50111C64" w14:textId="417A2F18" w:rsidR="00040558" w:rsidRPr="004242EC" w:rsidRDefault="00F3783E" w:rsidP="00F46D2E">
      <w:pPr>
        <w:spacing w:after="160" w:line="276" w:lineRule="auto"/>
        <w:jc w:val="both"/>
        <w:rPr>
          <w:rFonts w:ascii="Garamond" w:eastAsia="Garamond" w:hAnsi="Garamond" w:cs="Garamond"/>
          <w:sz w:val="22"/>
          <w:szCs w:val="22"/>
        </w:rPr>
      </w:pPr>
      <w:proofErr w:type="gramStart"/>
      <w:r>
        <w:rPr>
          <w:rFonts w:ascii="Garamond" w:eastAsia="Garamond" w:hAnsi="Garamond" w:cs="Garamond"/>
          <w:b/>
          <w:color w:val="000000"/>
          <w:sz w:val="22"/>
          <w:szCs w:val="22"/>
        </w:rPr>
        <w:t>Képesség</w:t>
      </w:r>
      <w:r w:rsidR="00040558" w:rsidRPr="004242EC">
        <w:rPr>
          <w:rFonts w:ascii="Garamond" w:eastAsia="Garamond" w:hAnsi="Garamond" w:cs="Garamond"/>
          <w:b/>
          <w:color w:val="000000"/>
          <w:sz w:val="22"/>
          <w:szCs w:val="22"/>
        </w:rPr>
        <w:t xml:space="preserve">: </w:t>
      </w:r>
      <w:r w:rsidR="00AC0F6F">
        <w:rPr>
          <w:rFonts w:ascii="Garamond" w:eastAsia="Garamond" w:hAnsi="Garamond" w:cs="Garamond"/>
          <w:color w:val="000000"/>
          <w:sz w:val="22"/>
          <w:szCs w:val="22"/>
        </w:rPr>
        <w:t xml:space="preserve"> A</w:t>
      </w:r>
      <w:proofErr w:type="gramEnd"/>
      <w:r w:rsidR="00AC0F6F">
        <w:rPr>
          <w:rFonts w:ascii="Garamond" w:eastAsia="Garamond" w:hAnsi="Garamond" w:cs="Garamond"/>
          <w:color w:val="000000"/>
          <w:sz w:val="22"/>
          <w:szCs w:val="22"/>
        </w:rPr>
        <w:t xml:space="preserve"> hallgatók képes a kollektív munka</w:t>
      </w:r>
      <w:r w:rsidR="00405BFE">
        <w:rPr>
          <w:rFonts w:ascii="Garamond" w:eastAsia="Garamond" w:hAnsi="Garamond" w:cs="Garamond"/>
          <w:color w:val="000000"/>
          <w:sz w:val="22"/>
          <w:szCs w:val="22"/>
        </w:rPr>
        <w:t>jogi szabályok felismerésére, ezek megfelelő alkalmazására munkáj</w:t>
      </w:r>
      <w:r w:rsidR="003F6959">
        <w:rPr>
          <w:rFonts w:ascii="Garamond" w:eastAsia="Garamond" w:hAnsi="Garamond" w:cs="Garamond"/>
          <w:color w:val="000000"/>
          <w:sz w:val="22"/>
          <w:szCs w:val="22"/>
        </w:rPr>
        <w:t>a</w:t>
      </w:r>
      <w:r w:rsidR="00405BFE">
        <w:rPr>
          <w:rFonts w:ascii="Garamond" w:eastAsia="Garamond" w:hAnsi="Garamond" w:cs="Garamond"/>
          <w:color w:val="000000"/>
          <w:sz w:val="22"/>
          <w:szCs w:val="22"/>
        </w:rPr>
        <w:t xml:space="preserve"> során</w:t>
      </w:r>
    </w:p>
    <w:p w14:paraId="3B7B0B75" w14:textId="77777777" w:rsidR="00040558" w:rsidRPr="004242EC" w:rsidRDefault="00040558" w:rsidP="00F46D2E">
      <w:pPr>
        <w:spacing w:after="160" w:line="276" w:lineRule="auto"/>
        <w:jc w:val="both"/>
        <w:rPr>
          <w:rFonts w:ascii="Garamond" w:eastAsia="Garamond" w:hAnsi="Garamond" w:cs="Garamond"/>
          <w:sz w:val="22"/>
          <w:szCs w:val="22"/>
        </w:rPr>
      </w:pPr>
      <w:r w:rsidRPr="004242EC">
        <w:rPr>
          <w:rFonts w:ascii="Garamond" w:eastAsia="Garamond" w:hAnsi="Garamond" w:cs="Garamond"/>
          <w:b/>
          <w:color w:val="000000"/>
          <w:sz w:val="22"/>
          <w:szCs w:val="22"/>
        </w:rPr>
        <w:t>Attitűd</w:t>
      </w:r>
      <w:r w:rsidRPr="004242EC">
        <w:rPr>
          <w:rFonts w:ascii="Garamond" w:eastAsia="Garamond" w:hAnsi="Garamond" w:cs="Garamond"/>
          <w:color w:val="000000"/>
          <w:sz w:val="22"/>
          <w:szCs w:val="22"/>
        </w:rPr>
        <w:t>: Reflektált, kritikai gondolkodás a kollektív munkajogi alanyokkal kapcsolatosan. </w:t>
      </w:r>
    </w:p>
    <w:p w14:paraId="7A736D41" w14:textId="77777777" w:rsidR="00040558" w:rsidRPr="004242EC" w:rsidRDefault="00040558" w:rsidP="00F46D2E">
      <w:pPr>
        <w:spacing w:after="160" w:line="276" w:lineRule="auto"/>
        <w:jc w:val="both"/>
        <w:rPr>
          <w:rFonts w:ascii="Garamond" w:eastAsia="Garamond" w:hAnsi="Garamond" w:cs="Garamond"/>
          <w:color w:val="000000"/>
          <w:sz w:val="22"/>
          <w:szCs w:val="22"/>
        </w:rPr>
      </w:pPr>
      <w:r w:rsidRPr="004242EC">
        <w:rPr>
          <w:rFonts w:ascii="Garamond" w:eastAsia="Garamond" w:hAnsi="Garamond" w:cs="Garamond"/>
          <w:b/>
          <w:color w:val="000000"/>
          <w:sz w:val="22"/>
          <w:szCs w:val="22"/>
        </w:rPr>
        <w:t>Autonómia és felelősség</w:t>
      </w:r>
      <w:r w:rsidRPr="004242EC">
        <w:rPr>
          <w:rFonts w:ascii="Garamond" w:eastAsia="Garamond" w:hAnsi="Garamond" w:cs="Garamond"/>
          <w:color w:val="000000"/>
          <w:sz w:val="22"/>
          <w:szCs w:val="22"/>
        </w:rPr>
        <w:t>: Felelősen viszonyul a kollektív munkajog alanyait érintő szabályok, a nemzetközi szervezetek működését meghatározó szabályok tekintetében.</w:t>
      </w:r>
    </w:p>
    <w:p w14:paraId="39334A14" w14:textId="77777777" w:rsidR="00040558" w:rsidRPr="004242EC" w:rsidRDefault="00040558" w:rsidP="00F46D2E">
      <w:pPr>
        <w:spacing w:after="160" w:line="276" w:lineRule="auto"/>
        <w:jc w:val="both"/>
        <w:rPr>
          <w:rFonts w:ascii="Garamond" w:eastAsia="Garamond" w:hAnsi="Garamond" w:cs="Garamond"/>
          <w:sz w:val="22"/>
          <w:szCs w:val="22"/>
        </w:rPr>
      </w:pPr>
      <w:r w:rsidRPr="004242EC">
        <w:rPr>
          <w:rFonts w:ascii="Garamond" w:eastAsia="Garamond" w:hAnsi="Garamond" w:cs="Garamond"/>
          <w:b/>
          <w:color w:val="000000"/>
          <w:sz w:val="22"/>
          <w:szCs w:val="22"/>
        </w:rPr>
        <w:t>Az oktatás tartalma</w:t>
      </w:r>
      <w:r w:rsidRPr="004242EC">
        <w:rPr>
          <w:rFonts w:ascii="Garamond" w:eastAsia="Garamond" w:hAnsi="Garamond" w:cs="Garamond"/>
          <w:color w:val="000000"/>
          <w:sz w:val="22"/>
          <w:szCs w:val="22"/>
        </w:rPr>
        <w:t>: A hallgatók megismerkedhetnek a munkavállalói és a munkáltatói érdekképviseleti szervezetekre, az üzemi tanácsokra vonatkozó szabályozással, különös hangsúllyal az alanyokat a munkaügyi kapcsolatok gyakorlása során megillető jogosultságokra és kötelezettségekre, emellett az állam szerepére, illetve a nemzetközi szereplők, nemzetközi szervezetek ismertetésére, szerepük bemutatására.</w:t>
      </w:r>
    </w:p>
    <w:p w14:paraId="7FADB7A8" w14:textId="77777777" w:rsidR="00040558" w:rsidRPr="004242EC" w:rsidRDefault="00040558" w:rsidP="00F46D2E">
      <w:pPr>
        <w:spacing w:after="160" w:line="276" w:lineRule="auto"/>
        <w:rPr>
          <w:rFonts w:ascii="Garamond" w:eastAsia="Garamond" w:hAnsi="Garamond" w:cs="Garamond"/>
          <w:sz w:val="22"/>
          <w:szCs w:val="22"/>
        </w:rPr>
      </w:pPr>
      <w:r w:rsidRPr="004242EC">
        <w:rPr>
          <w:rFonts w:ascii="Garamond" w:eastAsia="Garamond" w:hAnsi="Garamond" w:cs="Garamond"/>
          <w:b/>
          <w:color w:val="000000"/>
          <w:sz w:val="22"/>
          <w:szCs w:val="22"/>
        </w:rPr>
        <w:t>A számonkérés és értékelés rendszere:</w:t>
      </w:r>
      <w:r w:rsidRPr="004242EC">
        <w:rPr>
          <w:rFonts w:ascii="Garamond" w:eastAsia="Garamond" w:hAnsi="Garamond" w:cs="Garamond"/>
          <w:color w:val="000000"/>
          <w:sz w:val="22"/>
          <w:szCs w:val="22"/>
        </w:rPr>
        <w:t xml:space="preserve"> kollokvium, ötfokozatú</w:t>
      </w:r>
    </w:p>
    <w:p w14:paraId="466B926E" w14:textId="77777777" w:rsidR="00040558" w:rsidRPr="004242EC" w:rsidRDefault="00040558" w:rsidP="00F46D2E">
      <w:pPr>
        <w:spacing w:after="160" w:line="276" w:lineRule="auto"/>
        <w:rPr>
          <w:rFonts w:ascii="Garamond" w:eastAsia="Garamond" w:hAnsi="Garamond" w:cs="Garamond"/>
          <w:sz w:val="22"/>
          <w:szCs w:val="22"/>
        </w:rPr>
      </w:pPr>
      <w:r w:rsidRPr="004242EC">
        <w:rPr>
          <w:rFonts w:ascii="Garamond" w:eastAsia="Garamond" w:hAnsi="Garamond" w:cs="Garamond"/>
          <w:b/>
          <w:color w:val="000000"/>
          <w:sz w:val="22"/>
          <w:szCs w:val="22"/>
        </w:rPr>
        <w:t>Irodalom:</w:t>
      </w:r>
      <w:r w:rsidRPr="004242EC">
        <w:rPr>
          <w:rFonts w:ascii="Garamond" w:eastAsia="Garamond" w:hAnsi="Garamond" w:cs="Garamond"/>
          <w:color w:val="000000"/>
          <w:sz w:val="22"/>
          <w:szCs w:val="22"/>
        </w:rPr>
        <w:t xml:space="preserve"> [2-5 kötelező és/vagy ajánlott irodalom]</w:t>
      </w:r>
    </w:p>
    <w:p w14:paraId="27DD5D1B" w14:textId="5D2D4540" w:rsidR="00040558" w:rsidRPr="004242EC" w:rsidRDefault="00040558" w:rsidP="00F46D2E">
      <w:pPr>
        <w:spacing w:line="276" w:lineRule="auto"/>
        <w:rPr>
          <w:rFonts w:ascii="Garamond" w:eastAsia="Garamond" w:hAnsi="Garamond" w:cs="Garamond"/>
          <w:color w:val="000000"/>
          <w:sz w:val="22"/>
          <w:szCs w:val="22"/>
        </w:rPr>
      </w:pPr>
    </w:p>
    <w:p w14:paraId="724991CC" w14:textId="0CE53499" w:rsidR="00040558" w:rsidRDefault="00040558" w:rsidP="00F46D2E">
      <w:pPr>
        <w:spacing w:line="276" w:lineRule="auto"/>
        <w:rPr>
          <w:rFonts w:ascii="Garamond" w:eastAsia="Garamond" w:hAnsi="Garamond" w:cs="Garamond"/>
          <w:color w:val="000000"/>
          <w:sz w:val="22"/>
          <w:szCs w:val="22"/>
        </w:rPr>
      </w:pPr>
      <w:r w:rsidRPr="004242EC">
        <w:rPr>
          <w:rFonts w:ascii="Garamond" w:eastAsia="Garamond" w:hAnsi="Garamond" w:cs="Garamond"/>
          <w:color w:val="000000"/>
          <w:sz w:val="22"/>
          <w:szCs w:val="22"/>
        </w:rPr>
        <w:t>Gyulavári Tamás (szerk.): Munkajog, ELTE Eötvös Kiadó, Budapest, 2023., Negyedik fejezet: Kollektív munkajog 427. o. – 462.o.</w:t>
      </w:r>
    </w:p>
    <w:p w14:paraId="646E600D" w14:textId="611A392E" w:rsidR="008343BB" w:rsidRPr="008343BB" w:rsidRDefault="008343BB" w:rsidP="00F46D2E">
      <w:pPr>
        <w:spacing w:line="276" w:lineRule="auto"/>
        <w:rPr>
          <w:rFonts w:ascii="Garamond" w:eastAsia="Garamond" w:hAnsi="Garamond" w:cs="Garamond"/>
          <w:sz w:val="22"/>
          <w:szCs w:val="22"/>
        </w:rPr>
      </w:pPr>
      <w:r w:rsidRPr="005067C4">
        <w:rPr>
          <w:rFonts w:ascii="Garamond" w:eastAsia="Garamond" w:hAnsi="Garamond" w:cs="Garamond"/>
          <w:sz w:val="22"/>
          <w:szCs w:val="22"/>
        </w:rPr>
        <w:t>Munkaerőpiaci alapismeretek (szerk.: Szabó Imre Szilárd), KRE 2024: https://geszk.kre.hu/index.php/1299-megjelent-a-munkaeropiaci-alapismeretek-tankonyv.html</w:t>
      </w:r>
    </w:p>
    <w:p w14:paraId="0B6B39C5" w14:textId="77777777" w:rsidR="00040558" w:rsidRPr="004242EC" w:rsidRDefault="00040558" w:rsidP="00F46D2E">
      <w:pPr>
        <w:spacing w:line="276" w:lineRule="auto"/>
        <w:rPr>
          <w:rFonts w:ascii="Garamond" w:eastAsia="Garamond" w:hAnsi="Garamond" w:cs="Garamond"/>
          <w:color w:val="000000"/>
          <w:sz w:val="22"/>
          <w:szCs w:val="22"/>
        </w:rPr>
      </w:pPr>
    </w:p>
    <w:p w14:paraId="2B93FB62" w14:textId="77777777" w:rsidR="00040558" w:rsidRPr="004242EC" w:rsidRDefault="00040558" w:rsidP="00F46D2E">
      <w:pPr>
        <w:spacing w:after="160" w:line="276" w:lineRule="auto"/>
        <w:jc w:val="both"/>
        <w:rPr>
          <w:rFonts w:ascii="Garamond" w:eastAsia="Garamond" w:hAnsi="Garamond" w:cs="Garamond"/>
          <w:color w:val="000000"/>
          <w:sz w:val="22"/>
          <w:szCs w:val="22"/>
        </w:rPr>
      </w:pPr>
      <w:r w:rsidRPr="004242EC">
        <w:rPr>
          <w:rFonts w:ascii="Garamond" w:eastAsia="Garamond" w:hAnsi="Garamond" w:cs="Garamond"/>
          <w:b/>
          <w:color w:val="000000"/>
          <w:sz w:val="22"/>
          <w:szCs w:val="22"/>
        </w:rPr>
        <w:t>Az oktatás célja angolul</w:t>
      </w:r>
      <w:r w:rsidRPr="004242EC">
        <w:rPr>
          <w:rFonts w:ascii="Garamond" w:eastAsia="Garamond" w:hAnsi="Garamond" w:cs="Garamond"/>
          <w:color w:val="000000"/>
          <w:sz w:val="22"/>
          <w:szCs w:val="22"/>
        </w:rPr>
        <w:t xml:space="preserve">: </w:t>
      </w:r>
    </w:p>
    <w:p w14:paraId="671F96A5" w14:textId="77777777" w:rsidR="00040558" w:rsidRPr="004242EC" w:rsidRDefault="00040558" w:rsidP="00F46D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hAnsi="Garamond" w:cs="Courier New"/>
          <w:sz w:val="22"/>
          <w:szCs w:val="22"/>
        </w:rPr>
      </w:pPr>
      <w:proofErr w:type="spellStart"/>
      <w:r w:rsidRPr="004242EC">
        <w:rPr>
          <w:rFonts w:ascii="Garamond" w:hAnsi="Garamond" w:cs="Courier New"/>
          <w:sz w:val="22"/>
          <w:szCs w:val="22"/>
        </w:rPr>
        <w:t>Presentation</w:t>
      </w:r>
      <w:proofErr w:type="spellEnd"/>
      <w:r w:rsidRPr="004242EC">
        <w:rPr>
          <w:rFonts w:ascii="Garamond" w:hAnsi="Garamond" w:cs="Courier New"/>
          <w:sz w:val="22"/>
          <w:szCs w:val="22"/>
        </w:rPr>
        <w:t xml:space="preserve"> and </w:t>
      </w:r>
      <w:proofErr w:type="spellStart"/>
      <w:r w:rsidRPr="004242EC">
        <w:rPr>
          <w:rFonts w:ascii="Garamond" w:hAnsi="Garamond" w:cs="Courier New"/>
          <w:sz w:val="22"/>
          <w:szCs w:val="22"/>
        </w:rPr>
        <w:t>analysis</w:t>
      </w:r>
      <w:proofErr w:type="spellEnd"/>
      <w:r w:rsidRPr="004242EC">
        <w:rPr>
          <w:rFonts w:ascii="Garamond" w:hAnsi="Garamond" w:cs="Courier New"/>
          <w:sz w:val="22"/>
          <w:szCs w:val="22"/>
        </w:rPr>
        <w:t xml:space="preserve"> of </w:t>
      </w:r>
      <w:proofErr w:type="spellStart"/>
      <w:r w:rsidRPr="004242EC">
        <w:rPr>
          <w:rFonts w:ascii="Garamond" w:hAnsi="Garamond" w:cs="Courier New"/>
          <w:sz w:val="22"/>
          <w:szCs w:val="22"/>
        </w:rPr>
        <w:t>the</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rules</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mainly</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included</w:t>
      </w:r>
      <w:proofErr w:type="spellEnd"/>
      <w:r w:rsidRPr="004242EC">
        <w:rPr>
          <w:rFonts w:ascii="Garamond" w:hAnsi="Garamond" w:cs="Courier New"/>
          <w:sz w:val="22"/>
          <w:szCs w:val="22"/>
        </w:rPr>
        <w:t xml:space="preserve"> in </w:t>
      </w:r>
      <w:proofErr w:type="spellStart"/>
      <w:r w:rsidRPr="004242EC">
        <w:rPr>
          <w:rFonts w:ascii="Garamond" w:hAnsi="Garamond" w:cs="Courier New"/>
          <w:sz w:val="22"/>
          <w:szCs w:val="22"/>
        </w:rPr>
        <w:t>the</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Labour</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Code</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on</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collective</w:t>
      </w:r>
      <w:proofErr w:type="spellEnd"/>
      <w:r w:rsidRPr="004242EC">
        <w:rPr>
          <w:rFonts w:ascii="Garamond" w:hAnsi="Garamond" w:cs="Courier New"/>
          <w:sz w:val="22"/>
          <w:szCs w:val="22"/>
        </w:rPr>
        <w:t xml:space="preserve"> labor </w:t>
      </w:r>
      <w:proofErr w:type="spellStart"/>
      <w:r w:rsidRPr="004242EC">
        <w:rPr>
          <w:rFonts w:ascii="Garamond" w:hAnsi="Garamond" w:cs="Courier New"/>
          <w:sz w:val="22"/>
          <w:szCs w:val="22"/>
        </w:rPr>
        <w:t>law</w:t>
      </w:r>
      <w:proofErr w:type="spellEnd"/>
      <w:r w:rsidRPr="004242EC">
        <w:rPr>
          <w:rFonts w:ascii="Garamond" w:hAnsi="Garamond" w:cs="Courier New"/>
          <w:sz w:val="22"/>
          <w:szCs w:val="22"/>
        </w:rPr>
        <w:t xml:space="preserve"> - </w:t>
      </w:r>
      <w:proofErr w:type="spellStart"/>
      <w:r w:rsidRPr="004242EC">
        <w:rPr>
          <w:rFonts w:ascii="Garamond" w:hAnsi="Garamond" w:cs="Courier New"/>
          <w:sz w:val="22"/>
          <w:szCs w:val="22"/>
        </w:rPr>
        <w:t>such</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as</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employee</w:t>
      </w:r>
      <w:proofErr w:type="spellEnd"/>
      <w:r w:rsidRPr="004242EC">
        <w:rPr>
          <w:rFonts w:ascii="Garamond" w:hAnsi="Garamond" w:cs="Courier New"/>
          <w:sz w:val="22"/>
          <w:szCs w:val="22"/>
        </w:rPr>
        <w:t xml:space="preserve"> and </w:t>
      </w:r>
      <w:proofErr w:type="spellStart"/>
      <w:r w:rsidRPr="004242EC">
        <w:rPr>
          <w:rFonts w:ascii="Garamond" w:hAnsi="Garamond" w:cs="Courier New"/>
          <w:sz w:val="22"/>
          <w:szCs w:val="22"/>
        </w:rPr>
        <w:t>employer</w:t>
      </w:r>
      <w:proofErr w:type="spellEnd"/>
      <w:r w:rsidRPr="004242EC">
        <w:rPr>
          <w:rFonts w:ascii="Garamond" w:hAnsi="Garamond" w:cs="Courier New"/>
          <w:sz w:val="22"/>
          <w:szCs w:val="22"/>
        </w:rPr>
        <w:t xml:space="preserve"> interest </w:t>
      </w:r>
      <w:proofErr w:type="spellStart"/>
      <w:r w:rsidRPr="004242EC">
        <w:rPr>
          <w:rFonts w:ascii="Garamond" w:hAnsi="Garamond" w:cs="Courier New"/>
          <w:sz w:val="22"/>
          <w:szCs w:val="22"/>
        </w:rPr>
        <w:t>organizations</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works</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councils</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exercising</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the</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right</w:t>
      </w:r>
      <w:proofErr w:type="spellEnd"/>
      <w:r w:rsidRPr="004242EC">
        <w:rPr>
          <w:rFonts w:ascii="Garamond" w:hAnsi="Garamond" w:cs="Courier New"/>
          <w:sz w:val="22"/>
          <w:szCs w:val="22"/>
        </w:rPr>
        <w:t xml:space="preserve"> of </w:t>
      </w:r>
      <w:proofErr w:type="spellStart"/>
      <w:r w:rsidRPr="004242EC">
        <w:rPr>
          <w:rFonts w:ascii="Garamond" w:hAnsi="Garamond" w:cs="Courier New"/>
          <w:sz w:val="22"/>
          <w:szCs w:val="22"/>
        </w:rPr>
        <w:t>participation</w:t>
      </w:r>
      <w:proofErr w:type="spellEnd"/>
      <w:r w:rsidRPr="004242EC">
        <w:rPr>
          <w:rFonts w:ascii="Garamond" w:hAnsi="Garamond" w:cs="Courier New"/>
          <w:sz w:val="22"/>
          <w:szCs w:val="22"/>
        </w:rPr>
        <w:t xml:space="preserve"> - </w:t>
      </w:r>
      <w:proofErr w:type="spellStart"/>
      <w:r w:rsidRPr="004242EC">
        <w:rPr>
          <w:rFonts w:ascii="Garamond" w:hAnsi="Garamond" w:cs="Courier New"/>
          <w:sz w:val="22"/>
          <w:szCs w:val="22"/>
        </w:rPr>
        <w:t>with</w:t>
      </w:r>
      <w:proofErr w:type="spellEnd"/>
      <w:r w:rsidRPr="004242EC">
        <w:rPr>
          <w:rFonts w:ascii="Garamond" w:hAnsi="Garamond" w:cs="Courier New"/>
          <w:sz w:val="22"/>
          <w:szCs w:val="22"/>
        </w:rPr>
        <w:t xml:space="preserve"> a </w:t>
      </w:r>
      <w:proofErr w:type="spellStart"/>
      <w:r w:rsidRPr="004242EC">
        <w:rPr>
          <w:rFonts w:ascii="Garamond" w:hAnsi="Garamond" w:cs="Courier New"/>
          <w:sz w:val="22"/>
          <w:szCs w:val="22"/>
        </w:rPr>
        <w:t>special</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emphasis</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on</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the</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rights</w:t>
      </w:r>
      <w:proofErr w:type="spellEnd"/>
      <w:r w:rsidRPr="004242EC">
        <w:rPr>
          <w:rFonts w:ascii="Garamond" w:hAnsi="Garamond" w:cs="Courier New"/>
          <w:sz w:val="22"/>
          <w:szCs w:val="22"/>
        </w:rPr>
        <w:t xml:space="preserve"> and </w:t>
      </w:r>
      <w:proofErr w:type="spellStart"/>
      <w:r w:rsidRPr="004242EC">
        <w:rPr>
          <w:rFonts w:ascii="Garamond" w:hAnsi="Garamond" w:cs="Courier New"/>
          <w:sz w:val="22"/>
          <w:szCs w:val="22"/>
        </w:rPr>
        <w:t>obligations</w:t>
      </w:r>
      <w:proofErr w:type="spellEnd"/>
      <w:r w:rsidRPr="004242EC">
        <w:rPr>
          <w:rFonts w:ascii="Garamond" w:hAnsi="Garamond" w:cs="Courier New"/>
          <w:sz w:val="22"/>
          <w:szCs w:val="22"/>
        </w:rPr>
        <w:t xml:space="preserve"> of </w:t>
      </w:r>
      <w:proofErr w:type="spellStart"/>
      <w:r w:rsidRPr="004242EC">
        <w:rPr>
          <w:rFonts w:ascii="Garamond" w:hAnsi="Garamond" w:cs="Courier New"/>
          <w:sz w:val="22"/>
          <w:szCs w:val="22"/>
        </w:rPr>
        <w:t>the</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subjects</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during</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the</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exercise</w:t>
      </w:r>
      <w:proofErr w:type="spellEnd"/>
      <w:r w:rsidRPr="004242EC">
        <w:rPr>
          <w:rFonts w:ascii="Garamond" w:hAnsi="Garamond" w:cs="Courier New"/>
          <w:sz w:val="22"/>
          <w:szCs w:val="22"/>
        </w:rPr>
        <w:t xml:space="preserve"> of labor relations. </w:t>
      </w:r>
      <w:proofErr w:type="spellStart"/>
      <w:r w:rsidRPr="004242EC">
        <w:rPr>
          <w:rFonts w:ascii="Garamond" w:hAnsi="Garamond" w:cs="Courier New"/>
          <w:sz w:val="22"/>
          <w:szCs w:val="22"/>
        </w:rPr>
        <w:t>Introduction</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to</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the</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role</w:t>
      </w:r>
      <w:proofErr w:type="spellEnd"/>
      <w:r w:rsidRPr="004242EC">
        <w:rPr>
          <w:rFonts w:ascii="Garamond" w:hAnsi="Garamond" w:cs="Courier New"/>
          <w:sz w:val="22"/>
          <w:szCs w:val="22"/>
        </w:rPr>
        <w:t xml:space="preserve"> of </w:t>
      </w:r>
      <w:proofErr w:type="spellStart"/>
      <w:r w:rsidRPr="004242EC">
        <w:rPr>
          <w:rFonts w:ascii="Garamond" w:hAnsi="Garamond" w:cs="Courier New"/>
          <w:sz w:val="22"/>
          <w:szCs w:val="22"/>
        </w:rPr>
        <w:t>the</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state</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international</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organizations</w:t>
      </w:r>
      <w:proofErr w:type="spellEnd"/>
      <w:r w:rsidRPr="004242EC">
        <w:rPr>
          <w:rFonts w:ascii="Garamond" w:hAnsi="Garamond" w:cs="Courier New"/>
          <w:sz w:val="22"/>
          <w:szCs w:val="22"/>
        </w:rPr>
        <w:t xml:space="preserve">, and </w:t>
      </w:r>
      <w:proofErr w:type="spellStart"/>
      <w:r w:rsidRPr="004242EC">
        <w:rPr>
          <w:rFonts w:ascii="Garamond" w:hAnsi="Garamond" w:cs="Courier New"/>
          <w:sz w:val="22"/>
          <w:szCs w:val="22"/>
        </w:rPr>
        <w:t>presentation</w:t>
      </w:r>
      <w:proofErr w:type="spellEnd"/>
      <w:r w:rsidRPr="004242EC">
        <w:rPr>
          <w:rFonts w:ascii="Garamond" w:hAnsi="Garamond" w:cs="Courier New"/>
          <w:sz w:val="22"/>
          <w:szCs w:val="22"/>
        </w:rPr>
        <w:t xml:space="preserve"> of </w:t>
      </w:r>
      <w:proofErr w:type="spellStart"/>
      <w:r w:rsidRPr="004242EC">
        <w:rPr>
          <w:rFonts w:ascii="Garamond" w:hAnsi="Garamond" w:cs="Courier New"/>
          <w:sz w:val="22"/>
          <w:szCs w:val="22"/>
        </w:rPr>
        <w:t>their</w:t>
      </w:r>
      <w:proofErr w:type="spellEnd"/>
      <w:r w:rsidRPr="004242EC">
        <w:rPr>
          <w:rFonts w:ascii="Garamond" w:hAnsi="Garamond" w:cs="Courier New"/>
          <w:sz w:val="22"/>
          <w:szCs w:val="22"/>
        </w:rPr>
        <w:t xml:space="preserve"> </w:t>
      </w:r>
      <w:proofErr w:type="spellStart"/>
      <w:r w:rsidRPr="004242EC">
        <w:rPr>
          <w:rFonts w:ascii="Garamond" w:hAnsi="Garamond" w:cs="Courier New"/>
          <w:sz w:val="22"/>
          <w:szCs w:val="22"/>
        </w:rPr>
        <w:t>role</w:t>
      </w:r>
      <w:proofErr w:type="spellEnd"/>
      <w:r w:rsidRPr="004242EC">
        <w:rPr>
          <w:rFonts w:ascii="Garamond" w:hAnsi="Garamond" w:cs="Courier New"/>
          <w:sz w:val="22"/>
          <w:szCs w:val="22"/>
        </w:rPr>
        <w:t>.</w:t>
      </w:r>
    </w:p>
    <w:p w14:paraId="41E3330C" w14:textId="77777777" w:rsidR="00040558" w:rsidRPr="004242EC" w:rsidRDefault="00040558" w:rsidP="00F46D2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Garamond" w:hAnsi="Garamond" w:cs="Courier New"/>
          <w:sz w:val="22"/>
          <w:szCs w:val="22"/>
        </w:rPr>
      </w:pPr>
    </w:p>
    <w:p w14:paraId="442A3DE8" w14:textId="5933FE9A" w:rsidR="00040558" w:rsidRPr="004242EC" w:rsidRDefault="00040558" w:rsidP="00F46D2E">
      <w:pPr>
        <w:spacing w:after="160" w:line="276" w:lineRule="auto"/>
        <w:jc w:val="both"/>
        <w:rPr>
          <w:rFonts w:ascii="Garamond" w:eastAsia="Garamond" w:hAnsi="Garamond" w:cs="Garamond"/>
          <w:b/>
          <w:color w:val="000000"/>
          <w:sz w:val="22"/>
          <w:szCs w:val="22"/>
        </w:rPr>
      </w:pPr>
      <w:proofErr w:type="spellStart"/>
      <w:proofErr w:type="gramStart"/>
      <w:r w:rsidRPr="004242EC">
        <w:rPr>
          <w:rFonts w:ascii="Garamond" w:eastAsia="Garamond" w:hAnsi="Garamond" w:cs="Garamond"/>
          <w:b/>
          <w:color w:val="000000"/>
          <w:sz w:val="22"/>
          <w:szCs w:val="22"/>
        </w:rPr>
        <w:lastRenderedPageBreak/>
        <w:t>Knowledge</w:t>
      </w:r>
      <w:proofErr w:type="spellEnd"/>
      <w:r w:rsidRPr="004242EC">
        <w:rPr>
          <w:rFonts w:ascii="Garamond" w:eastAsia="Garamond" w:hAnsi="Garamond" w:cs="Garamond"/>
          <w:b/>
          <w:color w:val="000000"/>
          <w:sz w:val="22"/>
          <w:szCs w:val="22"/>
        </w:rPr>
        <w:t>:</w:t>
      </w:r>
      <w:r w:rsidRPr="004242EC">
        <w:rPr>
          <w:rFonts w:ascii="Garamond" w:eastAsia="Garamond" w:hAnsi="Garamond" w:cs="Garamond"/>
          <w:color w:val="000000"/>
          <w:sz w:val="22"/>
          <w:szCs w:val="22"/>
        </w:rPr>
        <w:t xml:space="preserve"> </w:t>
      </w:r>
      <w:r w:rsid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Students</w:t>
      </w:r>
      <w:proofErr w:type="spellEnd"/>
      <w:proofErr w:type="gram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will</w:t>
      </w:r>
      <w:proofErr w:type="spellEnd"/>
      <w:r w:rsidR="00226E62" w:rsidRPr="00226E62">
        <w:rPr>
          <w:rStyle w:val="y2iqfc"/>
          <w:rFonts w:ascii="Garamond" w:hAnsi="Garamond"/>
          <w:color w:val="202124"/>
          <w:sz w:val="22"/>
          <w:szCs w:val="22"/>
        </w:rPr>
        <w:t xml:space="preserve"> be </w:t>
      </w:r>
      <w:proofErr w:type="spellStart"/>
      <w:r w:rsidR="00226E62" w:rsidRPr="00226E62">
        <w:rPr>
          <w:rStyle w:val="y2iqfc"/>
          <w:rFonts w:ascii="Garamond" w:hAnsi="Garamond"/>
          <w:color w:val="202124"/>
          <w:sz w:val="22"/>
          <w:szCs w:val="22"/>
        </w:rPr>
        <w:t>familiar</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with</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the</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labour</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law</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applicable</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to</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collective</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labour</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law</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with</w:t>
      </w:r>
      <w:proofErr w:type="spellEnd"/>
      <w:r w:rsidR="00226E62" w:rsidRPr="00226E62">
        <w:rPr>
          <w:rStyle w:val="y2iqfc"/>
          <w:rFonts w:ascii="Garamond" w:hAnsi="Garamond"/>
          <w:color w:val="202124"/>
          <w:sz w:val="22"/>
          <w:szCs w:val="22"/>
        </w:rPr>
        <w:t xml:space="preserve"> a </w:t>
      </w:r>
      <w:proofErr w:type="spellStart"/>
      <w:r w:rsidR="00226E62" w:rsidRPr="00226E62">
        <w:rPr>
          <w:rStyle w:val="y2iqfc"/>
          <w:rFonts w:ascii="Garamond" w:hAnsi="Garamond"/>
          <w:color w:val="202124"/>
          <w:sz w:val="22"/>
          <w:szCs w:val="22"/>
        </w:rPr>
        <w:t>thorough</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knowledge</w:t>
      </w:r>
      <w:proofErr w:type="spellEnd"/>
      <w:r w:rsidR="00226E62" w:rsidRPr="00226E62">
        <w:rPr>
          <w:rStyle w:val="y2iqfc"/>
          <w:rFonts w:ascii="Garamond" w:hAnsi="Garamond"/>
          <w:color w:val="202124"/>
          <w:sz w:val="22"/>
          <w:szCs w:val="22"/>
        </w:rPr>
        <w:t xml:space="preserve"> of </w:t>
      </w:r>
      <w:proofErr w:type="spellStart"/>
      <w:r w:rsidR="00226E62" w:rsidRPr="00226E62">
        <w:rPr>
          <w:rStyle w:val="y2iqfc"/>
          <w:rFonts w:ascii="Garamond" w:hAnsi="Garamond"/>
          <w:color w:val="202124"/>
          <w:sz w:val="22"/>
          <w:szCs w:val="22"/>
        </w:rPr>
        <w:t>the</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international</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aspects</w:t>
      </w:r>
      <w:proofErr w:type="spellEnd"/>
      <w:r w:rsidR="00226E62" w:rsidRPr="00226E62">
        <w:rPr>
          <w:rStyle w:val="y2iqfc"/>
          <w:rFonts w:ascii="Garamond" w:hAnsi="Garamond"/>
          <w:color w:val="202124"/>
          <w:sz w:val="22"/>
          <w:szCs w:val="22"/>
        </w:rPr>
        <w:t xml:space="preserve"> of </w:t>
      </w:r>
      <w:proofErr w:type="spellStart"/>
      <w:r w:rsidR="00226E62" w:rsidRPr="00226E62">
        <w:rPr>
          <w:rStyle w:val="y2iqfc"/>
          <w:rFonts w:ascii="Garamond" w:hAnsi="Garamond"/>
          <w:color w:val="202124"/>
          <w:sz w:val="22"/>
          <w:szCs w:val="22"/>
        </w:rPr>
        <w:t>this</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law</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with</w:t>
      </w:r>
      <w:proofErr w:type="spellEnd"/>
      <w:r w:rsidR="00226E62" w:rsidRPr="00226E62">
        <w:rPr>
          <w:rStyle w:val="y2iqfc"/>
          <w:rFonts w:ascii="Garamond" w:hAnsi="Garamond"/>
          <w:color w:val="202124"/>
          <w:sz w:val="22"/>
          <w:szCs w:val="22"/>
        </w:rPr>
        <w:t xml:space="preserve"> an </w:t>
      </w:r>
      <w:proofErr w:type="spellStart"/>
      <w:r w:rsidR="00226E62" w:rsidRPr="00226E62">
        <w:rPr>
          <w:rStyle w:val="y2iqfc"/>
          <w:rFonts w:ascii="Garamond" w:hAnsi="Garamond"/>
          <w:color w:val="202124"/>
          <w:sz w:val="22"/>
          <w:szCs w:val="22"/>
        </w:rPr>
        <w:t>insight</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into</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the</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actors</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involved</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They</w:t>
      </w:r>
      <w:proofErr w:type="spellEnd"/>
      <w:r w:rsidR="00226E62" w:rsidRPr="00226E62">
        <w:rPr>
          <w:rStyle w:val="y2iqfc"/>
          <w:rFonts w:ascii="Garamond" w:hAnsi="Garamond"/>
          <w:color w:val="202124"/>
          <w:sz w:val="22"/>
          <w:szCs w:val="22"/>
        </w:rPr>
        <w:t xml:space="preserve"> </w:t>
      </w:r>
      <w:proofErr w:type="spellStart"/>
      <w:r w:rsidR="00226E62">
        <w:rPr>
          <w:rStyle w:val="y2iqfc"/>
          <w:rFonts w:ascii="Garamond" w:hAnsi="Garamond"/>
          <w:color w:val="202124"/>
          <w:sz w:val="22"/>
          <w:szCs w:val="22"/>
        </w:rPr>
        <w:t>will</w:t>
      </w:r>
      <w:proofErr w:type="spellEnd"/>
      <w:r w:rsidR="00226E62">
        <w:rPr>
          <w:rStyle w:val="y2iqfc"/>
          <w:rFonts w:ascii="Garamond" w:hAnsi="Garamond"/>
          <w:color w:val="202124"/>
          <w:sz w:val="22"/>
          <w:szCs w:val="22"/>
        </w:rPr>
        <w:t xml:space="preserve"> be</w:t>
      </w:r>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familiar</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with</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the</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rules</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relevant</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to</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labour</w:t>
      </w:r>
      <w:proofErr w:type="spellEnd"/>
      <w:r w:rsidR="00226E62" w:rsidRPr="00226E62">
        <w:rPr>
          <w:rStyle w:val="y2iqfc"/>
          <w:rFonts w:ascii="Garamond" w:hAnsi="Garamond"/>
          <w:color w:val="202124"/>
          <w:sz w:val="22"/>
          <w:szCs w:val="22"/>
        </w:rPr>
        <w:t xml:space="preserve"> relations </w:t>
      </w:r>
      <w:proofErr w:type="spellStart"/>
      <w:r w:rsidR="00226E62" w:rsidRPr="00226E62">
        <w:rPr>
          <w:rStyle w:val="y2iqfc"/>
          <w:rFonts w:ascii="Garamond" w:hAnsi="Garamond"/>
          <w:color w:val="202124"/>
          <w:sz w:val="22"/>
          <w:szCs w:val="22"/>
        </w:rPr>
        <w:t>concerning</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employee</w:t>
      </w:r>
      <w:proofErr w:type="spellEnd"/>
      <w:r w:rsidR="00226E62" w:rsidRPr="00226E62">
        <w:rPr>
          <w:rStyle w:val="y2iqfc"/>
          <w:rFonts w:ascii="Garamond" w:hAnsi="Garamond"/>
          <w:color w:val="202124"/>
          <w:sz w:val="22"/>
          <w:szCs w:val="22"/>
        </w:rPr>
        <w:t xml:space="preserve"> and </w:t>
      </w:r>
      <w:proofErr w:type="spellStart"/>
      <w:r w:rsidR="00226E62" w:rsidRPr="00226E62">
        <w:rPr>
          <w:rStyle w:val="y2iqfc"/>
          <w:rFonts w:ascii="Garamond" w:hAnsi="Garamond"/>
          <w:color w:val="202124"/>
          <w:sz w:val="22"/>
          <w:szCs w:val="22"/>
        </w:rPr>
        <w:t>employer</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representative</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organisations</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works</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councils</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the</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State</w:t>
      </w:r>
      <w:proofErr w:type="spellEnd"/>
      <w:r w:rsidR="00226E62" w:rsidRPr="00226E62">
        <w:rPr>
          <w:rStyle w:val="y2iqfc"/>
          <w:rFonts w:ascii="Garamond" w:hAnsi="Garamond"/>
          <w:color w:val="202124"/>
          <w:sz w:val="22"/>
          <w:szCs w:val="22"/>
        </w:rPr>
        <w:t xml:space="preserve"> and </w:t>
      </w:r>
      <w:proofErr w:type="spellStart"/>
      <w:r w:rsidR="00226E62" w:rsidRPr="00226E62">
        <w:rPr>
          <w:rStyle w:val="y2iqfc"/>
          <w:rFonts w:ascii="Garamond" w:hAnsi="Garamond"/>
          <w:color w:val="202124"/>
          <w:sz w:val="22"/>
          <w:szCs w:val="22"/>
        </w:rPr>
        <w:t>international</w:t>
      </w:r>
      <w:proofErr w:type="spellEnd"/>
      <w:r w:rsidR="00226E62" w:rsidRPr="00226E62">
        <w:rPr>
          <w:rStyle w:val="y2iqfc"/>
          <w:rFonts w:ascii="Garamond" w:hAnsi="Garamond"/>
          <w:color w:val="202124"/>
          <w:sz w:val="22"/>
          <w:szCs w:val="22"/>
        </w:rPr>
        <w:t xml:space="preserve"> </w:t>
      </w:r>
      <w:proofErr w:type="spellStart"/>
      <w:r w:rsidR="00226E62" w:rsidRPr="00226E62">
        <w:rPr>
          <w:rStyle w:val="y2iqfc"/>
          <w:rFonts w:ascii="Garamond" w:hAnsi="Garamond"/>
          <w:color w:val="202124"/>
          <w:sz w:val="22"/>
          <w:szCs w:val="22"/>
        </w:rPr>
        <w:t>actors</w:t>
      </w:r>
      <w:proofErr w:type="spellEnd"/>
      <w:r w:rsidR="00226E62" w:rsidRPr="00226E62">
        <w:rPr>
          <w:rStyle w:val="y2iqfc"/>
          <w:rFonts w:ascii="Garamond" w:hAnsi="Garamond"/>
          <w:color w:val="202124"/>
          <w:sz w:val="22"/>
          <w:szCs w:val="22"/>
        </w:rPr>
        <w:t>.</w:t>
      </w:r>
    </w:p>
    <w:p w14:paraId="2395D25D" w14:textId="3A14DF53" w:rsidR="00040558" w:rsidRPr="004242EC" w:rsidRDefault="00040558" w:rsidP="00F46D2E">
      <w:pPr>
        <w:spacing w:after="160" w:line="276" w:lineRule="auto"/>
        <w:jc w:val="both"/>
        <w:rPr>
          <w:rFonts w:ascii="Garamond" w:eastAsia="Garamond" w:hAnsi="Garamond" w:cs="Garamond"/>
          <w:b/>
          <w:color w:val="000000"/>
          <w:sz w:val="22"/>
          <w:szCs w:val="22"/>
        </w:rPr>
      </w:pPr>
      <w:proofErr w:type="spellStart"/>
      <w:proofErr w:type="gramStart"/>
      <w:r w:rsidRPr="004242EC">
        <w:rPr>
          <w:rFonts w:ascii="Garamond" w:eastAsia="Garamond" w:hAnsi="Garamond" w:cs="Garamond"/>
          <w:b/>
          <w:color w:val="000000"/>
          <w:sz w:val="22"/>
          <w:szCs w:val="22"/>
        </w:rPr>
        <w:t>Skills</w:t>
      </w:r>
      <w:proofErr w:type="spellEnd"/>
      <w:r w:rsidRPr="004242EC">
        <w:rPr>
          <w:rFonts w:ascii="Garamond" w:eastAsia="Garamond" w:hAnsi="Garamond" w:cs="Garamond"/>
          <w:b/>
          <w:color w:val="000000"/>
          <w:sz w:val="22"/>
          <w:szCs w:val="22"/>
        </w:rPr>
        <w:t xml:space="preserve">: </w:t>
      </w:r>
      <w:r w:rsidR="00877B52" w:rsidRPr="00877B52">
        <w:t xml:space="preserve"> </w:t>
      </w:r>
      <w:proofErr w:type="spellStart"/>
      <w:r w:rsidR="00877B52" w:rsidRPr="00877B52">
        <w:rPr>
          <w:rFonts w:ascii="Garamond" w:hAnsi="Garamond" w:cs="Courier New"/>
          <w:sz w:val="22"/>
          <w:szCs w:val="22"/>
        </w:rPr>
        <w:t>Students</w:t>
      </w:r>
      <w:proofErr w:type="spellEnd"/>
      <w:proofErr w:type="gramEnd"/>
      <w:r w:rsidR="00877B52" w:rsidRPr="00877B52">
        <w:rPr>
          <w:rFonts w:ascii="Garamond" w:hAnsi="Garamond" w:cs="Courier New"/>
          <w:sz w:val="22"/>
          <w:szCs w:val="22"/>
        </w:rPr>
        <w:t xml:space="preserve"> </w:t>
      </w:r>
      <w:proofErr w:type="spellStart"/>
      <w:r w:rsidR="00877B52" w:rsidRPr="00877B52">
        <w:rPr>
          <w:rFonts w:ascii="Garamond" w:hAnsi="Garamond" w:cs="Courier New"/>
          <w:sz w:val="22"/>
          <w:szCs w:val="22"/>
        </w:rPr>
        <w:t>will</w:t>
      </w:r>
      <w:proofErr w:type="spellEnd"/>
      <w:r w:rsidR="00877B52" w:rsidRPr="00877B52">
        <w:rPr>
          <w:rFonts w:ascii="Garamond" w:hAnsi="Garamond" w:cs="Courier New"/>
          <w:sz w:val="22"/>
          <w:szCs w:val="22"/>
        </w:rPr>
        <w:t xml:space="preserve"> be </w:t>
      </w:r>
      <w:proofErr w:type="spellStart"/>
      <w:r w:rsidR="00877B52" w:rsidRPr="00877B52">
        <w:rPr>
          <w:rFonts w:ascii="Garamond" w:hAnsi="Garamond" w:cs="Courier New"/>
          <w:sz w:val="22"/>
          <w:szCs w:val="22"/>
        </w:rPr>
        <w:t>able</w:t>
      </w:r>
      <w:proofErr w:type="spellEnd"/>
      <w:r w:rsidR="00877B52" w:rsidRPr="00877B52">
        <w:rPr>
          <w:rFonts w:ascii="Garamond" w:hAnsi="Garamond" w:cs="Courier New"/>
          <w:sz w:val="22"/>
          <w:szCs w:val="22"/>
        </w:rPr>
        <w:t xml:space="preserve"> </w:t>
      </w:r>
      <w:proofErr w:type="spellStart"/>
      <w:r w:rsidR="00877B52" w:rsidRPr="00877B52">
        <w:rPr>
          <w:rFonts w:ascii="Garamond" w:hAnsi="Garamond" w:cs="Courier New"/>
          <w:sz w:val="22"/>
          <w:szCs w:val="22"/>
        </w:rPr>
        <w:t>to</w:t>
      </w:r>
      <w:proofErr w:type="spellEnd"/>
      <w:r w:rsidR="00877B52" w:rsidRPr="00877B52">
        <w:rPr>
          <w:rFonts w:ascii="Garamond" w:hAnsi="Garamond" w:cs="Courier New"/>
          <w:sz w:val="22"/>
          <w:szCs w:val="22"/>
        </w:rPr>
        <w:t xml:space="preserve"> </w:t>
      </w:r>
      <w:proofErr w:type="spellStart"/>
      <w:r w:rsidR="00877B52" w:rsidRPr="00877B52">
        <w:rPr>
          <w:rFonts w:ascii="Garamond" w:hAnsi="Garamond" w:cs="Courier New"/>
          <w:sz w:val="22"/>
          <w:szCs w:val="22"/>
        </w:rPr>
        <w:t>identify</w:t>
      </w:r>
      <w:proofErr w:type="spellEnd"/>
      <w:r w:rsidR="00877B52" w:rsidRPr="00877B52">
        <w:rPr>
          <w:rFonts w:ascii="Garamond" w:hAnsi="Garamond" w:cs="Courier New"/>
          <w:sz w:val="22"/>
          <w:szCs w:val="22"/>
        </w:rPr>
        <w:t xml:space="preserve"> </w:t>
      </w:r>
      <w:proofErr w:type="spellStart"/>
      <w:r w:rsidR="00877B52" w:rsidRPr="00877B52">
        <w:rPr>
          <w:rFonts w:ascii="Garamond" w:hAnsi="Garamond" w:cs="Courier New"/>
          <w:sz w:val="22"/>
          <w:szCs w:val="22"/>
        </w:rPr>
        <w:t>collective</w:t>
      </w:r>
      <w:proofErr w:type="spellEnd"/>
      <w:r w:rsidR="00877B52" w:rsidRPr="00877B52">
        <w:rPr>
          <w:rFonts w:ascii="Garamond" w:hAnsi="Garamond" w:cs="Courier New"/>
          <w:sz w:val="22"/>
          <w:szCs w:val="22"/>
        </w:rPr>
        <w:t xml:space="preserve"> </w:t>
      </w:r>
      <w:proofErr w:type="spellStart"/>
      <w:r w:rsidR="00877B52" w:rsidRPr="00877B52">
        <w:rPr>
          <w:rFonts w:ascii="Garamond" w:hAnsi="Garamond" w:cs="Courier New"/>
          <w:sz w:val="22"/>
          <w:szCs w:val="22"/>
        </w:rPr>
        <w:t>labour</w:t>
      </w:r>
      <w:proofErr w:type="spellEnd"/>
      <w:r w:rsidR="00877B52" w:rsidRPr="00877B52">
        <w:rPr>
          <w:rFonts w:ascii="Garamond" w:hAnsi="Garamond" w:cs="Courier New"/>
          <w:sz w:val="22"/>
          <w:szCs w:val="22"/>
        </w:rPr>
        <w:t xml:space="preserve"> </w:t>
      </w:r>
      <w:proofErr w:type="spellStart"/>
      <w:r w:rsidR="00877B52" w:rsidRPr="00877B52">
        <w:rPr>
          <w:rFonts w:ascii="Garamond" w:hAnsi="Garamond" w:cs="Courier New"/>
          <w:sz w:val="22"/>
          <w:szCs w:val="22"/>
        </w:rPr>
        <w:t>law</w:t>
      </w:r>
      <w:proofErr w:type="spellEnd"/>
      <w:r w:rsidR="00877B52" w:rsidRPr="00877B52">
        <w:rPr>
          <w:rFonts w:ascii="Garamond" w:hAnsi="Garamond" w:cs="Courier New"/>
          <w:sz w:val="22"/>
          <w:szCs w:val="22"/>
        </w:rPr>
        <w:t xml:space="preserve"> </w:t>
      </w:r>
      <w:proofErr w:type="spellStart"/>
      <w:r w:rsidR="00877B52" w:rsidRPr="00877B52">
        <w:rPr>
          <w:rFonts w:ascii="Garamond" w:hAnsi="Garamond" w:cs="Courier New"/>
          <w:sz w:val="22"/>
          <w:szCs w:val="22"/>
        </w:rPr>
        <w:t>rules</w:t>
      </w:r>
      <w:proofErr w:type="spellEnd"/>
      <w:r w:rsidR="00877B52" w:rsidRPr="00877B52">
        <w:rPr>
          <w:rFonts w:ascii="Garamond" w:hAnsi="Garamond" w:cs="Courier New"/>
          <w:sz w:val="22"/>
          <w:szCs w:val="22"/>
        </w:rPr>
        <w:t xml:space="preserve"> and </w:t>
      </w:r>
      <w:proofErr w:type="spellStart"/>
      <w:r w:rsidR="00877B52" w:rsidRPr="00877B52">
        <w:rPr>
          <w:rFonts w:ascii="Garamond" w:hAnsi="Garamond" w:cs="Courier New"/>
          <w:sz w:val="22"/>
          <w:szCs w:val="22"/>
        </w:rPr>
        <w:t>apply</w:t>
      </w:r>
      <w:proofErr w:type="spellEnd"/>
      <w:r w:rsidR="00877B52" w:rsidRPr="00877B52">
        <w:rPr>
          <w:rFonts w:ascii="Garamond" w:hAnsi="Garamond" w:cs="Courier New"/>
          <w:sz w:val="22"/>
          <w:szCs w:val="22"/>
        </w:rPr>
        <w:t xml:space="preserve"> </w:t>
      </w:r>
      <w:proofErr w:type="spellStart"/>
      <w:r w:rsidR="00877B52" w:rsidRPr="00877B52">
        <w:rPr>
          <w:rFonts w:ascii="Garamond" w:hAnsi="Garamond" w:cs="Courier New"/>
          <w:sz w:val="22"/>
          <w:szCs w:val="22"/>
        </w:rPr>
        <w:t>them</w:t>
      </w:r>
      <w:proofErr w:type="spellEnd"/>
      <w:r w:rsidR="00877B52" w:rsidRPr="00877B52">
        <w:rPr>
          <w:rFonts w:ascii="Garamond" w:hAnsi="Garamond" w:cs="Courier New"/>
          <w:sz w:val="22"/>
          <w:szCs w:val="22"/>
        </w:rPr>
        <w:t xml:space="preserve"> </w:t>
      </w:r>
      <w:proofErr w:type="spellStart"/>
      <w:r w:rsidR="00877B52" w:rsidRPr="00877B52">
        <w:rPr>
          <w:rFonts w:ascii="Garamond" w:hAnsi="Garamond" w:cs="Courier New"/>
          <w:sz w:val="22"/>
          <w:szCs w:val="22"/>
        </w:rPr>
        <w:t>appropriately</w:t>
      </w:r>
      <w:proofErr w:type="spellEnd"/>
      <w:r w:rsidR="00877B52" w:rsidRPr="00877B52">
        <w:rPr>
          <w:rFonts w:ascii="Garamond" w:hAnsi="Garamond" w:cs="Courier New"/>
          <w:sz w:val="22"/>
          <w:szCs w:val="22"/>
        </w:rPr>
        <w:t xml:space="preserve"> in </w:t>
      </w:r>
      <w:proofErr w:type="spellStart"/>
      <w:r w:rsidR="00877B52" w:rsidRPr="00877B52">
        <w:rPr>
          <w:rFonts w:ascii="Garamond" w:hAnsi="Garamond" w:cs="Courier New"/>
          <w:sz w:val="22"/>
          <w:szCs w:val="22"/>
        </w:rPr>
        <w:t>their</w:t>
      </w:r>
      <w:proofErr w:type="spellEnd"/>
      <w:r w:rsidR="00877B52" w:rsidRPr="00877B52">
        <w:rPr>
          <w:rFonts w:ascii="Garamond" w:hAnsi="Garamond" w:cs="Courier New"/>
          <w:sz w:val="22"/>
          <w:szCs w:val="22"/>
        </w:rPr>
        <w:t xml:space="preserve"> </w:t>
      </w:r>
      <w:proofErr w:type="spellStart"/>
      <w:r w:rsidR="00877B52" w:rsidRPr="00877B52">
        <w:rPr>
          <w:rFonts w:ascii="Garamond" w:hAnsi="Garamond" w:cs="Courier New"/>
          <w:sz w:val="22"/>
          <w:szCs w:val="22"/>
        </w:rPr>
        <w:t>work</w:t>
      </w:r>
      <w:proofErr w:type="spellEnd"/>
    </w:p>
    <w:p w14:paraId="45B3EE89" w14:textId="77777777" w:rsidR="00040558" w:rsidRPr="004242EC" w:rsidRDefault="00040558" w:rsidP="00F46D2E">
      <w:pPr>
        <w:spacing w:after="160" w:line="276" w:lineRule="auto"/>
        <w:jc w:val="both"/>
        <w:rPr>
          <w:rFonts w:ascii="Garamond" w:eastAsia="Garamond" w:hAnsi="Garamond" w:cs="Garamond"/>
          <w:color w:val="000000"/>
          <w:sz w:val="22"/>
          <w:szCs w:val="22"/>
        </w:rPr>
      </w:pPr>
      <w:proofErr w:type="spellStart"/>
      <w:r w:rsidRPr="004242EC">
        <w:rPr>
          <w:rFonts w:ascii="Garamond" w:eastAsia="Garamond" w:hAnsi="Garamond" w:cs="Garamond"/>
          <w:b/>
          <w:color w:val="000000"/>
          <w:sz w:val="22"/>
          <w:szCs w:val="22"/>
        </w:rPr>
        <w:t>Attitudes</w:t>
      </w:r>
      <w:proofErr w:type="spellEnd"/>
      <w:r w:rsidRPr="004242EC">
        <w:rPr>
          <w:rFonts w:ascii="Garamond" w:eastAsia="Garamond" w:hAnsi="Garamond" w:cs="Garamond"/>
          <w:b/>
          <w:color w:val="000000"/>
          <w:sz w:val="22"/>
          <w:szCs w:val="22"/>
        </w:rPr>
        <w:t xml:space="preserve">: </w:t>
      </w:r>
      <w:proofErr w:type="spellStart"/>
      <w:r w:rsidRPr="004242EC">
        <w:rPr>
          <w:rFonts w:ascii="Garamond" w:eastAsia="Garamond" w:hAnsi="Garamond" w:cs="Garamond"/>
          <w:color w:val="000000"/>
          <w:sz w:val="22"/>
          <w:szCs w:val="22"/>
        </w:rPr>
        <w:t>Reflective</w:t>
      </w:r>
      <w:proofErr w:type="spellEnd"/>
      <w:r w:rsidRPr="004242EC">
        <w:rPr>
          <w:rFonts w:ascii="Garamond" w:eastAsia="Garamond" w:hAnsi="Garamond" w:cs="Garamond"/>
          <w:color w:val="000000"/>
          <w:sz w:val="22"/>
          <w:szCs w:val="22"/>
        </w:rPr>
        <w:t xml:space="preserve">, </w:t>
      </w:r>
      <w:proofErr w:type="spellStart"/>
      <w:r w:rsidRPr="004242EC">
        <w:rPr>
          <w:rFonts w:ascii="Garamond" w:eastAsia="Garamond" w:hAnsi="Garamond" w:cs="Garamond"/>
          <w:color w:val="000000"/>
          <w:sz w:val="22"/>
          <w:szCs w:val="22"/>
        </w:rPr>
        <w:t>critical</w:t>
      </w:r>
      <w:proofErr w:type="spellEnd"/>
      <w:r w:rsidRPr="004242EC">
        <w:rPr>
          <w:rFonts w:ascii="Garamond" w:eastAsia="Garamond" w:hAnsi="Garamond" w:cs="Garamond"/>
          <w:color w:val="000000"/>
          <w:sz w:val="22"/>
          <w:szCs w:val="22"/>
        </w:rPr>
        <w:t xml:space="preserve"> </w:t>
      </w:r>
      <w:proofErr w:type="spellStart"/>
      <w:r w:rsidRPr="004242EC">
        <w:rPr>
          <w:rFonts w:ascii="Garamond" w:eastAsia="Garamond" w:hAnsi="Garamond" w:cs="Garamond"/>
          <w:color w:val="000000"/>
          <w:sz w:val="22"/>
          <w:szCs w:val="22"/>
        </w:rPr>
        <w:t>thinking</w:t>
      </w:r>
      <w:proofErr w:type="spellEnd"/>
      <w:r w:rsidRPr="004242EC">
        <w:rPr>
          <w:rFonts w:ascii="Garamond" w:eastAsia="Garamond" w:hAnsi="Garamond" w:cs="Garamond"/>
          <w:color w:val="000000"/>
          <w:sz w:val="22"/>
          <w:szCs w:val="22"/>
        </w:rPr>
        <w:t xml:space="preserve"> </w:t>
      </w:r>
      <w:proofErr w:type="spellStart"/>
      <w:r w:rsidRPr="004242EC">
        <w:rPr>
          <w:rFonts w:ascii="Garamond" w:eastAsia="Garamond" w:hAnsi="Garamond" w:cs="Garamond"/>
          <w:color w:val="000000"/>
          <w:sz w:val="22"/>
          <w:szCs w:val="22"/>
        </w:rPr>
        <w:t>on</w:t>
      </w:r>
      <w:proofErr w:type="spellEnd"/>
      <w:r w:rsidRPr="004242EC">
        <w:rPr>
          <w:rFonts w:ascii="Garamond" w:eastAsia="Garamond" w:hAnsi="Garamond" w:cs="Garamond"/>
          <w:color w:val="000000"/>
          <w:sz w:val="22"/>
          <w:szCs w:val="22"/>
        </w:rPr>
        <w:t xml:space="preserve"> </w:t>
      </w:r>
      <w:proofErr w:type="spellStart"/>
      <w:r w:rsidRPr="004242EC">
        <w:rPr>
          <w:rFonts w:ascii="Garamond" w:eastAsia="Garamond" w:hAnsi="Garamond" w:cs="Garamond"/>
          <w:color w:val="000000"/>
          <w:sz w:val="22"/>
          <w:szCs w:val="22"/>
        </w:rPr>
        <w:t>subjects</w:t>
      </w:r>
      <w:proofErr w:type="spellEnd"/>
      <w:r w:rsidRPr="004242EC">
        <w:rPr>
          <w:rFonts w:ascii="Garamond" w:eastAsia="Garamond" w:hAnsi="Garamond" w:cs="Garamond"/>
          <w:color w:val="000000"/>
          <w:sz w:val="22"/>
          <w:szCs w:val="22"/>
        </w:rPr>
        <w:t xml:space="preserve"> of </w:t>
      </w:r>
      <w:proofErr w:type="spellStart"/>
      <w:r w:rsidRPr="004242EC">
        <w:rPr>
          <w:rFonts w:ascii="Garamond" w:eastAsia="Garamond" w:hAnsi="Garamond" w:cs="Garamond"/>
          <w:color w:val="000000"/>
          <w:sz w:val="22"/>
          <w:szCs w:val="22"/>
        </w:rPr>
        <w:t>collective</w:t>
      </w:r>
      <w:proofErr w:type="spellEnd"/>
      <w:r w:rsidRPr="004242EC">
        <w:rPr>
          <w:rFonts w:ascii="Garamond" w:eastAsia="Garamond" w:hAnsi="Garamond" w:cs="Garamond"/>
          <w:color w:val="000000"/>
          <w:sz w:val="22"/>
          <w:szCs w:val="22"/>
        </w:rPr>
        <w:t xml:space="preserve"> </w:t>
      </w:r>
      <w:proofErr w:type="spellStart"/>
      <w:r w:rsidRPr="004242EC">
        <w:rPr>
          <w:rFonts w:ascii="Garamond" w:eastAsia="Garamond" w:hAnsi="Garamond" w:cs="Garamond"/>
          <w:color w:val="000000"/>
          <w:sz w:val="22"/>
          <w:szCs w:val="22"/>
        </w:rPr>
        <w:t>labour</w:t>
      </w:r>
      <w:proofErr w:type="spellEnd"/>
      <w:r w:rsidRPr="004242EC">
        <w:rPr>
          <w:rFonts w:ascii="Garamond" w:eastAsia="Garamond" w:hAnsi="Garamond" w:cs="Garamond"/>
          <w:color w:val="000000"/>
          <w:sz w:val="22"/>
          <w:szCs w:val="22"/>
        </w:rPr>
        <w:t xml:space="preserve"> </w:t>
      </w:r>
      <w:proofErr w:type="spellStart"/>
      <w:r w:rsidRPr="004242EC">
        <w:rPr>
          <w:rFonts w:ascii="Garamond" w:eastAsia="Garamond" w:hAnsi="Garamond" w:cs="Garamond"/>
          <w:color w:val="000000"/>
          <w:sz w:val="22"/>
          <w:szCs w:val="22"/>
        </w:rPr>
        <w:t>law</w:t>
      </w:r>
      <w:proofErr w:type="spellEnd"/>
      <w:r w:rsidRPr="004242EC">
        <w:rPr>
          <w:rFonts w:ascii="Garamond" w:eastAsia="Garamond" w:hAnsi="Garamond" w:cs="Garamond"/>
          <w:color w:val="000000"/>
          <w:sz w:val="22"/>
          <w:szCs w:val="22"/>
        </w:rPr>
        <w:t>.</w:t>
      </w:r>
    </w:p>
    <w:p w14:paraId="22D2D2D1" w14:textId="77777777" w:rsidR="00040558" w:rsidRPr="004242EC" w:rsidRDefault="00040558" w:rsidP="00F46D2E">
      <w:pPr>
        <w:spacing w:after="160" w:line="276" w:lineRule="auto"/>
        <w:jc w:val="both"/>
        <w:rPr>
          <w:rFonts w:ascii="Garamond" w:eastAsia="Garamond" w:hAnsi="Garamond" w:cs="Garamond"/>
          <w:color w:val="000000"/>
          <w:sz w:val="22"/>
          <w:szCs w:val="22"/>
        </w:rPr>
      </w:pPr>
      <w:proofErr w:type="spellStart"/>
      <w:r w:rsidRPr="004242EC">
        <w:rPr>
          <w:rFonts w:ascii="Garamond" w:eastAsia="Garamond" w:hAnsi="Garamond" w:cs="Garamond"/>
          <w:b/>
          <w:color w:val="26282A"/>
          <w:sz w:val="22"/>
          <w:szCs w:val="22"/>
        </w:rPr>
        <w:t>Autonomy</w:t>
      </w:r>
      <w:proofErr w:type="spellEnd"/>
      <w:r w:rsidRPr="004242EC">
        <w:rPr>
          <w:rFonts w:ascii="Garamond" w:eastAsia="Garamond" w:hAnsi="Garamond" w:cs="Garamond"/>
          <w:b/>
          <w:color w:val="26282A"/>
          <w:sz w:val="22"/>
          <w:szCs w:val="22"/>
        </w:rPr>
        <w:t xml:space="preserve"> and </w:t>
      </w:r>
      <w:proofErr w:type="spellStart"/>
      <w:r w:rsidRPr="004242EC">
        <w:rPr>
          <w:rFonts w:ascii="Garamond" w:eastAsia="Garamond" w:hAnsi="Garamond" w:cs="Garamond"/>
          <w:b/>
          <w:color w:val="26282A"/>
          <w:sz w:val="22"/>
          <w:szCs w:val="22"/>
        </w:rPr>
        <w:t>responsibility</w:t>
      </w:r>
      <w:proofErr w:type="spellEnd"/>
      <w:r w:rsidRPr="004242EC">
        <w:rPr>
          <w:rFonts w:ascii="Garamond" w:eastAsia="Garamond" w:hAnsi="Garamond" w:cs="Garamond"/>
          <w:color w:val="26282A"/>
          <w:sz w:val="22"/>
          <w:szCs w:val="22"/>
        </w:rPr>
        <w:t xml:space="preserve">: </w:t>
      </w:r>
      <w:r w:rsidRPr="004242EC">
        <w:rPr>
          <w:rFonts w:ascii="Garamond" w:eastAsia="Garamond" w:hAnsi="Garamond" w:cs="Garamond"/>
          <w:color w:val="000000"/>
          <w:sz w:val="22"/>
          <w:szCs w:val="22"/>
        </w:rPr>
        <w:t xml:space="preserve">A </w:t>
      </w:r>
      <w:proofErr w:type="spellStart"/>
      <w:r w:rsidRPr="004242EC">
        <w:rPr>
          <w:rFonts w:ascii="Garamond" w:eastAsia="Garamond" w:hAnsi="Garamond" w:cs="Garamond"/>
          <w:color w:val="000000"/>
          <w:sz w:val="22"/>
          <w:szCs w:val="22"/>
        </w:rPr>
        <w:t>responsible</w:t>
      </w:r>
      <w:proofErr w:type="spellEnd"/>
      <w:r w:rsidRPr="004242EC">
        <w:rPr>
          <w:rFonts w:ascii="Garamond" w:eastAsia="Garamond" w:hAnsi="Garamond" w:cs="Garamond"/>
          <w:color w:val="000000"/>
          <w:sz w:val="22"/>
          <w:szCs w:val="22"/>
        </w:rPr>
        <w:t xml:space="preserve"> </w:t>
      </w:r>
      <w:proofErr w:type="spellStart"/>
      <w:r w:rsidRPr="004242EC">
        <w:rPr>
          <w:rFonts w:ascii="Garamond" w:eastAsia="Garamond" w:hAnsi="Garamond" w:cs="Garamond"/>
          <w:color w:val="000000"/>
          <w:sz w:val="22"/>
          <w:szCs w:val="22"/>
        </w:rPr>
        <w:t>approach</w:t>
      </w:r>
      <w:proofErr w:type="spellEnd"/>
      <w:r w:rsidRPr="004242EC">
        <w:rPr>
          <w:rFonts w:ascii="Garamond" w:eastAsia="Garamond" w:hAnsi="Garamond" w:cs="Garamond"/>
          <w:color w:val="000000"/>
          <w:sz w:val="22"/>
          <w:szCs w:val="22"/>
        </w:rPr>
        <w:t xml:space="preserve"> </w:t>
      </w:r>
      <w:proofErr w:type="spellStart"/>
      <w:r w:rsidRPr="004242EC">
        <w:rPr>
          <w:rFonts w:ascii="Garamond" w:eastAsia="Garamond" w:hAnsi="Garamond" w:cs="Garamond"/>
          <w:color w:val="000000"/>
          <w:sz w:val="22"/>
          <w:szCs w:val="22"/>
        </w:rPr>
        <w:t>to</w:t>
      </w:r>
      <w:proofErr w:type="spellEnd"/>
      <w:r w:rsidRPr="004242EC">
        <w:rPr>
          <w:rFonts w:ascii="Garamond" w:eastAsia="Garamond" w:hAnsi="Garamond" w:cs="Garamond"/>
          <w:color w:val="000000"/>
          <w:sz w:val="22"/>
          <w:szCs w:val="22"/>
        </w:rPr>
        <w:t xml:space="preserve"> </w:t>
      </w:r>
      <w:proofErr w:type="spellStart"/>
      <w:r w:rsidRPr="004242EC">
        <w:rPr>
          <w:rFonts w:ascii="Garamond" w:eastAsia="Garamond" w:hAnsi="Garamond" w:cs="Garamond"/>
          <w:color w:val="000000"/>
          <w:sz w:val="22"/>
          <w:szCs w:val="22"/>
        </w:rPr>
        <w:t>the</w:t>
      </w:r>
      <w:proofErr w:type="spellEnd"/>
      <w:r w:rsidRPr="004242EC">
        <w:rPr>
          <w:rFonts w:ascii="Garamond" w:eastAsia="Garamond" w:hAnsi="Garamond" w:cs="Garamond"/>
          <w:color w:val="000000"/>
          <w:sz w:val="22"/>
          <w:szCs w:val="22"/>
        </w:rPr>
        <w:t xml:space="preserve"> </w:t>
      </w:r>
      <w:proofErr w:type="spellStart"/>
      <w:r w:rsidRPr="004242EC">
        <w:rPr>
          <w:rFonts w:ascii="Garamond" w:eastAsia="Garamond" w:hAnsi="Garamond" w:cs="Garamond"/>
          <w:color w:val="000000"/>
          <w:sz w:val="22"/>
          <w:szCs w:val="22"/>
        </w:rPr>
        <w:t>provisions</w:t>
      </w:r>
      <w:proofErr w:type="spellEnd"/>
      <w:r w:rsidRPr="004242EC">
        <w:rPr>
          <w:rFonts w:ascii="Garamond" w:eastAsia="Garamond" w:hAnsi="Garamond" w:cs="Garamond"/>
          <w:color w:val="000000"/>
          <w:sz w:val="22"/>
          <w:szCs w:val="22"/>
        </w:rPr>
        <w:t xml:space="preserve"> of </w:t>
      </w:r>
      <w:proofErr w:type="spellStart"/>
      <w:r w:rsidRPr="004242EC">
        <w:rPr>
          <w:rFonts w:ascii="Garamond" w:eastAsia="Garamond" w:hAnsi="Garamond" w:cs="Garamond"/>
          <w:color w:val="000000"/>
          <w:sz w:val="22"/>
          <w:szCs w:val="22"/>
        </w:rPr>
        <w:t>the</w:t>
      </w:r>
      <w:proofErr w:type="spellEnd"/>
      <w:r w:rsidRPr="004242EC">
        <w:rPr>
          <w:rFonts w:ascii="Garamond" w:eastAsia="Garamond" w:hAnsi="Garamond" w:cs="Garamond"/>
          <w:color w:val="000000"/>
          <w:sz w:val="22"/>
          <w:szCs w:val="22"/>
        </w:rPr>
        <w:t xml:space="preserve"> </w:t>
      </w:r>
      <w:proofErr w:type="spellStart"/>
      <w:r w:rsidRPr="004242EC">
        <w:rPr>
          <w:rFonts w:ascii="Garamond" w:eastAsia="Garamond" w:hAnsi="Garamond" w:cs="Garamond"/>
          <w:color w:val="000000"/>
          <w:sz w:val="22"/>
          <w:szCs w:val="22"/>
        </w:rPr>
        <w:t>subjects</w:t>
      </w:r>
      <w:proofErr w:type="spellEnd"/>
      <w:r w:rsidRPr="004242EC">
        <w:rPr>
          <w:rFonts w:ascii="Garamond" w:eastAsia="Garamond" w:hAnsi="Garamond" w:cs="Garamond"/>
          <w:color w:val="000000"/>
          <w:sz w:val="22"/>
          <w:szCs w:val="22"/>
        </w:rPr>
        <w:t xml:space="preserve"> of </w:t>
      </w:r>
      <w:proofErr w:type="spellStart"/>
      <w:r w:rsidRPr="004242EC">
        <w:rPr>
          <w:rFonts w:ascii="Garamond" w:eastAsia="Garamond" w:hAnsi="Garamond" w:cs="Garamond"/>
          <w:color w:val="000000"/>
          <w:sz w:val="22"/>
          <w:szCs w:val="22"/>
        </w:rPr>
        <w:t>collective</w:t>
      </w:r>
      <w:proofErr w:type="spellEnd"/>
      <w:r w:rsidRPr="004242EC">
        <w:rPr>
          <w:rFonts w:ascii="Garamond" w:eastAsia="Garamond" w:hAnsi="Garamond" w:cs="Garamond"/>
          <w:color w:val="000000"/>
          <w:sz w:val="22"/>
          <w:szCs w:val="22"/>
        </w:rPr>
        <w:t xml:space="preserve"> </w:t>
      </w:r>
      <w:proofErr w:type="spellStart"/>
      <w:r w:rsidRPr="004242EC">
        <w:rPr>
          <w:rFonts w:ascii="Garamond" w:eastAsia="Garamond" w:hAnsi="Garamond" w:cs="Garamond"/>
          <w:color w:val="000000"/>
          <w:sz w:val="22"/>
          <w:szCs w:val="22"/>
        </w:rPr>
        <w:t>labour</w:t>
      </w:r>
      <w:proofErr w:type="spellEnd"/>
      <w:r w:rsidRPr="004242EC">
        <w:rPr>
          <w:rFonts w:ascii="Garamond" w:eastAsia="Garamond" w:hAnsi="Garamond" w:cs="Garamond"/>
          <w:color w:val="000000"/>
          <w:sz w:val="22"/>
          <w:szCs w:val="22"/>
        </w:rPr>
        <w:t xml:space="preserve"> </w:t>
      </w:r>
      <w:proofErr w:type="spellStart"/>
      <w:r w:rsidRPr="004242EC">
        <w:rPr>
          <w:rFonts w:ascii="Garamond" w:eastAsia="Garamond" w:hAnsi="Garamond" w:cs="Garamond"/>
          <w:color w:val="000000"/>
          <w:sz w:val="22"/>
          <w:szCs w:val="22"/>
        </w:rPr>
        <w:t>law</w:t>
      </w:r>
      <w:proofErr w:type="spellEnd"/>
      <w:r w:rsidRPr="004242EC">
        <w:rPr>
          <w:rFonts w:ascii="Garamond" w:eastAsia="Garamond" w:hAnsi="Garamond" w:cs="Garamond"/>
          <w:color w:val="000000"/>
          <w:sz w:val="22"/>
          <w:szCs w:val="22"/>
        </w:rPr>
        <w:t xml:space="preserve">, </w:t>
      </w:r>
      <w:proofErr w:type="spellStart"/>
      <w:r w:rsidRPr="004242EC">
        <w:rPr>
          <w:rFonts w:ascii="Garamond" w:eastAsia="Garamond" w:hAnsi="Garamond" w:cs="Garamond"/>
          <w:color w:val="000000"/>
          <w:sz w:val="22"/>
          <w:szCs w:val="22"/>
        </w:rPr>
        <w:t>the</w:t>
      </w:r>
      <w:proofErr w:type="spellEnd"/>
      <w:r w:rsidRPr="004242EC">
        <w:rPr>
          <w:rFonts w:ascii="Garamond" w:eastAsia="Garamond" w:hAnsi="Garamond" w:cs="Garamond"/>
          <w:color w:val="000000"/>
          <w:sz w:val="22"/>
          <w:szCs w:val="22"/>
        </w:rPr>
        <w:t xml:space="preserve"> </w:t>
      </w:r>
      <w:proofErr w:type="spellStart"/>
      <w:r w:rsidRPr="004242EC">
        <w:rPr>
          <w:rFonts w:ascii="Garamond" w:eastAsia="Garamond" w:hAnsi="Garamond" w:cs="Garamond"/>
          <w:color w:val="000000"/>
          <w:sz w:val="22"/>
          <w:szCs w:val="22"/>
        </w:rPr>
        <w:t>functioning</w:t>
      </w:r>
      <w:proofErr w:type="spellEnd"/>
      <w:r w:rsidRPr="004242EC">
        <w:rPr>
          <w:rFonts w:ascii="Garamond" w:eastAsia="Garamond" w:hAnsi="Garamond" w:cs="Garamond"/>
          <w:color w:val="000000"/>
          <w:sz w:val="22"/>
          <w:szCs w:val="22"/>
        </w:rPr>
        <w:t xml:space="preserve"> of </w:t>
      </w:r>
      <w:proofErr w:type="spellStart"/>
      <w:r w:rsidRPr="004242EC">
        <w:rPr>
          <w:rFonts w:ascii="Garamond" w:eastAsia="Garamond" w:hAnsi="Garamond" w:cs="Garamond"/>
          <w:color w:val="000000"/>
          <w:sz w:val="22"/>
          <w:szCs w:val="22"/>
        </w:rPr>
        <w:t>the</w:t>
      </w:r>
      <w:proofErr w:type="spellEnd"/>
      <w:r w:rsidRPr="004242EC">
        <w:rPr>
          <w:rFonts w:ascii="Garamond" w:eastAsia="Garamond" w:hAnsi="Garamond" w:cs="Garamond"/>
          <w:color w:val="000000"/>
          <w:sz w:val="22"/>
          <w:szCs w:val="22"/>
        </w:rPr>
        <w:t xml:space="preserve"> </w:t>
      </w:r>
      <w:proofErr w:type="spellStart"/>
      <w:r w:rsidRPr="004242EC">
        <w:rPr>
          <w:rFonts w:ascii="Garamond" w:eastAsia="Garamond" w:hAnsi="Garamond" w:cs="Garamond"/>
          <w:color w:val="000000"/>
          <w:sz w:val="22"/>
          <w:szCs w:val="22"/>
        </w:rPr>
        <w:t>international</w:t>
      </w:r>
      <w:proofErr w:type="spellEnd"/>
      <w:r w:rsidRPr="004242EC">
        <w:rPr>
          <w:rFonts w:ascii="Garamond" w:eastAsia="Garamond" w:hAnsi="Garamond" w:cs="Garamond"/>
          <w:color w:val="000000"/>
          <w:sz w:val="22"/>
          <w:szCs w:val="22"/>
        </w:rPr>
        <w:t xml:space="preserve"> </w:t>
      </w:r>
      <w:proofErr w:type="spellStart"/>
      <w:r w:rsidRPr="004242EC">
        <w:rPr>
          <w:rFonts w:ascii="Garamond" w:eastAsia="Garamond" w:hAnsi="Garamond" w:cs="Garamond"/>
          <w:color w:val="000000"/>
          <w:sz w:val="22"/>
          <w:szCs w:val="22"/>
        </w:rPr>
        <w:t>organizations</w:t>
      </w:r>
      <w:proofErr w:type="spellEnd"/>
      <w:r w:rsidRPr="004242EC">
        <w:rPr>
          <w:rFonts w:ascii="Garamond" w:eastAsia="Garamond" w:hAnsi="Garamond" w:cs="Garamond"/>
          <w:color w:val="000000"/>
          <w:sz w:val="22"/>
          <w:szCs w:val="22"/>
        </w:rPr>
        <w:t>.</w:t>
      </w:r>
    </w:p>
    <w:p w14:paraId="0CEE55A0" w14:textId="77777777" w:rsidR="00040558" w:rsidRPr="004242EC" w:rsidRDefault="00040558" w:rsidP="00F46D2E">
      <w:pPr>
        <w:spacing w:after="160" w:line="276" w:lineRule="auto"/>
        <w:jc w:val="both"/>
        <w:rPr>
          <w:rFonts w:ascii="Garamond" w:eastAsia="Garamond" w:hAnsi="Garamond" w:cs="Garamond"/>
          <w:color w:val="000000"/>
          <w:sz w:val="22"/>
          <w:szCs w:val="22"/>
        </w:rPr>
      </w:pPr>
    </w:p>
    <w:p w14:paraId="2E57895B" w14:textId="4DC83324" w:rsidR="00040558" w:rsidRPr="004242EC" w:rsidRDefault="00525230" w:rsidP="00F46D2E">
      <w:pPr>
        <w:spacing w:after="160" w:line="276" w:lineRule="auto"/>
        <w:jc w:val="both"/>
        <w:rPr>
          <w:rFonts w:ascii="Garamond" w:hAnsi="Garamond" w:cs="Courier New"/>
          <w:sz w:val="22"/>
          <w:szCs w:val="22"/>
        </w:rPr>
      </w:pPr>
      <w:proofErr w:type="spellStart"/>
      <w:r>
        <w:rPr>
          <w:rFonts w:ascii="Garamond" w:eastAsia="Garamond" w:hAnsi="Garamond" w:cs="Garamond"/>
          <w:b/>
          <w:color w:val="000000"/>
          <w:sz w:val="22"/>
          <w:szCs w:val="22"/>
        </w:rPr>
        <w:t>Content</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course</w:t>
      </w:r>
      <w:proofErr w:type="spellEnd"/>
      <w:r w:rsidR="00040558" w:rsidRPr="004242EC">
        <w:rPr>
          <w:rFonts w:ascii="Garamond" w:eastAsia="Garamond" w:hAnsi="Garamond" w:cs="Garamond"/>
          <w:color w:val="000000"/>
          <w:sz w:val="22"/>
          <w:szCs w:val="22"/>
        </w:rPr>
        <w:t xml:space="preserve">: </w:t>
      </w:r>
      <w:proofErr w:type="spellStart"/>
      <w:r w:rsidR="00040558" w:rsidRPr="004242EC">
        <w:rPr>
          <w:rFonts w:ascii="Garamond" w:eastAsia="Garamond" w:hAnsi="Garamond" w:cs="Garamond"/>
          <w:color w:val="000000"/>
          <w:sz w:val="22"/>
          <w:szCs w:val="22"/>
        </w:rPr>
        <w:t>Students</w:t>
      </w:r>
      <w:proofErr w:type="spellEnd"/>
      <w:r w:rsidR="00040558" w:rsidRPr="004242EC">
        <w:rPr>
          <w:rFonts w:ascii="Garamond" w:eastAsia="Garamond" w:hAnsi="Garamond" w:cs="Garamond"/>
          <w:color w:val="000000"/>
          <w:sz w:val="22"/>
          <w:szCs w:val="22"/>
        </w:rPr>
        <w:t xml:space="preserve"> </w:t>
      </w:r>
      <w:proofErr w:type="spellStart"/>
      <w:r w:rsidR="00040558" w:rsidRPr="004242EC">
        <w:rPr>
          <w:rFonts w:ascii="Garamond" w:eastAsia="Garamond" w:hAnsi="Garamond" w:cs="Garamond"/>
          <w:color w:val="000000"/>
          <w:sz w:val="22"/>
          <w:szCs w:val="22"/>
        </w:rPr>
        <w:t>will</w:t>
      </w:r>
      <w:proofErr w:type="spellEnd"/>
      <w:r w:rsidR="00040558" w:rsidRPr="004242EC">
        <w:rPr>
          <w:rFonts w:ascii="Garamond" w:eastAsia="Garamond" w:hAnsi="Garamond" w:cs="Garamond"/>
          <w:color w:val="000000"/>
          <w:sz w:val="22"/>
          <w:szCs w:val="22"/>
        </w:rPr>
        <w:t xml:space="preserve"> be </w:t>
      </w:r>
      <w:proofErr w:type="spellStart"/>
      <w:r w:rsidR="00040558" w:rsidRPr="004242EC">
        <w:rPr>
          <w:rFonts w:ascii="Garamond" w:eastAsia="Garamond" w:hAnsi="Garamond" w:cs="Garamond"/>
          <w:color w:val="000000"/>
          <w:sz w:val="22"/>
          <w:szCs w:val="22"/>
        </w:rPr>
        <w:t>introduced</w:t>
      </w:r>
      <w:proofErr w:type="spellEnd"/>
      <w:r w:rsidR="00040558" w:rsidRPr="004242EC">
        <w:rPr>
          <w:rFonts w:ascii="Garamond" w:eastAsia="Garamond" w:hAnsi="Garamond" w:cs="Garamond"/>
          <w:color w:val="000000"/>
          <w:sz w:val="22"/>
          <w:szCs w:val="22"/>
        </w:rPr>
        <w:t xml:space="preserve"> </w:t>
      </w:r>
      <w:proofErr w:type="spellStart"/>
      <w:r w:rsidR="00040558" w:rsidRPr="004242EC">
        <w:rPr>
          <w:rFonts w:ascii="Garamond" w:eastAsia="Garamond" w:hAnsi="Garamond" w:cs="Garamond"/>
          <w:color w:val="000000"/>
          <w:sz w:val="22"/>
          <w:szCs w:val="22"/>
        </w:rPr>
        <w:t>to</w:t>
      </w:r>
      <w:proofErr w:type="spellEnd"/>
      <w:r w:rsidR="00040558" w:rsidRPr="004242EC">
        <w:rPr>
          <w:rFonts w:ascii="Garamond" w:eastAsia="Garamond" w:hAnsi="Garamond" w:cs="Garamond"/>
          <w:color w:val="000000"/>
          <w:sz w:val="22"/>
          <w:szCs w:val="22"/>
        </w:rPr>
        <w:t xml:space="preserve"> </w:t>
      </w:r>
      <w:proofErr w:type="spellStart"/>
      <w:r w:rsidR="00040558" w:rsidRPr="004242EC">
        <w:rPr>
          <w:rFonts w:ascii="Garamond" w:eastAsia="Garamond" w:hAnsi="Garamond" w:cs="Garamond"/>
          <w:color w:val="000000"/>
          <w:sz w:val="22"/>
          <w:szCs w:val="22"/>
        </w:rPr>
        <w:t>the</w:t>
      </w:r>
      <w:proofErr w:type="spellEnd"/>
      <w:r w:rsidR="00040558" w:rsidRPr="004242EC">
        <w:rPr>
          <w:rFonts w:ascii="Garamond" w:eastAsia="Garamond" w:hAnsi="Garamond" w:cs="Garamond"/>
          <w:color w:val="000000"/>
          <w:sz w:val="22"/>
          <w:szCs w:val="22"/>
        </w:rPr>
        <w:t xml:space="preserve"> </w:t>
      </w:r>
      <w:proofErr w:type="spellStart"/>
      <w:r w:rsidR="00040558" w:rsidRPr="004242EC">
        <w:rPr>
          <w:rFonts w:ascii="Garamond" w:hAnsi="Garamond" w:cs="Courier New"/>
          <w:sz w:val="22"/>
          <w:szCs w:val="22"/>
        </w:rPr>
        <w:t>rules</w:t>
      </w:r>
      <w:proofErr w:type="spellEnd"/>
      <w:r w:rsidR="00040558" w:rsidRPr="004242EC">
        <w:rPr>
          <w:rFonts w:ascii="Garamond" w:hAnsi="Garamond" w:cs="Courier New"/>
          <w:sz w:val="22"/>
          <w:szCs w:val="22"/>
        </w:rPr>
        <w:t xml:space="preserve"> of </w:t>
      </w:r>
      <w:proofErr w:type="spellStart"/>
      <w:r w:rsidR="00040558" w:rsidRPr="004242EC">
        <w:rPr>
          <w:rFonts w:ascii="Garamond" w:hAnsi="Garamond" w:cs="Courier New"/>
          <w:sz w:val="22"/>
          <w:szCs w:val="22"/>
        </w:rPr>
        <w:t>collective</w:t>
      </w:r>
      <w:proofErr w:type="spellEnd"/>
      <w:r w:rsidR="00040558" w:rsidRPr="004242EC">
        <w:rPr>
          <w:rFonts w:ascii="Garamond" w:hAnsi="Garamond" w:cs="Courier New"/>
          <w:sz w:val="22"/>
          <w:szCs w:val="22"/>
        </w:rPr>
        <w:t xml:space="preserve"> labor </w:t>
      </w:r>
      <w:proofErr w:type="spellStart"/>
      <w:r w:rsidR="00040558" w:rsidRPr="004242EC">
        <w:rPr>
          <w:rFonts w:ascii="Garamond" w:hAnsi="Garamond" w:cs="Courier New"/>
          <w:sz w:val="22"/>
          <w:szCs w:val="22"/>
        </w:rPr>
        <w:t>law</w:t>
      </w:r>
      <w:proofErr w:type="spellEnd"/>
      <w:r w:rsidR="00040558" w:rsidRPr="004242EC">
        <w:rPr>
          <w:rFonts w:ascii="Garamond" w:hAnsi="Garamond" w:cs="Courier New"/>
          <w:sz w:val="22"/>
          <w:szCs w:val="22"/>
        </w:rPr>
        <w:t xml:space="preserve"> - </w:t>
      </w:r>
      <w:proofErr w:type="spellStart"/>
      <w:r w:rsidR="00040558" w:rsidRPr="004242EC">
        <w:rPr>
          <w:rFonts w:ascii="Garamond" w:hAnsi="Garamond" w:cs="Courier New"/>
          <w:sz w:val="22"/>
          <w:szCs w:val="22"/>
        </w:rPr>
        <w:t>such</w:t>
      </w:r>
      <w:proofErr w:type="spellEnd"/>
      <w:r w:rsidR="00040558" w:rsidRPr="004242EC">
        <w:rPr>
          <w:rFonts w:ascii="Garamond" w:hAnsi="Garamond" w:cs="Courier New"/>
          <w:sz w:val="22"/>
          <w:szCs w:val="22"/>
        </w:rPr>
        <w:t xml:space="preserve"> </w:t>
      </w:r>
      <w:proofErr w:type="spellStart"/>
      <w:r w:rsidR="00040558" w:rsidRPr="004242EC">
        <w:rPr>
          <w:rFonts w:ascii="Garamond" w:hAnsi="Garamond" w:cs="Courier New"/>
          <w:sz w:val="22"/>
          <w:szCs w:val="22"/>
        </w:rPr>
        <w:t>as</w:t>
      </w:r>
      <w:proofErr w:type="spellEnd"/>
      <w:r w:rsidR="00040558" w:rsidRPr="004242EC">
        <w:rPr>
          <w:rFonts w:ascii="Garamond" w:hAnsi="Garamond" w:cs="Courier New"/>
          <w:sz w:val="22"/>
          <w:szCs w:val="22"/>
        </w:rPr>
        <w:t xml:space="preserve"> </w:t>
      </w:r>
      <w:proofErr w:type="spellStart"/>
      <w:r w:rsidR="00040558" w:rsidRPr="004242EC">
        <w:rPr>
          <w:rFonts w:ascii="Garamond" w:hAnsi="Garamond" w:cs="Courier New"/>
          <w:sz w:val="22"/>
          <w:szCs w:val="22"/>
        </w:rPr>
        <w:t>employee</w:t>
      </w:r>
      <w:proofErr w:type="spellEnd"/>
      <w:r w:rsidR="00040558" w:rsidRPr="004242EC">
        <w:rPr>
          <w:rFonts w:ascii="Garamond" w:hAnsi="Garamond" w:cs="Courier New"/>
          <w:sz w:val="22"/>
          <w:szCs w:val="22"/>
        </w:rPr>
        <w:t xml:space="preserve"> and </w:t>
      </w:r>
      <w:proofErr w:type="spellStart"/>
      <w:r w:rsidR="00040558" w:rsidRPr="004242EC">
        <w:rPr>
          <w:rFonts w:ascii="Garamond" w:hAnsi="Garamond" w:cs="Courier New"/>
          <w:sz w:val="22"/>
          <w:szCs w:val="22"/>
        </w:rPr>
        <w:t>employer</w:t>
      </w:r>
      <w:proofErr w:type="spellEnd"/>
      <w:r w:rsidR="00040558" w:rsidRPr="004242EC">
        <w:rPr>
          <w:rFonts w:ascii="Garamond" w:hAnsi="Garamond" w:cs="Courier New"/>
          <w:sz w:val="22"/>
          <w:szCs w:val="22"/>
        </w:rPr>
        <w:t xml:space="preserve"> interest </w:t>
      </w:r>
      <w:proofErr w:type="spellStart"/>
      <w:r w:rsidR="00040558" w:rsidRPr="004242EC">
        <w:rPr>
          <w:rFonts w:ascii="Garamond" w:hAnsi="Garamond" w:cs="Courier New"/>
          <w:sz w:val="22"/>
          <w:szCs w:val="22"/>
        </w:rPr>
        <w:t>organizations</w:t>
      </w:r>
      <w:proofErr w:type="spellEnd"/>
      <w:r w:rsidR="00040558" w:rsidRPr="004242EC">
        <w:rPr>
          <w:rFonts w:ascii="Garamond" w:hAnsi="Garamond" w:cs="Courier New"/>
          <w:sz w:val="22"/>
          <w:szCs w:val="22"/>
        </w:rPr>
        <w:t xml:space="preserve">, </w:t>
      </w:r>
      <w:proofErr w:type="spellStart"/>
      <w:r w:rsidR="00040558" w:rsidRPr="004242EC">
        <w:rPr>
          <w:rFonts w:ascii="Garamond" w:hAnsi="Garamond" w:cs="Courier New"/>
          <w:sz w:val="22"/>
          <w:szCs w:val="22"/>
        </w:rPr>
        <w:t>works</w:t>
      </w:r>
      <w:proofErr w:type="spellEnd"/>
      <w:r w:rsidR="00040558" w:rsidRPr="004242EC">
        <w:rPr>
          <w:rFonts w:ascii="Garamond" w:hAnsi="Garamond" w:cs="Courier New"/>
          <w:sz w:val="22"/>
          <w:szCs w:val="22"/>
        </w:rPr>
        <w:t xml:space="preserve"> </w:t>
      </w:r>
      <w:proofErr w:type="spellStart"/>
      <w:r w:rsidR="00040558" w:rsidRPr="004242EC">
        <w:rPr>
          <w:rFonts w:ascii="Garamond" w:hAnsi="Garamond" w:cs="Courier New"/>
          <w:sz w:val="22"/>
          <w:szCs w:val="22"/>
        </w:rPr>
        <w:t>councils</w:t>
      </w:r>
      <w:proofErr w:type="spellEnd"/>
      <w:r w:rsidR="00040558" w:rsidRPr="004242EC">
        <w:rPr>
          <w:rFonts w:ascii="Garamond" w:hAnsi="Garamond" w:cs="Courier New"/>
          <w:sz w:val="22"/>
          <w:szCs w:val="22"/>
        </w:rPr>
        <w:t xml:space="preserve"> – and </w:t>
      </w:r>
      <w:proofErr w:type="spellStart"/>
      <w:r w:rsidR="00040558" w:rsidRPr="004242EC">
        <w:rPr>
          <w:rFonts w:ascii="Garamond" w:eastAsia="Garamond" w:hAnsi="Garamond" w:cs="Garamond"/>
          <w:color w:val="000000"/>
          <w:sz w:val="22"/>
          <w:szCs w:val="22"/>
        </w:rPr>
        <w:t>its</w:t>
      </w:r>
      <w:proofErr w:type="spellEnd"/>
      <w:r w:rsidR="00040558" w:rsidRPr="004242EC">
        <w:rPr>
          <w:rFonts w:ascii="Garamond" w:eastAsia="Garamond" w:hAnsi="Garamond" w:cs="Garamond"/>
          <w:color w:val="000000"/>
          <w:sz w:val="22"/>
          <w:szCs w:val="22"/>
        </w:rPr>
        <w:t xml:space="preserve"> </w:t>
      </w:r>
      <w:proofErr w:type="spellStart"/>
      <w:r w:rsidR="00040558" w:rsidRPr="004242EC">
        <w:rPr>
          <w:rFonts w:ascii="Garamond" w:eastAsia="Garamond" w:hAnsi="Garamond" w:cs="Garamond"/>
          <w:color w:val="000000"/>
          <w:sz w:val="22"/>
          <w:szCs w:val="22"/>
        </w:rPr>
        <w:t>international</w:t>
      </w:r>
      <w:proofErr w:type="spellEnd"/>
      <w:r w:rsidR="00040558" w:rsidRPr="004242EC">
        <w:rPr>
          <w:rFonts w:ascii="Garamond" w:eastAsia="Garamond" w:hAnsi="Garamond" w:cs="Garamond"/>
          <w:color w:val="000000"/>
          <w:sz w:val="22"/>
          <w:szCs w:val="22"/>
        </w:rPr>
        <w:t xml:space="preserve"> </w:t>
      </w:r>
      <w:proofErr w:type="spellStart"/>
      <w:r w:rsidR="00040558" w:rsidRPr="004242EC">
        <w:rPr>
          <w:rFonts w:ascii="Garamond" w:eastAsia="Garamond" w:hAnsi="Garamond" w:cs="Garamond"/>
          <w:color w:val="000000"/>
          <w:sz w:val="22"/>
          <w:szCs w:val="22"/>
        </w:rPr>
        <w:t>perspectives</w:t>
      </w:r>
      <w:proofErr w:type="spellEnd"/>
      <w:r w:rsidR="00040558" w:rsidRPr="004242EC">
        <w:rPr>
          <w:rFonts w:ascii="Garamond" w:eastAsia="Garamond" w:hAnsi="Garamond" w:cs="Garamond"/>
          <w:color w:val="000000"/>
          <w:sz w:val="22"/>
          <w:szCs w:val="22"/>
        </w:rPr>
        <w:t>.</w:t>
      </w:r>
    </w:p>
    <w:p w14:paraId="6F3D44AB" w14:textId="138DD207" w:rsidR="00040558" w:rsidRPr="004242EC" w:rsidRDefault="00525230" w:rsidP="00F46D2E">
      <w:pPr>
        <w:spacing w:after="160" w:line="276" w:lineRule="auto"/>
        <w:jc w:val="both"/>
        <w:rPr>
          <w:rFonts w:ascii="Garamond" w:eastAsia="Garamond" w:hAnsi="Garamond" w:cs="Garamond"/>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65203D">
        <w:rPr>
          <w:rFonts w:ascii="Garamond" w:eastAsia="Garamond" w:hAnsi="Garamond" w:cs="Garamond"/>
          <w:b/>
          <w:color w:val="000000"/>
          <w:sz w:val="22"/>
          <w:szCs w:val="22"/>
        </w:rPr>
        <w:t>xam</w:t>
      </w:r>
      <w:proofErr w:type="spellEnd"/>
      <w:r w:rsidR="00040558" w:rsidRPr="004242EC">
        <w:rPr>
          <w:rFonts w:ascii="Garamond" w:eastAsia="Garamond" w:hAnsi="Garamond" w:cs="Garamond"/>
          <w:b/>
          <w:color w:val="000000"/>
          <w:sz w:val="22"/>
          <w:szCs w:val="22"/>
        </w:rPr>
        <w:t xml:space="preserve">: </w:t>
      </w:r>
      <w:proofErr w:type="spellStart"/>
      <w:r w:rsidR="0065203D">
        <w:rPr>
          <w:rFonts w:ascii="Garamond" w:eastAsia="Garamond" w:hAnsi="Garamond" w:cs="Garamond"/>
          <w:color w:val="000000"/>
          <w:sz w:val="22"/>
          <w:szCs w:val="22"/>
        </w:rPr>
        <w:t>Written</w:t>
      </w:r>
      <w:proofErr w:type="spellEnd"/>
      <w:r w:rsidR="0065203D">
        <w:rPr>
          <w:rFonts w:ascii="Garamond" w:eastAsia="Garamond" w:hAnsi="Garamond" w:cs="Garamond"/>
          <w:color w:val="000000"/>
          <w:sz w:val="22"/>
          <w:szCs w:val="22"/>
        </w:rPr>
        <w:t xml:space="preserve"> </w:t>
      </w:r>
      <w:proofErr w:type="spellStart"/>
      <w:r w:rsidR="0065203D">
        <w:rPr>
          <w:rFonts w:ascii="Garamond" w:eastAsia="Garamond" w:hAnsi="Garamond" w:cs="Garamond"/>
          <w:color w:val="000000"/>
          <w:sz w:val="22"/>
          <w:szCs w:val="22"/>
        </w:rPr>
        <w:t>exam</w:t>
      </w:r>
      <w:proofErr w:type="spellEnd"/>
      <w:r w:rsidR="00040558" w:rsidRPr="004242EC">
        <w:rPr>
          <w:rFonts w:ascii="Garamond" w:eastAsia="Garamond" w:hAnsi="Garamond" w:cs="Garamond"/>
          <w:color w:val="000000"/>
          <w:sz w:val="22"/>
          <w:szCs w:val="22"/>
        </w:rPr>
        <w:t xml:space="preserve">, 5 </w:t>
      </w:r>
      <w:proofErr w:type="spellStart"/>
      <w:r w:rsidR="00040558" w:rsidRPr="004242EC">
        <w:rPr>
          <w:rFonts w:ascii="Garamond" w:eastAsia="Garamond" w:hAnsi="Garamond" w:cs="Garamond"/>
          <w:color w:val="000000"/>
          <w:sz w:val="22"/>
          <w:szCs w:val="22"/>
        </w:rPr>
        <w:t>grades</w:t>
      </w:r>
      <w:proofErr w:type="spellEnd"/>
    </w:p>
    <w:p w14:paraId="1C804172" w14:textId="77777777" w:rsidR="00040558" w:rsidRPr="004242EC" w:rsidRDefault="00040558" w:rsidP="00F46D2E">
      <w:pPr>
        <w:spacing w:after="160" w:line="276" w:lineRule="auto"/>
        <w:jc w:val="both"/>
        <w:rPr>
          <w:rFonts w:ascii="Garamond" w:eastAsia="Garamond" w:hAnsi="Garamond" w:cs="Garamond"/>
          <w:color w:val="000000"/>
          <w:sz w:val="22"/>
          <w:szCs w:val="22"/>
        </w:rPr>
      </w:pPr>
      <w:r w:rsidRPr="004242EC">
        <w:rPr>
          <w:rFonts w:ascii="Garamond" w:eastAsia="Garamond" w:hAnsi="Garamond" w:cs="Garamond"/>
          <w:b/>
          <w:color w:val="000000"/>
          <w:sz w:val="22"/>
          <w:szCs w:val="22"/>
        </w:rPr>
        <w:t xml:space="preserve">Idegen nyelven történő indítás esetén az adott idegen nyelvű irodalom: </w:t>
      </w:r>
      <w:r w:rsidRPr="004242EC">
        <w:rPr>
          <w:rFonts w:ascii="Garamond" w:eastAsia="Garamond" w:hAnsi="Garamond" w:cs="Garamond"/>
          <w:color w:val="000000"/>
          <w:sz w:val="22"/>
          <w:szCs w:val="22"/>
        </w:rPr>
        <w:t>[2-5 kötelező és/vagy ajánlott irodalom]</w:t>
      </w:r>
    </w:p>
    <w:p w14:paraId="7F5B667C" w14:textId="77777777" w:rsidR="00040558" w:rsidRDefault="00040558" w:rsidP="00F46D2E">
      <w:pPr>
        <w:spacing w:line="276" w:lineRule="auto"/>
        <w:jc w:val="both"/>
      </w:pPr>
    </w:p>
    <w:p w14:paraId="0EB02EA3" w14:textId="77777777" w:rsidR="00A72F44" w:rsidRDefault="00A72F44" w:rsidP="00F46D2E">
      <w:pPr>
        <w:spacing w:line="276" w:lineRule="auto"/>
        <w:rPr>
          <w:rFonts w:ascii="Garamond" w:eastAsia="Garamond" w:hAnsi="Garamond" w:cs="Garamond"/>
          <w:color w:val="000000"/>
          <w:sz w:val="22"/>
          <w:szCs w:val="22"/>
        </w:rPr>
      </w:pPr>
    </w:p>
    <w:p w14:paraId="5E34D78D" w14:textId="77777777" w:rsidR="00A72F44" w:rsidRDefault="00A72F44" w:rsidP="00F46D2E">
      <w:pPr>
        <w:spacing w:line="276" w:lineRule="auto"/>
        <w:rPr>
          <w:rFonts w:ascii="Garamond" w:eastAsia="Garamond" w:hAnsi="Garamond" w:cs="Garamond"/>
          <w:color w:val="000000"/>
          <w:sz w:val="22"/>
          <w:szCs w:val="22"/>
        </w:rPr>
      </w:pPr>
    </w:p>
    <w:p w14:paraId="68D3E8E2" w14:textId="77777777" w:rsidR="00F419F8" w:rsidRPr="00422A35" w:rsidRDefault="00F419F8" w:rsidP="00F46D2E">
      <w:pPr>
        <w:spacing w:line="276" w:lineRule="auto"/>
        <w:rPr>
          <w:rFonts w:ascii="Garamond" w:eastAsia="Garamond" w:hAnsi="Garamond" w:cs="Garamond"/>
          <w:i/>
          <w:iCs/>
          <w:color w:val="000000"/>
          <w:sz w:val="22"/>
          <w:szCs w:val="22"/>
        </w:rPr>
      </w:pPr>
    </w:p>
    <w:p w14:paraId="005D6531" w14:textId="77777777" w:rsidR="00F419F8" w:rsidRDefault="00F419F8" w:rsidP="00F46D2E">
      <w:pPr>
        <w:spacing w:line="276" w:lineRule="auto"/>
        <w:rPr>
          <w:rFonts w:ascii="Garamond" w:eastAsia="Garamond" w:hAnsi="Garamond" w:cs="Garamond"/>
          <w:color w:val="000000"/>
          <w:sz w:val="22"/>
          <w:szCs w:val="22"/>
        </w:rPr>
      </w:pPr>
    </w:p>
    <w:p w14:paraId="2345B61E" w14:textId="77777777" w:rsidR="00FC6B35" w:rsidRDefault="00FC6B35" w:rsidP="00F46D2E">
      <w:pPr>
        <w:spacing w:line="276" w:lineRule="auto"/>
        <w:rPr>
          <w:rFonts w:ascii="Garamond" w:eastAsia="Garamond" w:hAnsi="Garamond" w:cs="Garamond"/>
          <w:color w:val="000000"/>
          <w:sz w:val="22"/>
          <w:szCs w:val="22"/>
        </w:rPr>
      </w:pPr>
    </w:p>
    <w:p w14:paraId="31661103" w14:textId="77777777" w:rsidR="00B46005" w:rsidRDefault="00B46005" w:rsidP="00F46D2E">
      <w:pPr>
        <w:spacing w:line="276" w:lineRule="auto"/>
        <w:rPr>
          <w:rFonts w:ascii="Garamond" w:eastAsia="Garamond" w:hAnsi="Garamond" w:cs="Garamond"/>
          <w:color w:val="000000"/>
          <w:sz w:val="22"/>
          <w:szCs w:val="22"/>
        </w:rPr>
      </w:pPr>
    </w:p>
    <w:p w14:paraId="2B13B273" w14:textId="77777777" w:rsidR="00F66944" w:rsidRDefault="00F66944" w:rsidP="00F46D2E">
      <w:pPr>
        <w:spacing w:line="276" w:lineRule="auto"/>
        <w:jc w:val="center"/>
        <w:rPr>
          <w:rFonts w:ascii="Garamond" w:eastAsia="Garamond" w:hAnsi="Garamond" w:cs="Garamond"/>
          <w:sz w:val="22"/>
          <w:szCs w:val="22"/>
        </w:rPr>
      </w:pPr>
      <w:r>
        <w:rPr>
          <w:rFonts w:ascii="Garamond" w:eastAsia="Garamond" w:hAnsi="Garamond" w:cs="Garamond"/>
          <w:color w:val="000000"/>
          <w:sz w:val="22"/>
          <w:szCs w:val="22"/>
        </w:rPr>
        <w:br w:type="page"/>
      </w:r>
      <w:r>
        <w:rPr>
          <w:rFonts w:ascii="Garamond" w:eastAsia="Garamond" w:hAnsi="Garamond" w:cs="Garamond"/>
          <w:color w:val="000000"/>
          <w:sz w:val="22"/>
          <w:szCs w:val="22"/>
        </w:rPr>
        <w:lastRenderedPageBreak/>
        <w:t>Tárgyleírás</w:t>
      </w:r>
    </w:p>
    <w:p w14:paraId="2DB1BE58" w14:textId="7B206A41" w:rsidR="00F66944" w:rsidRDefault="00F66944"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Közszolgálati munkajog</w:t>
      </w:r>
    </w:p>
    <w:p w14:paraId="16E00446" w14:textId="7E03DF75" w:rsidR="00F66944" w:rsidRDefault="00F66944"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sidR="00CF1DA7">
        <w:rPr>
          <w:rFonts w:ascii="Garamond" w:eastAsia="Garamond" w:hAnsi="Garamond" w:cs="Garamond"/>
          <w:sz w:val="22"/>
          <w:szCs w:val="22"/>
        </w:rPr>
        <w:t>K</w:t>
      </w:r>
      <w:r>
        <w:rPr>
          <w:rFonts w:ascii="Garamond" w:eastAsia="Garamond" w:hAnsi="Garamond" w:cs="Garamond"/>
          <w:sz w:val="22"/>
          <w:szCs w:val="22"/>
        </w:rPr>
        <w:t>MUJ</w:t>
      </w:r>
    </w:p>
    <w:p w14:paraId="2B109DCA" w14:textId="33AC5F50" w:rsidR="00F66944" w:rsidRDefault="00F66944"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5B6574">
        <w:rPr>
          <w:rFonts w:ascii="Garamond" w:eastAsia="Garamond" w:hAnsi="Garamond" w:cs="Garamond"/>
          <w:color w:val="000000"/>
          <w:sz w:val="22"/>
          <w:szCs w:val="22"/>
        </w:rPr>
        <w:t xml:space="preserve">dr. </w:t>
      </w:r>
      <w:r>
        <w:rPr>
          <w:rFonts w:ascii="Garamond" w:eastAsia="Garamond" w:hAnsi="Garamond" w:cs="Garamond"/>
          <w:color w:val="000000"/>
          <w:sz w:val="22"/>
          <w:szCs w:val="22"/>
        </w:rPr>
        <w:t>Horváth István</w:t>
      </w:r>
      <w:r w:rsidR="001E05BA">
        <w:rPr>
          <w:rFonts w:ascii="Garamond" w:eastAsia="Garamond" w:hAnsi="Garamond" w:cs="Garamond"/>
          <w:color w:val="000000"/>
          <w:sz w:val="22"/>
          <w:szCs w:val="22"/>
        </w:rPr>
        <w:t xml:space="preserve"> (</w:t>
      </w:r>
      <w:proofErr w:type="spellStart"/>
      <w:r w:rsidR="001E05BA">
        <w:rPr>
          <w:rFonts w:ascii="Garamond" w:eastAsia="Garamond" w:hAnsi="Garamond" w:cs="Garamond"/>
          <w:color w:val="000000"/>
          <w:sz w:val="22"/>
          <w:szCs w:val="22"/>
        </w:rPr>
        <w:t>Neptun</w:t>
      </w:r>
      <w:proofErr w:type="spellEnd"/>
      <w:r w:rsidR="001E05BA">
        <w:rPr>
          <w:rFonts w:ascii="Garamond" w:eastAsia="Garamond" w:hAnsi="Garamond" w:cs="Garamond"/>
          <w:color w:val="000000"/>
          <w:sz w:val="22"/>
          <w:szCs w:val="22"/>
        </w:rPr>
        <w:t xml:space="preserve">: </w:t>
      </w:r>
      <w:r w:rsidR="001E05BA" w:rsidRPr="001E05BA">
        <w:rPr>
          <w:rFonts w:ascii="Garamond" w:eastAsia="Garamond" w:hAnsi="Garamond" w:cs="Garamond"/>
          <w:color w:val="000000"/>
          <w:sz w:val="22"/>
          <w:szCs w:val="22"/>
        </w:rPr>
        <w:t>E4WZ2X</w:t>
      </w:r>
      <w:r w:rsidR="001E05BA">
        <w:rPr>
          <w:rFonts w:ascii="Garamond" w:eastAsia="Garamond" w:hAnsi="Garamond" w:cs="Garamond"/>
          <w:color w:val="000000"/>
          <w:sz w:val="22"/>
          <w:szCs w:val="22"/>
        </w:rPr>
        <w:t>)</w:t>
      </w:r>
    </w:p>
    <w:p w14:paraId="3782163D" w14:textId="42BF169B" w:rsidR="00F66944" w:rsidRDefault="00F66944"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proofErr w:type="spellStart"/>
      <w:r w:rsidR="0065203D">
        <w:rPr>
          <w:rFonts w:ascii="Garamond" w:eastAsia="Garamond" w:hAnsi="Garamond" w:cs="Garamond"/>
          <w:color w:val="000000"/>
          <w:sz w:val="22"/>
          <w:szCs w:val="22"/>
        </w:rPr>
        <w:t>Phd</w:t>
      </w:r>
      <w:proofErr w:type="spellEnd"/>
    </w:p>
    <w:p w14:paraId="149C036C" w14:textId="77777777" w:rsidR="00F66944" w:rsidRDefault="00F66944"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403BF0DE" w14:textId="77777777" w:rsidR="00F66944" w:rsidRDefault="00F66944" w:rsidP="00F46D2E">
      <w:pPr>
        <w:spacing w:line="276" w:lineRule="auto"/>
        <w:rPr>
          <w:rFonts w:ascii="Garamond" w:eastAsia="Garamond" w:hAnsi="Garamond" w:cs="Garamond"/>
          <w:sz w:val="22"/>
          <w:szCs w:val="22"/>
        </w:rPr>
      </w:pPr>
    </w:p>
    <w:p w14:paraId="56945C0C" w14:textId="0BEFF7C4" w:rsidR="00F66944" w:rsidRPr="00ED7AE4" w:rsidRDefault="00F66944" w:rsidP="00F46D2E">
      <w:pPr>
        <w:spacing w:line="276" w:lineRule="auto"/>
        <w:jc w:val="both"/>
        <w:rPr>
          <w:rFonts w:ascii="Garamond" w:eastAsia="Garamond" w:hAnsi="Garamond" w:cs="Garamond"/>
          <w:sz w:val="22"/>
          <w:szCs w:val="22"/>
        </w:rPr>
      </w:pPr>
      <w:r w:rsidRPr="00320A8F">
        <w:rPr>
          <w:rFonts w:ascii="Garamond" w:eastAsia="Garamond" w:hAnsi="Garamond" w:cs="Garamond"/>
          <w:b/>
          <w:sz w:val="22"/>
          <w:szCs w:val="22"/>
        </w:rPr>
        <w:t xml:space="preserve">Az oktatás célja: </w:t>
      </w:r>
      <w:r w:rsidRPr="00320A8F">
        <w:rPr>
          <w:rFonts w:ascii="Garamond" w:eastAsia="Garamond" w:hAnsi="Garamond" w:cs="Garamond"/>
          <w:bCs/>
          <w:sz w:val="22"/>
          <w:szCs w:val="22"/>
        </w:rPr>
        <w:t xml:space="preserve">A hallgatók – történelmi léptékben – áttekintést kapnak a modern </w:t>
      </w:r>
      <w:r w:rsidR="00CF1DA7" w:rsidRPr="00320A8F">
        <w:rPr>
          <w:rFonts w:ascii="Garamond" w:eastAsia="Garamond" w:hAnsi="Garamond" w:cs="Garamond"/>
          <w:bCs/>
          <w:sz w:val="22"/>
          <w:szCs w:val="22"/>
        </w:rPr>
        <w:t xml:space="preserve">közszolgálati </w:t>
      </w:r>
      <w:r w:rsidRPr="00320A8F">
        <w:rPr>
          <w:rFonts w:ascii="Garamond" w:eastAsia="Garamond" w:hAnsi="Garamond" w:cs="Garamond"/>
          <w:bCs/>
          <w:sz w:val="22"/>
          <w:szCs w:val="22"/>
        </w:rPr>
        <w:t xml:space="preserve">munkajog létrejöttéről, jellemzőiről. Ezt követően – az elmélet és a gyakorlat optikáján keresztül szemlélve - megismerik elsődlegesen a </w:t>
      </w:r>
      <w:proofErr w:type="spellStart"/>
      <w:r w:rsidR="0044439C" w:rsidRPr="00320A8F">
        <w:rPr>
          <w:rFonts w:ascii="Garamond" w:eastAsia="Garamond" w:hAnsi="Garamond" w:cs="Garamond"/>
          <w:bCs/>
          <w:sz w:val="22"/>
          <w:szCs w:val="22"/>
        </w:rPr>
        <w:t>a</w:t>
      </w:r>
      <w:proofErr w:type="spellEnd"/>
      <w:r w:rsidR="0044439C" w:rsidRPr="00320A8F">
        <w:rPr>
          <w:rFonts w:ascii="Garamond" w:eastAsia="Garamond" w:hAnsi="Garamond" w:cs="Garamond"/>
          <w:bCs/>
          <w:sz w:val="22"/>
          <w:szCs w:val="22"/>
        </w:rPr>
        <w:t xml:space="preserve"> közszolgálati tisztviselőkről és a kormányzati igazgatásról szóló törvények alapvető</w:t>
      </w:r>
      <w:r w:rsidRPr="00320A8F">
        <w:rPr>
          <w:rFonts w:ascii="Garamond" w:eastAsia="Garamond" w:hAnsi="Garamond" w:cs="Garamond"/>
          <w:bCs/>
          <w:sz w:val="22"/>
          <w:szCs w:val="22"/>
        </w:rPr>
        <w:t xml:space="preserve"> szabályait. </w:t>
      </w:r>
    </w:p>
    <w:p w14:paraId="149C2BAD" w14:textId="77777777" w:rsidR="00F66944" w:rsidRDefault="00F66944" w:rsidP="00F46D2E">
      <w:pPr>
        <w:spacing w:line="276" w:lineRule="auto"/>
        <w:rPr>
          <w:rFonts w:ascii="Garamond" w:eastAsia="Garamond" w:hAnsi="Garamond" w:cs="Garamond"/>
          <w:b/>
          <w:color w:val="000000"/>
          <w:sz w:val="22"/>
          <w:szCs w:val="22"/>
        </w:rPr>
      </w:pPr>
    </w:p>
    <w:p w14:paraId="4644543A" w14:textId="1000D5C6" w:rsidR="00F66944" w:rsidRDefault="00F66944" w:rsidP="00320A8F">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 </w:t>
      </w:r>
      <w:r w:rsidR="002276F7">
        <w:rPr>
          <w:rFonts w:ascii="Garamond" w:eastAsia="Garamond" w:hAnsi="Garamond" w:cs="Garamond"/>
          <w:color w:val="000000"/>
          <w:sz w:val="22"/>
          <w:szCs w:val="22"/>
        </w:rPr>
        <w:t xml:space="preserve">hallgató ismeri a </w:t>
      </w:r>
      <w:r w:rsidR="00CF1DA7">
        <w:rPr>
          <w:rFonts w:ascii="Garamond" w:eastAsia="Garamond" w:hAnsi="Garamond" w:cs="Garamond"/>
          <w:color w:val="000000"/>
          <w:sz w:val="22"/>
          <w:szCs w:val="22"/>
        </w:rPr>
        <w:t>közszolgálati viszonyok</w:t>
      </w:r>
      <w:r>
        <w:rPr>
          <w:rFonts w:ascii="Garamond" w:eastAsia="Garamond" w:hAnsi="Garamond" w:cs="Garamond"/>
          <w:color w:val="000000"/>
          <w:sz w:val="22"/>
          <w:szCs w:val="22"/>
        </w:rPr>
        <w:t xml:space="preserve"> szabályai</w:t>
      </w:r>
      <w:r w:rsidR="002276F7">
        <w:rPr>
          <w:rFonts w:ascii="Garamond" w:eastAsia="Garamond" w:hAnsi="Garamond" w:cs="Garamond"/>
          <w:color w:val="000000"/>
          <w:sz w:val="22"/>
          <w:szCs w:val="22"/>
        </w:rPr>
        <w:t>t</w:t>
      </w:r>
      <w:r w:rsidR="00C36BE5">
        <w:rPr>
          <w:rFonts w:ascii="Garamond" w:eastAsia="Garamond" w:hAnsi="Garamond" w:cs="Garamond"/>
          <w:color w:val="000000"/>
          <w:sz w:val="22"/>
          <w:szCs w:val="22"/>
        </w:rPr>
        <w:t xml:space="preserve">, </w:t>
      </w:r>
      <w:r w:rsidR="007026B8" w:rsidRPr="007026B8">
        <w:rPr>
          <w:rFonts w:ascii="Garamond" w:eastAsia="Garamond" w:hAnsi="Garamond" w:cs="Garamond"/>
          <w:color w:val="000000"/>
          <w:sz w:val="22"/>
          <w:szCs w:val="22"/>
        </w:rPr>
        <w:t>struktúráj</w:t>
      </w:r>
      <w:r w:rsidR="007026B8">
        <w:rPr>
          <w:rFonts w:ascii="Garamond" w:eastAsia="Garamond" w:hAnsi="Garamond" w:cs="Garamond"/>
          <w:color w:val="000000"/>
          <w:sz w:val="22"/>
          <w:szCs w:val="22"/>
        </w:rPr>
        <w:t>át</w:t>
      </w:r>
      <w:r w:rsidR="007026B8" w:rsidRPr="007026B8">
        <w:rPr>
          <w:rFonts w:ascii="Garamond" w:eastAsia="Garamond" w:hAnsi="Garamond" w:cs="Garamond"/>
          <w:color w:val="000000"/>
          <w:sz w:val="22"/>
          <w:szCs w:val="22"/>
        </w:rPr>
        <w:t>, hatály</w:t>
      </w:r>
      <w:r w:rsidR="007026B8">
        <w:rPr>
          <w:rFonts w:ascii="Garamond" w:eastAsia="Garamond" w:hAnsi="Garamond" w:cs="Garamond"/>
          <w:color w:val="000000"/>
          <w:sz w:val="22"/>
          <w:szCs w:val="22"/>
        </w:rPr>
        <w:t>át</w:t>
      </w:r>
      <w:r w:rsidR="007026B8" w:rsidRPr="007026B8">
        <w:rPr>
          <w:rFonts w:ascii="Garamond" w:eastAsia="Garamond" w:hAnsi="Garamond" w:cs="Garamond"/>
          <w:color w:val="000000"/>
          <w:sz w:val="22"/>
          <w:szCs w:val="22"/>
        </w:rPr>
        <w:t xml:space="preserve"> és jelleg</w:t>
      </w:r>
      <w:r w:rsidR="007026B8">
        <w:rPr>
          <w:rFonts w:ascii="Garamond" w:eastAsia="Garamond" w:hAnsi="Garamond" w:cs="Garamond"/>
          <w:color w:val="000000"/>
          <w:sz w:val="22"/>
          <w:szCs w:val="22"/>
        </w:rPr>
        <w:t>ét</w:t>
      </w:r>
      <w:r w:rsidR="007026B8" w:rsidRPr="007026B8">
        <w:rPr>
          <w:rFonts w:ascii="Garamond" w:eastAsia="Garamond" w:hAnsi="Garamond" w:cs="Garamond"/>
          <w:color w:val="000000"/>
          <w:sz w:val="22"/>
          <w:szCs w:val="22"/>
        </w:rPr>
        <w:t>, a munkaügyi kapcsolatok rendszer</w:t>
      </w:r>
      <w:r w:rsidR="007026B8">
        <w:rPr>
          <w:rFonts w:ascii="Garamond" w:eastAsia="Garamond" w:hAnsi="Garamond" w:cs="Garamond"/>
          <w:color w:val="000000"/>
          <w:sz w:val="22"/>
          <w:szCs w:val="22"/>
        </w:rPr>
        <w:t>ét</w:t>
      </w:r>
      <w:r w:rsidR="007026B8" w:rsidRPr="007026B8">
        <w:rPr>
          <w:rFonts w:ascii="Garamond" w:eastAsia="Garamond" w:hAnsi="Garamond" w:cs="Garamond"/>
          <w:color w:val="000000"/>
          <w:sz w:val="22"/>
          <w:szCs w:val="22"/>
        </w:rPr>
        <w:t xml:space="preserve"> és szerep</w:t>
      </w:r>
      <w:r w:rsidR="007026B8">
        <w:rPr>
          <w:rFonts w:ascii="Garamond" w:eastAsia="Garamond" w:hAnsi="Garamond" w:cs="Garamond"/>
          <w:color w:val="000000"/>
          <w:sz w:val="22"/>
          <w:szCs w:val="22"/>
        </w:rPr>
        <w:t>ét</w:t>
      </w:r>
      <w:r w:rsidR="007026B8" w:rsidRPr="007026B8">
        <w:rPr>
          <w:rFonts w:ascii="Garamond" w:eastAsia="Garamond" w:hAnsi="Garamond" w:cs="Garamond"/>
          <w:color w:val="000000"/>
          <w:sz w:val="22"/>
          <w:szCs w:val="22"/>
        </w:rPr>
        <w:t xml:space="preserve"> a közszféra viszonyainak alakításában</w:t>
      </w:r>
      <w:r w:rsidR="007026B8">
        <w:rPr>
          <w:rFonts w:ascii="Garamond" w:eastAsia="Garamond" w:hAnsi="Garamond" w:cs="Garamond"/>
          <w:color w:val="000000"/>
          <w:sz w:val="22"/>
          <w:szCs w:val="22"/>
        </w:rPr>
        <w:t xml:space="preserve">. </w:t>
      </w:r>
      <w:r w:rsidR="00223C87">
        <w:rPr>
          <w:rFonts w:ascii="Garamond" w:eastAsia="Garamond" w:hAnsi="Garamond" w:cs="Garamond"/>
          <w:color w:val="000000"/>
          <w:sz w:val="22"/>
          <w:szCs w:val="22"/>
        </w:rPr>
        <w:t xml:space="preserve">Tisztában van a közszolgálati </w:t>
      </w:r>
      <w:r w:rsidR="00223C87" w:rsidRPr="00223C87">
        <w:rPr>
          <w:rFonts w:ascii="Garamond" w:eastAsia="Garamond" w:hAnsi="Garamond" w:cs="Garamond"/>
          <w:color w:val="000000"/>
          <w:sz w:val="22"/>
          <w:szCs w:val="22"/>
        </w:rPr>
        <w:t>jogviszony létesítés</w:t>
      </w:r>
      <w:r w:rsidR="00223C87">
        <w:rPr>
          <w:rFonts w:ascii="Garamond" w:eastAsia="Garamond" w:hAnsi="Garamond" w:cs="Garamond"/>
          <w:color w:val="000000"/>
          <w:sz w:val="22"/>
          <w:szCs w:val="22"/>
        </w:rPr>
        <w:t>ének</w:t>
      </w:r>
      <w:r w:rsidR="00223C87" w:rsidRPr="00223C87">
        <w:rPr>
          <w:rFonts w:ascii="Garamond" w:eastAsia="Garamond" w:hAnsi="Garamond" w:cs="Garamond"/>
          <w:color w:val="000000"/>
          <w:sz w:val="22"/>
          <w:szCs w:val="22"/>
        </w:rPr>
        <w:t>, a kinevezés módosítás</w:t>
      </w:r>
      <w:r w:rsidR="00223C87">
        <w:rPr>
          <w:rFonts w:ascii="Garamond" w:eastAsia="Garamond" w:hAnsi="Garamond" w:cs="Garamond"/>
          <w:color w:val="000000"/>
          <w:sz w:val="22"/>
          <w:szCs w:val="22"/>
        </w:rPr>
        <w:t>ának szabályaival</w:t>
      </w:r>
      <w:r w:rsidR="00223C87" w:rsidRPr="00223C87">
        <w:rPr>
          <w:rFonts w:ascii="Garamond" w:eastAsia="Garamond" w:hAnsi="Garamond" w:cs="Garamond"/>
          <w:color w:val="000000"/>
          <w:sz w:val="22"/>
          <w:szCs w:val="22"/>
        </w:rPr>
        <w:t>, a munkáltató jogállás</w:t>
      </w:r>
      <w:r w:rsidR="00223C87">
        <w:rPr>
          <w:rFonts w:ascii="Garamond" w:eastAsia="Garamond" w:hAnsi="Garamond" w:cs="Garamond"/>
          <w:color w:val="000000"/>
          <w:sz w:val="22"/>
          <w:szCs w:val="22"/>
        </w:rPr>
        <w:t>a</w:t>
      </w:r>
      <w:r w:rsidR="00223C87" w:rsidRPr="00223C87">
        <w:rPr>
          <w:rFonts w:ascii="Garamond" w:eastAsia="Garamond" w:hAnsi="Garamond" w:cs="Garamond"/>
          <w:color w:val="000000"/>
          <w:sz w:val="22"/>
          <w:szCs w:val="22"/>
        </w:rPr>
        <w:t xml:space="preserve"> megváltozás</w:t>
      </w:r>
      <w:r w:rsidR="00223C87">
        <w:rPr>
          <w:rFonts w:ascii="Garamond" w:eastAsia="Garamond" w:hAnsi="Garamond" w:cs="Garamond"/>
          <w:color w:val="000000"/>
          <w:sz w:val="22"/>
          <w:szCs w:val="22"/>
        </w:rPr>
        <w:t>ának</w:t>
      </w:r>
      <w:r w:rsidR="002276F7">
        <w:rPr>
          <w:rFonts w:ascii="Garamond" w:eastAsia="Garamond" w:hAnsi="Garamond" w:cs="Garamond"/>
          <w:color w:val="000000"/>
          <w:sz w:val="22"/>
          <w:szCs w:val="22"/>
        </w:rPr>
        <w:t xml:space="preserve"> </w:t>
      </w:r>
      <w:r w:rsidR="00223C87">
        <w:rPr>
          <w:rFonts w:ascii="Garamond" w:eastAsia="Garamond" w:hAnsi="Garamond" w:cs="Garamond"/>
          <w:color w:val="000000"/>
          <w:sz w:val="22"/>
          <w:szCs w:val="22"/>
        </w:rPr>
        <w:t>követ</w:t>
      </w:r>
      <w:r w:rsidR="000449DC">
        <w:rPr>
          <w:rFonts w:ascii="Garamond" w:eastAsia="Garamond" w:hAnsi="Garamond" w:cs="Garamond"/>
          <w:color w:val="000000"/>
          <w:sz w:val="22"/>
          <w:szCs w:val="22"/>
        </w:rPr>
        <w:t>k</w:t>
      </w:r>
      <w:r w:rsidR="00223C87">
        <w:rPr>
          <w:rFonts w:ascii="Garamond" w:eastAsia="Garamond" w:hAnsi="Garamond" w:cs="Garamond"/>
          <w:color w:val="000000"/>
          <w:sz w:val="22"/>
          <w:szCs w:val="22"/>
        </w:rPr>
        <w:t>ezménye</w:t>
      </w:r>
      <w:r w:rsidR="000640CE">
        <w:rPr>
          <w:rFonts w:ascii="Garamond" w:eastAsia="Garamond" w:hAnsi="Garamond" w:cs="Garamond"/>
          <w:color w:val="000000"/>
          <w:sz w:val="22"/>
          <w:szCs w:val="22"/>
        </w:rPr>
        <w:t>, a jogviszony megszűnésével, megszüntetésével</w:t>
      </w:r>
      <w:r w:rsidR="00AF75B1">
        <w:rPr>
          <w:rFonts w:ascii="Garamond" w:eastAsia="Garamond" w:hAnsi="Garamond" w:cs="Garamond"/>
          <w:color w:val="000000"/>
          <w:sz w:val="22"/>
          <w:szCs w:val="22"/>
        </w:rPr>
        <w:t>.</w:t>
      </w:r>
      <w:r>
        <w:rPr>
          <w:rFonts w:ascii="Garamond" w:eastAsia="Garamond" w:hAnsi="Garamond" w:cs="Garamond"/>
          <w:color w:val="000000"/>
          <w:sz w:val="22"/>
          <w:szCs w:val="22"/>
        </w:rPr>
        <w:t> </w:t>
      </w:r>
    </w:p>
    <w:p w14:paraId="466020BE" w14:textId="77777777" w:rsidR="00F66944" w:rsidRDefault="00F66944" w:rsidP="00320A8F">
      <w:pPr>
        <w:spacing w:line="276" w:lineRule="auto"/>
        <w:jc w:val="both"/>
        <w:rPr>
          <w:rFonts w:ascii="Garamond" w:eastAsia="Garamond" w:hAnsi="Garamond" w:cs="Garamond"/>
          <w:b/>
          <w:color w:val="000000"/>
          <w:sz w:val="22"/>
          <w:szCs w:val="22"/>
        </w:rPr>
      </w:pPr>
    </w:p>
    <w:p w14:paraId="70D4F389" w14:textId="2C58179B" w:rsidR="00F66944" w:rsidRDefault="00144C38" w:rsidP="00525230">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F66944">
        <w:rPr>
          <w:rFonts w:ascii="Garamond" w:eastAsia="Garamond" w:hAnsi="Garamond" w:cs="Garamond"/>
          <w:b/>
          <w:color w:val="000000"/>
          <w:sz w:val="22"/>
          <w:szCs w:val="22"/>
        </w:rPr>
        <w:t>:</w:t>
      </w:r>
      <w:r w:rsidR="00F66944">
        <w:rPr>
          <w:rFonts w:ascii="Garamond" w:eastAsia="Garamond" w:hAnsi="Garamond" w:cs="Garamond"/>
          <w:color w:val="000000"/>
          <w:sz w:val="22"/>
          <w:szCs w:val="22"/>
        </w:rPr>
        <w:t xml:space="preserve"> </w:t>
      </w:r>
      <w:r>
        <w:rPr>
          <w:rFonts w:ascii="Garamond" w:eastAsia="Garamond" w:hAnsi="Garamond" w:cs="Garamond"/>
          <w:color w:val="000000"/>
          <w:sz w:val="22"/>
          <w:szCs w:val="22"/>
        </w:rPr>
        <w:t xml:space="preserve">A hallgatók képes </w:t>
      </w:r>
      <w:r w:rsidRPr="00144C38">
        <w:rPr>
          <w:rFonts w:ascii="Garamond" w:eastAsia="Garamond" w:hAnsi="Garamond" w:cs="Garamond"/>
          <w:color w:val="000000"/>
          <w:sz w:val="22"/>
          <w:szCs w:val="22"/>
        </w:rPr>
        <w:t>a piaci szféra szabályozásától való eltérés indokai</w:t>
      </w:r>
      <w:r>
        <w:rPr>
          <w:rFonts w:ascii="Garamond" w:eastAsia="Garamond" w:hAnsi="Garamond" w:cs="Garamond"/>
          <w:color w:val="000000"/>
          <w:sz w:val="22"/>
          <w:szCs w:val="22"/>
        </w:rPr>
        <w:t>nak</w:t>
      </w:r>
      <w:r w:rsidRPr="00144C38">
        <w:rPr>
          <w:rFonts w:ascii="Garamond" w:eastAsia="Garamond" w:hAnsi="Garamond" w:cs="Garamond"/>
          <w:color w:val="000000"/>
          <w:sz w:val="22"/>
          <w:szCs w:val="22"/>
        </w:rPr>
        <w:t>, mértéké</w:t>
      </w:r>
      <w:r>
        <w:rPr>
          <w:rFonts w:ascii="Garamond" w:eastAsia="Garamond" w:hAnsi="Garamond" w:cs="Garamond"/>
          <w:color w:val="000000"/>
          <w:sz w:val="22"/>
          <w:szCs w:val="22"/>
        </w:rPr>
        <w:t>nek</w:t>
      </w:r>
      <w:r w:rsidRPr="00144C38">
        <w:rPr>
          <w:rFonts w:ascii="Garamond" w:eastAsia="Garamond" w:hAnsi="Garamond" w:cs="Garamond"/>
          <w:color w:val="000000"/>
          <w:sz w:val="22"/>
          <w:szCs w:val="22"/>
        </w:rPr>
        <w:t xml:space="preserve"> és formájá</w:t>
      </w:r>
      <w:r>
        <w:rPr>
          <w:rFonts w:ascii="Garamond" w:eastAsia="Garamond" w:hAnsi="Garamond" w:cs="Garamond"/>
          <w:color w:val="000000"/>
          <w:sz w:val="22"/>
          <w:szCs w:val="22"/>
        </w:rPr>
        <w:t xml:space="preserve">nak </w:t>
      </w:r>
      <w:r w:rsidR="00C36BE5">
        <w:rPr>
          <w:rFonts w:ascii="Garamond" w:eastAsia="Garamond" w:hAnsi="Garamond" w:cs="Garamond"/>
          <w:color w:val="000000"/>
          <w:sz w:val="22"/>
          <w:szCs w:val="22"/>
        </w:rPr>
        <w:t>megértésére és átlátására</w:t>
      </w:r>
      <w:r w:rsidRPr="00144C38">
        <w:rPr>
          <w:rFonts w:ascii="Garamond" w:eastAsia="Garamond" w:hAnsi="Garamond" w:cs="Garamond"/>
          <w:color w:val="000000"/>
          <w:sz w:val="22"/>
          <w:szCs w:val="22"/>
        </w:rPr>
        <w:t>.</w:t>
      </w:r>
      <w:r w:rsidR="000640CE">
        <w:rPr>
          <w:rFonts w:ascii="Garamond" w:eastAsia="Garamond" w:hAnsi="Garamond" w:cs="Garamond"/>
          <w:color w:val="000000"/>
          <w:sz w:val="22"/>
          <w:szCs w:val="22"/>
        </w:rPr>
        <w:t xml:space="preserve"> </w:t>
      </w:r>
      <w:r w:rsidR="00DA694B">
        <w:rPr>
          <w:rFonts w:ascii="Garamond" w:eastAsia="Garamond" w:hAnsi="Garamond" w:cs="Garamond"/>
          <w:color w:val="000000"/>
          <w:sz w:val="22"/>
          <w:szCs w:val="22"/>
        </w:rPr>
        <w:t xml:space="preserve">Képes a közszolgálati jogviszonyra vonatkozó szabályok megfelelő alkalmazására </w:t>
      </w:r>
      <w:r w:rsidR="00F66944">
        <w:rPr>
          <w:rFonts w:ascii="Garamond" w:eastAsia="Garamond" w:hAnsi="Garamond" w:cs="Garamond"/>
          <w:color w:val="000000"/>
          <w:sz w:val="22"/>
          <w:szCs w:val="22"/>
        </w:rPr>
        <w:t> </w:t>
      </w:r>
    </w:p>
    <w:p w14:paraId="348FB8CB" w14:textId="77777777" w:rsidR="00F66944" w:rsidRDefault="00F66944" w:rsidP="00320A8F">
      <w:pPr>
        <w:spacing w:line="276" w:lineRule="auto"/>
        <w:jc w:val="both"/>
        <w:rPr>
          <w:rFonts w:ascii="Garamond" w:eastAsia="Garamond" w:hAnsi="Garamond" w:cs="Garamond"/>
          <w:b/>
          <w:color w:val="000000"/>
          <w:sz w:val="22"/>
          <w:szCs w:val="22"/>
        </w:rPr>
      </w:pPr>
    </w:p>
    <w:p w14:paraId="08B11E7D" w14:textId="4B57D9CC" w:rsidR="00F66944" w:rsidRDefault="00F66944"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xml:space="preserve">: A </w:t>
      </w:r>
      <w:r w:rsidR="00C7625C">
        <w:rPr>
          <w:rFonts w:ascii="Garamond" w:eastAsia="Garamond" w:hAnsi="Garamond" w:cs="Garamond"/>
          <w:color w:val="000000"/>
          <w:sz w:val="22"/>
          <w:szCs w:val="22"/>
        </w:rPr>
        <w:t>közszolgálati jogviszonyok</w:t>
      </w:r>
      <w:r>
        <w:rPr>
          <w:rFonts w:ascii="Garamond" w:eastAsia="Garamond" w:hAnsi="Garamond" w:cs="Garamond"/>
          <w:color w:val="000000"/>
          <w:sz w:val="22"/>
          <w:szCs w:val="22"/>
        </w:rPr>
        <w:t xml:space="preserve"> egyes szabályainak jogszerű és hatékony alkalmazása, kritikus gondolkodás az egyes jogintézmények tartalmával, funkciójával kapcsolatban.</w:t>
      </w:r>
    </w:p>
    <w:p w14:paraId="0DEB539E" w14:textId="77777777" w:rsidR="00F66944" w:rsidRDefault="00F66944"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17F37C57" w14:textId="77777777" w:rsidR="00F66944" w:rsidRDefault="00F66944"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szabályozást.</w:t>
      </w:r>
    </w:p>
    <w:p w14:paraId="72F5C1F6" w14:textId="77777777" w:rsidR="00F66944" w:rsidRDefault="00F66944" w:rsidP="00F46D2E">
      <w:pPr>
        <w:spacing w:line="276" w:lineRule="auto"/>
        <w:rPr>
          <w:rFonts w:ascii="Garamond" w:eastAsia="Garamond" w:hAnsi="Garamond" w:cs="Garamond"/>
          <w:b/>
          <w:color w:val="000000"/>
          <w:sz w:val="22"/>
          <w:szCs w:val="22"/>
        </w:rPr>
      </w:pPr>
    </w:p>
    <w:p w14:paraId="591EE896" w14:textId="202B78B8" w:rsidR="00F66944" w:rsidRDefault="00F66944"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w:t>
      </w:r>
      <w:r w:rsidR="00C7625C" w:rsidRPr="00CA4EA6">
        <w:rPr>
          <w:rFonts w:ascii="Garamond" w:eastAsia="Garamond" w:hAnsi="Garamond" w:cs="Garamond"/>
          <w:bCs/>
          <w:color w:val="000000"/>
          <w:sz w:val="22"/>
          <w:szCs w:val="22"/>
        </w:rPr>
        <w:t xml:space="preserve">A hallgatók – történelmi léptékben – áttekintést kapnak a </w:t>
      </w:r>
      <w:r w:rsidR="00C7625C">
        <w:rPr>
          <w:rFonts w:ascii="Garamond" w:eastAsia="Garamond" w:hAnsi="Garamond" w:cs="Garamond"/>
          <w:bCs/>
          <w:color w:val="000000"/>
          <w:sz w:val="22"/>
          <w:szCs w:val="22"/>
        </w:rPr>
        <w:t>modern közszolgálati munkajog létrejöttéről, jellemzőiről.</w:t>
      </w:r>
      <w:r>
        <w:rPr>
          <w:rFonts w:ascii="Garamond" w:eastAsia="Garamond" w:hAnsi="Garamond" w:cs="Garamond"/>
          <w:color w:val="000000"/>
          <w:sz w:val="22"/>
          <w:szCs w:val="22"/>
        </w:rPr>
        <w:t> </w:t>
      </w:r>
    </w:p>
    <w:p w14:paraId="11CDA3D4" w14:textId="77777777" w:rsidR="00F66944" w:rsidRDefault="00F66944" w:rsidP="00F46D2E">
      <w:pPr>
        <w:spacing w:line="276" w:lineRule="auto"/>
        <w:rPr>
          <w:rFonts w:ascii="Garamond" w:eastAsia="Garamond" w:hAnsi="Garamond" w:cs="Garamond"/>
          <w:b/>
          <w:color w:val="000000"/>
          <w:sz w:val="22"/>
          <w:szCs w:val="22"/>
        </w:rPr>
      </w:pPr>
    </w:p>
    <w:p w14:paraId="1912AD9F" w14:textId="4916B260" w:rsidR="00F66944" w:rsidRPr="006C1E39" w:rsidRDefault="00F66944"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 </w:t>
      </w:r>
    </w:p>
    <w:p w14:paraId="7C9B69AD" w14:textId="77777777" w:rsidR="00F66944" w:rsidRDefault="00F66944" w:rsidP="00F46D2E">
      <w:pPr>
        <w:spacing w:line="276" w:lineRule="auto"/>
        <w:rPr>
          <w:rFonts w:ascii="Garamond" w:eastAsia="Garamond" w:hAnsi="Garamond" w:cs="Garamond"/>
          <w:b/>
          <w:color w:val="000000"/>
          <w:sz w:val="22"/>
          <w:szCs w:val="22"/>
        </w:rPr>
      </w:pPr>
    </w:p>
    <w:p w14:paraId="71320589" w14:textId="77777777" w:rsidR="00F66944" w:rsidRDefault="00F66944"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00334BDE" w14:textId="19679FF9" w:rsidR="00F66944" w:rsidRDefault="004A24A3" w:rsidP="00F46D2E">
      <w:pPr>
        <w:spacing w:line="276" w:lineRule="auto"/>
        <w:rPr>
          <w:rFonts w:ascii="Garamond" w:eastAsia="Garamond" w:hAnsi="Garamond" w:cs="Garamond"/>
          <w:strike/>
          <w:sz w:val="22"/>
          <w:szCs w:val="22"/>
        </w:rPr>
      </w:pPr>
      <w:r w:rsidRPr="0044439C">
        <w:rPr>
          <w:rFonts w:ascii="Garamond" w:eastAsia="Garamond" w:hAnsi="Garamond" w:cs="Garamond"/>
          <w:strike/>
          <w:sz w:val="22"/>
          <w:szCs w:val="22"/>
        </w:rPr>
        <w:t>Bevezetés a közszolgálati munkajogba</w:t>
      </w:r>
      <w:r w:rsidR="00F66944" w:rsidRPr="0044439C">
        <w:rPr>
          <w:rFonts w:ascii="Garamond" w:eastAsia="Garamond" w:hAnsi="Garamond" w:cs="Garamond"/>
          <w:strike/>
          <w:sz w:val="22"/>
          <w:szCs w:val="22"/>
        </w:rPr>
        <w:t xml:space="preserve"> szerk.: </w:t>
      </w:r>
      <w:r w:rsidR="00B753A4" w:rsidRPr="0044439C">
        <w:rPr>
          <w:rFonts w:ascii="Garamond" w:eastAsia="Garamond" w:hAnsi="Garamond" w:cs="Garamond"/>
          <w:strike/>
          <w:sz w:val="22"/>
          <w:szCs w:val="22"/>
        </w:rPr>
        <w:t>Kártyás Gábor</w:t>
      </w:r>
      <w:r w:rsidR="00F66944" w:rsidRPr="0044439C">
        <w:rPr>
          <w:rFonts w:ascii="Garamond" w:eastAsia="Garamond" w:hAnsi="Garamond" w:cs="Garamond"/>
          <w:strike/>
          <w:sz w:val="22"/>
          <w:szCs w:val="22"/>
        </w:rPr>
        <w:t>, ELTE Eötvös Kiadó Kft. 20</w:t>
      </w:r>
      <w:r w:rsidR="00B753A4" w:rsidRPr="0044439C">
        <w:rPr>
          <w:rFonts w:ascii="Garamond" w:eastAsia="Garamond" w:hAnsi="Garamond" w:cs="Garamond"/>
          <w:strike/>
          <w:sz w:val="22"/>
          <w:szCs w:val="22"/>
        </w:rPr>
        <w:t>15</w:t>
      </w:r>
      <w:r w:rsidR="00F66944" w:rsidRPr="0044439C">
        <w:rPr>
          <w:rFonts w:ascii="Garamond" w:eastAsia="Garamond" w:hAnsi="Garamond" w:cs="Garamond"/>
          <w:strike/>
          <w:sz w:val="22"/>
          <w:szCs w:val="22"/>
        </w:rPr>
        <w:t>.</w:t>
      </w:r>
    </w:p>
    <w:p w14:paraId="4C8A93FF" w14:textId="62D814A1" w:rsidR="00031C7F" w:rsidRDefault="00031C7F" w:rsidP="00031C7F">
      <w:pPr>
        <w:spacing w:line="276" w:lineRule="auto"/>
        <w:rPr>
          <w:rFonts w:ascii="Garamond" w:eastAsia="Garamond" w:hAnsi="Garamond" w:cs="Garamond"/>
          <w:color w:val="7030A0"/>
          <w:sz w:val="22"/>
          <w:szCs w:val="22"/>
        </w:rPr>
      </w:pPr>
    </w:p>
    <w:p w14:paraId="5252FB05" w14:textId="19A87B41" w:rsidR="0044439C" w:rsidRPr="00320A8F" w:rsidRDefault="0044439C" w:rsidP="00031C7F">
      <w:pPr>
        <w:spacing w:line="276" w:lineRule="auto"/>
        <w:rPr>
          <w:rFonts w:ascii="Garamond" w:eastAsia="Garamond" w:hAnsi="Garamond" w:cs="Garamond"/>
          <w:sz w:val="22"/>
          <w:szCs w:val="22"/>
        </w:rPr>
      </w:pPr>
      <w:r w:rsidRPr="00320A8F">
        <w:rPr>
          <w:rFonts w:ascii="Garamond" w:eastAsia="Garamond" w:hAnsi="Garamond" w:cs="Garamond"/>
          <w:sz w:val="22"/>
          <w:szCs w:val="22"/>
        </w:rPr>
        <w:t>Gyulavári Tamás (szerk.): Munkajog, ELTE Eötvös Kiadó, Budapest, 2023., Hatodik rész: A közszféra munkajoga; 525.o.-548.o.</w:t>
      </w:r>
    </w:p>
    <w:p w14:paraId="5F381AB5" w14:textId="5DA84C1A" w:rsidR="007F0264" w:rsidRPr="00320A8F" w:rsidRDefault="007F0264" w:rsidP="00031C7F">
      <w:pPr>
        <w:spacing w:line="276" w:lineRule="auto"/>
        <w:rPr>
          <w:rFonts w:ascii="Garamond" w:eastAsia="Garamond" w:hAnsi="Garamond" w:cs="Garamond"/>
          <w:sz w:val="22"/>
          <w:szCs w:val="22"/>
        </w:rPr>
      </w:pPr>
      <w:r w:rsidRPr="00320A8F">
        <w:rPr>
          <w:rFonts w:ascii="Garamond" w:eastAsia="Garamond" w:hAnsi="Garamond" w:cs="Garamond"/>
          <w:sz w:val="22"/>
          <w:szCs w:val="22"/>
        </w:rPr>
        <w:t xml:space="preserve">Horváth István: A közszolgálati szabályozás három évtizede – </w:t>
      </w:r>
      <w:proofErr w:type="spellStart"/>
      <w:r w:rsidRPr="00320A8F">
        <w:rPr>
          <w:rFonts w:ascii="Garamond" w:eastAsia="Garamond" w:hAnsi="Garamond" w:cs="Garamond"/>
          <w:sz w:val="22"/>
          <w:szCs w:val="22"/>
        </w:rPr>
        <w:t>fragmentáció</w:t>
      </w:r>
      <w:proofErr w:type="spellEnd"/>
      <w:r w:rsidRPr="00320A8F">
        <w:rPr>
          <w:rFonts w:ascii="Garamond" w:eastAsia="Garamond" w:hAnsi="Garamond" w:cs="Garamond"/>
          <w:sz w:val="22"/>
          <w:szCs w:val="22"/>
        </w:rPr>
        <w:t xml:space="preserve"> vagy visszatérés; Emlékkötet </w:t>
      </w:r>
      <w:proofErr w:type="spellStart"/>
      <w:r w:rsidRPr="00320A8F">
        <w:rPr>
          <w:rFonts w:ascii="Garamond" w:eastAsia="Garamond" w:hAnsi="Garamond" w:cs="Garamond"/>
          <w:sz w:val="22"/>
          <w:szCs w:val="22"/>
        </w:rPr>
        <w:t>Radnay</w:t>
      </w:r>
      <w:proofErr w:type="spellEnd"/>
      <w:r w:rsidRPr="00320A8F">
        <w:rPr>
          <w:rFonts w:ascii="Garamond" w:eastAsia="Garamond" w:hAnsi="Garamond" w:cs="Garamond"/>
          <w:sz w:val="22"/>
          <w:szCs w:val="22"/>
        </w:rPr>
        <w:t xml:space="preserve"> József születésének 95. évfordulójára; Szerk.: Ábrahám Márta Berke Gyula – </w:t>
      </w:r>
      <w:proofErr w:type="spellStart"/>
      <w:r w:rsidRPr="00320A8F">
        <w:rPr>
          <w:rFonts w:ascii="Garamond" w:eastAsia="Garamond" w:hAnsi="Garamond" w:cs="Garamond"/>
          <w:sz w:val="22"/>
          <w:szCs w:val="22"/>
        </w:rPr>
        <w:t>Tálné</w:t>
      </w:r>
      <w:proofErr w:type="spellEnd"/>
      <w:r w:rsidRPr="00320A8F">
        <w:rPr>
          <w:rFonts w:ascii="Garamond" w:eastAsia="Garamond" w:hAnsi="Garamond" w:cs="Garamond"/>
          <w:sz w:val="22"/>
          <w:szCs w:val="22"/>
        </w:rPr>
        <w:t xml:space="preserve"> Molnár Erika; Kúria – Pázmány Press; Budapest, 2022.; 155-180. o.</w:t>
      </w:r>
    </w:p>
    <w:p w14:paraId="4AF231BB" w14:textId="77777777" w:rsidR="00F66944" w:rsidRDefault="00F66944" w:rsidP="00F46D2E">
      <w:pPr>
        <w:spacing w:line="276" w:lineRule="auto"/>
        <w:rPr>
          <w:rFonts w:ascii="Garamond" w:eastAsia="Garamond" w:hAnsi="Garamond" w:cs="Garamond"/>
          <w:b/>
          <w:color w:val="000000"/>
          <w:sz w:val="22"/>
          <w:szCs w:val="22"/>
        </w:rPr>
      </w:pPr>
    </w:p>
    <w:p w14:paraId="017FCB36" w14:textId="6F8D783F" w:rsidR="0044439C" w:rsidRPr="0044439C" w:rsidRDefault="00F66944" w:rsidP="00F46D2E">
      <w:pPr>
        <w:spacing w:line="276" w:lineRule="auto"/>
        <w:jc w:val="both"/>
        <w:rPr>
          <w:rFonts w:ascii="Garamond" w:eastAsia="Garamond" w:hAnsi="Garamond" w:cs="Garamond"/>
          <w:color w:val="7030A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00E61237" w:rsidRPr="00E61237">
        <w:rPr>
          <w:rFonts w:ascii="Garamond" w:eastAsia="Garamond" w:hAnsi="Garamond" w:cs="Garamond"/>
          <w:color w:val="000000"/>
          <w:sz w:val="22"/>
          <w:szCs w:val="22"/>
        </w:rPr>
        <w:t>Students</w:t>
      </w:r>
      <w:proofErr w:type="spellEnd"/>
      <w:r w:rsidR="00E61237" w:rsidRPr="00E61237">
        <w:rPr>
          <w:rFonts w:ascii="Garamond" w:eastAsia="Garamond" w:hAnsi="Garamond" w:cs="Garamond"/>
          <w:color w:val="000000"/>
          <w:sz w:val="22"/>
          <w:szCs w:val="22"/>
        </w:rPr>
        <w:t xml:space="preserve"> </w:t>
      </w:r>
      <w:proofErr w:type="spellStart"/>
      <w:r w:rsidR="00E61237" w:rsidRPr="00E61237">
        <w:rPr>
          <w:rFonts w:ascii="Garamond" w:eastAsia="Garamond" w:hAnsi="Garamond" w:cs="Garamond"/>
          <w:color w:val="000000"/>
          <w:sz w:val="22"/>
          <w:szCs w:val="22"/>
        </w:rPr>
        <w:t>will</w:t>
      </w:r>
      <w:proofErr w:type="spellEnd"/>
      <w:r w:rsidR="00E61237" w:rsidRPr="00E61237">
        <w:rPr>
          <w:rFonts w:ascii="Garamond" w:eastAsia="Garamond" w:hAnsi="Garamond" w:cs="Garamond"/>
          <w:color w:val="000000"/>
          <w:sz w:val="22"/>
          <w:szCs w:val="22"/>
        </w:rPr>
        <w:t xml:space="preserve"> be </w:t>
      </w:r>
      <w:proofErr w:type="spellStart"/>
      <w:r w:rsidR="00E61237" w:rsidRPr="00E61237">
        <w:rPr>
          <w:rFonts w:ascii="Garamond" w:eastAsia="Garamond" w:hAnsi="Garamond" w:cs="Garamond"/>
          <w:color w:val="000000"/>
          <w:sz w:val="22"/>
          <w:szCs w:val="22"/>
        </w:rPr>
        <w:t>given</w:t>
      </w:r>
      <w:proofErr w:type="spellEnd"/>
      <w:r w:rsidR="00E61237" w:rsidRPr="00E61237">
        <w:rPr>
          <w:rFonts w:ascii="Garamond" w:eastAsia="Garamond" w:hAnsi="Garamond" w:cs="Garamond"/>
          <w:color w:val="000000"/>
          <w:sz w:val="22"/>
          <w:szCs w:val="22"/>
        </w:rPr>
        <w:t xml:space="preserve"> an </w:t>
      </w:r>
      <w:proofErr w:type="spellStart"/>
      <w:r w:rsidR="00E61237" w:rsidRPr="00E61237">
        <w:rPr>
          <w:rFonts w:ascii="Garamond" w:eastAsia="Garamond" w:hAnsi="Garamond" w:cs="Garamond"/>
          <w:color w:val="000000"/>
          <w:sz w:val="22"/>
          <w:szCs w:val="22"/>
        </w:rPr>
        <w:t>overview</w:t>
      </w:r>
      <w:proofErr w:type="spellEnd"/>
      <w:r w:rsidR="00E61237" w:rsidRPr="00E61237">
        <w:rPr>
          <w:rFonts w:ascii="Garamond" w:eastAsia="Garamond" w:hAnsi="Garamond" w:cs="Garamond"/>
          <w:color w:val="000000"/>
          <w:sz w:val="22"/>
          <w:szCs w:val="22"/>
        </w:rPr>
        <w:t xml:space="preserve"> of </w:t>
      </w:r>
      <w:proofErr w:type="spellStart"/>
      <w:r w:rsidR="00E61237" w:rsidRPr="00E61237">
        <w:rPr>
          <w:rFonts w:ascii="Garamond" w:eastAsia="Garamond" w:hAnsi="Garamond" w:cs="Garamond"/>
          <w:color w:val="000000"/>
          <w:sz w:val="22"/>
          <w:szCs w:val="22"/>
        </w:rPr>
        <w:t>the</w:t>
      </w:r>
      <w:proofErr w:type="spellEnd"/>
      <w:r w:rsidR="00E61237" w:rsidRPr="00E61237">
        <w:rPr>
          <w:rFonts w:ascii="Garamond" w:eastAsia="Garamond" w:hAnsi="Garamond" w:cs="Garamond"/>
          <w:color w:val="000000"/>
          <w:sz w:val="22"/>
          <w:szCs w:val="22"/>
        </w:rPr>
        <w:t xml:space="preserve"> </w:t>
      </w:r>
      <w:proofErr w:type="spellStart"/>
      <w:r w:rsidR="00E61237" w:rsidRPr="00E61237">
        <w:rPr>
          <w:rFonts w:ascii="Garamond" w:eastAsia="Garamond" w:hAnsi="Garamond" w:cs="Garamond"/>
          <w:color w:val="000000"/>
          <w:sz w:val="22"/>
          <w:szCs w:val="22"/>
        </w:rPr>
        <w:t>creation</w:t>
      </w:r>
      <w:proofErr w:type="spellEnd"/>
      <w:r w:rsidR="00E61237" w:rsidRPr="00E61237">
        <w:rPr>
          <w:rFonts w:ascii="Garamond" w:eastAsia="Garamond" w:hAnsi="Garamond" w:cs="Garamond"/>
          <w:color w:val="000000"/>
          <w:sz w:val="22"/>
          <w:szCs w:val="22"/>
        </w:rPr>
        <w:t xml:space="preserve"> and </w:t>
      </w:r>
      <w:proofErr w:type="spellStart"/>
      <w:r w:rsidR="00E61237" w:rsidRPr="00E61237">
        <w:rPr>
          <w:rFonts w:ascii="Garamond" w:eastAsia="Garamond" w:hAnsi="Garamond" w:cs="Garamond"/>
          <w:color w:val="000000"/>
          <w:sz w:val="22"/>
          <w:szCs w:val="22"/>
        </w:rPr>
        <w:t>characteristics</w:t>
      </w:r>
      <w:proofErr w:type="spellEnd"/>
      <w:r w:rsidR="00E61237" w:rsidRPr="00E61237">
        <w:rPr>
          <w:rFonts w:ascii="Garamond" w:eastAsia="Garamond" w:hAnsi="Garamond" w:cs="Garamond"/>
          <w:color w:val="000000"/>
          <w:sz w:val="22"/>
          <w:szCs w:val="22"/>
        </w:rPr>
        <w:t xml:space="preserve"> of modern </w:t>
      </w:r>
      <w:proofErr w:type="spellStart"/>
      <w:r w:rsidR="00E61237" w:rsidRPr="00E61237">
        <w:rPr>
          <w:rFonts w:ascii="Garamond" w:eastAsia="Garamond" w:hAnsi="Garamond" w:cs="Garamond"/>
          <w:color w:val="000000"/>
          <w:sz w:val="22"/>
          <w:szCs w:val="22"/>
        </w:rPr>
        <w:t>public</w:t>
      </w:r>
      <w:proofErr w:type="spellEnd"/>
      <w:r w:rsidR="00E61237" w:rsidRPr="00E61237">
        <w:rPr>
          <w:rFonts w:ascii="Garamond" w:eastAsia="Garamond" w:hAnsi="Garamond" w:cs="Garamond"/>
          <w:color w:val="000000"/>
          <w:sz w:val="22"/>
          <w:szCs w:val="22"/>
        </w:rPr>
        <w:t xml:space="preserve"> </w:t>
      </w:r>
      <w:proofErr w:type="spellStart"/>
      <w:r w:rsidR="00E61237" w:rsidRPr="00E61237">
        <w:rPr>
          <w:rFonts w:ascii="Garamond" w:eastAsia="Garamond" w:hAnsi="Garamond" w:cs="Garamond"/>
          <w:color w:val="000000"/>
          <w:sz w:val="22"/>
          <w:szCs w:val="22"/>
        </w:rPr>
        <w:t>employment</w:t>
      </w:r>
      <w:proofErr w:type="spellEnd"/>
      <w:r w:rsidR="00E61237" w:rsidRPr="00E61237">
        <w:rPr>
          <w:rFonts w:ascii="Garamond" w:eastAsia="Garamond" w:hAnsi="Garamond" w:cs="Garamond"/>
          <w:color w:val="000000"/>
          <w:sz w:val="22"/>
          <w:szCs w:val="22"/>
        </w:rPr>
        <w:t xml:space="preserve"> </w:t>
      </w:r>
      <w:proofErr w:type="spellStart"/>
      <w:r w:rsidR="00E61237" w:rsidRPr="00E61237">
        <w:rPr>
          <w:rFonts w:ascii="Garamond" w:eastAsia="Garamond" w:hAnsi="Garamond" w:cs="Garamond"/>
          <w:color w:val="000000"/>
          <w:sz w:val="22"/>
          <w:szCs w:val="22"/>
        </w:rPr>
        <w:t>law</w:t>
      </w:r>
      <w:proofErr w:type="spellEnd"/>
      <w:r w:rsidR="00E61237" w:rsidRPr="00E61237">
        <w:rPr>
          <w:rFonts w:ascii="Garamond" w:eastAsia="Garamond" w:hAnsi="Garamond" w:cs="Garamond"/>
          <w:color w:val="000000"/>
          <w:sz w:val="22"/>
          <w:szCs w:val="22"/>
        </w:rPr>
        <w:t xml:space="preserve"> </w:t>
      </w:r>
      <w:proofErr w:type="spellStart"/>
      <w:r w:rsidR="00E61237" w:rsidRPr="00E61237">
        <w:rPr>
          <w:rFonts w:ascii="Garamond" w:eastAsia="Garamond" w:hAnsi="Garamond" w:cs="Garamond"/>
          <w:color w:val="000000"/>
          <w:sz w:val="22"/>
          <w:szCs w:val="22"/>
        </w:rPr>
        <w:t>on</w:t>
      </w:r>
      <w:proofErr w:type="spellEnd"/>
      <w:r w:rsidR="00E61237" w:rsidRPr="00E61237">
        <w:rPr>
          <w:rFonts w:ascii="Garamond" w:eastAsia="Garamond" w:hAnsi="Garamond" w:cs="Garamond"/>
          <w:color w:val="000000"/>
          <w:sz w:val="22"/>
          <w:szCs w:val="22"/>
        </w:rPr>
        <w:t xml:space="preserve"> a </w:t>
      </w:r>
      <w:proofErr w:type="spellStart"/>
      <w:r w:rsidR="00E61237" w:rsidRPr="00E61237">
        <w:rPr>
          <w:rFonts w:ascii="Garamond" w:eastAsia="Garamond" w:hAnsi="Garamond" w:cs="Garamond"/>
          <w:color w:val="000000"/>
          <w:sz w:val="22"/>
          <w:szCs w:val="22"/>
        </w:rPr>
        <w:t>historical</w:t>
      </w:r>
      <w:proofErr w:type="spellEnd"/>
      <w:r w:rsidR="00E61237" w:rsidRPr="00E61237">
        <w:rPr>
          <w:rFonts w:ascii="Garamond" w:eastAsia="Garamond" w:hAnsi="Garamond" w:cs="Garamond"/>
          <w:color w:val="000000"/>
          <w:sz w:val="22"/>
          <w:szCs w:val="22"/>
        </w:rPr>
        <w:t xml:space="preserve"> </w:t>
      </w:r>
      <w:proofErr w:type="spellStart"/>
      <w:r w:rsidR="00E61237" w:rsidRPr="00E61237">
        <w:rPr>
          <w:rFonts w:ascii="Garamond" w:eastAsia="Garamond" w:hAnsi="Garamond" w:cs="Garamond"/>
          <w:color w:val="000000"/>
          <w:sz w:val="22"/>
          <w:szCs w:val="22"/>
        </w:rPr>
        <w:t>scale</w:t>
      </w:r>
      <w:proofErr w:type="spellEnd"/>
      <w:r w:rsidR="00E61237" w:rsidRPr="00E61237">
        <w:rPr>
          <w:rFonts w:ascii="Garamond" w:eastAsia="Garamond" w:hAnsi="Garamond" w:cs="Garamond"/>
          <w:color w:val="000000"/>
          <w:sz w:val="22"/>
          <w:szCs w:val="22"/>
        </w:rPr>
        <w:t xml:space="preserve">. </w:t>
      </w:r>
      <w:proofErr w:type="spellStart"/>
      <w:r w:rsidR="00E61237" w:rsidRPr="00E61237">
        <w:rPr>
          <w:rFonts w:ascii="Garamond" w:eastAsia="Garamond" w:hAnsi="Garamond" w:cs="Garamond"/>
          <w:color w:val="000000"/>
          <w:sz w:val="22"/>
          <w:szCs w:val="22"/>
        </w:rPr>
        <w:t>Then</w:t>
      </w:r>
      <w:proofErr w:type="spellEnd"/>
      <w:r w:rsidR="00E61237" w:rsidRPr="00E61237">
        <w:rPr>
          <w:rFonts w:ascii="Garamond" w:eastAsia="Garamond" w:hAnsi="Garamond" w:cs="Garamond"/>
          <w:color w:val="000000"/>
          <w:sz w:val="22"/>
          <w:szCs w:val="22"/>
        </w:rPr>
        <w:t xml:space="preserve">, </w:t>
      </w:r>
      <w:proofErr w:type="spellStart"/>
      <w:r w:rsidR="00E61237" w:rsidRPr="00E61237">
        <w:rPr>
          <w:rFonts w:ascii="Garamond" w:eastAsia="Garamond" w:hAnsi="Garamond" w:cs="Garamond"/>
          <w:color w:val="000000"/>
          <w:sz w:val="22"/>
          <w:szCs w:val="22"/>
        </w:rPr>
        <w:t>through</w:t>
      </w:r>
      <w:proofErr w:type="spellEnd"/>
      <w:r w:rsidR="00E61237" w:rsidRPr="00E61237">
        <w:rPr>
          <w:rFonts w:ascii="Garamond" w:eastAsia="Garamond" w:hAnsi="Garamond" w:cs="Garamond"/>
          <w:color w:val="000000"/>
          <w:sz w:val="22"/>
          <w:szCs w:val="22"/>
        </w:rPr>
        <w:t xml:space="preserve"> </w:t>
      </w:r>
      <w:proofErr w:type="spellStart"/>
      <w:r w:rsidR="00E61237" w:rsidRPr="00E61237">
        <w:rPr>
          <w:rFonts w:ascii="Garamond" w:eastAsia="Garamond" w:hAnsi="Garamond" w:cs="Garamond"/>
          <w:color w:val="000000"/>
          <w:sz w:val="22"/>
          <w:szCs w:val="22"/>
        </w:rPr>
        <w:t>the</w:t>
      </w:r>
      <w:proofErr w:type="spellEnd"/>
      <w:r w:rsidR="00E61237" w:rsidRPr="00E61237">
        <w:rPr>
          <w:rFonts w:ascii="Garamond" w:eastAsia="Garamond" w:hAnsi="Garamond" w:cs="Garamond"/>
          <w:color w:val="000000"/>
          <w:sz w:val="22"/>
          <w:szCs w:val="22"/>
        </w:rPr>
        <w:t xml:space="preserve"> </w:t>
      </w:r>
      <w:proofErr w:type="spellStart"/>
      <w:r w:rsidR="00E61237" w:rsidRPr="00E61237">
        <w:rPr>
          <w:rFonts w:ascii="Garamond" w:eastAsia="Garamond" w:hAnsi="Garamond" w:cs="Garamond"/>
          <w:color w:val="000000"/>
          <w:sz w:val="22"/>
          <w:szCs w:val="22"/>
        </w:rPr>
        <w:t>lens</w:t>
      </w:r>
      <w:proofErr w:type="spellEnd"/>
      <w:r w:rsidR="00E61237" w:rsidRPr="00E61237">
        <w:rPr>
          <w:rFonts w:ascii="Garamond" w:eastAsia="Garamond" w:hAnsi="Garamond" w:cs="Garamond"/>
          <w:color w:val="000000"/>
          <w:sz w:val="22"/>
          <w:szCs w:val="22"/>
        </w:rPr>
        <w:t xml:space="preserve"> of </w:t>
      </w:r>
      <w:proofErr w:type="spellStart"/>
      <w:r w:rsidR="00E61237" w:rsidRPr="00E61237">
        <w:rPr>
          <w:rFonts w:ascii="Garamond" w:eastAsia="Garamond" w:hAnsi="Garamond" w:cs="Garamond"/>
          <w:color w:val="000000"/>
          <w:sz w:val="22"/>
          <w:szCs w:val="22"/>
        </w:rPr>
        <w:t>theory</w:t>
      </w:r>
      <w:proofErr w:type="spellEnd"/>
      <w:r w:rsidR="00E61237" w:rsidRPr="00E61237">
        <w:rPr>
          <w:rFonts w:ascii="Garamond" w:eastAsia="Garamond" w:hAnsi="Garamond" w:cs="Garamond"/>
          <w:color w:val="000000"/>
          <w:sz w:val="22"/>
          <w:szCs w:val="22"/>
        </w:rPr>
        <w:t xml:space="preserve"> and </w:t>
      </w:r>
      <w:proofErr w:type="spellStart"/>
      <w:r w:rsidR="00E61237" w:rsidRPr="00E61237">
        <w:rPr>
          <w:rFonts w:ascii="Garamond" w:eastAsia="Garamond" w:hAnsi="Garamond" w:cs="Garamond"/>
          <w:color w:val="000000"/>
          <w:sz w:val="22"/>
          <w:szCs w:val="22"/>
        </w:rPr>
        <w:t>practice</w:t>
      </w:r>
      <w:proofErr w:type="spellEnd"/>
      <w:r w:rsidR="00E61237" w:rsidRPr="00E61237">
        <w:rPr>
          <w:rFonts w:ascii="Garamond" w:eastAsia="Garamond" w:hAnsi="Garamond" w:cs="Garamond"/>
          <w:color w:val="000000"/>
          <w:sz w:val="22"/>
          <w:szCs w:val="22"/>
        </w:rPr>
        <w:t xml:space="preserve">, </w:t>
      </w:r>
      <w:proofErr w:type="spellStart"/>
      <w:r w:rsidR="00E61237" w:rsidRPr="00E61237">
        <w:rPr>
          <w:rFonts w:ascii="Garamond" w:eastAsia="Garamond" w:hAnsi="Garamond" w:cs="Garamond"/>
          <w:color w:val="000000"/>
          <w:sz w:val="22"/>
          <w:szCs w:val="22"/>
        </w:rPr>
        <w:t>they</w:t>
      </w:r>
      <w:proofErr w:type="spellEnd"/>
      <w:r w:rsidR="00E61237" w:rsidRPr="00E61237">
        <w:rPr>
          <w:rFonts w:ascii="Garamond" w:eastAsia="Garamond" w:hAnsi="Garamond" w:cs="Garamond"/>
          <w:color w:val="000000"/>
          <w:sz w:val="22"/>
          <w:szCs w:val="22"/>
        </w:rPr>
        <w:t xml:space="preserve"> </w:t>
      </w:r>
      <w:proofErr w:type="spellStart"/>
      <w:r w:rsidR="00E61237" w:rsidRPr="00E61237">
        <w:rPr>
          <w:rFonts w:ascii="Garamond" w:eastAsia="Garamond" w:hAnsi="Garamond" w:cs="Garamond"/>
          <w:color w:val="000000"/>
          <w:sz w:val="22"/>
          <w:szCs w:val="22"/>
        </w:rPr>
        <w:t>will</w:t>
      </w:r>
      <w:proofErr w:type="spellEnd"/>
      <w:r w:rsidR="00E61237" w:rsidRPr="00E61237">
        <w:rPr>
          <w:rFonts w:ascii="Garamond" w:eastAsia="Garamond" w:hAnsi="Garamond" w:cs="Garamond"/>
          <w:color w:val="000000"/>
          <w:sz w:val="22"/>
          <w:szCs w:val="22"/>
        </w:rPr>
        <w:t xml:space="preserve"> </w:t>
      </w:r>
      <w:proofErr w:type="spellStart"/>
      <w:r w:rsidR="00E61237" w:rsidRPr="00E61237">
        <w:rPr>
          <w:rFonts w:ascii="Garamond" w:eastAsia="Garamond" w:hAnsi="Garamond" w:cs="Garamond"/>
          <w:color w:val="000000"/>
          <w:sz w:val="22"/>
          <w:szCs w:val="22"/>
        </w:rPr>
        <w:t>learn</w:t>
      </w:r>
      <w:proofErr w:type="spellEnd"/>
      <w:r w:rsidR="00E61237" w:rsidRPr="00E61237">
        <w:rPr>
          <w:rFonts w:ascii="Garamond" w:eastAsia="Garamond" w:hAnsi="Garamond" w:cs="Garamond"/>
          <w:color w:val="000000"/>
          <w:sz w:val="22"/>
          <w:szCs w:val="22"/>
        </w:rPr>
        <w:t xml:space="preserve"> </w:t>
      </w:r>
      <w:proofErr w:type="spellStart"/>
      <w:r w:rsidR="00E61237" w:rsidRPr="00E61237">
        <w:rPr>
          <w:rFonts w:ascii="Garamond" w:eastAsia="Garamond" w:hAnsi="Garamond" w:cs="Garamond"/>
          <w:color w:val="000000"/>
          <w:sz w:val="22"/>
          <w:szCs w:val="22"/>
        </w:rPr>
        <w:t>primarily</w:t>
      </w:r>
      <w:proofErr w:type="spellEnd"/>
      <w:r w:rsidR="00E61237" w:rsidRPr="00E61237">
        <w:rPr>
          <w:rFonts w:ascii="Garamond" w:eastAsia="Garamond" w:hAnsi="Garamond" w:cs="Garamond"/>
          <w:color w:val="000000"/>
          <w:sz w:val="22"/>
          <w:szCs w:val="22"/>
        </w:rPr>
        <w:t xml:space="preserve"> </w:t>
      </w:r>
      <w:proofErr w:type="spellStart"/>
      <w:r w:rsidR="00E61237" w:rsidRPr="00E61237">
        <w:rPr>
          <w:rFonts w:ascii="Garamond" w:eastAsia="Garamond" w:hAnsi="Garamond" w:cs="Garamond"/>
          <w:color w:val="000000"/>
          <w:sz w:val="22"/>
          <w:szCs w:val="22"/>
        </w:rPr>
        <w:t>about</w:t>
      </w:r>
      <w:proofErr w:type="spellEnd"/>
      <w:r w:rsidR="00E61237" w:rsidRPr="00E61237">
        <w:rPr>
          <w:rFonts w:ascii="Garamond" w:eastAsia="Garamond" w:hAnsi="Garamond" w:cs="Garamond"/>
          <w:color w:val="000000"/>
          <w:sz w:val="22"/>
          <w:szCs w:val="22"/>
        </w:rPr>
        <w:t xml:space="preserve"> </w:t>
      </w:r>
      <w:proofErr w:type="spellStart"/>
      <w:r w:rsidR="00E61237" w:rsidRPr="00E61237">
        <w:rPr>
          <w:rFonts w:ascii="Garamond" w:eastAsia="Garamond" w:hAnsi="Garamond" w:cs="Garamond"/>
          <w:color w:val="000000"/>
          <w:sz w:val="22"/>
          <w:szCs w:val="22"/>
        </w:rPr>
        <w:t>the</w:t>
      </w:r>
      <w:proofErr w:type="spellEnd"/>
      <w:r w:rsidR="00E61237" w:rsidRPr="00E61237">
        <w:rPr>
          <w:rFonts w:ascii="Garamond" w:eastAsia="Garamond" w:hAnsi="Garamond" w:cs="Garamond"/>
          <w:color w:val="000000"/>
          <w:sz w:val="22"/>
          <w:szCs w:val="22"/>
        </w:rPr>
        <w:t xml:space="preserve"> </w:t>
      </w:r>
      <w:proofErr w:type="spellStart"/>
      <w:r w:rsidR="0044439C" w:rsidRPr="0044439C">
        <w:rPr>
          <w:rFonts w:ascii="Garamond" w:eastAsia="Garamond" w:hAnsi="Garamond" w:cs="Garamond"/>
          <w:color w:val="7030A0"/>
          <w:sz w:val="22"/>
          <w:szCs w:val="22"/>
        </w:rPr>
        <w:t>basic</w:t>
      </w:r>
      <w:proofErr w:type="spellEnd"/>
      <w:r w:rsidR="0044439C" w:rsidRPr="00E61237">
        <w:rPr>
          <w:rFonts w:ascii="Garamond" w:eastAsia="Garamond" w:hAnsi="Garamond" w:cs="Garamond"/>
          <w:color w:val="000000"/>
          <w:sz w:val="22"/>
          <w:szCs w:val="22"/>
        </w:rPr>
        <w:t xml:space="preserve"> </w:t>
      </w:r>
      <w:proofErr w:type="spellStart"/>
      <w:r w:rsidR="00E61237" w:rsidRPr="00E61237">
        <w:rPr>
          <w:rFonts w:ascii="Garamond" w:eastAsia="Garamond" w:hAnsi="Garamond" w:cs="Garamond"/>
          <w:color w:val="000000"/>
          <w:sz w:val="22"/>
          <w:szCs w:val="22"/>
        </w:rPr>
        <w:t>rules</w:t>
      </w:r>
      <w:proofErr w:type="spellEnd"/>
      <w:r w:rsidR="00E61237" w:rsidRPr="00E61237">
        <w:rPr>
          <w:rFonts w:ascii="Garamond" w:eastAsia="Garamond" w:hAnsi="Garamond" w:cs="Garamond"/>
          <w:color w:val="000000"/>
          <w:sz w:val="22"/>
          <w:szCs w:val="22"/>
        </w:rPr>
        <w:t xml:space="preserve"> of </w:t>
      </w:r>
      <w:proofErr w:type="spellStart"/>
      <w:r w:rsidR="00E61237" w:rsidRPr="0044439C">
        <w:rPr>
          <w:rFonts w:ascii="Garamond" w:eastAsia="Garamond" w:hAnsi="Garamond" w:cs="Garamond"/>
          <w:strike/>
          <w:color w:val="000000"/>
          <w:sz w:val="22"/>
          <w:szCs w:val="22"/>
        </w:rPr>
        <w:t>the</w:t>
      </w:r>
      <w:proofErr w:type="spellEnd"/>
      <w:r w:rsidR="00E61237" w:rsidRPr="0044439C">
        <w:rPr>
          <w:rFonts w:ascii="Garamond" w:eastAsia="Garamond" w:hAnsi="Garamond" w:cs="Garamond"/>
          <w:strike/>
          <w:color w:val="000000"/>
          <w:sz w:val="22"/>
          <w:szCs w:val="22"/>
        </w:rPr>
        <w:t xml:space="preserve"> Civil </w:t>
      </w:r>
      <w:proofErr w:type="spellStart"/>
      <w:r w:rsidR="00E61237" w:rsidRPr="0044439C">
        <w:rPr>
          <w:rFonts w:ascii="Garamond" w:eastAsia="Garamond" w:hAnsi="Garamond" w:cs="Garamond"/>
          <w:strike/>
          <w:color w:val="000000"/>
          <w:sz w:val="22"/>
          <w:szCs w:val="22"/>
        </w:rPr>
        <w:t>Servants</w:t>
      </w:r>
      <w:proofErr w:type="spellEnd"/>
      <w:r w:rsidR="00E61237" w:rsidRPr="0044439C">
        <w:rPr>
          <w:rFonts w:ascii="Garamond" w:eastAsia="Garamond" w:hAnsi="Garamond" w:cs="Garamond"/>
          <w:strike/>
          <w:color w:val="000000"/>
          <w:sz w:val="22"/>
          <w:szCs w:val="22"/>
        </w:rPr>
        <w:t xml:space="preserve"> </w:t>
      </w:r>
      <w:proofErr w:type="spellStart"/>
      <w:r w:rsidR="00E61237" w:rsidRPr="0044439C">
        <w:rPr>
          <w:rFonts w:ascii="Garamond" w:eastAsia="Garamond" w:hAnsi="Garamond" w:cs="Garamond"/>
          <w:strike/>
          <w:color w:val="000000"/>
          <w:sz w:val="22"/>
          <w:szCs w:val="22"/>
        </w:rPr>
        <w:t>Act</w:t>
      </w:r>
      <w:proofErr w:type="spellEnd"/>
      <w:r w:rsidR="00E61237" w:rsidRPr="0044439C">
        <w:rPr>
          <w:rFonts w:ascii="Garamond" w:eastAsia="Garamond" w:hAnsi="Garamond" w:cs="Garamond"/>
          <w:strike/>
          <w:color w:val="000000"/>
          <w:sz w:val="22"/>
          <w:szCs w:val="22"/>
        </w:rPr>
        <w:t xml:space="preserve"> (Kjt.), </w:t>
      </w:r>
      <w:proofErr w:type="spellStart"/>
      <w:r w:rsidR="00E61237" w:rsidRPr="0044439C">
        <w:rPr>
          <w:rFonts w:ascii="Garamond" w:eastAsia="Garamond" w:hAnsi="Garamond" w:cs="Garamond"/>
          <w:strike/>
          <w:color w:val="000000"/>
          <w:sz w:val="22"/>
          <w:szCs w:val="22"/>
        </w:rPr>
        <w:t>the</w:t>
      </w:r>
      <w:proofErr w:type="spellEnd"/>
      <w:r w:rsidR="00E61237" w:rsidRPr="0044439C">
        <w:rPr>
          <w:rFonts w:ascii="Garamond" w:eastAsia="Garamond" w:hAnsi="Garamond" w:cs="Garamond"/>
          <w:strike/>
          <w:color w:val="000000"/>
          <w:sz w:val="22"/>
          <w:szCs w:val="22"/>
        </w:rPr>
        <w:t xml:space="preserve"> Civil Service </w:t>
      </w:r>
      <w:proofErr w:type="spellStart"/>
      <w:r w:rsidR="00E61237" w:rsidRPr="0044439C">
        <w:rPr>
          <w:rFonts w:ascii="Garamond" w:eastAsia="Garamond" w:hAnsi="Garamond" w:cs="Garamond"/>
          <w:strike/>
          <w:color w:val="000000"/>
          <w:sz w:val="22"/>
          <w:szCs w:val="22"/>
        </w:rPr>
        <w:t>Acts</w:t>
      </w:r>
      <w:proofErr w:type="spellEnd"/>
      <w:r w:rsidR="00E61237" w:rsidRPr="0044439C">
        <w:rPr>
          <w:rFonts w:ascii="Garamond" w:eastAsia="Garamond" w:hAnsi="Garamond" w:cs="Garamond"/>
          <w:strike/>
          <w:color w:val="000000"/>
          <w:sz w:val="22"/>
          <w:szCs w:val="22"/>
        </w:rPr>
        <w:t xml:space="preserve"> and </w:t>
      </w:r>
      <w:proofErr w:type="spellStart"/>
      <w:r w:rsidR="00E61237" w:rsidRPr="0044439C">
        <w:rPr>
          <w:rFonts w:ascii="Garamond" w:eastAsia="Garamond" w:hAnsi="Garamond" w:cs="Garamond"/>
          <w:strike/>
          <w:color w:val="000000"/>
          <w:sz w:val="22"/>
          <w:szCs w:val="22"/>
        </w:rPr>
        <w:t>other</w:t>
      </w:r>
      <w:proofErr w:type="spellEnd"/>
      <w:r w:rsidR="00E61237" w:rsidRPr="0044439C">
        <w:rPr>
          <w:rFonts w:ascii="Garamond" w:eastAsia="Garamond" w:hAnsi="Garamond" w:cs="Garamond"/>
          <w:strike/>
          <w:color w:val="000000"/>
          <w:sz w:val="22"/>
          <w:szCs w:val="22"/>
        </w:rPr>
        <w:t xml:space="preserve"> service </w:t>
      </w:r>
      <w:proofErr w:type="spellStart"/>
      <w:r w:rsidR="00E61237" w:rsidRPr="0044439C">
        <w:rPr>
          <w:rFonts w:ascii="Garamond" w:eastAsia="Garamond" w:hAnsi="Garamond" w:cs="Garamond"/>
          <w:strike/>
          <w:color w:val="000000"/>
          <w:sz w:val="22"/>
          <w:szCs w:val="22"/>
        </w:rPr>
        <w:t>acts</w:t>
      </w:r>
      <w:proofErr w:type="spellEnd"/>
      <w:r w:rsidR="00E61237" w:rsidRPr="0044439C">
        <w:rPr>
          <w:rFonts w:ascii="Garamond" w:eastAsia="Garamond" w:hAnsi="Garamond" w:cs="Garamond"/>
          <w:strike/>
          <w:color w:val="000000"/>
          <w:sz w:val="22"/>
          <w:szCs w:val="22"/>
        </w:rPr>
        <w:t xml:space="preserve"> </w:t>
      </w:r>
      <w:proofErr w:type="spellStart"/>
      <w:r w:rsidR="00E61237" w:rsidRPr="0044439C">
        <w:rPr>
          <w:rFonts w:ascii="Garamond" w:eastAsia="Garamond" w:hAnsi="Garamond" w:cs="Garamond"/>
          <w:strike/>
          <w:color w:val="000000"/>
          <w:sz w:val="22"/>
          <w:szCs w:val="22"/>
        </w:rPr>
        <w:t>that</w:t>
      </w:r>
      <w:proofErr w:type="spellEnd"/>
      <w:r w:rsidR="00E61237" w:rsidRPr="0044439C">
        <w:rPr>
          <w:rFonts w:ascii="Garamond" w:eastAsia="Garamond" w:hAnsi="Garamond" w:cs="Garamond"/>
          <w:strike/>
          <w:color w:val="000000"/>
          <w:sz w:val="22"/>
          <w:szCs w:val="22"/>
        </w:rPr>
        <w:t xml:space="preserve"> </w:t>
      </w:r>
      <w:proofErr w:type="spellStart"/>
      <w:r w:rsidR="00E61237" w:rsidRPr="0044439C">
        <w:rPr>
          <w:rFonts w:ascii="Garamond" w:eastAsia="Garamond" w:hAnsi="Garamond" w:cs="Garamond"/>
          <w:strike/>
          <w:color w:val="000000"/>
          <w:sz w:val="22"/>
          <w:szCs w:val="22"/>
        </w:rPr>
        <w:t>apply</w:t>
      </w:r>
      <w:proofErr w:type="spellEnd"/>
      <w:r w:rsidR="00E61237" w:rsidRPr="0044439C">
        <w:rPr>
          <w:rFonts w:ascii="Garamond" w:eastAsia="Garamond" w:hAnsi="Garamond" w:cs="Garamond"/>
          <w:strike/>
          <w:color w:val="000000"/>
          <w:sz w:val="22"/>
          <w:szCs w:val="22"/>
        </w:rPr>
        <w:t xml:space="preserve"> </w:t>
      </w:r>
      <w:proofErr w:type="spellStart"/>
      <w:r w:rsidR="00E61237" w:rsidRPr="0044439C">
        <w:rPr>
          <w:rFonts w:ascii="Garamond" w:eastAsia="Garamond" w:hAnsi="Garamond" w:cs="Garamond"/>
          <w:strike/>
          <w:color w:val="000000"/>
          <w:sz w:val="22"/>
          <w:szCs w:val="22"/>
        </w:rPr>
        <w:t>to</w:t>
      </w:r>
      <w:proofErr w:type="spellEnd"/>
      <w:r w:rsidR="00E61237" w:rsidRPr="0044439C">
        <w:rPr>
          <w:rFonts w:ascii="Garamond" w:eastAsia="Garamond" w:hAnsi="Garamond" w:cs="Garamond"/>
          <w:strike/>
          <w:color w:val="000000"/>
          <w:sz w:val="22"/>
          <w:szCs w:val="22"/>
        </w:rPr>
        <w:t xml:space="preserve"> civil service </w:t>
      </w:r>
      <w:proofErr w:type="spellStart"/>
      <w:r w:rsidR="00E61237" w:rsidRPr="0044439C">
        <w:rPr>
          <w:rFonts w:ascii="Garamond" w:eastAsia="Garamond" w:hAnsi="Garamond" w:cs="Garamond"/>
          <w:strike/>
          <w:color w:val="000000"/>
          <w:sz w:val="22"/>
          <w:szCs w:val="22"/>
        </w:rPr>
        <w:t>employment</w:t>
      </w:r>
      <w:proofErr w:type="spellEnd"/>
      <w:r w:rsidR="00E61237" w:rsidRPr="0044439C">
        <w:rPr>
          <w:rFonts w:ascii="Garamond" w:eastAsia="Garamond" w:hAnsi="Garamond" w:cs="Garamond"/>
          <w:strike/>
          <w:color w:val="000000"/>
          <w:sz w:val="22"/>
          <w:szCs w:val="22"/>
        </w:rPr>
        <w:t xml:space="preserve">. </w:t>
      </w:r>
      <w:r w:rsidR="0044439C" w:rsidRPr="0044439C">
        <w:rPr>
          <w:rFonts w:ascii="Garamond" w:eastAsia="Garamond" w:hAnsi="Garamond" w:cs="Garamond"/>
          <w:color w:val="7030A0"/>
          <w:sz w:val="22"/>
          <w:szCs w:val="22"/>
        </w:rPr>
        <w:t xml:space="preserve">of </w:t>
      </w:r>
      <w:proofErr w:type="spellStart"/>
      <w:r w:rsidR="0044439C" w:rsidRPr="0044439C">
        <w:rPr>
          <w:rFonts w:ascii="Garamond" w:eastAsia="Garamond" w:hAnsi="Garamond" w:cs="Garamond"/>
          <w:color w:val="7030A0"/>
          <w:sz w:val="22"/>
          <w:szCs w:val="22"/>
        </w:rPr>
        <w:t>the</w:t>
      </w:r>
      <w:proofErr w:type="spellEnd"/>
      <w:r w:rsidR="0044439C" w:rsidRPr="0044439C">
        <w:rPr>
          <w:rFonts w:ascii="Garamond" w:eastAsia="Garamond" w:hAnsi="Garamond" w:cs="Garamond"/>
          <w:color w:val="7030A0"/>
          <w:sz w:val="22"/>
          <w:szCs w:val="22"/>
        </w:rPr>
        <w:t xml:space="preserve"> </w:t>
      </w:r>
      <w:proofErr w:type="spellStart"/>
      <w:r w:rsidR="0044439C" w:rsidRPr="0044439C">
        <w:rPr>
          <w:rFonts w:ascii="Garamond" w:eastAsia="Garamond" w:hAnsi="Garamond" w:cs="Garamond"/>
          <w:color w:val="7030A0"/>
          <w:sz w:val="22"/>
          <w:szCs w:val="22"/>
        </w:rPr>
        <w:t>laws</w:t>
      </w:r>
      <w:proofErr w:type="spellEnd"/>
      <w:r w:rsidR="0044439C" w:rsidRPr="0044439C">
        <w:rPr>
          <w:rFonts w:ascii="Garamond" w:eastAsia="Garamond" w:hAnsi="Garamond" w:cs="Garamond"/>
          <w:color w:val="7030A0"/>
          <w:sz w:val="22"/>
          <w:szCs w:val="22"/>
        </w:rPr>
        <w:t xml:space="preserve"> </w:t>
      </w:r>
      <w:proofErr w:type="spellStart"/>
      <w:r w:rsidR="0044439C" w:rsidRPr="0044439C">
        <w:rPr>
          <w:rFonts w:ascii="Garamond" w:eastAsia="Garamond" w:hAnsi="Garamond" w:cs="Garamond"/>
          <w:color w:val="7030A0"/>
          <w:sz w:val="22"/>
          <w:szCs w:val="22"/>
        </w:rPr>
        <w:t>on</w:t>
      </w:r>
      <w:proofErr w:type="spellEnd"/>
      <w:r w:rsidR="0044439C" w:rsidRPr="0044439C">
        <w:rPr>
          <w:rFonts w:ascii="Garamond" w:eastAsia="Garamond" w:hAnsi="Garamond" w:cs="Garamond"/>
          <w:color w:val="7030A0"/>
          <w:sz w:val="22"/>
          <w:szCs w:val="22"/>
        </w:rPr>
        <w:t xml:space="preserve"> civil </w:t>
      </w:r>
      <w:proofErr w:type="spellStart"/>
      <w:r w:rsidR="0044439C" w:rsidRPr="0044439C">
        <w:rPr>
          <w:rFonts w:ascii="Garamond" w:eastAsia="Garamond" w:hAnsi="Garamond" w:cs="Garamond"/>
          <w:color w:val="7030A0"/>
          <w:sz w:val="22"/>
          <w:szCs w:val="22"/>
        </w:rPr>
        <w:t>servants</w:t>
      </w:r>
      <w:proofErr w:type="spellEnd"/>
      <w:r w:rsidR="0044439C" w:rsidRPr="0044439C">
        <w:rPr>
          <w:rFonts w:ascii="Garamond" w:eastAsia="Garamond" w:hAnsi="Garamond" w:cs="Garamond"/>
          <w:color w:val="7030A0"/>
          <w:sz w:val="22"/>
          <w:szCs w:val="22"/>
        </w:rPr>
        <w:t xml:space="preserve"> and </w:t>
      </w:r>
      <w:proofErr w:type="spellStart"/>
      <w:r w:rsidR="0044439C" w:rsidRPr="0044439C">
        <w:rPr>
          <w:rFonts w:ascii="Garamond" w:eastAsia="Garamond" w:hAnsi="Garamond" w:cs="Garamond"/>
          <w:color w:val="7030A0"/>
          <w:sz w:val="22"/>
          <w:szCs w:val="22"/>
        </w:rPr>
        <w:t>government</w:t>
      </w:r>
      <w:proofErr w:type="spellEnd"/>
      <w:r w:rsidR="0044439C" w:rsidRPr="0044439C">
        <w:rPr>
          <w:rFonts w:ascii="Garamond" w:eastAsia="Garamond" w:hAnsi="Garamond" w:cs="Garamond"/>
          <w:color w:val="7030A0"/>
          <w:sz w:val="22"/>
          <w:szCs w:val="22"/>
        </w:rPr>
        <w:t xml:space="preserve"> </w:t>
      </w:r>
      <w:proofErr w:type="spellStart"/>
      <w:r w:rsidR="0044439C" w:rsidRPr="0044439C">
        <w:rPr>
          <w:rFonts w:ascii="Garamond" w:eastAsia="Garamond" w:hAnsi="Garamond" w:cs="Garamond"/>
          <w:color w:val="7030A0"/>
          <w:sz w:val="22"/>
          <w:szCs w:val="22"/>
        </w:rPr>
        <w:t>administration</w:t>
      </w:r>
      <w:proofErr w:type="spellEnd"/>
      <w:r w:rsidR="0044439C" w:rsidRPr="0044439C">
        <w:rPr>
          <w:rFonts w:ascii="Garamond" w:eastAsia="Garamond" w:hAnsi="Garamond" w:cs="Garamond"/>
          <w:color w:val="7030A0"/>
          <w:sz w:val="22"/>
          <w:szCs w:val="22"/>
        </w:rPr>
        <w:t>.</w:t>
      </w:r>
    </w:p>
    <w:p w14:paraId="5938E8C2" w14:textId="77777777" w:rsidR="00E61237" w:rsidRPr="00E61237" w:rsidRDefault="00E61237" w:rsidP="00F46D2E">
      <w:pPr>
        <w:spacing w:line="276" w:lineRule="auto"/>
        <w:jc w:val="both"/>
        <w:rPr>
          <w:rFonts w:ascii="Garamond" w:eastAsia="Garamond" w:hAnsi="Garamond" w:cs="Garamond"/>
          <w:color w:val="000000"/>
          <w:sz w:val="22"/>
          <w:szCs w:val="22"/>
        </w:rPr>
      </w:pPr>
    </w:p>
    <w:p w14:paraId="77463B22" w14:textId="7347E159" w:rsidR="00E61237" w:rsidRPr="00E61237" w:rsidRDefault="00E61237" w:rsidP="00F46D2E">
      <w:pPr>
        <w:spacing w:line="276" w:lineRule="auto"/>
        <w:jc w:val="both"/>
        <w:rPr>
          <w:rFonts w:ascii="Garamond" w:eastAsia="Garamond" w:hAnsi="Garamond" w:cs="Garamond"/>
          <w:color w:val="000000"/>
          <w:sz w:val="22"/>
          <w:szCs w:val="22"/>
        </w:rPr>
      </w:pPr>
    </w:p>
    <w:p w14:paraId="5C576D54" w14:textId="77777777" w:rsidR="00E61237" w:rsidRPr="00320A8F" w:rsidRDefault="00E61237" w:rsidP="00F46D2E">
      <w:pPr>
        <w:spacing w:line="276" w:lineRule="auto"/>
        <w:jc w:val="both"/>
        <w:rPr>
          <w:rFonts w:ascii="Garamond" w:eastAsia="Garamond" w:hAnsi="Garamond" w:cs="Garamond"/>
          <w:b/>
          <w:bCs/>
          <w:color w:val="000000"/>
          <w:sz w:val="22"/>
          <w:szCs w:val="22"/>
        </w:rPr>
      </w:pPr>
    </w:p>
    <w:p w14:paraId="210A1199" w14:textId="279D127D" w:rsidR="00E61237" w:rsidRDefault="00E61237"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lastRenderedPageBreak/>
        <w:t>Knowledge</w:t>
      </w:r>
      <w:proofErr w:type="spellEnd"/>
      <w:r w:rsidRPr="00320A8F">
        <w:rPr>
          <w:rFonts w:ascii="Garamond" w:eastAsia="Garamond" w:hAnsi="Garamond" w:cs="Garamond"/>
          <w:b/>
          <w:bCs/>
          <w:color w:val="000000"/>
          <w:sz w:val="22"/>
          <w:szCs w:val="22"/>
        </w:rPr>
        <w:t>:</w:t>
      </w:r>
      <w:r w:rsidRPr="00E6123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Students</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will</w:t>
      </w:r>
      <w:proofErr w:type="spellEnd"/>
      <w:r w:rsidR="004E0817" w:rsidRPr="004E0817">
        <w:rPr>
          <w:rFonts w:ascii="Garamond" w:eastAsia="Garamond" w:hAnsi="Garamond" w:cs="Garamond"/>
          <w:color w:val="000000"/>
          <w:sz w:val="22"/>
          <w:szCs w:val="22"/>
        </w:rPr>
        <w:t xml:space="preserve"> be </w:t>
      </w:r>
      <w:proofErr w:type="spellStart"/>
      <w:r w:rsidR="004E0817" w:rsidRPr="004E0817">
        <w:rPr>
          <w:rFonts w:ascii="Garamond" w:eastAsia="Garamond" w:hAnsi="Garamond" w:cs="Garamond"/>
          <w:color w:val="000000"/>
          <w:sz w:val="22"/>
          <w:szCs w:val="22"/>
        </w:rPr>
        <w:t>familiar</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with</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the</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rules</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structure</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scope</w:t>
      </w:r>
      <w:proofErr w:type="spellEnd"/>
      <w:r w:rsidR="004E0817" w:rsidRPr="004E0817">
        <w:rPr>
          <w:rFonts w:ascii="Garamond" w:eastAsia="Garamond" w:hAnsi="Garamond" w:cs="Garamond"/>
          <w:color w:val="000000"/>
          <w:sz w:val="22"/>
          <w:szCs w:val="22"/>
        </w:rPr>
        <w:t xml:space="preserve"> and </w:t>
      </w:r>
      <w:proofErr w:type="spellStart"/>
      <w:r w:rsidR="004E0817" w:rsidRPr="004E0817">
        <w:rPr>
          <w:rFonts w:ascii="Garamond" w:eastAsia="Garamond" w:hAnsi="Garamond" w:cs="Garamond"/>
          <w:color w:val="000000"/>
          <w:sz w:val="22"/>
          <w:szCs w:val="22"/>
        </w:rPr>
        <w:t>nature</w:t>
      </w:r>
      <w:proofErr w:type="spellEnd"/>
      <w:r w:rsidR="004E0817" w:rsidRPr="004E0817">
        <w:rPr>
          <w:rFonts w:ascii="Garamond" w:eastAsia="Garamond" w:hAnsi="Garamond" w:cs="Garamond"/>
          <w:color w:val="000000"/>
          <w:sz w:val="22"/>
          <w:szCs w:val="22"/>
        </w:rPr>
        <w:t xml:space="preserve"> of civil service relations, </w:t>
      </w:r>
      <w:proofErr w:type="spellStart"/>
      <w:r w:rsidR="004E0817" w:rsidRPr="004E0817">
        <w:rPr>
          <w:rFonts w:ascii="Garamond" w:eastAsia="Garamond" w:hAnsi="Garamond" w:cs="Garamond"/>
          <w:color w:val="000000"/>
          <w:sz w:val="22"/>
          <w:szCs w:val="22"/>
        </w:rPr>
        <w:t>the</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system</w:t>
      </w:r>
      <w:proofErr w:type="spellEnd"/>
      <w:r w:rsidR="004E0817" w:rsidRPr="004E0817">
        <w:rPr>
          <w:rFonts w:ascii="Garamond" w:eastAsia="Garamond" w:hAnsi="Garamond" w:cs="Garamond"/>
          <w:color w:val="000000"/>
          <w:sz w:val="22"/>
          <w:szCs w:val="22"/>
        </w:rPr>
        <w:t xml:space="preserve"> of </w:t>
      </w:r>
      <w:proofErr w:type="spellStart"/>
      <w:r w:rsidR="00DE0A84">
        <w:rPr>
          <w:rFonts w:ascii="Garamond" w:eastAsia="Garamond" w:hAnsi="Garamond" w:cs="Garamond"/>
          <w:color w:val="000000"/>
          <w:sz w:val="22"/>
          <w:szCs w:val="22"/>
        </w:rPr>
        <w:t>public</w:t>
      </w:r>
      <w:proofErr w:type="spellEnd"/>
      <w:r w:rsidR="00DE0A84">
        <w:rPr>
          <w:rFonts w:ascii="Garamond" w:eastAsia="Garamond" w:hAnsi="Garamond" w:cs="Garamond"/>
          <w:color w:val="000000"/>
          <w:sz w:val="22"/>
          <w:szCs w:val="22"/>
        </w:rPr>
        <w:t xml:space="preserve"> </w:t>
      </w:r>
      <w:proofErr w:type="spellStart"/>
      <w:r w:rsidR="00DE0A84">
        <w:rPr>
          <w:rFonts w:ascii="Garamond" w:eastAsia="Garamond" w:hAnsi="Garamond" w:cs="Garamond"/>
          <w:color w:val="000000"/>
          <w:sz w:val="22"/>
          <w:szCs w:val="22"/>
        </w:rPr>
        <w:t>employment</w:t>
      </w:r>
      <w:proofErr w:type="spellEnd"/>
      <w:r w:rsidR="004E0817" w:rsidRPr="004E0817">
        <w:rPr>
          <w:rFonts w:ascii="Garamond" w:eastAsia="Garamond" w:hAnsi="Garamond" w:cs="Garamond"/>
          <w:color w:val="000000"/>
          <w:sz w:val="22"/>
          <w:szCs w:val="22"/>
        </w:rPr>
        <w:t xml:space="preserve"> and </w:t>
      </w:r>
      <w:proofErr w:type="spellStart"/>
      <w:r w:rsidR="004E0817" w:rsidRPr="004E0817">
        <w:rPr>
          <w:rFonts w:ascii="Garamond" w:eastAsia="Garamond" w:hAnsi="Garamond" w:cs="Garamond"/>
          <w:color w:val="000000"/>
          <w:sz w:val="22"/>
          <w:szCs w:val="22"/>
        </w:rPr>
        <w:t>their</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role</w:t>
      </w:r>
      <w:proofErr w:type="spellEnd"/>
      <w:r w:rsidR="004E0817" w:rsidRPr="004E0817">
        <w:rPr>
          <w:rFonts w:ascii="Garamond" w:eastAsia="Garamond" w:hAnsi="Garamond" w:cs="Garamond"/>
          <w:color w:val="000000"/>
          <w:sz w:val="22"/>
          <w:szCs w:val="22"/>
        </w:rPr>
        <w:t xml:space="preserve"> in </w:t>
      </w:r>
      <w:proofErr w:type="spellStart"/>
      <w:r w:rsidR="004E0817" w:rsidRPr="004E0817">
        <w:rPr>
          <w:rFonts w:ascii="Garamond" w:eastAsia="Garamond" w:hAnsi="Garamond" w:cs="Garamond"/>
          <w:color w:val="000000"/>
          <w:sz w:val="22"/>
          <w:szCs w:val="22"/>
        </w:rPr>
        <w:t>shaping</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public</w:t>
      </w:r>
      <w:proofErr w:type="spellEnd"/>
      <w:r w:rsidR="004E0817" w:rsidRPr="004E0817">
        <w:rPr>
          <w:rFonts w:ascii="Garamond" w:eastAsia="Garamond" w:hAnsi="Garamond" w:cs="Garamond"/>
          <w:color w:val="000000"/>
          <w:sz w:val="22"/>
          <w:szCs w:val="22"/>
        </w:rPr>
        <w:t xml:space="preserve"> sector relations. </w:t>
      </w:r>
      <w:proofErr w:type="spellStart"/>
      <w:r w:rsidR="004E0817" w:rsidRPr="004E0817">
        <w:rPr>
          <w:rFonts w:ascii="Garamond" w:eastAsia="Garamond" w:hAnsi="Garamond" w:cs="Garamond"/>
          <w:color w:val="000000"/>
          <w:sz w:val="22"/>
          <w:szCs w:val="22"/>
        </w:rPr>
        <w:t>They</w:t>
      </w:r>
      <w:proofErr w:type="spellEnd"/>
      <w:r w:rsidR="004E0817" w:rsidRPr="004E0817">
        <w:rPr>
          <w:rFonts w:ascii="Garamond" w:eastAsia="Garamond" w:hAnsi="Garamond" w:cs="Garamond"/>
          <w:color w:val="000000"/>
          <w:sz w:val="22"/>
          <w:szCs w:val="22"/>
        </w:rPr>
        <w:t xml:space="preserve"> </w:t>
      </w:r>
      <w:proofErr w:type="spellStart"/>
      <w:r w:rsidR="00D2158A">
        <w:rPr>
          <w:rFonts w:ascii="Garamond" w:eastAsia="Garamond" w:hAnsi="Garamond" w:cs="Garamond"/>
          <w:color w:val="000000"/>
          <w:sz w:val="22"/>
          <w:szCs w:val="22"/>
        </w:rPr>
        <w:t>will</w:t>
      </w:r>
      <w:proofErr w:type="spellEnd"/>
      <w:r w:rsidR="00D2158A">
        <w:rPr>
          <w:rFonts w:ascii="Garamond" w:eastAsia="Garamond" w:hAnsi="Garamond" w:cs="Garamond"/>
          <w:color w:val="000000"/>
          <w:sz w:val="22"/>
          <w:szCs w:val="22"/>
        </w:rPr>
        <w:t xml:space="preserve"> be</w:t>
      </w:r>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familiar</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with</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the</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rules</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governing</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the</w:t>
      </w:r>
      <w:proofErr w:type="spellEnd"/>
      <w:r w:rsidR="004E0817" w:rsidRPr="004E0817">
        <w:rPr>
          <w:rFonts w:ascii="Garamond" w:eastAsia="Garamond" w:hAnsi="Garamond" w:cs="Garamond"/>
          <w:color w:val="000000"/>
          <w:sz w:val="22"/>
          <w:szCs w:val="22"/>
        </w:rPr>
        <w:t xml:space="preserve"> establishment of a civil service </w:t>
      </w:r>
      <w:proofErr w:type="spellStart"/>
      <w:r w:rsidR="004E0817" w:rsidRPr="004E0817">
        <w:rPr>
          <w:rFonts w:ascii="Garamond" w:eastAsia="Garamond" w:hAnsi="Garamond" w:cs="Garamond"/>
          <w:color w:val="000000"/>
          <w:sz w:val="22"/>
          <w:szCs w:val="22"/>
        </w:rPr>
        <w:t>relationship</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changes</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to</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the</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appointment</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the</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consequences</w:t>
      </w:r>
      <w:proofErr w:type="spellEnd"/>
      <w:r w:rsidR="004E0817" w:rsidRPr="004E0817">
        <w:rPr>
          <w:rFonts w:ascii="Garamond" w:eastAsia="Garamond" w:hAnsi="Garamond" w:cs="Garamond"/>
          <w:color w:val="000000"/>
          <w:sz w:val="22"/>
          <w:szCs w:val="22"/>
        </w:rPr>
        <w:t xml:space="preserve"> of a </w:t>
      </w:r>
      <w:proofErr w:type="spellStart"/>
      <w:r w:rsidR="004E0817" w:rsidRPr="004E0817">
        <w:rPr>
          <w:rFonts w:ascii="Garamond" w:eastAsia="Garamond" w:hAnsi="Garamond" w:cs="Garamond"/>
          <w:color w:val="000000"/>
          <w:sz w:val="22"/>
          <w:szCs w:val="22"/>
        </w:rPr>
        <w:t>change</w:t>
      </w:r>
      <w:proofErr w:type="spellEnd"/>
      <w:r w:rsidR="004E0817" w:rsidRPr="004E0817">
        <w:rPr>
          <w:rFonts w:ascii="Garamond" w:eastAsia="Garamond" w:hAnsi="Garamond" w:cs="Garamond"/>
          <w:color w:val="000000"/>
          <w:sz w:val="22"/>
          <w:szCs w:val="22"/>
        </w:rPr>
        <w:t xml:space="preserve"> in </w:t>
      </w:r>
      <w:proofErr w:type="spellStart"/>
      <w:r w:rsidR="004E0817" w:rsidRPr="004E0817">
        <w:rPr>
          <w:rFonts w:ascii="Garamond" w:eastAsia="Garamond" w:hAnsi="Garamond" w:cs="Garamond"/>
          <w:color w:val="000000"/>
          <w:sz w:val="22"/>
          <w:szCs w:val="22"/>
        </w:rPr>
        <w:t>the</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employer's</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legal</w:t>
      </w:r>
      <w:proofErr w:type="spellEnd"/>
      <w:r w:rsidR="004E0817" w:rsidRPr="004E0817">
        <w:rPr>
          <w:rFonts w:ascii="Garamond" w:eastAsia="Garamond" w:hAnsi="Garamond" w:cs="Garamond"/>
          <w:color w:val="000000"/>
          <w:sz w:val="22"/>
          <w:szCs w:val="22"/>
        </w:rPr>
        <w:t xml:space="preserve"> status, </w:t>
      </w:r>
      <w:proofErr w:type="spellStart"/>
      <w:r w:rsidR="004E0817" w:rsidRPr="004E0817">
        <w:rPr>
          <w:rFonts w:ascii="Garamond" w:eastAsia="Garamond" w:hAnsi="Garamond" w:cs="Garamond"/>
          <w:color w:val="000000"/>
          <w:sz w:val="22"/>
          <w:szCs w:val="22"/>
        </w:rPr>
        <w:t>the</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termination</w:t>
      </w:r>
      <w:proofErr w:type="spellEnd"/>
      <w:r w:rsidR="004E0817" w:rsidRPr="004E0817">
        <w:rPr>
          <w:rFonts w:ascii="Garamond" w:eastAsia="Garamond" w:hAnsi="Garamond" w:cs="Garamond"/>
          <w:color w:val="000000"/>
          <w:sz w:val="22"/>
          <w:szCs w:val="22"/>
        </w:rPr>
        <w:t xml:space="preserve"> of </w:t>
      </w:r>
      <w:proofErr w:type="spellStart"/>
      <w:r w:rsidR="004E0817" w:rsidRPr="004E0817">
        <w:rPr>
          <w:rFonts w:ascii="Garamond" w:eastAsia="Garamond" w:hAnsi="Garamond" w:cs="Garamond"/>
          <w:color w:val="000000"/>
          <w:sz w:val="22"/>
          <w:szCs w:val="22"/>
        </w:rPr>
        <w:t>the</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relationship</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the</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termination</w:t>
      </w:r>
      <w:proofErr w:type="spellEnd"/>
      <w:r w:rsidR="004E0817" w:rsidRPr="004E0817">
        <w:rPr>
          <w:rFonts w:ascii="Garamond" w:eastAsia="Garamond" w:hAnsi="Garamond" w:cs="Garamond"/>
          <w:color w:val="000000"/>
          <w:sz w:val="22"/>
          <w:szCs w:val="22"/>
        </w:rPr>
        <w:t xml:space="preserve"> of </w:t>
      </w:r>
      <w:proofErr w:type="spellStart"/>
      <w:r w:rsidR="004E0817" w:rsidRPr="004E0817">
        <w:rPr>
          <w:rFonts w:ascii="Garamond" w:eastAsia="Garamond" w:hAnsi="Garamond" w:cs="Garamond"/>
          <w:color w:val="000000"/>
          <w:sz w:val="22"/>
          <w:szCs w:val="22"/>
        </w:rPr>
        <w:t>the</w:t>
      </w:r>
      <w:proofErr w:type="spellEnd"/>
      <w:r w:rsidR="004E0817" w:rsidRPr="004E0817">
        <w:rPr>
          <w:rFonts w:ascii="Garamond" w:eastAsia="Garamond" w:hAnsi="Garamond" w:cs="Garamond"/>
          <w:color w:val="000000"/>
          <w:sz w:val="22"/>
          <w:szCs w:val="22"/>
        </w:rPr>
        <w:t xml:space="preserve"> </w:t>
      </w:r>
      <w:proofErr w:type="spellStart"/>
      <w:r w:rsidR="004E0817" w:rsidRPr="004E0817">
        <w:rPr>
          <w:rFonts w:ascii="Garamond" w:eastAsia="Garamond" w:hAnsi="Garamond" w:cs="Garamond"/>
          <w:color w:val="000000"/>
          <w:sz w:val="22"/>
          <w:szCs w:val="22"/>
        </w:rPr>
        <w:t>relationship</w:t>
      </w:r>
      <w:proofErr w:type="spellEnd"/>
    </w:p>
    <w:p w14:paraId="30733124" w14:textId="77777777" w:rsidR="00D2158A" w:rsidRDefault="00D2158A" w:rsidP="00F46D2E">
      <w:pPr>
        <w:spacing w:line="276" w:lineRule="auto"/>
        <w:jc w:val="both"/>
        <w:rPr>
          <w:rFonts w:ascii="Garamond" w:eastAsia="Garamond" w:hAnsi="Garamond" w:cs="Garamond"/>
          <w:color w:val="000000"/>
          <w:sz w:val="22"/>
          <w:szCs w:val="22"/>
        </w:rPr>
      </w:pPr>
    </w:p>
    <w:p w14:paraId="44D48283" w14:textId="758156D4" w:rsidR="00D2158A" w:rsidRPr="00E61237" w:rsidRDefault="00D2158A"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Skills</w:t>
      </w:r>
      <w:proofErr w:type="spellEnd"/>
      <w:r w:rsidRPr="00320A8F">
        <w:rPr>
          <w:rFonts w:ascii="Garamond" w:eastAsia="Garamond" w:hAnsi="Garamond" w:cs="Garamond"/>
          <w:b/>
          <w:bCs/>
          <w:color w:val="000000"/>
          <w:sz w:val="22"/>
          <w:szCs w:val="22"/>
        </w:rPr>
        <w:t>:</w:t>
      </w:r>
      <w:r w:rsidR="00526B8B" w:rsidRPr="00526B8B">
        <w:t xml:space="preserve"> </w:t>
      </w:r>
      <w:proofErr w:type="spellStart"/>
      <w:r w:rsidR="00526B8B" w:rsidRPr="00526B8B">
        <w:rPr>
          <w:rFonts w:ascii="Garamond" w:eastAsia="Garamond" w:hAnsi="Garamond" w:cs="Garamond"/>
          <w:color w:val="000000"/>
          <w:sz w:val="22"/>
          <w:szCs w:val="22"/>
        </w:rPr>
        <w:t>Students</w:t>
      </w:r>
      <w:proofErr w:type="spellEnd"/>
      <w:r w:rsidR="00526B8B" w:rsidRPr="00526B8B">
        <w:rPr>
          <w:rFonts w:ascii="Garamond" w:eastAsia="Garamond" w:hAnsi="Garamond" w:cs="Garamond"/>
          <w:color w:val="000000"/>
          <w:sz w:val="22"/>
          <w:szCs w:val="22"/>
        </w:rPr>
        <w:t xml:space="preserve"> </w:t>
      </w:r>
      <w:proofErr w:type="spellStart"/>
      <w:r w:rsidR="00526B8B" w:rsidRPr="00526B8B">
        <w:rPr>
          <w:rFonts w:ascii="Garamond" w:eastAsia="Garamond" w:hAnsi="Garamond" w:cs="Garamond"/>
          <w:color w:val="000000"/>
          <w:sz w:val="22"/>
          <w:szCs w:val="22"/>
        </w:rPr>
        <w:t>will</w:t>
      </w:r>
      <w:proofErr w:type="spellEnd"/>
      <w:r w:rsidR="00526B8B" w:rsidRPr="00526B8B">
        <w:rPr>
          <w:rFonts w:ascii="Garamond" w:eastAsia="Garamond" w:hAnsi="Garamond" w:cs="Garamond"/>
          <w:color w:val="000000"/>
          <w:sz w:val="22"/>
          <w:szCs w:val="22"/>
        </w:rPr>
        <w:t xml:space="preserve"> be </w:t>
      </w:r>
      <w:proofErr w:type="spellStart"/>
      <w:r w:rsidR="00526B8B" w:rsidRPr="00526B8B">
        <w:rPr>
          <w:rFonts w:ascii="Garamond" w:eastAsia="Garamond" w:hAnsi="Garamond" w:cs="Garamond"/>
          <w:color w:val="000000"/>
          <w:sz w:val="22"/>
          <w:szCs w:val="22"/>
        </w:rPr>
        <w:t>able</w:t>
      </w:r>
      <w:proofErr w:type="spellEnd"/>
      <w:r w:rsidR="00526B8B" w:rsidRPr="00526B8B">
        <w:rPr>
          <w:rFonts w:ascii="Garamond" w:eastAsia="Garamond" w:hAnsi="Garamond" w:cs="Garamond"/>
          <w:color w:val="000000"/>
          <w:sz w:val="22"/>
          <w:szCs w:val="22"/>
        </w:rPr>
        <w:t xml:space="preserve"> </w:t>
      </w:r>
      <w:proofErr w:type="spellStart"/>
      <w:r w:rsidR="00526B8B" w:rsidRPr="00526B8B">
        <w:rPr>
          <w:rFonts w:ascii="Garamond" w:eastAsia="Garamond" w:hAnsi="Garamond" w:cs="Garamond"/>
          <w:color w:val="000000"/>
          <w:sz w:val="22"/>
          <w:szCs w:val="22"/>
        </w:rPr>
        <w:t>to</w:t>
      </w:r>
      <w:proofErr w:type="spellEnd"/>
      <w:r w:rsidR="00526B8B" w:rsidRPr="00526B8B">
        <w:rPr>
          <w:rFonts w:ascii="Garamond" w:eastAsia="Garamond" w:hAnsi="Garamond" w:cs="Garamond"/>
          <w:color w:val="000000"/>
          <w:sz w:val="22"/>
          <w:szCs w:val="22"/>
        </w:rPr>
        <w:t xml:space="preserve"> </w:t>
      </w:r>
      <w:proofErr w:type="spellStart"/>
      <w:r w:rsidR="00526B8B" w:rsidRPr="00526B8B">
        <w:rPr>
          <w:rFonts w:ascii="Garamond" w:eastAsia="Garamond" w:hAnsi="Garamond" w:cs="Garamond"/>
          <w:color w:val="000000"/>
          <w:sz w:val="22"/>
          <w:szCs w:val="22"/>
        </w:rPr>
        <w:t>understand</w:t>
      </w:r>
      <w:proofErr w:type="spellEnd"/>
      <w:r w:rsidR="00526B8B" w:rsidRPr="00526B8B">
        <w:rPr>
          <w:rFonts w:ascii="Garamond" w:eastAsia="Garamond" w:hAnsi="Garamond" w:cs="Garamond"/>
          <w:color w:val="000000"/>
          <w:sz w:val="22"/>
          <w:szCs w:val="22"/>
        </w:rPr>
        <w:t xml:space="preserve"> and </w:t>
      </w:r>
      <w:proofErr w:type="spellStart"/>
      <w:r w:rsidR="00526B8B" w:rsidRPr="00526B8B">
        <w:rPr>
          <w:rFonts w:ascii="Garamond" w:eastAsia="Garamond" w:hAnsi="Garamond" w:cs="Garamond"/>
          <w:color w:val="000000"/>
          <w:sz w:val="22"/>
          <w:szCs w:val="22"/>
        </w:rPr>
        <w:t>appreciate</w:t>
      </w:r>
      <w:proofErr w:type="spellEnd"/>
      <w:r w:rsidR="00526B8B" w:rsidRPr="00526B8B">
        <w:rPr>
          <w:rFonts w:ascii="Garamond" w:eastAsia="Garamond" w:hAnsi="Garamond" w:cs="Garamond"/>
          <w:color w:val="000000"/>
          <w:sz w:val="22"/>
          <w:szCs w:val="22"/>
        </w:rPr>
        <w:t xml:space="preserve"> </w:t>
      </w:r>
      <w:proofErr w:type="spellStart"/>
      <w:r w:rsidR="00526B8B" w:rsidRPr="00526B8B">
        <w:rPr>
          <w:rFonts w:ascii="Garamond" w:eastAsia="Garamond" w:hAnsi="Garamond" w:cs="Garamond"/>
          <w:color w:val="000000"/>
          <w:sz w:val="22"/>
          <w:szCs w:val="22"/>
        </w:rPr>
        <w:t>the</w:t>
      </w:r>
      <w:proofErr w:type="spellEnd"/>
      <w:r w:rsidR="00526B8B" w:rsidRPr="00526B8B">
        <w:rPr>
          <w:rFonts w:ascii="Garamond" w:eastAsia="Garamond" w:hAnsi="Garamond" w:cs="Garamond"/>
          <w:color w:val="000000"/>
          <w:sz w:val="22"/>
          <w:szCs w:val="22"/>
        </w:rPr>
        <w:t xml:space="preserve"> </w:t>
      </w:r>
      <w:proofErr w:type="spellStart"/>
      <w:r w:rsidR="00526B8B" w:rsidRPr="00526B8B">
        <w:rPr>
          <w:rFonts w:ascii="Garamond" w:eastAsia="Garamond" w:hAnsi="Garamond" w:cs="Garamond"/>
          <w:color w:val="000000"/>
          <w:sz w:val="22"/>
          <w:szCs w:val="22"/>
        </w:rPr>
        <w:t>reasons</w:t>
      </w:r>
      <w:proofErr w:type="spellEnd"/>
      <w:r w:rsidR="00526B8B" w:rsidRPr="00526B8B">
        <w:rPr>
          <w:rFonts w:ascii="Garamond" w:eastAsia="Garamond" w:hAnsi="Garamond" w:cs="Garamond"/>
          <w:color w:val="000000"/>
          <w:sz w:val="22"/>
          <w:szCs w:val="22"/>
        </w:rPr>
        <w:t xml:space="preserve"> </w:t>
      </w:r>
      <w:proofErr w:type="spellStart"/>
      <w:r w:rsidR="00526B8B" w:rsidRPr="00526B8B">
        <w:rPr>
          <w:rFonts w:ascii="Garamond" w:eastAsia="Garamond" w:hAnsi="Garamond" w:cs="Garamond"/>
          <w:color w:val="000000"/>
          <w:sz w:val="22"/>
          <w:szCs w:val="22"/>
        </w:rPr>
        <w:t>for</w:t>
      </w:r>
      <w:proofErr w:type="spellEnd"/>
      <w:r w:rsidR="00526B8B" w:rsidRPr="00526B8B">
        <w:rPr>
          <w:rFonts w:ascii="Garamond" w:eastAsia="Garamond" w:hAnsi="Garamond" w:cs="Garamond"/>
          <w:color w:val="000000"/>
          <w:sz w:val="22"/>
          <w:szCs w:val="22"/>
        </w:rPr>
        <w:t xml:space="preserve">, </w:t>
      </w:r>
      <w:proofErr w:type="spellStart"/>
      <w:r w:rsidR="00526B8B" w:rsidRPr="00526B8B">
        <w:rPr>
          <w:rFonts w:ascii="Garamond" w:eastAsia="Garamond" w:hAnsi="Garamond" w:cs="Garamond"/>
          <w:color w:val="000000"/>
          <w:sz w:val="22"/>
          <w:szCs w:val="22"/>
        </w:rPr>
        <w:t>the</w:t>
      </w:r>
      <w:proofErr w:type="spellEnd"/>
      <w:r w:rsidR="00526B8B" w:rsidRPr="00526B8B">
        <w:rPr>
          <w:rFonts w:ascii="Garamond" w:eastAsia="Garamond" w:hAnsi="Garamond" w:cs="Garamond"/>
          <w:color w:val="000000"/>
          <w:sz w:val="22"/>
          <w:szCs w:val="22"/>
        </w:rPr>
        <w:t xml:space="preserve"> </w:t>
      </w:r>
      <w:proofErr w:type="spellStart"/>
      <w:r w:rsidR="00526B8B" w:rsidRPr="00526B8B">
        <w:rPr>
          <w:rFonts w:ascii="Garamond" w:eastAsia="Garamond" w:hAnsi="Garamond" w:cs="Garamond"/>
          <w:color w:val="000000"/>
          <w:sz w:val="22"/>
          <w:szCs w:val="22"/>
        </w:rPr>
        <w:t>extent</w:t>
      </w:r>
      <w:proofErr w:type="spellEnd"/>
      <w:r w:rsidR="00526B8B" w:rsidRPr="00526B8B">
        <w:rPr>
          <w:rFonts w:ascii="Garamond" w:eastAsia="Garamond" w:hAnsi="Garamond" w:cs="Garamond"/>
          <w:color w:val="000000"/>
          <w:sz w:val="22"/>
          <w:szCs w:val="22"/>
        </w:rPr>
        <w:t xml:space="preserve"> of and </w:t>
      </w:r>
      <w:proofErr w:type="spellStart"/>
      <w:r w:rsidR="00526B8B" w:rsidRPr="00526B8B">
        <w:rPr>
          <w:rFonts w:ascii="Garamond" w:eastAsia="Garamond" w:hAnsi="Garamond" w:cs="Garamond"/>
          <w:color w:val="000000"/>
          <w:sz w:val="22"/>
          <w:szCs w:val="22"/>
        </w:rPr>
        <w:t>the</w:t>
      </w:r>
      <w:proofErr w:type="spellEnd"/>
      <w:r w:rsidR="00526B8B" w:rsidRPr="00526B8B">
        <w:rPr>
          <w:rFonts w:ascii="Garamond" w:eastAsia="Garamond" w:hAnsi="Garamond" w:cs="Garamond"/>
          <w:color w:val="000000"/>
          <w:sz w:val="22"/>
          <w:szCs w:val="22"/>
        </w:rPr>
        <w:t xml:space="preserve"> </w:t>
      </w:r>
      <w:proofErr w:type="spellStart"/>
      <w:r w:rsidR="00526B8B" w:rsidRPr="00526B8B">
        <w:rPr>
          <w:rFonts w:ascii="Garamond" w:eastAsia="Garamond" w:hAnsi="Garamond" w:cs="Garamond"/>
          <w:color w:val="000000"/>
          <w:sz w:val="22"/>
          <w:szCs w:val="22"/>
        </w:rPr>
        <w:t>form</w:t>
      </w:r>
      <w:proofErr w:type="spellEnd"/>
      <w:r w:rsidR="00526B8B" w:rsidRPr="00526B8B">
        <w:rPr>
          <w:rFonts w:ascii="Garamond" w:eastAsia="Garamond" w:hAnsi="Garamond" w:cs="Garamond"/>
          <w:color w:val="000000"/>
          <w:sz w:val="22"/>
          <w:szCs w:val="22"/>
        </w:rPr>
        <w:t xml:space="preserve"> of </w:t>
      </w:r>
      <w:proofErr w:type="spellStart"/>
      <w:r w:rsidR="00526B8B" w:rsidRPr="00526B8B">
        <w:rPr>
          <w:rFonts w:ascii="Garamond" w:eastAsia="Garamond" w:hAnsi="Garamond" w:cs="Garamond"/>
          <w:color w:val="000000"/>
          <w:sz w:val="22"/>
          <w:szCs w:val="22"/>
        </w:rPr>
        <w:t>deviation</w:t>
      </w:r>
      <w:proofErr w:type="spellEnd"/>
      <w:r w:rsidR="00526B8B" w:rsidRPr="00526B8B">
        <w:rPr>
          <w:rFonts w:ascii="Garamond" w:eastAsia="Garamond" w:hAnsi="Garamond" w:cs="Garamond"/>
          <w:color w:val="000000"/>
          <w:sz w:val="22"/>
          <w:szCs w:val="22"/>
        </w:rPr>
        <w:t xml:space="preserve"> </w:t>
      </w:r>
      <w:proofErr w:type="spellStart"/>
      <w:r w:rsidR="00526B8B" w:rsidRPr="00526B8B">
        <w:rPr>
          <w:rFonts w:ascii="Garamond" w:eastAsia="Garamond" w:hAnsi="Garamond" w:cs="Garamond"/>
          <w:color w:val="000000"/>
          <w:sz w:val="22"/>
          <w:szCs w:val="22"/>
        </w:rPr>
        <w:t>from</w:t>
      </w:r>
      <w:proofErr w:type="spellEnd"/>
      <w:r w:rsidR="00526B8B" w:rsidRPr="00526B8B">
        <w:rPr>
          <w:rFonts w:ascii="Garamond" w:eastAsia="Garamond" w:hAnsi="Garamond" w:cs="Garamond"/>
          <w:color w:val="000000"/>
          <w:sz w:val="22"/>
          <w:szCs w:val="22"/>
        </w:rPr>
        <w:t xml:space="preserve"> market </w:t>
      </w:r>
      <w:proofErr w:type="spellStart"/>
      <w:r w:rsidR="00526B8B" w:rsidRPr="00526B8B">
        <w:rPr>
          <w:rFonts w:ascii="Garamond" w:eastAsia="Garamond" w:hAnsi="Garamond" w:cs="Garamond"/>
          <w:color w:val="000000"/>
          <w:sz w:val="22"/>
          <w:szCs w:val="22"/>
        </w:rPr>
        <w:t>regulation</w:t>
      </w:r>
      <w:proofErr w:type="spellEnd"/>
      <w:r w:rsidR="00526B8B" w:rsidRPr="00526B8B">
        <w:rPr>
          <w:rFonts w:ascii="Garamond" w:eastAsia="Garamond" w:hAnsi="Garamond" w:cs="Garamond"/>
          <w:color w:val="000000"/>
          <w:sz w:val="22"/>
          <w:szCs w:val="22"/>
        </w:rPr>
        <w:t xml:space="preserve">. </w:t>
      </w:r>
      <w:proofErr w:type="spellStart"/>
      <w:r w:rsidR="00526B8B" w:rsidRPr="00526B8B">
        <w:rPr>
          <w:rFonts w:ascii="Garamond" w:eastAsia="Garamond" w:hAnsi="Garamond" w:cs="Garamond"/>
          <w:color w:val="000000"/>
          <w:sz w:val="22"/>
          <w:szCs w:val="22"/>
        </w:rPr>
        <w:t>They</w:t>
      </w:r>
      <w:proofErr w:type="spellEnd"/>
      <w:r w:rsidR="00526B8B" w:rsidRPr="00526B8B">
        <w:rPr>
          <w:rFonts w:ascii="Garamond" w:eastAsia="Garamond" w:hAnsi="Garamond" w:cs="Garamond"/>
          <w:color w:val="000000"/>
          <w:sz w:val="22"/>
          <w:szCs w:val="22"/>
        </w:rPr>
        <w:t xml:space="preserve"> </w:t>
      </w:r>
      <w:proofErr w:type="spellStart"/>
      <w:r w:rsidR="00526B8B" w:rsidRPr="00526B8B">
        <w:rPr>
          <w:rFonts w:ascii="Garamond" w:eastAsia="Garamond" w:hAnsi="Garamond" w:cs="Garamond"/>
          <w:color w:val="000000"/>
          <w:sz w:val="22"/>
          <w:szCs w:val="22"/>
        </w:rPr>
        <w:t>are</w:t>
      </w:r>
      <w:proofErr w:type="spellEnd"/>
      <w:r w:rsidR="00526B8B" w:rsidRPr="00526B8B">
        <w:rPr>
          <w:rFonts w:ascii="Garamond" w:eastAsia="Garamond" w:hAnsi="Garamond" w:cs="Garamond"/>
          <w:color w:val="000000"/>
          <w:sz w:val="22"/>
          <w:szCs w:val="22"/>
        </w:rPr>
        <w:t xml:space="preserve"> </w:t>
      </w:r>
      <w:proofErr w:type="spellStart"/>
      <w:r w:rsidR="00526B8B" w:rsidRPr="00526B8B">
        <w:rPr>
          <w:rFonts w:ascii="Garamond" w:eastAsia="Garamond" w:hAnsi="Garamond" w:cs="Garamond"/>
          <w:color w:val="000000"/>
          <w:sz w:val="22"/>
          <w:szCs w:val="22"/>
        </w:rPr>
        <w:t>able</w:t>
      </w:r>
      <w:proofErr w:type="spellEnd"/>
      <w:r w:rsidR="00526B8B" w:rsidRPr="00526B8B">
        <w:rPr>
          <w:rFonts w:ascii="Garamond" w:eastAsia="Garamond" w:hAnsi="Garamond" w:cs="Garamond"/>
          <w:color w:val="000000"/>
          <w:sz w:val="22"/>
          <w:szCs w:val="22"/>
        </w:rPr>
        <w:t xml:space="preserve"> </w:t>
      </w:r>
      <w:proofErr w:type="spellStart"/>
      <w:r w:rsidR="00526B8B" w:rsidRPr="00526B8B">
        <w:rPr>
          <w:rFonts w:ascii="Garamond" w:eastAsia="Garamond" w:hAnsi="Garamond" w:cs="Garamond"/>
          <w:color w:val="000000"/>
          <w:sz w:val="22"/>
          <w:szCs w:val="22"/>
        </w:rPr>
        <w:t>to</w:t>
      </w:r>
      <w:proofErr w:type="spellEnd"/>
      <w:r w:rsidR="00526B8B" w:rsidRPr="00526B8B">
        <w:rPr>
          <w:rFonts w:ascii="Garamond" w:eastAsia="Garamond" w:hAnsi="Garamond" w:cs="Garamond"/>
          <w:color w:val="000000"/>
          <w:sz w:val="22"/>
          <w:szCs w:val="22"/>
        </w:rPr>
        <w:t xml:space="preserve"> </w:t>
      </w:r>
      <w:proofErr w:type="spellStart"/>
      <w:r w:rsidR="00526B8B" w:rsidRPr="00526B8B">
        <w:rPr>
          <w:rFonts w:ascii="Garamond" w:eastAsia="Garamond" w:hAnsi="Garamond" w:cs="Garamond"/>
          <w:color w:val="000000"/>
          <w:sz w:val="22"/>
          <w:szCs w:val="22"/>
        </w:rPr>
        <w:t>apply</w:t>
      </w:r>
      <w:proofErr w:type="spellEnd"/>
      <w:r w:rsidR="00526B8B" w:rsidRPr="00526B8B">
        <w:rPr>
          <w:rFonts w:ascii="Garamond" w:eastAsia="Garamond" w:hAnsi="Garamond" w:cs="Garamond"/>
          <w:color w:val="000000"/>
          <w:sz w:val="22"/>
          <w:szCs w:val="22"/>
        </w:rPr>
        <w:t xml:space="preserve"> </w:t>
      </w:r>
      <w:proofErr w:type="spellStart"/>
      <w:r w:rsidR="00526B8B" w:rsidRPr="00526B8B">
        <w:rPr>
          <w:rFonts w:ascii="Garamond" w:eastAsia="Garamond" w:hAnsi="Garamond" w:cs="Garamond"/>
          <w:color w:val="000000"/>
          <w:sz w:val="22"/>
          <w:szCs w:val="22"/>
        </w:rPr>
        <w:t>the</w:t>
      </w:r>
      <w:proofErr w:type="spellEnd"/>
      <w:r w:rsidR="00526B8B" w:rsidRPr="00526B8B">
        <w:rPr>
          <w:rFonts w:ascii="Garamond" w:eastAsia="Garamond" w:hAnsi="Garamond" w:cs="Garamond"/>
          <w:color w:val="000000"/>
          <w:sz w:val="22"/>
          <w:szCs w:val="22"/>
        </w:rPr>
        <w:t xml:space="preserve"> </w:t>
      </w:r>
      <w:proofErr w:type="spellStart"/>
      <w:r w:rsidR="00526B8B" w:rsidRPr="00526B8B">
        <w:rPr>
          <w:rFonts w:ascii="Garamond" w:eastAsia="Garamond" w:hAnsi="Garamond" w:cs="Garamond"/>
          <w:color w:val="000000"/>
          <w:sz w:val="22"/>
          <w:szCs w:val="22"/>
        </w:rPr>
        <w:t>rules</w:t>
      </w:r>
      <w:proofErr w:type="spellEnd"/>
      <w:r w:rsidR="00526B8B" w:rsidRPr="00526B8B">
        <w:rPr>
          <w:rFonts w:ascii="Garamond" w:eastAsia="Garamond" w:hAnsi="Garamond" w:cs="Garamond"/>
          <w:color w:val="000000"/>
          <w:sz w:val="22"/>
          <w:szCs w:val="22"/>
        </w:rPr>
        <w:t xml:space="preserve"> </w:t>
      </w:r>
      <w:proofErr w:type="spellStart"/>
      <w:r w:rsidR="00526B8B" w:rsidRPr="00526B8B">
        <w:rPr>
          <w:rFonts w:ascii="Garamond" w:eastAsia="Garamond" w:hAnsi="Garamond" w:cs="Garamond"/>
          <w:color w:val="000000"/>
          <w:sz w:val="22"/>
          <w:szCs w:val="22"/>
        </w:rPr>
        <w:t>governing</w:t>
      </w:r>
      <w:proofErr w:type="spellEnd"/>
      <w:r w:rsidR="00526B8B" w:rsidRPr="00526B8B">
        <w:rPr>
          <w:rFonts w:ascii="Garamond" w:eastAsia="Garamond" w:hAnsi="Garamond" w:cs="Garamond"/>
          <w:color w:val="000000"/>
          <w:sz w:val="22"/>
          <w:szCs w:val="22"/>
        </w:rPr>
        <w:t xml:space="preserve"> </w:t>
      </w:r>
      <w:proofErr w:type="spellStart"/>
      <w:r w:rsidR="00526B8B" w:rsidRPr="00526B8B">
        <w:rPr>
          <w:rFonts w:ascii="Garamond" w:eastAsia="Garamond" w:hAnsi="Garamond" w:cs="Garamond"/>
          <w:color w:val="000000"/>
          <w:sz w:val="22"/>
          <w:szCs w:val="22"/>
        </w:rPr>
        <w:t>the</w:t>
      </w:r>
      <w:proofErr w:type="spellEnd"/>
      <w:r w:rsidR="00526B8B" w:rsidRPr="00526B8B">
        <w:rPr>
          <w:rFonts w:ascii="Garamond" w:eastAsia="Garamond" w:hAnsi="Garamond" w:cs="Garamond"/>
          <w:color w:val="000000"/>
          <w:sz w:val="22"/>
          <w:szCs w:val="22"/>
        </w:rPr>
        <w:t xml:space="preserve"> civil service </w:t>
      </w:r>
      <w:proofErr w:type="spellStart"/>
      <w:r w:rsidR="00526B8B" w:rsidRPr="00526B8B">
        <w:rPr>
          <w:rFonts w:ascii="Garamond" w:eastAsia="Garamond" w:hAnsi="Garamond" w:cs="Garamond"/>
          <w:color w:val="000000"/>
          <w:sz w:val="22"/>
          <w:szCs w:val="22"/>
        </w:rPr>
        <w:t>relationship</w:t>
      </w:r>
      <w:proofErr w:type="spellEnd"/>
      <w:r w:rsidR="00526B8B" w:rsidRPr="00526B8B">
        <w:rPr>
          <w:rFonts w:ascii="Garamond" w:eastAsia="Garamond" w:hAnsi="Garamond" w:cs="Garamond"/>
          <w:color w:val="000000"/>
          <w:sz w:val="22"/>
          <w:szCs w:val="22"/>
        </w:rPr>
        <w:t xml:space="preserve"> </w:t>
      </w:r>
      <w:proofErr w:type="spellStart"/>
      <w:r w:rsidR="00526B8B" w:rsidRPr="00526B8B">
        <w:rPr>
          <w:rFonts w:ascii="Garamond" w:eastAsia="Garamond" w:hAnsi="Garamond" w:cs="Garamond"/>
          <w:color w:val="000000"/>
          <w:sz w:val="22"/>
          <w:szCs w:val="22"/>
        </w:rPr>
        <w:t>correctly</w:t>
      </w:r>
      <w:proofErr w:type="spellEnd"/>
    </w:p>
    <w:p w14:paraId="1A51EB82" w14:textId="77777777" w:rsidR="00E61237" w:rsidRPr="00E61237" w:rsidRDefault="00E61237" w:rsidP="00F46D2E">
      <w:pPr>
        <w:spacing w:line="276" w:lineRule="auto"/>
        <w:jc w:val="both"/>
        <w:rPr>
          <w:rFonts w:ascii="Garamond" w:eastAsia="Garamond" w:hAnsi="Garamond" w:cs="Garamond"/>
          <w:color w:val="000000"/>
          <w:sz w:val="22"/>
          <w:szCs w:val="22"/>
        </w:rPr>
      </w:pPr>
    </w:p>
    <w:p w14:paraId="6FBBAE3B" w14:textId="77777777" w:rsidR="00E61EB9" w:rsidRDefault="00E61237"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Attitude</w:t>
      </w:r>
      <w:proofErr w:type="spellEnd"/>
      <w:r w:rsidRPr="00E61237">
        <w:rPr>
          <w:rFonts w:ascii="Garamond" w:eastAsia="Garamond" w:hAnsi="Garamond" w:cs="Garamond"/>
          <w:color w:val="000000"/>
          <w:sz w:val="22"/>
          <w:szCs w:val="22"/>
        </w:rPr>
        <w:t xml:space="preserve">: </w:t>
      </w:r>
      <w:proofErr w:type="spellStart"/>
      <w:r w:rsidRPr="00E61237">
        <w:rPr>
          <w:rFonts w:ascii="Garamond" w:eastAsia="Garamond" w:hAnsi="Garamond" w:cs="Garamond"/>
          <w:color w:val="000000"/>
          <w:sz w:val="22"/>
          <w:szCs w:val="22"/>
        </w:rPr>
        <w:t>legal</w:t>
      </w:r>
      <w:proofErr w:type="spellEnd"/>
      <w:r w:rsidRPr="00E61237">
        <w:rPr>
          <w:rFonts w:ascii="Garamond" w:eastAsia="Garamond" w:hAnsi="Garamond" w:cs="Garamond"/>
          <w:color w:val="000000"/>
          <w:sz w:val="22"/>
          <w:szCs w:val="22"/>
        </w:rPr>
        <w:t xml:space="preserve"> and </w:t>
      </w:r>
      <w:proofErr w:type="spellStart"/>
      <w:r w:rsidRPr="00E61237">
        <w:rPr>
          <w:rFonts w:ascii="Garamond" w:eastAsia="Garamond" w:hAnsi="Garamond" w:cs="Garamond"/>
          <w:color w:val="000000"/>
          <w:sz w:val="22"/>
          <w:szCs w:val="22"/>
        </w:rPr>
        <w:t>effective</w:t>
      </w:r>
      <w:proofErr w:type="spellEnd"/>
      <w:r w:rsidRPr="00E61237">
        <w:rPr>
          <w:rFonts w:ascii="Garamond" w:eastAsia="Garamond" w:hAnsi="Garamond" w:cs="Garamond"/>
          <w:color w:val="000000"/>
          <w:sz w:val="22"/>
          <w:szCs w:val="22"/>
        </w:rPr>
        <w:t xml:space="preserve"> </w:t>
      </w:r>
      <w:proofErr w:type="spellStart"/>
      <w:r w:rsidRPr="00E61237">
        <w:rPr>
          <w:rFonts w:ascii="Garamond" w:eastAsia="Garamond" w:hAnsi="Garamond" w:cs="Garamond"/>
          <w:color w:val="000000"/>
          <w:sz w:val="22"/>
          <w:szCs w:val="22"/>
        </w:rPr>
        <w:t>application</w:t>
      </w:r>
      <w:proofErr w:type="spellEnd"/>
      <w:r w:rsidRPr="00E61237">
        <w:rPr>
          <w:rFonts w:ascii="Garamond" w:eastAsia="Garamond" w:hAnsi="Garamond" w:cs="Garamond"/>
          <w:color w:val="000000"/>
          <w:sz w:val="22"/>
          <w:szCs w:val="22"/>
        </w:rPr>
        <w:t xml:space="preserve"> of </w:t>
      </w:r>
      <w:proofErr w:type="spellStart"/>
      <w:r w:rsidRPr="00E61237">
        <w:rPr>
          <w:rFonts w:ascii="Garamond" w:eastAsia="Garamond" w:hAnsi="Garamond" w:cs="Garamond"/>
          <w:color w:val="000000"/>
          <w:sz w:val="22"/>
          <w:szCs w:val="22"/>
        </w:rPr>
        <w:t>certain</w:t>
      </w:r>
      <w:proofErr w:type="spellEnd"/>
      <w:r w:rsidRPr="00E61237">
        <w:rPr>
          <w:rFonts w:ascii="Garamond" w:eastAsia="Garamond" w:hAnsi="Garamond" w:cs="Garamond"/>
          <w:color w:val="000000"/>
          <w:sz w:val="22"/>
          <w:szCs w:val="22"/>
        </w:rPr>
        <w:t xml:space="preserve"> </w:t>
      </w:r>
      <w:proofErr w:type="spellStart"/>
      <w:r w:rsidRPr="00E61237">
        <w:rPr>
          <w:rFonts w:ascii="Garamond" w:eastAsia="Garamond" w:hAnsi="Garamond" w:cs="Garamond"/>
          <w:color w:val="000000"/>
          <w:sz w:val="22"/>
          <w:szCs w:val="22"/>
        </w:rPr>
        <w:t>rules</w:t>
      </w:r>
      <w:proofErr w:type="spellEnd"/>
      <w:r w:rsidRPr="00E61237">
        <w:rPr>
          <w:rFonts w:ascii="Garamond" w:eastAsia="Garamond" w:hAnsi="Garamond" w:cs="Garamond"/>
          <w:color w:val="000000"/>
          <w:sz w:val="22"/>
          <w:szCs w:val="22"/>
        </w:rPr>
        <w:t xml:space="preserve"> of </w:t>
      </w:r>
      <w:proofErr w:type="spellStart"/>
      <w:r w:rsidRPr="00E61237">
        <w:rPr>
          <w:rFonts w:ascii="Garamond" w:eastAsia="Garamond" w:hAnsi="Garamond" w:cs="Garamond"/>
          <w:color w:val="000000"/>
          <w:sz w:val="22"/>
          <w:szCs w:val="22"/>
        </w:rPr>
        <w:t>the</w:t>
      </w:r>
      <w:proofErr w:type="spellEnd"/>
      <w:r w:rsidRPr="00E61237">
        <w:rPr>
          <w:rFonts w:ascii="Garamond" w:eastAsia="Garamond" w:hAnsi="Garamond" w:cs="Garamond"/>
          <w:color w:val="000000"/>
          <w:sz w:val="22"/>
          <w:szCs w:val="22"/>
        </w:rPr>
        <w:t xml:space="preserve"> civil service, </w:t>
      </w:r>
      <w:proofErr w:type="spellStart"/>
      <w:r w:rsidRPr="00E61237">
        <w:rPr>
          <w:rFonts w:ascii="Garamond" w:eastAsia="Garamond" w:hAnsi="Garamond" w:cs="Garamond"/>
          <w:color w:val="000000"/>
          <w:sz w:val="22"/>
          <w:szCs w:val="22"/>
        </w:rPr>
        <w:t>critical</w:t>
      </w:r>
      <w:proofErr w:type="spellEnd"/>
      <w:r w:rsidRPr="00E61237">
        <w:rPr>
          <w:rFonts w:ascii="Garamond" w:eastAsia="Garamond" w:hAnsi="Garamond" w:cs="Garamond"/>
          <w:color w:val="000000"/>
          <w:sz w:val="22"/>
          <w:szCs w:val="22"/>
        </w:rPr>
        <w:t xml:space="preserve"> </w:t>
      </w:r>
      <w:proofErr w:type="spellStart"/>
      <w:r w:rsidRPr="00E61237">
        <w:rPr>
          <w:rFonts w:ascii="Garamond" w:eastAsia="Garamond" w:hAnsi="Garamond" w:cs="Garamond"/>
          <w:color w:val="000000"/>
          <w:sz w:val="22"/>
          <w:szCs w:val="22"/>
        </w:rPr>
        <w:t>thinking</w:t>
      </w:r>
      <w:proofErr w:type="spellEnd"/>
      <w:r w:rsidRPr="00E61237">
        <w:rPr>
          <w:rFonts w:ascii="Garamond" w:eastAsia="Garamond" w:hAnsi="Garamond" w:cs="Garamond"/>
          <w:color w:val="000000"/>
          <w:sz w:val="22"/>
          <w:szCs w:val="22"/>
        </w:rPr>
        <w:t xml:space="preserve"> </w:t>
      </w:r>
      <w:proofErr w:type="spellStart"/>
      <w:r w:rsidRPr="00E61237">
        <w:rPr>
          <w:rFonts w:ascii="Garamond" w:eastAsia="Garamond" w:hAnsi="Garamond" w:cs="Garamond"/>
          <w:color w:val="000000"/>
          <w:sz w:val="22"/>
          <w:szCs w:val="22"/>
        </w:rPr>
        <w:t>about</w:t>
      </w:r>
      <w:proofErr w:type="spellEnd"/>
      <w:r w:rsidRPr="00E61237">
        <w:rPr>
          <w:rFonts w:ascii="Garamond" w:eastAsia="Garamond" w:hAnsi="Garamond" w:cs="Garamond"/>
          <w:color w:val="000000"/>
          <w:sz w:val="22"/>
          <w:szCs w:val="22"/>
        </w:rPr>
        <w:t xml:space="preserve"> </w:t>
      </w:r>
      <w:proofErr w:type="spellStart"/>
      <w:r w:rsidRPr="00E61237">
        <w:rPr>
          <w:rFonts w:ascii="Garamond" w:eastAsia="Garamond" w:hAnsi="Garamond" w:cs="Garamond"/>
          <w:color w:val="000000"/>
          <w:sz w:val="22"/>
          <w:szCs w:val="22"/>
        </w:rPr>
        <w:t>the</w:t>
      </w:r>
      <w:proofErr w:type="spellEnd"/>
      <w:r w:rsidRPr="00E61237">
        <w:rPr>
          <w:rFonts w:ascii="Garamond" w:eastAsia="Garamond" w:hAnsi="Garamond" w:cs="Garamond"/>
          <w:color w:val="000000"/>
          <w:sz w:val="22"/>
          <w:szCs w:val="22"/>
        </w:rPr>
        <w:t xml:space="preserve"> </w:t>
      </w:r>
      <w:proofErr w:type="spellStart"/>
      <w:r w:rsidRPr="00E61237">
        <w:rPr>
          <w:rFonts w:ascii="Garamond" w:eastAsia="Garamond" w:hAnsi="Garamond" w:cs="Garamond"/>
          <w:color w:val="000000"/>
          <w:sz w:val="22"/>
          <w:szCs w:val="22"/>
        </w:rPr>
        <w:t>content</w:t>
      </w:r>
      <w:proofErr w:type="spellEnd"/>
      <w:r w:rsidRPr="00E61237">
        <w:rPr>
          <w:rFonts w:ascii="Garamond" w:eastAsia="Garamond" w:hAnsi="Garamond" w:cs="Garamond"/>
          <w:color w:val="000000"/>
          <w:sz w:val="22"/>
          <w:szCs w:val="22"/>
        </w:rPr>
        <w:t xml:space="preserve"> and </w:t>
      </w:r>
      <w:proofErr w:type="spellStart"/>
      <w:r w:rsidRPr="00E61237">
        <w:rPr>
          <w:rFonts w:ascii="Garamond" w:eastAsia="Garamond" w:hAnsi="Garamond" w:cs="Garamond"/>
          <w:color w:val="000000"/>
          <w:sz w:val="22"/>
          <w:szCs w:val="22"/>
        </w:rPr>
        <w:t>function</w:t>
      </w:r>
      <w:proofErr w:type="spellEnd"/>
      <w:r w:rsidRPr="00E61237">
        <w:rPr>
          <w:rFonts w:ascii="Garamond" w:eastAsia="Garamond" w:hAnsi="Garamond" w:cs="Garamond"/>
          <w:color w:val="000000"/>
          <w:sz w:val="22"/>
          <w:szCs w:val="22"/>
        </w:rPr>
        <w:t xml:space="preserve"> of </w:t>
      </w:r>
      <w:proofErr w:type="spellStart"/>
      <w:r w:rsidRPr="00E61237">
        <w:rPr>
          <w:rFonts w:ascii="Garamond" w:eastAsia="Garamond" w:hAnsi="Garamond" w:cs="Garamond"/>
          <w:color w:val="000000"/>
          <w:sz w:val="22"/>
          <w:szCs w:val="22"/>
        </w:rPr>
        <w:t>the</w:t>
      </w:r>
      <w:proofErr w:type="spellEnd"/>
      <w:r w:rsidRPr="00E61237">
        <w:rPr>
          <w:rFonts w:ascii="Garamond" w:eastAsia="Garamond" w:hAnsi="Garamond" w:cs="Garamond"/>
          <w:color w:val="000000"/>
          <w:sz w:val="22"/>
          <w:szCs w:val="22"/>
        </w:rPr>
        <w:t xml:space="preserve"> </w:t>
      </w:r>
      <w:proofErr w:type="spellStart"/>
      <w:r w:rsidRPr="00E61237">
        <w:rPr>
          <w:rFonts w:ascii="Garamond" w:eastAsia="Garamond" w:hAnsi="Garamond" w:cs="Garamond"/>
          <w:color w:val="000000"/>
          <w:sz w:val="22"/>
          <w:szCs w:val="22"/>
        </w:rPr>
        <w:t>various</w:t>
      </w:r>
      <w:proofErr w:type="spellEnd"/>
      <w:r w:rsidRPr="00E61237">
        <w:rPr>
          <w:rFonts w:ascii="Garamond" w:eastAsia="Garamond" w:hAnsi="Garamond" w:cs="Garamond"/>
          <w:color w:val="000000"/>
          <w:sz w:val="22"/>
          <w:szCs w:val="22"/>
        </w:rPr>
        <w:t xml:space="preserve"> </w:t>
      </w:r>
      <w:proofErr w:type="spellStart"/>
      <w:r w:rsidRPr="00E61237">
        <w:rPr>
          <w:rFonts w:ascii="Garamond" w:eastAsia="Garamond" w:hAnsi="Garamond" w:cs="Garamond"/>
          <w:color w:val="000000"/>
          <w:sz w:val="22"/>
          <w:szCs w:val="22"/>
        </w:rPr>
        <w:t>legal</w:t>
      </w:r>
      <w:proofErr w:type="spellEnd"/>
      <w:r w:rsidRPr="00E61237">
        <w:rPr>
          <w:rFonts w:ascii="Garamond" w:eastAsia="Garamond" w:hAnsi="Garamond" w:cs="Garamond"/>
          <w:color w:val="000000"/>
          <w:sz w:val="22"/>
          <w:szCs w:val="22"/>
        </w:rPr>
        <w:t xml:space="preserve"> </w:t>
      </w:r>
      <w:proofErr w:type="spellStart"/>
      <w:r w:rsidRPr="00E61237">
        <w:rPr>
          <w:rFonts w:ascii="Garamond" w:eastAsia="Garamond" w:hAnsi="Garamond" w:cs="Garamond"/>
          <w:color w:val="000000"/>
          <w:sz w:val="22"/>
          <w:szCs w:val="22"/>
        </w:rPr>
        <w:t>instruments</w:t>
      </w:r>
      <w:proofErr w:type="spellEnd"/>
      <w:r w:rsidRPr="00E61237">
        <w:rPr>
          <w:rFonts w:ascii="Garamond" w:eastAsia="Garamond" w:hAnsi="Garamond" w:cs="Garamond"/>
          <w:color w:val="000000"/>
          <w:sz w:val="22"/>
          <w:szCs w:val="22"/>
        </w:rPr>
        <w:t>.</w:t>
      </w:r>
    </w:p>
    <w:p w14:paraId="4B79BBD7" w14:textId="77777777" w:rsidR="00E61EB9" w:rsidRDefault="00E61EB9" w:rsidP="00F46D2E">
      <w:pPr>
        <w:spacing w:line="276" w:lineRule="auto"/>
        <w:jc w:val="both"/>
        <w:rPr>
          <w:rFonts w:ascii="Garamond" w:eastAsia="Garamond" w:hAnsi="Garamond" w:cs="Garamond"/>
          <w:color w:val="000000"/>
          <w:sz w:val="22"/>
          <w:szCs w:val="22"/>
        </w:rPr>
      </w:pPr>
    </w:p>
    <w:p w14:paraId="0C8F2CD3" w14:textId="0E180B64" w:rsidR="00E61237" w:rsidRDefault="00E61237"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Autonomy</w:t>
      </w:r>
      <w:proofErr w:type="spellEnd"/>
      <w:r w:rsidRPr="00320A8F">
        <w:rPr>
          <w:rFonts w:ascii="Garamond" w:eastAsia="Garamond" w:hAnsi="Garamond" w:cs="Garamond"/>
          <w:b/>
          <w:bCs/>
          <w:color w:val="000000"/>
          <w:sz w:val="22"/>
          <w:szCs w:val="22"/>
        </w:rPr>
        <w:t xml:space="preserve"> and </w:t>
      </w:r>
      <w:proofErr w:type="spellStart"/>
      <w:r w:rsidRPr="00320A8F">
        <w:rPr>
          <w:rFonts w:ascii="Garamond" w:eastAsia="Garamond" w:hAnsi="Garamond" w:cs="Garamond"/>
          <w:b/>
          <w:bCs/>
          <w:color w:val="000000"/>
          <w:sz w:val="22"/>
          <w:szCs w:val="22"/>
        </w:rPr>
        <w:t>responsibility</w:t>
      </w:r>
      <w:proofErr w:type="spellEnd"/>
      <w:r w:rsidRPr="00320A8F">
        <w:rPr>
          <w:rFonts w:ascii="Garamond" w:eastAsia="Garamond" w:hAnsi="Garamond" w:cs="Garamond"/>
          <w:b/>
          <w:bCs/>
          <w:color w:val="000000"/>
          <w:sz w:val="22"/>
          <w:szCs w:val="22"/>
        </w:rPr>
        <w:t>:</w:t>
      </w:r>
      <w:r w:rsidRPr="00E61237">
        <w:rPr>
          <w:rFonts w:ascii="Garamond" w:eastAsia="Garamond" w:hAnsi="Garamond" w:cs="Garamond"/>
          <w:color w:val="000000"/>
          <w:sz w:val="22"/>
          <w:szCs w:val="22"/>
        </w:rPr>
        <w:t xml:space="preserve"> </w:t>
      </w:r>
      <w:proofErr w:type="spellStart"/>
      <w:r w:rsidRPr="00E61237">
        <w:rPr>
          <w:rFonts w:ascii="Garamond" w:eastAsia="Garamond" w:hAnsi="Garamond" w:cs="Garamond"/>
          <w:color w:val="000000"/>
          <w:sz w:val="22"/>
          <w:szCs w:val="22"/>
        </w:rPr>
        <w:t>the</w:t>
      </w:r>
      <w:proofErr w:type="spellEnd"/>
      <w:r w:rsidRPr="00E61237">
        <w:rPr>
          <w:rFonts w:ascii="Garamond" w:eastAsia="Garamond" w:hAnsi="Garamond" w:cs="Garamond"/>
          <w:color w:val="000000"/>
          <w:sz w:val="22"/>
          <w:szCs w:val="22"/>
        </w:rPr>
        <w:t xml:space="preserve"> </w:t>
      </w:r>
      <w:proofErr w:type="spellStart"/>
      <w:r w:rsidRPr="00E61237">
        <w:rPr>
          <w:rFonts w:ascii="Garamond" w:eastAsia="Garamond" w:hAnsi="Garamond" w:cs="Garamond"/>
          <w:color w:val="000000"/>
          <w:sz w:val="22"/>
          <w:szCs w:val="22"/>
        </w:rPr>
        <w:t>ability</w:t>
      </w:r>
      <w:proofErr w:type="spellEnd"/>
      <w:r w:rsidRPr="00E61237">
        <w:rPr>
          <w:rFonts w:ascii="Garamond" w:eastAsia="Garamond" w:hAnsi="Garamond" w:cs="Garamond"/>
          <w:color w:val="000000"/>
          <w:sz w:val="22"/>
          <w:szCs w:val="22"/>
        </w:rPr>
        <w:t xml:space="preserve"> </w:t>
      </w:r>
      <w:proofErr w:type="spellStart"/>
      <w:r w:rsidRPr="00E61237">
        <w:rPr>
          <w:rFonts w:ascii="Garamond" w:eastAsia="Garamond" w:hAnsi="Garamond" w:cs="Garamond"/>
          <w:color w:val="000000"/>
          <w:sz w:val="22"/>
          <w:szCs w:val="22"/>
        </w:rPr>
        <w:t>to</w:t>
      </w:r>
      <w:proofErr w:type="spellEnd"/>
      <w:r w:rsidRPr="00E61237">
        <w:rPr>
          <w:rFonts w:ascii="Garamond" w:eastAsia="Garamond" w:hAnsi="Garamond" w:cs="Garamond"/>
          <w:color w:val="000000"/>
          <w:sz w:val="22"/>
          <w:szCs w:val="22"/>
        </w:rPr>
        <w:t xml:space="preserve"> </w:t>
      </w:r>
      <w:proofErr w:type="spellStart"/>
      <w:r w:rsidRPr="00E61237">
        <w:rPr>
          <w:rFonts w:ascii="Garamond" w:eastAsia="Garamond" w:hAnsi="Garamond" w:cs="Garamond"/>
          <w:color w:val="000000"/>
          <w:sz w:val="22"/>
          <w:szCs w:val="22"/>
        </w:rPr>
        <w:t>apply</w:t>
      </w:r>
      <w:proofErr w:type="spellEnd"/>
      <w:r w:rsidRPr="00E61237">
        <w:rPr>
          <w:rFonts w:ascii="Garamond" w:eastAsia="Garamond" w:hAnsi="Garamond" w:cs="Garamond"/>
          <w:color w:val="000000"/>
          <w:sz w:val="22"/>
          <w:szCs w:val="22"/>
        </w:rPr>
        <w:t xml:space="preserve"> </w:t>
      </w:r>
      <w:proofErr w:type="spellStart"/>
      <w:r w:rsidRPr="00E61237">
        <w:rPr>
          <w:rFonts w:ascii="Garamond" w:eastAsia="Garamond" w:hAnsi="Garamond" w:cs="Garamond"/>
          <w:color w:val="000000"/>
          <w:sz w:val="22"/>
          <w:szCs w:val="22"/>
        </w:rPr>
        <w:t>the</w:t>
      </w:r>
      <w:proofErr w:type="spellEnd"/>
      <w:r w:rsidRPr="00E61237">
        <w:rPr>
          <w:rFonts w:ascii="Garamond" w:eastAsia="Garamond" w:hAnsi="Garamond" w:cs="Garamond"/>
          <w:color w:val="000000"/>
          <w:sz w:val="22"/>
          <w:szCs w:val="22"/>
        </w:rPr>
        <w:t xml:space="preserve"> </w:t>
      </w:r>
      <w:proofErr w:type="spellStart"/>
      <w:r w:rsidRPr="00E61237">
        <w:rPr>
          <w:rFonts w:ascii="Garamond" w:eastAsia="Garamond" w:hAnsi="Garamond" w:cs="Garamond"/>
          <w:color w:val="000000"/>
          <w:sz w:val="22"/>
          <w:szCs w:val="22"/>
        </w:rPr>
        <w:t>rules</w:t>
      </w:r>
      <w:proofErr w:type="spellEnd"/>
      <w:r w:rsidRPr="00E61237">
        <w:rPr>
          <w:rFonts w:ascii="Garamond" w:eastAsia="Garamond" w:hAnsi="Garamond" w:cs="Garamond"/>
          <w:color w:val="000000"/>
          <w:sz w:val="22"/>
          <w:szCs w:val="22"/>
        </w:rPr>
        <w:t xml:space="preserve"> of </w:t>
      </w:r>
      <w:proofErr w:type="spellStart"/>
      <w:r w:rsidRPr="00E61237">
        <w:rPr>
          <w:rFonts w:ascii="Garamond" w:eastAsia="Garamond" w:hAnsi="Garamond" w:cs="Garamond"/>
          <w:color w:val="000000"/>
          <w:sz w:val="22"/>
          <w:szCs w:val="22"/>
        </w:rPr>
        <w:t>the</w:t>
      </w:r>
      <w:proofErr w:type="spellEnd"/>
      <w:r w:rsidRPr="00E61237">
        <w:rPr>
          <w:rFonts w:ascii="Garamond" w:eastAsia="Garamond" w:hAnsi="Garamond" w:cs="Garamond"/>
          <w:color w:val="000000"/>
          <w:sz w:val="22"/>
          <w:szCs w:val="22"/>
        </w:rPr>
        <w:t xml:space="preserve"> curriculum </w:t>
      </w:r>
      <w:proofErr w:type="spellStart"/>
      <w:r w:rsidRPr="00E61237">
        <w:rPr>
          <w:rFonts w:ascii="Garamond" w:eastAsia="Garamond" w:hAnsi="Garamond" w:cs="Garamond"/>
          <w:color w:val="000000"/>
          <w:sz w:val="22"/>
          <w:szCs w:val="22"/>
        </w:rPr>
        <w:t>autonomously</w:t>
      </w:r>
      <w:proofErr w:type="spellEnd"/>
      <w:r w:rsidRPr="00E61237">
        <w:rPr>
          <w:rFonts w:ascii="Garamond" w:eastAsia="Garamond" w:hAnsi="Garamond" w:cs="Garamond"/>
          <w:color w:val="000000"/>
          <w:sz w:val="22"/>
          <w:szCs w:val="22"/>
        </w:rPr>
        <w:t xml:space="preserve"> and </w:t>
      </w:r>
      <w:proofErr w:type="spellStart"/>
      <w:r w:rsidRPr="00E61237">
        <w:rPr>
          <w:rFonts w:ascii="Garamond" w:eastAsia="Garamond" w:hAnsi="Garamond" w:cs="Garamond"/>
          <w:color w:val="000000"/>
          <w:sz w:val="22"/>
          <w:szCs w:val="22"/>
        </w:rPr>
        <w:t>responsibly</w:t>
      </w:r>
      <w:proofErr w:type="spellEnd"/>
      <w:r w:rsidRPr="00E61237">
        <w:rPr>
          <w:rFonts w:ascii="Garamond" w:eastAsia="Garamond" w:hAnsi="Garamond" w:cs="Garamond"/>
          <w:color w:val="000000"/>
          <w:sz w:val="22"/>
          <w:szCs w:val="22"/>
        </w:rPr>
        <w:t>.</w:t>
      </w:r>
    </w:p>
    <w:p w14:paraId="3AB8D244" w14:textId="77777777" w:rsidR="00E61237" w:rsidRPr="00E61237" w:rsidRDefault="00E61237" w:rsidP="00F46D2E">
      <w:pPr>
        <w:spacing w:line="276" w:lineRule="auto"/>
        <w:jc w:val="both"/>
        <w:rPr>
          <w:rFonts w:ascii="Garamond" w:eastAsia="Garamond" w:hAnsi="Garamond" w:cs="Garamond"/>
          <w:color w:val="000000"/>
          <w:sz w:val="22"/>
          <w:szCs w:val="22"/>
        </w:rPr>
      </w:pPr>
    </w:p>
    <w:p w14:paraId="05F06728" w14:textId="4FDB0254" w:rsidR="00F66944" w:rsidRDefault="00525230" w:rsidP="00F46D2E">
      <w:pPr>
        <w:spacing w:line="276" w:lineRule="auto"/>
        <w:jc w:val="both"/>
        <w:rPr>
          <w:rFonts w:ascii="Garamond" w:eastAsia="Garamond" w:hAnsi="Garamond" w:cs="Garamond"/>
          <w:sz w:val="22"/>
          <w:szCs w:val="22"/>
        </w:rPr>
      </w:pPr>
      <w:proofErr w:type="spellStart"/>
      <w:r>
        <w:rPr>
          <w:rFonts w:ascii="Garamond" w:eastAsia="Garamond" w:hAnsi="Garamond" w:cs="Garamond"/>
          <w:b/>
          <w:color w:val="000000"/>
          <w:sz w:val="22"/>
          <w:szCs w:val="22"/>
        </w:rPr>
        <w:t>Content</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course</w:t>
      </w:r>
      <w:proofErr w:type="spellEnd"/>
      <w:r w:rsidR="00F66944">
        <w:rPr>
          <w:rFonts w:ascii="Garamond" w:eastAsia="Garamond" w:hAnsi="Garamond" w:cs="Garamond"/>
          <w:color w:val="000000"/>
          <w:sz w:val="22"/>
          <w:szCs w:val="22"/>
        </w:rPr>
        <w:t xml:space="preserve">: </w:t>
      </w:r>
      <w:proofErr w:type="spellStart"/>
      <w:r w:rsidR="00F66944" w:rsidRPr="00B807B2">
        <w:rPr>
          <w:rFonts w:ascii="Garamond" w:eastAsia="Garamond" w:hAnsi="Garamond" w:cs="Garamond"/>
          <w:color w:val="000000"/>
          <w:sz w:val="22"/>
          <w:szCs w:val="22"/>
        </w:rPr>
        <w:t>Students</w:t>
      </w:r>
      <w:proofErr w:type="spellEnd"/>
      <w:r w:rsidR="00F66944" w:rsidRPr="00B807B2">
        <w:rPr>
          <w:rFonts w:ascii="Garamond" w:eastAsia="Garamond" w:hAnsi="Garamond" w:cs="Garamond"/>
          <w:color w:val="000000"/>
          <w:sz w:val="22"/>
          <w:szCs w:val="22"/>
        </w:rPr>
        <w:t xml:space="preserve"> </w:t>
      </w:r>
      <w:proofErr w:type="spellStart"/>
      <w:r w:rsidR="00F66944" w:rsidRPr="00B807B2">
        <w:rPr>
          <w:rFonts w:ascii="Garamond" w:eastAsia="Garamond" w:hAnsi="Garamond" w:cs="Garamond"/>
          <w:color w:val="000000"/>
          <w:sz w:val="22"/>
          <w:szCs w:val="22"/>
        </w:rPr>
        <w:t>will</w:t>
      </w:r>
      <w:proofErr w:type="spellEnd"/>
      <w:r w:rsidR="00F66944" w:rsidRPr="00B807B2">
        <w:rPr>
          <w:rFonts w:ascii="Garamond" w:eastAsia="Garamond" w:hAnsi="Garamond" w:cs="Garamond"/>
          <w:color w:val="000000"/>
          <w:sz w:val="22"/>
          <w:szCs w:val="22"/>
        </w:rPr>
        <w:t xml:space="preserve"> </w:t>
      </w:r>
      <w:proofErr w:type="spellStart"/>
      <w:r w:rsidR="00F66944" w:rsidRPr="00B807B2">
        <w:rPr>
          <w:rFonts w:ascii="Garamond" w:eastAsia="Garamond" w:hAnsi="Garamond" w:cs="Garamond"/>
          <w:color w:val="000000"/>
          <w:sz w:val="22"/>
          <w:szCs w:val="22"/>
        </w:rPr>
        <w:t>learn</w:t>
      </w:r>
      <w:proofErr w:type="spellEnd"/>
      <w:r w:rsidR="00F66944" w:rsidRPr="00B807B2">
        <w:rPr>
          <w:rFonts w:ascii="Garamond" w:eastAsia="Garamond" w:hAnsi="Garamond" w:cs="Garamond"/>
          <w:color w:val="000000"/>
          <w:sz w:val="22"/>
          <w:szCs w:val="22"/>
        </w:rPr>
        <w:t xml:space="preserve"> </w:t>
      </w:r>
      <w:proofErr w:type="spellStart"/>
      <w:r w:rsidR="00F66944" w:rsidRPr="00B807B2">
        <w:rPr>
          <w:rFonts w:ascii="Garamond" w:eastAsia="Garamond" w:hAnsi="Garamond" w:cs="Garamond"/>
          <w:color w:val="000000"/>
          <w:sz w:val="22"/>
          <w:szCs w:val="22"/>
        </w:rPr>
        <w:t>about</w:t>
      </w:r>
      <w:proofErr w:type="spellEnd"/>
      <w:r w:rsidR="00F66944" w:rsidRPr="00B807B2">
        <w:rPr>
          <w:rFonts w:ascii="Garamond" w:eastAsia="Garamond" w:hAnsi="Garamond" w:cs="Garamond"/>
          <w:color w:val="000000"/>
          <w:sz w:val="22"/>
          <w:szCs w:val="22"/>
        </w:rPr>
        <w:t xml:space="preserve"> </w:t>
      </w:r>
      <w:proofErr w:type="spellStart"/>
      <w:r w:rsidR="00F66944" w:rsidRPr="00B807B2">
        <w:rPr>
          <w:rFonts w:ascii="Garamond" w:eastAsia="Garamond" w:hAnsi="Garamond" w:cs="Garamond"/>
          <w:color w:val="000000"/>
          <w:sz w:val="22"/>
          <w:szCs w:val="22"/>
        </w:rPr>
        <w:t>the</w:t>
      </w:r>
      <w:proofErr w:type="spellEnd"/>
      <w:r w:rsidR="00F66944" w:rsidRPr="00B807B2">
        <w:rPr>
          <w:rFonts w:ascii="Garamond" w:eastAsia="Garamond" w:hAnsi="Garamond" w:cs="Garamond"/>
          <w:color w:val="000000"/>
          <w:sz w:val="22"/>
          <w:szCs w:val="22"/>
        </w:rPr>
        <w:t xml:space="preserve"> </w:t>
      </w:r>
      <w:proofErr w:type="spellStart"/>
      <w:r w:rsidR="00F66944" w:rsidRPr="00B807B2">
        <w:rPr>
          <w:rFonts w:ascii="Garamond" w:eastAsia="Garamond" w:hAnsi="Garamond" w:cs="Garamond"/>
          <w:color w:val="000000"/>
          <w:sz w:val="22"/>
          <w:szCs w:val="22"/>
        </w:rPr>
        <w:t>history</w:t>
      </w:r>
      <w:proofErr w:type="spellEnd"/>
      <w:r w:rsidR="00F66944" w:rsidRPr="00B807B2">
        <w:rPr>
          <w:rFonts w:ascii="Garamond" w:eastAsia="Garamond" w:hAnsi="Garamond" w:cs="Garamond"/>
          <w:color w:val="000000"/>
          <w:sz w:val="22"/>
          <w:szCs w:val="22"/>
        </w:rPr>
        <w:t xml:space="preserve"> of </w:t>
      </w:r>
      <w:proofErr w:type="spellStart"/>
      <w:r w:rsidR="00F66944" w:rsidRPr="00B807B2">
        <w:rPr>
          <w:rFonts w:ascii="Garamond" w:eastAsia="Garamond" w:hAnsi="Garamond" w:cs="Garamond"/>
          <w:color w:val="000000"/>
          <w:sz w:val="22"/>
          <w:szCs w:val="22"/>
        </w:rPr>
        <w:t>the</w:t>
      </w:r>
      <w:proofErr w:type="spellEnd"/>
      <w:r w:rsidR="00F66944" w:rsidRPr="00B807B2">
        <w:rPr>
          <w:rFonts w:ascii="Garamond" w:eastAsia="Garamond" w:hAnsi="Garamond" w:cs="Garamond"/>
          <w:color w:val="000000"/>
          <w:sz w:val="22"/>
          <w:szCs w:val="22"/>
        </w:rPr>
        <w:t xml:space="preserve"> </w:t>
      </w:r>
      <w:proofErr w:type="spellStart"/>
      <w:r w:rsidR="00F66944" w:rsidRPr="00B807B2">
        <w:rPr>
          <w:rFonts w:ascii="Garamond" w:eastAsia="Garamond" w:hAnsi="Garamond" w:cs="Garamond"/>
          <w:color w:val="000000"/>
          <w:sz w:val="22"/>
          <w:szCs w:val="22"/>
        </w:rPr>
        <w:t>development</w:t>
      </w:r>
      <w:proofErr w:type="spellEnd"/>
      <w:r w:rsidR="00F66944" w:rsidRPr="00B807B2">
        <w:rPr>
          <w:rFonts w:ascii="Garamond" w:eastAsia="Garamond" w:hAnsi="Garamond" w:cs="Garamond"/>
          <w:color w:val="000000"/>
          <w:sz w:val="22"/>
          <w:szCs w:val="22"/>
        </w:rPr>
        <w:t xml:space="preserve"> of </w:t>
      </w:r>
      <w:r w:rsidR="000615CD">
        <w:rPr>
          <w:rFonts w:ascii="Garamond" w:eastAsia="Garamond" w:hAnsi="Garamond" w:cs="Garamond"/>
          <w:color w:val="000000"/>
          <w:sz w:val="22"/>
          <w:szCs w:val="22"/>
        </w:rPr>
        <w:t>civil</w:t>
      </w:r>
      <w:r w:rsidR="00E61237">
        <w:rPr>
          <w:rFonts w:ascii="Garamond" w:eastAsia="Garamond" w:hAnsi="Garamond" w:cs="Garamond"/>
          <w:color w:val="000000"/>
          <w:sz w:val="22"/>
          <w:szCs w:val="22"/>
        </w:rPr>
        <w:t xml:space="preserve"> </w:t>
      </w:r>
      <w:proofErr w:type="gramStart"/>
      <w:r w:rsidR="00E61237">
        <w:rPr>
          <w:rFonts w:ascii="Garamond" w:eastAsia="Garamond" w:hAnsi="Garamond" w:cs="Garamond"/>
          <w:color w:val="000000"/>
          <w:sz w:val="22"/>
          <w:szCs w:val="22"/>
        </w:rPr>
        <w:t xml:space="preserve">service </w:t>
      </w:r>
      <w:r w:rsidR="00F66944" w:rsidRPr="00B807B2">
        <w:rPr>
          <w:rFonts w:ascii="Garamond" w:eastAsia="Garamond" w:hAnsi="Garamond" w:cs="Garamond"/>
          <w:color w:val="000000"/>
          <w:sz w:val="22"/>
          <w:szCs w:val="22"/>
        </w:rPr>
        <w:t xml:space="preserve"> </w:t>
      </w:r>
      <w:proofErr w:type="spellStart"/>
      <w:r w:rsidR="00F66944" w:rsidRPr="00B807B2">
        <w:rPr>
          <w:rFonts w:ascii="Garamond" w:eastAsia="Garamond" w:hAnsi="Garamond" w:cs="Garamond"/>
          <w:color w:val="000000"/>
          <w:sz w:val="22"/>
          <w:szCs w:val="22"/>
        </w:rPr>
        <w:t>law</w:t>
      </w:r>
      <w:proofErr w:type="spellEnd"/>
      <w:proofErr w:type="gramEnd"/>
      <w:r w:rsidR="00F66944" w:rsidRPr="00B807B2">
        <w:rPr>
          <w:rFonts w:ascii="Garamond" w:eastAsia="Garamond" w:hAnsi="Garamond" w:cs="Garamond"/>
          <w:color w:val="000000"/>
          <w:sz w:val="22"/>
          <w:szCs w:val="22"/>
        </w:rPr>
        <w:t>.</w:t>
      </w:r>
    </w:p>
    <w:p w14:paraId="72B21EA7" w14:textId="77777777" w:rsidR="00F66944" w:rsidRDefault="00F66944" w:rsidP="00F46D2E">
      <w:pPr>
        <w:spacing w:line="276" w:lineRule="auto"/>
        <w:rPr>
          <w:rFonts w:ascii="Garamond" w:eastAsia="Garamond" w:hAnsi="Garamond" w:cs="Garamond"/>
          <w:b/>
          <w:color w:val="000000"/>
          <w:sz w:val="22"/>
          <w:szCs w:val="22"/>
        </w:rPr>
      </w:pPr>
    </w:p>
    <w:p w14:paraId="364EE48E" w14:textId="0546D585" w:rsidR="00F66944" w:rsidRPr="00203A16" w:rsidRDefault="00525230"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526B8B">
        <w:rPr>
          <w:rFonts w:ascii="Garamond" w:eastAsia="Garamond" w:hAnsi="Garamond" w:cs="Garamond"/>
          <w:b/>
          <w:color w:val="000000"/>
          <w:sz w:val="22"/>
          <w:szCs w:val="22"/>
        </w:rPr>
        <w:t>xam</w:t>
      </w:r>
      <w:proofErr w:type="spellEnd"/>
      <w:r w:rsidR="00F66944">
        <w:rPr>
          <w:rFonts w:ascii="Garamond" w:eastAsia="Garamond" w:hAnsi="Garamond" w:cs="Garamond"/>
          <w:b/>
          <w:color w:val="000000"/>
          <w:sz w:val="22"/>
          <w:szCs w:val="22"/>
        </w:rPr>
        <w:t xml:space="preserve">: </w:t>
      </w:r>
      <w:proofErr w:type="spellStart"/>
      <w:r w:rsidR="00526B8B">
        <w:rPr>
          <w:rFonts w:ascii="Garamond" w:eastAsia="Garamond" w:hAnsi="Garamond" w:cs="Garamond"/>
          <w:bCs/>
          <w:color w:val="000000"/>
          <w:sz w:val="22"/>
          <w:szCs w:val="22"/>
        </w:rPr>
        <w:t>Written</w:t>
      </w:r>
      <w:proofErr w:type="spellEnd"/>
      <w:r w:rsidR="00F66944" w:rsidRPr="00203A16">
        <w:rPr>
          <w:rFonts w:ascii="Garamond" w:eastAsia="Garamond" w:hAnsi="Garamond" w:cs="Garamond"/>
          <w:bCs/>
          <w:color w:val="000000"/>
          <w:sz w:val="22"/>
          <w:szCs w:val="22"/>
        </w:rPr>
        <w:t xml:space="preserve"> </w:t>
      </w:r>
      <w:proofErr w:type="spellStart"/>
      <w:r w:rsidR="00F66944" w:rsidRPr="00203A16">
        <w:rPr>
          <w:rFonts w:ascii="Garamond" w:eastAsia="Garamond" w:hAnsi="Garamond" w:cs="Garamond"/>
          <w:bCs/>
          <w:color w:val="000000"/>
          <w:sz w:val="22"/>
          <w:szCs w:val="22"/>
        </w:rPr>
        <w:t>exam</w:t>
      </w:r>
      <w:proofErr w:type="spellEnd"/>
      <w:r w:rsidR="00F66944" w:rsidRPr="00203A16">
        <w:rPr>
          <w:rFonts w:ascii="Garamond" w:eastAsia="Garamond" w:hAnsi="Garamond" w:cs="Garamond"/>
          <w:bCs/>
          <w:color w:val="000000"/>
          <w:sz w:val="22"/>
          <w:szCs w:val="22"/>
        </w:rPr>
        <w:t xml:space="preserve">, 5 </w:t>
      </w:r>
      <w:proofErr w:type="spellStart"/>
      <w:r w:rsidR="00F66944" w:rsidRPr="00203A16">
        <w:rPr>
          <w:rFonts w:ascii="Garamond" w:eastAsia="Garamond" w:hAnsi="Garamond" w:cs="Garamond"/>
          <w:bCs/>
          <w:color w:val="000000"/>
          <w:sz w:val="22"/>
          <w:szCs w:val="22"/>
        </w:rPr>
        <w:t>grades</w:t>
      </w:r>
      <w:proofErr w:type="spellEnd"/>
    </w:p>
    <w:p w14:paraId="4A12E718" w14:textId="77777777" w:rsidR="00942D99" w:rsidRDefault="00942D99" w:rsidP="00F46D2E">
      <w:pPr>
        <w:spacing w:line="276" w:lineRule="auto"/>
        <w:rPr>
          <w:rFonts w:ascii="Garamond" w:eastAsia="Garamond" w:hAnsi="Garamond" w:cs="Garamond"/>
          <w:b/>
          <w:color w:val="000000"/>
          <w:sz w:val="22"/>
          <w:szCs w:val="22"/>
        </w:rPr>
      </w:pPr>
    </w:p>
    <w:p w14:paraId="0BA2E70B" w14:textId="49EF9704" w:rsidR="00855DC8" w:rsidRDefault="00F66944"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07815231" w14:textId="77777777" w:rsidR="00855DC8" w:rsidRDefault="00855DC8" w:rsidP="00F46D2E">
      <w:pPr>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073ADE32" w14:textId="77777777" w:rsidR="00855DC8" w:rsidRPr="004242EC" w:rsidRDefault="00855DC8" w:rsidP="00F46D2E">
      <w:pPr>
        <w:spacing w:after="160" w:line="276" w:lineRule="auto"/>
        <w:jc w:val="center"/>
        <w:rPr>
          <w:rFonts w:ascii="Garamond" w:eastAsia="Garamond" w:hAnsi="Garamond" w:cs="Garamond"/>
          <w:sz w:val="22"/>
          <w:szCs w:val="22"/>
        </w:rPr>
      </w:pPr>
      <w:r w:rsidRPr="004242EC">
        <w:rPr>
          <w:rFonts w:ascii="Garamond" w:eastAsia="Garamond" w:hAnsi="Garamond" w:cs="Garamond"/>
          <w:color w:val="000000"/>
          <w:sz w:val="22"/>
          <w:szCs w:val="22"/>
        </w:rPr>
        <w:lastRenderedPageBreak/>
        <w:t>Tárgyleírás</w:t>
      </w:r>
    </w:p>
    <w:p w14:paraId="786AE712" w14:textId="7976BA6A" w:rsidR="00855DC8" w:rsidRPr="004242EC" w:rsidRDefault="00855DC8" w:rsidP="00F46D2E">
      <w:pPr>
        <w:spacing w:after="160" w:line="276" w:lineRule="auto"/>
        <w:rPr>
          <w:rFonts w:ascii="Garamond" w:eastAsia="Garamond" w:hAnsi="Garamond" w:cs="Garamond"/>
          <w:sz w:val="22"/>
          <w:szCs w:val="22"/>
        </w:rPr>
      </w:pPr>
      <w:r w:rsidRPr="004242EC">
        <w:rPr>
          <w:rFonts w:ascii="Garamond" w:eastAsia="Garamond" w:hAnsi="Garamond" w:cs="Garamond"/>
          <w:b/>
          <w:color w:val="000000"/>
          <w:sz w:val="22"/>
          <w:szCs w:val="22"/>
        </w:rPr>
        <w:t xml:space="preserve">Tárgy neve: </w:t>
      </w:r>
      <w:r>
        <w:rPr>
          <w:rFonts w:ascii="Garamond" w:eastAsia="Garamond" w:hAnsi="Garamond" w:cs="Garamond"/>
          <w:b/>
          <w:color w:val="000000"/>
          <w:sz w:val="22"/>
          <w:szCs w:val="22"/>
        </w:rPr>
        <w:t>Egészség- és balesetbiztosítás 1-2</w:t>
      </w:r>
    </w:p>
    <w:p w14:paraId="382FA59C" w14:textId="0AEED634" w:rsidR="00855DC8" w:rsidRPr="004242EC" w:rsidRDefault="00855DC8" w:rsidP="00F46D2E">
      <w:pPr>
        <w:spacing w:after="160" w:line="276" w:lineRule="auto"/>
        <w:rPr>
          <w:rFonts w:ascii="Garamond" w:eastAsia="Garamond" w:hAnsi="Garamond" w:cs="Garamond"/>
          <w:sz w:val="22"/>
          <w:szCs w:val="22"/>
        </w:rPr>
      </w:pPr>
      <w:r w:rsidRPr="004242EC">
        <w:rPr>
          <w:rFonts w:ascii="Garamond" w:eastAsia="Garamond" w:hAnsi="Garamond" w:cs="Garamond"/>
          <w:b/>
          <w:color w:val="000000"/>
          <w:sz w:val="22"/>
          <w:szCs w:val="22"/>
        </w:rPr>
        <w:t>Tárgy kódja:</w:t>
      </w:r>
      <w:r w:rsidRPr="004242EC">
        <w:rPr>
          <w:rFonts w:ascii="Garamond" w:eastAsia="Garamond" w:hAnsi="Garamond" w:cs="Garamond"/>
          <w:sz w:val="22"/>
          <w:szCs w:val="22"/>
        </w:rPr>
        <w:t> BT</w:t>
      </w:r>
      <w:proofErr w:type="gramStart"/>
      <w:r w:rsidRPr="004242EC">
        <w:rPr>
          <w:rFonts w:ascii="Garamond" w:eastAsia="Garamond" w:hAnsi="Garamond" w:cs="Garamond"/>
          <w:sz w:val="22"/>
          <w:szCs w:val="22"/>
        </w:rPr>
        <w:t>2:</w:t>
      </w:r>
      <w:r>
        <w:rPr>
          <w:rFonts w:ascii="Garamond" w:eastAsia="Garamond" w:hAnsi="Garamond" w:cs="Garamond"/>
          <w:sz w:val="22"/>
          <w:szCs w:val="22"/>
        </w:rPr>
        <w:t>EBB</w:t>
      </w:r>
      <w:proofErr w:type="gramEnd"/>
      <w:r>
        <w:rPr>
          <w:rFonts w:ascii="Garamond" w:eastAsia="Garamond" w:hAnsi="Garamond" w:cs="Garamond"/>
          <w:sz w:val="22"/>
          <w:szCs w:val="22"/>
        </w:rPr>
        <w:t>(1) és BT2:EBB(2)</w:t>
      </w:r>
    </w:p>
    <w:p w14:paraId="16F1261E" w14:textId="03F3D6BB" w:rsidR="00855DC8" w:rsidRPr="004242EC" w:rsidRDefault="00855DC8" w:rsidP="00F46D2E">
      <w:pPr>
        <w:spacing w:after="160" w:line="276" w:lineRule="auto"/>
        <w:rPr>
          <w:rFonts w:ascii="Garamond" w:eastAsia="Garamond" w:hAnsi="Garamond" w:cs="Garamond"/>
          <w:sz w:val="22"/>
          <w:szCs w:val="22"/>
        </w:rPr>
      </w:pPr>
      <w:r w:rsidRPr="004242EC">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1E7A30">
        <w:rPr>
          <w:rFonts w:ascii="Garamond" w:eastAsia="Garamond" w:hAnsi="Garamond" w:cs="Garamond"/>
          <w:color w:val="000000"/>
          <w:sz w:val="22"/>
          <w:szCs w:val="22"/>
        </w:rPr>
        <w:t xml:space="preserve">dr. </w:t>
      </w:r>
      <w:proofErr w:type="spellStart"/>
      <w:r>
        <w:rPr>
          <w:rFonts w:ascii="Garamond" w:eastAsia="Garamond" w:hAnsi="Garamond" w:cs="Garamond"/>
          <w:color w:val="000000"/>
          <w:sz w:val="22"/>
          <w:szCs w:val="22"/>
        </w:rPr>
        <w:t>Gellérné</w:t>
      </w:r>
      <w:proofErr w:type="spellEnd"/>
      <w:r>
        <w:rPr>
          <w:rFonts w:ascii="Garamond" w:eastAsia="Garamond" w:hAnsi="Garamond" w:cs="Garamond"/>
          <w:color w:val="000000"/>
          <w:sz w:val="22"/>
          <w:szCs w:val="22"/>
        </w:rPr>
        <w:t xml:space="preserve"> </w:t>
      </w:r>
      <w:r w:rsidR="001E7A30">
        <w:rPr>
          <w:rFonts w:ascii="Garamond" w:eastAsia="Garamond" w:hAnsi="Garamond" w:cs="Garamond"/>
          <w:color w:val="000000"/>
          <w:sz w:val="22"/>
          <w:szCs w:val="22"/>
        </w:rPr>
        <w:t xml:space="preserve">dr. </w:t>
      </w:r>
      <w:r>
        <w:rPr>
          <w:rFonts w:ascii="Garamond" w:eastAsia="Garamond" w:hAnsi="Garamond" w:cs="Garamond"/>
          <w:color w:val="000000"/>
          <w:sz w:val="22"/>
          <w:szCs w:val="22"/>
        </w:rPr>
        <w:t>Lukács Éva</w:t>
      </w:r>
      <w:r w:rsidR="000B4462">
        <w:rPr>
          <w:rFonts w:ascii="Garamond" w:eastAsia="Garamond" w:hAnsi="Garamond" w:cs="Garamond"/>
          <w:color w:val="000000"/>
          <w:sz w:val="22"/>
          <w:szCs w:val="22"/>
        </w:rPr>
        <w:t xml:space="preserve"> (</w:t>
      </w:r>
      <w:r w:rsidR="000B4462" w:rsidRPr="000B4462">
        <w:rPr>
          <w:rFonts w:ascii="Garamond" w:eastAsia="Garamond" w:hAnsi="Garamond" w:cs="Garamond"/>
          <w:color w:val="000000"/>
          <w:sz w:val="22"/>
          <w:szCs w:val="22"/>
        </w:rPr>
        <w:t>BG2AW8</w:t>
      </w:r>
      <w:r w:rsidR="000B4462">
        <w:rPr>
          <w:rFonts w:ascii="Garamond" w:eastAsia="Garamond" w:hAnsi="Garamond" w:cs="Garamond"/>
          <w:color w:val="000000"/>
          <w:sz w:val="22"/>
          <w:szCs w:val="22"/>
        </w:rPr>
        <w:t>)</w:t>
      </w:r>
    </w:p>
    <w:p w14:paraId="3C501B93" w14:textId="77777777" w:rsidR="00855DC8" w:rsidRPr="004242EC" w:rsidRDefault="00855DC8" w:rsidP="00F46D2E">
      <w:pPr>
        <w:spacing w:after="160" w:line="276" w:lineRule="auto"/>
        <w:rPr>
          <w:rFonts w:ascii="Garamond" w:eastAsia="Garamond" w:hAnsi="Garamond" w:cs="Garamond"/>
          <w:sz w:val="22"/>
          <w:szCs w:val="22"/>
        </w:rPr>
      </w:pPr>
      <w:r w:rsidRPr="004242EC">
        <w:rPr>
          <w:rFonts w:ascii="Garamond" w:eastAsia="Garamond" w:hAnsi="Garamond" w:cs="Garamond"/>
          <w:b/>
          <w:color w:val="000000"/>
          <w:sz w:val="22"/>
          <w:szCs w:val="22"/>
        </w:rPr>
        <w:t>Tárgyfelelős tudományos fokozata:</w:t>
      </w:r>
      <w:r w:rsidRPr="004242EC">
        <w:rPr>
          <w:rFonts w:ascii="Garamond" w:eastAsia="Garamond" w:hAnsi="Garamond" w:cs="Garamond"/>
          <w:color w:val="000000"/>
          <w:sz w:val="22"/>
          <w:szCs w:val="22"/>
        </w:rPr>
        <w:t xml:space="preserve"> PhD</w:t>
      </w:r>
    </w:p>
    <w:p w14:paraId="683EA599" w14:textId="7401B0C4" w:rsidR="00855DC8" w:rsidRPr="004242EC" w:rsidRDefault="00855DC8" w:rsidP="00F46D2E">
      <w:pPr>
        <w:spacing w:after="160" w:line="276" w:lineRule="auto"/>
        <w:rPr>
          <w:rFonts w:ascii="Garamond" w:eastAsia="Garamond" w:hAnsi="Garamond" w:cs="Garamond"/>
          <w:color w:val="000000"/>
          <w:sz w:val="22"/>
          <w:szCs w:val="22"/>
        </w:rPr>
      </w:pPr>
      <w:r w:rsidRPr="004242EC">
        <w:rPr>
          <w:rFonts w:ascii="Garamond" w:eastAsia="Garamond" w:hAnsi="Garamond" w:cs="Garamond"/>
          <w:b/>
          <w:color w:val="000000"/>
          <w:sz w:val="22"/>
          <w:szCs w:val="22"/>
        </w:rPr>
        <w:t>Tárgyfelelős MAB szerinti akkreditációs státusza:</w:t>
      </w:r>
      <w:r>
        <w:rPr>
          <w:rFonts w:ascii="Garamond" w:eastAsia="Garamond" w:hAnsi="Garamond" w:cs="Garamond"/>
          <w:color w:val="000000"/>
          <w:sz w:val="22"/>
          <w:szCs w:val="22"/>
        </w:rPr>
        <w:t xml:space="preserve"> AT</w:t>
      </w:r>
    </w:p>
    <w:p w14:paraId="4663DE8F" w14:textId="77777777" w:rsidR="00855DC8" w:rsidRPr="004242EC" w:rsidRDefault="00855DC8" w:rsidP="00F46D2E">
      <w:pPr>
        <w:spacing w:line="276" w:lineRule="auto"/>
        <w:rPr>
          <w:rFonts w:ascii="Garamond" w:eastAsia="Garamond" w:hAnsi="Garamond" w:cs="Garamond"/>
          <w:sz w:val="22"/>
          <w:szCs w:val="22"/>
        </w:rPr>
      </w:pPr>
    </w:p>
    <w:p w14:paraId="005DF715" w14:textId="2D9A2C5F" w:rsidR="00855DC8" w:rsidRPr="004242EC" w:rsidRDefault="00855DC8" w:rsidP="00F46D2E">
      <w:pPr>
        <w:spacing w:after="160" w:line="276" w:lineRule="auto"/>
        <w:jc w:val="both"/>
        <w:rPr>
          <w:rFonts w:ascii="Garamond" w:eastAsia="Garamond" w:hAnsi="Garamond" w:cs="Garamond"/>
          <w:sz w:val="22"/>
          <w:szCs w:val="22"/>
        </w:rPr>
      </w:pPr>
      <w:r w:rsidRPr="004242EC">
        <w:rPr>
          <w:rFonts w:ascii="Garamond" w:eastAsia="Garamond" w:hAnsi="Garamond" w:cs="Garamond"/>
          <w:b/>
          <w:color w:val="000000"/>
          <w:sz w:val="22"/>
          <w:szCs w:val="22"/>
        </w:rPr>
        <w:t xml:space="preserve">Az oktatás célja: </w:t>
      </w:r>
      <w:r w:rsidRPr="004242EC">
        <w:rPr>
          <w:rFonts w:ascii="Garamond" w:eastAsia="Garamond" w:hAnsi="Garamond" w:cs="Garamond"/>
          <w:color w:val="000000"/>
          <w:sz w:val="22"/>
          <w:szCs w:val="22"/>
        </w:rPr>
        <w:t xml:space="preserve">A </w:t>
      </w:r>
      <w:r>
        <w:rPr>
          <w:rFonts w:ascii="Garamond" w:eastAsia="Garamond" w:hAnsi="Garamond" w:cs="Garamond"/>
          <w:color w:val="000000"/>
          <w:sz w:val="22"/>
          <w:szCs w:val="22"/>
        </w:rPr>
        <w:t xml:space="preserve">társadalombiztosítás egészségbiztosi alrendszerére vonatkozó szabályok </w:t>
      </w:r>
      <w:r w:rsidR="009F459C">
        <w:rPr>
          <w:rFonts w:ascii="Garamond" w:eastAsia="Garamond" w:hAnsi="Garamond" w:cs="Garamond"/>
          <w:color w:val="000000"/>
          <w:sz w:val="22"/>
          <w:szCs w:val="22"/>
        </w:rPr>
        <w:t xml:space="preserve">főbb elemeinek bemutatása. Az elméleti kérdéseket követően a pénzbeli ellátások, majd a gyógyító-megelőző ellátások, a gyógyszertámogatások, s végül a </w:t>
      </w:r>
      <w:r w:rsidR="00CB7738">
        <w:rPr>
          <w:rFonts w:ascii="Garamond" w:eastAsia="Garamond" w:hAnsi="Garamond" w:cs="Garamond"/>
          <w:color w:val="000000"/>
          <w:sz w:val="22"/>
          <w:szCs w:val="22"/>
        </w:rPr>
        <w:t xml:space="preserve">baleseti ellátások és a </w:t>
      </w:r>
      <w:r w:rsidR="009F459C">
        <w:rPr>
          <w:rFonts w:ascii="Garamond" w:eastAsia="Garamond" w:hAnsi="Garamond" w:cs="Garamond"/>
          <w:color w:val="000000"/>
          <w:sz w:val="22"/>
          <w:szCs w:val="22"/>
        </w:rPr>
        <w:t xml:space="preserve">megváltozott munkaképességűek ellátásai rendszerének elemzése. </w:t>
      </w:r>
      <w:r w:rsidRPr="004242EC">
        <w:rPr>
          <w:rFonts w:ascii="Garamond" w:eastAsia="Garamond" w:hAnsi="Garamond" w:cs="Garamond"/>
          <w:color w:val="000000"/>
          <w:sz w:val="22"/>
          <w:szCs w:val="22"/>
        </w:rPr>
        <w:t>Az állam szerepe, illetve a nemzetközi szereplők, nemzetközi szervezetek ismertetése, szerepük bemutatása.</w:t>
      </w:r>
    </w:p>
    <w:p w14:paraId="2FDCA005" w14:textId="37EBC157" w:rsidR="00855DC8" w:rsidRPr="004242EC" w:rsidRDefault="00855DC8" w:rsidP="00F46D2E">
      <w:pPr>
        <w:spacing w:after="160" w:line="276" w:lineRule="auto"/>
        <w:jc w:val="both"/>
        <w:rPr>
          <w:rFonts w:ascii="Garamond" w:eastAsia="Garamond" w:hAnsi="Garamond" w:cs="Garamond"/>
          <w:color w:val="000000"/>
          <w:sz w:val="22"/>
          <w:szCs w:val="22"/>
        </w:rPr>
      </w:pPr>
      <w:r w:rsidRPr="004242EC">
        <w:rPr>
          <w:rFonts w:ascii="Garamond" w:eastAsia="Garamond" w:hAnsi="Garamond" w:cs="Garamond"/>
          <w:b/>
          <w:color w:val="000000"/>
          <w:sz w:val="22"/>
          <w:szCs w:val="22"/>
        </w:rPr>
        <w:t xml:space="preserve">Tudás: </w:t>
      </w:r>
      <w:r w:rsidRPr="004242EC">
        <w:rPr>
          <w:rFonts w:ascii="Garamond" w:eastAsia="Garamond" w:hAnsi="Garamond" w:cs="Garamond"/>
          <w:color w:val="000000"/>
          <w:sz w:val="22"/>
          <w:szCs w:val="22"/>
        </w:rPr>
        <w:t>A</w:t>
      </w:r>
      <w:r w:rsidR="00ED30F1">
        <w:rPr>
          <w:rFonts w:ascii="Garamond" w:eastAsia="Garamond" w:hAnsi="Garamond" w:cs="Garamond"/>
          <w:color w:val="000000"/>
          <w:sz w:val="22"/>
          <w:szCs w:val="22"/>
        </w:rPr>
        <w:t xml:space="preserve"> hallgató </w:t>
      </w:r>
      <w:r w:rsidR="00113B58">
        <w:rPr>
          <w:rFonts w:ascii="Garamond" w:eastAsia="Garamond" w:hAnsi="Garamond" w:cs="Garamond"/>
          <w:color w:val="000000"/>
          <w:sz w:val="22"/>
          <w:szCs w:val="22"/>
        </w:rPr>
        <w:t>átfogóan</w:t>
      </w:r>
      <w:r w:rsidR="00ED30F1">
        <w:rPr>
          <w:rFonts w:ascii="Garamond" w:eastAsia="Garamond" w:hAnsi="Garamond" w:cs="Garamond"/>
          <w:color w:val="000000"/>
          <w:sz w:val="22"/>
          <w:szCs w:val="22"/>
        </w:rPr>
        <w:t xml:space="preserve"> ismeri az</w:t>
      </w:r>
      <w:r w:rsidR="0021066B">
        <w:rPr>
          <w:rFonts w:ascii="Garamond" w:eastAsia="Garamond" w:hAnsi="Garamond" w:cs="Garamond"/>
          <w:color w:val="000000"/>
          <w:sz w:val="22"/>
          <w:szCs w:val="22"/>
        </w:rPr>
        <w:t xml:space="preserve"> egészségbiztosítási rendszer</w:t>
      </w:r>
      <w:r w:rsidR="00ED30F1">
        <w:rPr>
          <w:rFonts w:ascii="Garamond" w:eastAsia="Garamond" w:hAnsi="Garamond" w:cs="Garamond"/>
          <w:color w:val="000000"/>
          <w:sz w:val="22"/>
          <w:szCs w:val="22"/>
        </w:rPr>
        <w:t xml:space="preserve">t, annak </w:t>
      </w:r>
      <w:r w:rsidR="007F2497">
        <w:rPr>
          <w:rFonts w:ascii="Garamond" w:eastAsia="Garamond" w:hAnsi="Garamond" w:cs="Garamond"/>
          <w:color w:val="000000"/>
          <w:sz w:val="22"/>
          <w:szCs w:val="22"/>
        </w:rPr>
        <w:t xml:space="preserve">működését és eljárásai szempontjából </w:t>
      </w:r>
      <w:r w:rsidR="007F2497" w:rsidRPr="004242EC">
        <w:rPr>
          <w:rFonts w:ascii="Garamond" w:eastAsia="Garamond" w:hAnsi="Garamond" w:cs="Garamond"/>
          <w:color w:val="000000"/>
          <w:sz w:val="22"/>
          <w:szCs w:val="22"/>
        </w:rPr>
        <w:t>releváns szabály</w:t>
      </w:r>
      <w:r w:rsidR="00F0556B">
        <w:rPr>
          <w:rFonts w:ascii="Garamond" w:eastAsia="Garamond" w:hAnsi="Garamond" w:cs="Garamond"/>
          <w:color w:val="000000"/>
          <w:sz w:val="22"/>
          <w:szCs w:val="22"/>
        </w:rPr>
        <w:t>ai</w:t>
      </w:r>
      <w:r w:rsidR="007F2497" w:rsidRPr="004242EC">
        <w:rPr>
          <w:rFonts w:ascii="Garamond" w:eastAsia="Garamond" w:hAnsi="Garamond" w:cs="Garamond"/>
          <w:color w:val="000000"/>
          <w:sz w:val="22"/>
          <w:szCs w:val="22"/>
        </w:rPr>
        <w:t>t</w:t>
      </w:r>
      <w:r w:rsidR="00AA2290">
        <w:rPr>
          <w:rFonts w:ascii="Garamond" w:eastAsia="Garamond" w:hAnsi="Garamond" w:cs="Garamond"/>
          <w:color w:val="000000"/>
          <w:sz w:val="22"/>
          <w:szCs w:val="22"/>
        </w:rPr>
        <w:t xml:space="preserve">. </w:t>
      </w:r>
      <w:r w:rsidR="007702A5">
        <w:rPr>
          <w:rFonts w:ascii="Garamond" w:eastAsia="Garamond" w:hAnsi="Garamond" w:cs="Garamond"/>
          <w:color w:val="000000"/>
          <w:sz w:val="22"/>
          <w:szCs w:val="22"/>
        </w:rPr>
        <w:t>Ismeri a releváns pénz</w:t>
      </w:r>
      <w:r w:rsidR="004F7895">
        <w:rPr>
          <w:rFonts w:ascii="Garamond" w:eastAsia="Garamond" w:hAnsi="Garamond" w:cs="Garamond"/>
          <w:color w:val="000000"/>
          <w:sz w:val="22"/>
          <w:szCs w:val="22"/>
        </w:rPr>
        <w:t>beli ellátásokat, ezek alkalmazásának feltételeit</w:t>
      </w:r>
      <w:proofErr w:type="gramStart"/>
      <w:r w:rsidR="004F7895">
        <w:rPr>
          <w:rFonts w:ascii="Garamond" w:eastAsia="Garamond" w:hAnsi="Garamond" w:cs="Garamond"/>
          <w:color w:val="000000"/>
          <w:sz w:val="22"/>
          <w:szCs w:val="22"/>
        </w:rPr>
        <w:t xml:space="preserve">. </w:t>
      </w:r>
      <w:r w:rsidRPr="004242EC">
        <w:rPr>
          <w:rFonts w:ascii="Garamond" w:eastAsia="Garamond" w:hAnsi="Garamond" w:cs="Garamond"/>
          <w:color w:val="000000"/>
          <w:sz w:val="22"/>
          <w:szCs w:val="22"/>
        </w:rPr>
        <w:t>.</w:t>
      </w:r>
      <w:proofErr w:type="gramEnd"/>
    </w:p>
    <w:p w14:paraId="3DF3ACEB" w14:textId="4FEEFB22" w:rsidR="00855DC8" w:rsidRPr="004242EC" w:rsidRDefault="007F2497" w:rsidP="00F46D2E">
      <w:pPr>
        <w:spacing w:after="160"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855DC8" w:rsidRPr="004242EC">
        <w:rPr>
          <w:rFonts w:ascii="Garamond" w:eastAsia="Garamond" w:hAnsi="Garamond" w:cs="Garamond"/>
          <w:b/>
          <w:color w:val="000000"/>
          <w:sz w:val="22"/>
          <w:szCs w:val="22"/>
        </w:rPr>
        <w:t xml:space="preserve">: </w:t>
      </w:r>
      <w:r w:rsidR="00AA2290">
        <w:rPr>
          <w:rFonts w:ascii="Garamond" w:eastAsia="Garamond" w:hAnsi="Garamond" w:cs="Garamond"/>
          <w:color w:val="000000"/>
          <w:sz w:val="22"/>
          <w:szCs w:val="22"/>
        </w:rPr>
        <w:t>A hallgató k</w:t>
      </w:r>
      <w:r w:rsidR="0020749C">
        <w:rPr>
          <w:rFonts w:ascii="Garamond" w:eastAsia="Garamond" w:hAnsi="Garamond" w:cs="Garamond"/>
          <w:color w:val="000000"/>
          <w:sz w:val="22"/>
          <w:szCs w:val="22"/>
        </w:rPr>
        <w:t>é</w:t>
      </w:r>
      <w:r w:rsidR="00AA2290">
        <w:rPr>
          <w:rFonts w:ascii="Garamond" w:eastAsia="Garamond" w:hAnsi="Garamond" w:cs="Garamond"/>
          <w:color w:val="000000"/>
          <w:sz w:val="22"/>
          <w:szCs w:val="22"/>
        </w:rPr>
        <w:t xml:space="preserve">pes </w:t>
      </w:r>
      <w:proofErr w:type="gramStart"/>
      <w:r w:rsidR="00AA2290">
        <w:rPr>
          <w:rFonts w:ascii="Garamond" w:eastAsia="Garamond" w:hAnsi="Garamond" w:cs="Garamond"/>
          <w:color w:val="000000"/>
          <w:sz w:val="22"/>
          <w:szCs w:val="22"/>
        </w:rPr>
        <w:t xml:space="preserve">a </w:t>
      </w:r>
      <w:r w:rsidR="0020749C" w:rsidRPr="0020749C">
        <w:rPr>
          <w:rFonts w:ascii="Garamond" w:eastAsia="Garamond" w:hAnsi="Garamond" w:cs="Garamond"/>
          <w:color w:val="000000"/>
          <w:sz w:val="22"/>
          <w:szCs w:val="22"/>
        </w:rPr>
        <w:t xml:space="preserve"> </w:t>
      </w:r>
      <w:proofErr w:type="spellStart"/>
      <w:r w:rsidR="0020749C">
        <w:rPr>
          <w:rFonts w:ascii="Garamond" w:eastAsia="Garamond" w:hAnsi="Garamond" w:cs="Garamond"/>
          <w:color w:val="000000"/>
          <w:sz w:val="22"/>
          <w:szCs w:val="22"/>
        </w:rPr>
        <w:t>a</w:t>
      </w:r>
      <w:proofErr w:type="spellEnd"/>
      <w:proofErr w:type="gramEnd"/>
      <w:r w:rsidR="0020749C">
        <w:rPr>
          <w:rFonts w:ascii="Garamond" w:eastAsia="Garamond" w:hAnsi="Garamond" w:cs="Garamond"/>
          <w:color w:val="000000"/>
          <w:sz w:val="22"/>
          <w:szCs w:val="22"/>
        </w:rPr>
        <w:t xml:space="preserve"> pénzbeli ellátások, a gyógyító-megelőző ellátások, a gyógyszertámogatások, illetve a baleseti ellátások és a megváltozott munkaképességűek ellátásai rendszerének </w:t>
      </w:r>
      <w:r w:rsidR="007702A5">
        <w:rPr>
          <w:rFonts w:ascii="Garamond" w:eastAsia="Garamond" w:hAnsi="Garamond" w:cs="Garamond"/>
          <w:color w:val="000000"/>
          <w:sz w:val="22"/>
          <w:szCs w:val="22"/>
        </w:rPr>
        <w:t>elemzésére, elkülönítésére</w:t>
      </w:r>
      <w:r w:rsidR="004F7895">
        <w:rPr>
          <w:rFonts w:ascii="Garamond" w:eastAsia="Garamond" w:hAnsi="Garamond" w:cs="Garamond"/>
          <w:color w:val="000000"/>
          <w:sz w:val="22"/>
          <w:szCs w:val="22"/>
        </w:rPr>
        <w:t>, a vonatkozó szabályok helyes alkalmazására.</w:t>
      </w:r>
    </w:p>
    <w:p w14:paraId="483D9813" w14:textId="7046481C" w:rsidR="00855DC8" w:rsidRPr="004242EC" w:rsidRDefault="00855DC8" w:rsidP="00F46D2E">
      <w:pPr>
        <w:spacing w:after="160" w:line="276" w:lineRule="auto"/>
        <w:jc w:val="both"/>
        <w:rPr>
          <w:rFonts w:ascii="Garamond" w:eastAsia="Garamond" w:hAnsi="Garamond" w:cs="Garamond"/>
          <w:sz w:val="22"/>
          <w:szCs w:val="22"/>
        </w:rPr>
      </w:pPr>
      <w:r w:rsidRPr="004242EC">
        <w:rPr>
          <w:rFonts w:ascii="Garamond" w:eastAsia="Garamond" w:hAnsi="Garamond" w:cs="Garamond"/>
          <w:b/>
          <w:color w:val="000000"/>
          <w:sz w:val="22"/>
          <w:szCs w:val="22"/>
        </w:rPr>
        <w:t>Attitűd</w:t>
      </w:r>
      <w:r w:rsidRPr="004242EC">
        <w:rPr>
          <w:rFonts w:ascii="Garamond" w:eastAsia="Garamond" w:hAnsi="Garamond" w:cs="Garamond"/>
          <w:color w:val="000000"/>
          <w:sz w:val="22"/>
          <w:szCs w:val="22"/>
        </w:rPr>
        <w:t>: Reflektált, kritikai gondolkodás a</w:t>
      </w:r>
      <w:r w:rsidR="0021066B">
        <w:rPr>
          <w:rFonts w:ascii="Garamond" w:eastAsia="Garamond" w:hAnsi="Garamond" w:cs="Garamond"/>
          <w:color w:val="000000"/>
          <w:sz w:val="22"/>
          <w:szCs w:val="22"/>
        </w:rPr>
        <w:t xml:space="preserve">z egészségbiztosítás kérdéseivel </w:t>
      </w:r>
      <w:r w:rsidRPr="004242EC">
        <w:rPr>
          <w:rFonts w:ascii="Garamond" w:eastAsia="Garamond" w:hAnsi="Garamond" w:cs="Garamond"/>
          <w:color w:val="000000"/>
          <w:sz w:val="22"/>
          <w:szCs w:val="22"/>
        </w:rPr>
        <w:t>kapcsolatosan. </w:t>
      </w:r>
    </w:p>
    <w:p w14:paraId="7DFFEF89" w14:textId="0EA4FF3F" w:rsidR="00855DC8" w:rsidRPr="004242EC" w:rsidRDefault="00855DC8" w:rsidP="00F46D2E">
      <w:pPr>
        <w:spacing w:after="160" w:line="276" w:lineRule="auto"/>
        <w:jc w:val="both"/>
        <w:rPr>
          <w:rFonts w:ascii="Garamond" w:eastAsia="Garamond" w:hAnsi="Garamond" w:cs="Garamond"/>
          <w:color w:val="000000"/>
          <w:sz w:val="22"/>
          <w:szCs w:val="22"/>
        </w:rPr>
      </w:pPr>
      <w:r w:rsidRPr="004242EC">
        <w:rPr>
          <w:rFonts w:ascii="Garamond" w:eastAsia="Garamond" w:hAnsi="Garamond" w:cs="Garamond"/>
          <w:b/>
          <w:color w:val="000000"/>
          <w:sz w:val="22"/>
          <w:szCs w:val="22"/>
        </w:rPr>
        <w:t>Autonómia és felelősség</w:t>
      </w:r>
      <w:r w:rsidRPr="004242EC">
        <w:rPr>
          <w:rFonts w:ascii="Garamond" w:eastAsia="Garamond" w:hAnsi="Garamond" w:cs="Garamond"/>
          <w:color w:val="000000"/>
          <w:sz w:val="22"/>
          <w:szCs w:val="22"/>
        </w:rPr>
        <w:t xml:space="preserve">: Felelősen viszonyul </w:t>
      </w:r>
      <w:r w:rsidR="0021066B">
        <w:rPr>
          <w:rFonts w:ascii="Garamond" w:eastAsia="Garamond" w:hAnsi="Garamond" w:cs="Garamond"/>
          <w:color w:val="000000"/>
          <w:sz w:val="22"/>
          <w:szCs w:val="22"/>
        </w:rPr>
        <w:t>az egészségbiztosítást</w:t>
      </w:r>
      <w:r w:rsidRPr="004242EC">
        <w:rPr>
          <w:rFonts w:ascii="Garamond" w:eastAsia="Garamond" w:hAnsi="Garamond" w:cs="Garamond"/>
          <w:color w:val="000000"/>
          <w:sz w:val="22"/>
          <w:szCs w:val="22"/>
        </w:rPr>
        <w:t xml:space="preserve"> érintő szabályok, a nemzetközi szervezetek működését meghatározó szabályok tekintetében.</w:t>
      </w:r>
    </w:p>
    <w:p w14:paraId="1E09AA0B" w14:textId="6D5BAD07" w:rsidR="00CB7738" w:rsidRDefault="00855DC8" w:rsidP="00F46D2E">
      <w:pPr>
        <w:spacing w:after="160" w:line="276" w:lineRule="auto"/>
        <w:jc w:val="both"/>
        <w:rPr>
          <w:rFonts w:ascii="Garamond" w:eastAsia="Garamond" w:hAnsi="Garamond" w:cs="Garamond"/>
          <w:color w:val="000000"/>
          <w:sz w:val="22"/>
          <w:szCs w:val="22"/>
        </w:rPr>
      </w:pPr>
      <w:r w:rsidRPr="004242EC">
        <w:rPr>
          <w:rFonts w:ascii="Garamond" w:eastAsia="Garamond" w:hAnsi="Garamond" w:cs="Garamond"/>
          <w:b/>
          <w:color w:val="000000"/>
          <w:sz w:val="22"/>
          <w:szCs w:val="22"/>
        </w:rPr>
        <w:t>Az oktatás tartalma</w:t>
      </w:r>
      <w:r w:rsidRPr="004242EC">
        <w:rPr>
          <w:rFonts w:ascii="Garamond" w:eastAsia="Garamond" w:hAnsi="Garamond" w:cs="Garamond"/>
          <w:color w:val="000000"/>
          <w:sz w:val="22"/>
          <w:szCs w:val="22"/>
        </w:rPr>
        <w:t xml:space="preserve">: A hallgatók megismerkedhetnek </w:t>
      </w:r>
      <w:r w:rsidR="00CB7738">
        <w:rPr>
          <w:rFonts w:ascii="Garamond" w:eastAsia="Garamond" w:hAnsi="Garamond" w:cs="Garamond"/>
          <w:color w:val="000000"/>
          <w:sz w:val="22"/>
          <w:szCs w:val="22"/>
        </w:rPr>
        <w:t>a</w:t>
      </w:r>
      <w:r w:rsidR="00CB7738" w:rsidRPr="004242EC">
        <w:rPr>
          <w:rFonts w:ascii="Garamond" w:eastAsia="Garamond" w:hAnsi="Garamond" w:cs="Garamond"/>
          <w:color w:val="000000"/>
          <w:sz w:val="22"/>
          <w:szCs w:val="22"/>
        </w:rPr>
        <w:t xml:space="preserve"> </w:t>
      </w:r>
      <w:r w:rsidR="00CB7738">
        <w:rPr>
          <w:rFonts w:ascii="Garamond" w:eastAsia="Garamond" w:hAnsi="Garamond" w:cs="Garamond"/>
          <w:color w:val="000000"/>
          <w:sz w:val="22"/>
          <w:szCs w:val="22"/>
        </w:rPr>
        <w:t>társadalombiztosítás egészségbiztos</w:t>
      </w:r>
      <w:r w:rsidR="00A912D5">
        <w:rPr>
          <w:rFonts w:ascii="Garamond" w:eastAsia="Garamond" w:hAnsi="Garamond" w:cs="Garamond"/>
          <w:color w:val="000000"/>
          <w:sz w:val="22"/>
          <w:szCs w:val="22"/>
        </w:rPr>
        <w:t>ítás</w:t>
      </w:r>
      <w:r w:rsidR="00CB7738">
        <w:rPr>
          <w:rFonts w:ascii="Garamond" w:eastAsia="Garamond" w:hAnsi="Garamond" w:cs="Garamond"/>
          <w:color w:val="000000"/>
          <w:sz w:val="22"/>
          <w:szCs w:val="22"/>
        </w:rPr>
        <w:t xml:space="preserve">i alrendszerére vonatkozó szabályok főbb elemeivel. </w:t>
      </w:r>
    </w:p>
    <w:p w14:paraId="1F6E9B35" w14:textId="14CFBFF0" w:rsidR="00855DC8" w:rsidRPr="004242EC" w:rsidRDefault="00855DC8" w:rsidP="00F46D2E">
      <w:pPr>
        <w:spacing w:after="160" w:line="276" w:lineRule="auto"/>
        <w:jc w:val="both"/>
        <w:rPr>
          <w:rFonts w:ascii="Garamond" w:eastAsia="Garamond" w:hAnsi="Garamond" w:cs="Garamond"/>
          <w:sz w:val="22"/>
          <w:szCs w:val="22"/>
        </w:rPr>
      </w:pPr>
      <w:r w:rsidRPr="004242EC">
        <w:rPr>
          <w:rFonts w:ascii="Garamond" w:eastAsia="Garamond" w:hAnsi="Garamond" w:cs="Garamond"/>
          <w:b/>
          <w:color w:val="000000"/>
          <w:sz w:val="22"/>
          <w:szCs w:val="22"/>
        </w:rPr>
        <w:t>A számonkérés és értékelés rendszere:</w:t>
      </w:r>
      <w:r w:rsidRPr="004242EC">
        <w:rPr>
          <w:rFonts w:ascii="Garamond" w:eastAsia="Garamond" w:hAnsi="Garamond" w:cs="Garamond"/>
          <w:color w:val="000000"/>
          <w:sz w:val="22"/>
          <w:szCs w:val="22"/>
        </w:rPr>
        <w:t xml:space="preserve"> kollokvium, ötfokozatú</w:t>
      </w:r>
      <w:r w:rsidR="00CB7738">
        <w:rPr>
          <w:rFonts w:ascii="Garamond" w:eastAsia="Garamond" w:hAnsi="Garamond" w:cs="Garamond"/>
          <w:color w:val="000000"/>
          <w:sz w:val="22"/>
          <w:szCs w:val="22"/>
        </w:rPr>
        <w:t xml:space="preserve">, </w:t>
      </w:r>
    </w:p>
    <w:p w14:paraId="71450E07" w14:textId="77777777" w:rsidR="00855DC8" w:rsidRPr="004242EC" w:rsidRDefault="00855DC8" w:rsidP="00F46D2E">
      <w:pPr>
        <w:spacing w:after="160" w:line="276" w:lineRule="auto"/>
        <w:rPr>
          <w:rFonts w:ascii="Garamond" w:eastAsia="Garamond" w:hAnsi="Garamond" w:cs="Garamond"/>
          <w:sz w:val="22"/>
          <w:szCs w:val="22"/>
        </w:rPr>
      </w:pPr>
      <w:r w:rsidRPr="004242EC">
        <w:rPr>
          <w:rFonts w:ascii="Garamond" w:eastAsia="Garamond" w:hAnsi="Garamond" w:cs="Garamond"/>
          <w:b/>
          <w:color w:val="000000"/>
          <w:sz w:val="22"/>
          <w:szCs w:val="22"/>
        </w:rPr>
        <w:t>Irodalom:</w:t>
      </w:r>
      <w:r w:rsidRPr="004242EC">
        <w:rPr>
          <w:rFonts w:ascii="Garamond" w:eastAsia="Garamond" w:hAnsi="Garamond" w:cs="Garamond"/>
          <w:color w:val="000000"/>
          <w:sz w:val="22"/>
          <w:szCs w:val="22"/>
        </w:rPr>
        <w:t xml:space="preserve"> [2-5 kötelező és/vagy ajánlott irodalom]</w:t>
      </w:r>
    </w:p>
    <w:p w14:paraId="5EF92965" w14:textId="7306C686" w:rsidR="00855DC8" w:rsidRPr="004242EC" w:rsidRDefault="00CB7738" w:rsidP="00F46D2E">
      <w:pPr>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t xml:space="preserve">Hoffman István – </w:t>
      </w:r>
      <w:proofErr w:type="spellStart"/>
      <w:r>
        <w:rPr>
          <w:rFonts w:ascii="Garamond" w:eastAsia="Garamond" w:hAnsi="Garamond" w:cs="Garamond"/>
          <w:color w:val="000000"/>
          <w:sz w:val="22"/>
          <w:szCs w:val="22"/>
        </w:rPr>
        <w:t>Gellérné</w:t>
      </w:r>
      <w:proofErr w:type="spellEnd"/>
      <w:r>
        <w:rPr>
          <w:rFonts w:ascii="Garamond" w:eastAsia="Garamond" w:hAnsi="Garamond" w:cs="Garamond"/>
          <w:color w:val="000000"/>
          <w:sz w:val="22"/>
          <w:szCs w:val="22"/>
        </w:rPr>
        <w:t xml:space="preserve"> Lukács Éva: Bevezetés a társadalombiztosítási és szociális jogba. ELTE Eötvös Kiadó, Budapest, 2020. </w:t>
      </w:r>
    </w:p>
    <w:p w14:paraId="33D96497" w14:textId="77777777" w:rsidR="00627C37" w:rsidRDefault="00627C37" w:rsidP="00627C37">
      <w:pPr>
        <w:spacing w:line="276" w:lineRule="auto"/>
        <w:jc w:val="both"/>
        <w:rPr>
          <w:rFonts w:ascii="Garamond" w:eastAsia="Garamond" w:hAnsi="Garamond" w:cs="Garamond"/>
          <w:sz w:val="22"/>
          <w:szCs w:val="22"/>
        </w:rPr>
      </w:pPr>
      <w:r>
        <w:rPr>
          <w:rFonts w:ascii="Garamond" w:eastAsia="Garamond" w:hAnsi="Garamond" w:cs="Garamond"/>
          <w:sz w:val="22"/>
          <w:szCs w:val="22"/>
        </w:rPr>
        <w:t xml:space="preserve">Fazekas Marianna – Koncz József: Egészségügyi jog és igazgatás. In: </w:t>
      </w:r>
      <w:proofErr w:type="spellStart"/>
      <w:r>
        <w:rPr>
          <w:rFonts w:ascii="Garamond" w:eastAsia="Garamond" w:hAnsi="Garamond" w:cs="Garamond"/>
          <w:sz w:val="22"/>
          <w:szCs w:val="22"/>
        </w:rPr>
        <w:t>Lapsánszky</w:t>
      </w:r>
      <w:proofErr w:type="spellEnd"/>
      <w:r>
        <w:rPr>
          <w:rFonts w:ascii="Garamond" w:eastAsia="Garamond" w:hAnsi="Garamond" w:cs="Garamond"/>
          <w:sz w:val="22"/>
          <w:szCs w:val="22"/>
        </w:rPr>
        <w:t xml:space="preserve"> András (szerk.): Közigazgatási jog. Szakigazgatásaink elmélete és működése. Budapest, </w:t>
      </w:r>
      <w:proofErr w:type="spellStart"/>
      <w:r>
        <w:rPr>
          <w:rFonts w:ascii="Garamond" w:eastAsia="Garamond" w:hAnsi="Garamond" w:cs="Garamond"/>
          <w:sz w:val="22"/>
          <w:szCs w:val="22"/>
        </w:rPr>
        <w:t>Wolters</w:t>
      </w:r>
      <w:proofErr w:type="spellEnd"/>
      <w:r>
        <w:rPr>
          <w:rFonts w:ascii="Garamond" w:eastAsia="Garamond" w:hAnsi="Garamond" w:cs="Garamond"/>
          <w:sz w:val="22"/>
          <w:szCs w:val="22"/>
        </w:rPr>
        <w:t xml:space="preserve"> </w:t>
      </w:r>
      <w:proofErr w:type="spellStart"/>
      <w:r>
        <w:rPr>
          <w:rFonts w:ascii="Garamond" w:eastAsia="Garamond" w:hAnsi="Garamond" w:cs="Garamond"/>
          <w:sz w:val="22"/>
          <w:szCs w:val="22"/>
        </w:rPr>
        <w:t>Kluwer</w:t>
      </w:r>
      <w:proofErr w:type="spellEnd"/>
      <w:r>
        <w:rPr>
          <w:rFonts w:ascii="Garamond" w:eastAsia="Garamond" w:hAnsi="Garamond" w:cs="Garamond"/>
          <w:sz w:val="22"/>
          <w:szCs w:val="22"/>
        </w:rPr>
        <w:t>, 2020. 776-805.</w:t>
      </w:r>
    </w:p>
    <w:p w14:paraId="17B5ED4C" w14:textId="77777777" w:rsidR="00855DC8" w:rsidRPr="004242EC" w:rsidRDefault="00855DC8" w:rsidP="00F46D2E">
      <w:pPr>
        <w:spacing w:line="276" w:lineRule="auto"/>
        <w:rPr>
          <w:rFonts w:ascii="Garamond" w:eastAsia="Garamond" w:hAnsi="Garamond" w:cs="Garamond"/>
          <w:color w:val="000000"/>
          <w:sz w:val="22"/>
          <w:szCs w:val="22"/>
        </w:rPr>
      </w:pPr>
    </w:p>
    <w:p w14:paraId="395D473D" w14:textId="77777777" w:rsidR="00855DC8" w:rsidRPr="004242EC" w:rsidRDefault="00855DC8" w:rsidP="00F46D2E">
      <w:pPr>
        <w:spacing w:after="160" w:line="276" w:lineRule="auto"/>
        <w:jc w:val="both"/>
        <w:rPr>
          <w:rFonts w:ascii="Garamond" w:eastAsia="Garamond" w:hAnsi="Garamond" w:cs="Garamond"/>
          <w:color w:val="000000"/>
          <w:sz w:val="22"/>
          <w:szCs w:val="22"/>
        </w:rPr>
      </w:pPr>
      <w:r w:rsidRPr="004242EC">
        <w:rPr>
          <w:rFonts w:ascii="Garamond" w:eastAsia="Garamond" w:hAnsi="Garamond" w:cs="Garamond"/>
          <w:b/>
          <w:color w:val="000000"/>
          <w:sz w:val="22"/>
          <w:szCs w:val="22"/>
        </w:rPr>
        <w:t>Az oktatás célja angolul</w:t>
      </w:r>
      <w:r w:rsidRPr="004242EC">
        <w:rPr>
          <w:rFonts w:ascii="Garamond" w:eastAsia="Garamond" w:hAnsi="Garamond" w:cs="Garamond"/>
          <w:color w:val="000000"/>
          <w:sz w:val="22"/>
          <w:szCs w:val="22"/>
        </w:rPr>
        <w:t xml:space="preserve">: </w:t>
      </w:r>
    </w:p>
    <w:p w14:paraId="3B3EF872" w14:textId="77777777" w:rsidR="00DF2F2D" w:rsidRPr="00DF2F2D" w:rsidRDefault="00DF2F2D" w:rsidP="00F46D2E">
      <w:pPr>
        <w:spacing w:after="160" w:line="276" w:lineRule="auto"/>
        <w:jc w:val="both"/>
        <w:rPr>
          <w:rFonts w:ascii="Garamond" w:hAnsi="Garamond" w:cs="Courier New"/>
          <w:sz w:val="22"/>
          <w:szCs w:val="22"/>
        </w:rPr>
      </w:pPr>
      <w:r w:rsidRPr="00DF2F2D">
        <w:rPr>
          <w:rFonts w:ascii="Garamond" w:hAnsi="Garamond" w:cs="Courier New"/>
          <w:sz w:val="22"/>
          <w:szCs w:val="22"/>
        </w:rPr>
        <w:t xml:space="preserve">A </w:t>
      </w:r>
      <w:proofErr w:type="spellStart"/>
      <w:r w:rsidRPr="00DF2F2D">
        <w:rPr>
          <w:rFonts w:ascii="Garamond" w:hAnsi="Garamond" w:cs="Courier New"/>
          <w:sz w:val="22"/>
          <w:szCs w:val="22"/>
        </w:rPr>
        <w:t>presentation</w:t>
      </w:r>
      <w:proofErr w:type="spellEnd"/>
      <w:r w:rsidRPr="00DF2F2D">
        <w:rPr>
          <w:rFonts w:ascii="Garamond" w:hAnsi="Garamond" w:cs="Courier New"/>
          <w:sz w:val="22"/>
          <w:szCs w:val="22"/>
        </w:rPr>
        <w:t xml:space="preserve"> of </w:t>
      </w:r>
      <w:proofErr w:type="spellStart"/>
      <w:r w:rsidRPr="00DF2F2D">
        <w:rPr>
          <w:rFonts w:ascii="Garamond" w:hAnsi="Garamond" w:cs="Courier New"/>
          <w:sz w:val="22"/>
          <w:szCs w:val="22"/>
        </w:rPr>
        <w:t>the</w:t>
      </w:r>
      <w:proofErr w:type="spellEnd"/>
      <w:r w:rsidRPr="00DF2F2D">
        <w:rPr>
          <w:rFonts w:ascii="Garamond" w:hAnsi="Garamond" w:cs="Courier New"/>
          <w:sz w:val="22"/>
          <w:szCs w:val="22"/>
        </w:rPr>
        <w:t xml:space="preserve"> main </w:t>
      </w:r>
      <w:proofErr w:type="spellStart"/>
      <w:r w:rsidRPr="00DF2F2D">
        <w:rPr>
          <w:rFonts w:ascii="Garamond" w:hAnsi="Garamond" w:cs="Courier New"/>
          <w:sz w:val="22"/>
          <w:szCs w:val="22"/>
        </w:rPr>
        <w:t>elements</w:t>
      </w:r>
      <w:proofErr w:type="spellEnd"/>
      <w:r w:rsidRPr="00DF2F2D">
        <w:rPr>
          <w:rFonts w:ascii="Garamond" w:hAnsi="Garamond" w:cs="Courier New"/>
          <w:sz w:val="22"/>
          <w:szCs w:val="22"/>
        </w:rPr>
        <w:t xml:space="preserve"> of </w:t>
      </w:r>
      <w:proofErr w:type="spellStart"/>
      <w:r w:rsidRPr="00DF2F2D">
        <w:rPr>
          <w:rFonts w:ascii="Garamond" w:hAnsi="Garamond" w:cs="Courier New"/>
          <w:sz w:val="22"/>
          <w:szCs w:val="22"/>
        </w:rPr>
        <w:t>the</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rules</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governing</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the</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health</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sub-system</w:t>
      </w:r>
      <w:proofErr w:type="spellEnd"/>
      <w:r w:rsidRPr="00DF2F2D">
        <w:rPr>
          <w:rFonts w:ascii="Garamond" w:hAnsi="Garamond" w:cs="Courier New"/>
          <w:sz w:val="22"/>
          <w:szCs w:val="22"/>
        </w:rPr>
        <w:t xml:space="preserve"> of </w:t>
      </w:r>
      <w:proofErr w:type="spellStart"/>
      <w:r w:rsidRPr="00DF2F2D">
        <w:rPr>
          <w:rFonts w:ascii="Garamond" w:hAnsi="Garamond" w:cs="Courier New"/>
          <w:sz w:val="22"/>
          <w:szCs w:val="22"/>
        </w:rPr>
        <w:t>social</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security</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After</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the</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theoretical</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issues</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the</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system</w:t>
      </w:r>
      <w:proofErr w:type="spellEnd"/>
      <w:r w:rsidRPr="00DF2F2D">
        <w:rPr>
          <w:rFonts w:ascii="Garamond" w:hAnsi="Garamond" w:cs="Courier New"/>
          <w:sz w:val="22"/>
          <w:szCs w:val="22"/>
        </w:rPr>
        <w:t xml:space="preserve"> of cash </w:t>
      </w:r>
      <w:proofErr w:type="spellStart"/>
      <w:r w:rsidRPr="00DF2F2D">
        <w:rPr>
          <w:rFonts w:ascii="Garamond" w:hAnsi="Garamond" w:cs="Courier New"/>
          <w:sz w:val="22"/>
          <w:szCs w:val="22"/>
        </w:rPr>
        <w:t>benefits</w:t>
      </w:r>
      <w:proofErr w:type="spellEnd"/>
      <w:r w:rsidRPr="00DF2F2D">
        <w:rPr>
          <w:rFonts w:ascii="Garamond" w:hAnsi="Garamond" w:cs="Courier New"/>
          <w:sz w:val="22"/>
          <w:szCs w:val="22"/>
        </w:rPr>
        <w:t xml:space="preserve"> is </w:t>
      </w:r>
      <w:proofErr w:type="spellStart"/>
      <w:r w:rsidRPr="00DF2F2D">
        <w:rPr>
          <w:rFonts w:ascii="Garamond" w:hAnsi="Garamond" w:cs="Courier New"/>
          <w:sz w:val="22"/>
          <w:szCs w:val="22"/>
        </w:rPr>
        <w:t>analysed</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followed</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by</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preventive</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medical</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benefits</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pharmaceutical</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benefits</w:t>
      </w:r>
      <w:proofErr w:type="spellEnd"/>
      <w:r w:rsidRPr="00DF2F2D">
        <w:rPr>
          <w:rFonts w:ascii="Garamond" w:hAnsi="Garamond" w:cs="Courier New"/>
          <w:sz w:val="22"/>
          <w:szCs w:val="22"/>
        </w:rPr>
        <w:t xml:space="preserve"> and </w:t>
      </w:r>
      <w:proofErr w:type="spellStart"/>
      <w:r w:rsidRPr="00DF2F2D">
        <w:rPr>
          <w:rFonts w:ascii="Garamond" w:hAnsi="Garamond" w:cs="Courier New"/>
          <w:sz w:val="22"/>
          <w:szCs w:val="22"/>
        </w:rPr>
        <w:t>finally</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accident</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benefits</w:t>
      </w:r>
      <w:proofErr w:type="spellEnd"/>
      <w:r w:rsidRPr="00DF2F2D">
        <w:rPr>
          <w:rFonts w:ascii="Garamond" w:hAnsi="Garamond" w:cs="Courier New"/>
          <w:sz w:val="22"/>
          <w:szCs w:val="22"/>
        </w:rPr>
        <w:t xml:space="preserve"> and </w:t>
      </w:r>
      <w:proofErr w:type="spellStart"/>
      <w:r w:rsidRPr="00DF2F2D">
        <w:rPr>
          <w:rFonts w:ascii="Garamond" w:hAnsi="Garamond" w:cs="Courier New"/>
          <w:sz w:val="22"/>
          <w:szCs w:val="22"/>
        </w:rPr>
        <w:t>benefits</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for</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disabled</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people</w:t>
      </w:r>
      <w:proofErr w:type="spellEnd"/>
      <w:r w:rsidRPr="00DF2F2D">
        <w:rPr>
          <w:rFonts w:ascii="Garamond" w:hAnsi="Garamond" w:cs="Courier New"/>
          <w:sz w:val="22"/>
          <w:szCs w:val="22"/>
        </w:rPr>
        <w:t xml:space="preserve">. The </w:t>
      </w:r>
      <w:proofErr w:type="spellStart"/>
      <w:r w:rsidRPr="00DF2F2D">
        <w:rPr>
          <w:rFonts w:ascii="Garamond" w:hAnsi="Garamond" w:cs="Courier New"/>
          <w:sz w:val="22"/>
          <w:szCs w:val="22"/>
        </w:rPr>
        <w:t>role</w:t>
      </w:r>
      <w:proofErr w:type="spellEnd"/>
      <w:r w:rsidRPr="00DF2F2D">
        <w:rPr>
          <w:rFonts w:ascii="Garamond" w:hAnsi="Garamond" w:cs="Courier New"/>
          <w:sz w:val="22"/>
          <w:szCs w:val="22"/>
        </w:rPr>
        <w:t xml:space="preserve"> of </w:t>
      </w:r>
      <w:proofErr w:type="spellStart"/>
      <w:r w:rsidRPr="00DF2F2D">
        <w:rPr>
          <w:rFonts w:ascii="Garamond" w:hAnsi="Garamond" w:cs="Courier New"/>
          <w:sz w:val="22"/>
          <w:szCs w:val="22"/>
        </w:rPr>
        <w:t>the</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State</w:t>
      </w:r>
      <w:proofErr w:type="spellEnd"/>
      <w:r w:rsidRPr="00DF2F2D">
        <w:rPr>
          <w:rFonts w:ascii="Garamond" w:hAnsi="Garamond" w:cs="Courier New"/>
          <w:sz w:val="22"/>
          <w:szCs w:val="22"/>
        </w:rPr>
        <w:t xml:space="preserve"> and </w:t>
      </w:r>
      <w:proofErr w:type="spellStart"/>
      <w:r w:rsidRPr="00DF2F2D">
        <w:rPr>
          <w:rFonts w:ascii="Garamond" w:hAnsi="Garamond" w:cs="Courier New"/>
          <w:sz w:val="22"/>
          <w:szCs w:val="22"/>
        </w:rPr>
        <w:t>the</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international</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players</w:t>
      </w:r>
      <w:proofErr w:type="spellEnd"/>
      <w:r w:rsidRPr="00DF2F2D">
        <w:rPr>
          <w:rFonts w:ascii="Garamond" w:hAnsi="Garamond" w:cs="Courier New"/>
          <w:sz w:val="22"/>
          <w:szCs w:val="22"/>
        </w:rPr>
        <w:t xml:space="preserve"> and </w:t>
      </w:r>
      <w:proofErr w:type="spellStart"/>
      <w:r w:rsidRPr="00DF2F2D">
        <w:rPr>
          <w:rFonts w:ascii="Garamond" w:hAnsi="Garamond" w:cs="Courier New"/>
          <w:sz w:val="22"/>
          <w:szCs w:val="22"/>
        </w:rPr>
        <w:t>organisations</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are</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described</w:t>
      </w:r>
      <w:proofErr w:type="spellEnd"/>
      <w:r w:rsidRPr="00DF2F2D">
        <w:rPr>
          <w:rFonts w:ascii="Garamond" w:hAnsi="Garamond" w:cs="Courier New"/>
          <w:sz w:val="22"/>
          <w:szCs w:val="22"/>
        </w:rPr>
        <w:t xml:space="preserve">, and </w:t>
      </w:r>
      <w:proofErr w:type="spellStart"/>
      <w:r w:rsidRPr="00DF2F2D">
        <w:rPr>
          <w:rFonts w:ascii="Garamond" w:hAnsi="Garamond" w:cs="Courier New"/>
          <w:sz w:val="22"/>
          <w:szCs w:val="22"/>
        </w:rPr>
        <w:t>their</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role</w:t>
      </w:r>
      <w:proofErr w:type="spellEnd"/>
      <w:r w:rsidRPr="00DF2F2D">
        <w:rPr>
          <w:rFonts w:ascii="Garamond" w:hAnsi="Garamond" w:cs="Courier New"/>
          <w:sz w:val="22"/>
          <w:szCs w:val="22"/>
        </w:rPr>
        <w:t xml:space="preserve"> is outlined.</w:t>
      </w:r>
    </w:p>
    <w:p w14:paraId="79CE0633" w14:textId="3AD9D2AA" w:rsidR="00DF2F2D" w:rsidRPr="00DF2F2D" w:rsidRDefault="00DF2F2D" w:rsidP="00F46D2E">
      <w:pPr>
        <w:spacing w:after="160" w:line="276" w:lineRule="auto"/>
        <w:jc w:val="both"/>
        <w:rPr>
          <w:rFonts w:ascii="Garamond" w:hAnsi="Garamond" w:cs="Courier New"/>
          <w:sz w:val="22"/>
          <w:szCs w:val="22"/>
        </w:rPr>
      </w:pPr>
    </w:p>
    <w:p w14:paraId="6FD0DC18" w14:textId="5173991A" w:rsidR="00DF2F2D" w:rsidRDefault="00DF2F2D" w:rsidP="00F46D2E">
      <w:pPr>
        <w:spacing w:after="160" w:line="276" w:lineRule="auto"/>
        <w:jc w:val="both"/>
        <w:rPr>
          <w:rFonts w:ascii="Garamond" w:hAnsi="Garamond" w:cs="Courier New"/>
          <w:sz w:val="22"/>
          <w:szCs w:val="22"/>
        </w:rPr>
      </w:pPr>
      <w:proofErr w:type="spellStart"/>
      <w:r w:rsidRPr="00320A8F">
        <w:rPr>
          <w:rFonts w:ascii="Garamond" w:hAnsi="Garamond" w:cs="Courier New"/>
          <w:b/>
          <w:bCs/>
          <w:sz w:val="22"/>
          <w:szCs w:val="22"/>
        </w:rPr>
        <w:t>Knowledge</w:t>
      </w:r>
      <w:proofErr w:type="spellEnd"/>
      <w:r w:rsidRPr="00320A8F">
        <w:rPr>
          <w:rFonts w:ascii="Garamond" w:hAnsi="Garamond" w:cs="Courier New"/>
          <w:b/>
          <w:bCs/>
          <w:sz w:val="22"/>
          <w:szCs w:val="22"/>
        </w:rPr>
        <w:t>:</w:t>
      </w:r>
      <w:r w:rsidRPr="00DF2F2D">
        <w:rPr>
          <w:rFonts w:ascii="Garamond" w:hAnsi="Garamond" w:cs="Courier New"/>
          <w:sz w:val="22"/>
          <w:szCs w:val="22"/>
        </w:rPr>
        <w:t xml:space="preserve"> </w:t>
      </w:r>
      <w:proofErr w:type="spellStart"/>
      <w:r w:rsidR="008169EF" w:rsidRPr="008169EF">
        <w:rPr>
          <w:rFonts w:ascii="Garamond" w:hAnsi="Garamond" w:cs="Courier New"/>
          <w:sz w:val="22"/>
          <w:szCs w:val="22"/>
        </w:rPr>
        <w:t>Students</w:t>
      </w:r>
      <w:proofErr w:type="spellEnd"/>
      <w:r w:rsidR="008169EF" w:rsidRPr="008169EF">
        <w:rPr>
          <w:rFonts w:ascii="Garamond" w:hAnsi="Garamond" w:cs="Courier New"/>
          <w:sz w:val="22"/>
          <w:szCs w:val="22"/>
        </w:rPr>
        <w:t xml:space="preserve"> </w:t>
      </w:r>
      <w:proofErr w:type="spellStart"/>
      <w:r w:rsidR="008169EF" w:rsidRPr="008169EF">
        <w:rPr>
          <w:rFonts w:ascii="Garamond" w:hAnsi="Garamond" w:cs="Courier New"/>
          <w:sz w:val="22"/>
          <w:szCs w:val="22"/>
        </w:rPr>
        <w:t>will</w:t>
      </w:r>
      <w:proofErr w:type="spellEnd"/>
      <w:r w:rsidR="008169EF" w:rsidRPr="008169EF">
        <w:rPr>
          <w:rFonts w:ascii="Garamond" w:hAnsi="Garamond" w:cs="Courier New"/>
          <w:sz w:val="22"/>
          <w:szCs w:val="22"/>
        </w:rPr>
        <w:t xml:space="preserve"> </w:t>
      </w:r>
      <w:proofErr w:type="spellStart"/>
      <w:r w:rsidR="008169EF" w:rsidRPr="008169EF">
        <w:rPr>
          <w:rFonts w:ascii="Garamond" w:hAnsi="Garamond" w:cs="Courier New"/>
          <w:sz w:val="22"/>
          <w:szCs w:val="22"/>
        </w:rPr>
        <w:t>have</w:t>
      </w:r>
      <w:proofErr w:type="spellEnd"/>
      <w:r w:rsidR="008169EF" w:rsidRPr="008169EF">
        <w:rPr>
          <w:rFonts w:ascii="Garamond" w:hAnsi="Garamond" w:cs="Courier New"/>
          <w:sz w:val="22"/>
          <w:szCs w:val="22"/>
        </w:rPr>
        <w:t xml:space="preserve"> a </w:t>
      </w:r>
      <w:proofErr w:type="spellStart"/>
      <w:r w:rsidR="008169EF" w:rsidRPr="008169EF">
        <w:rPr>
          <w:rFonts w:ascii="Garamond" w:hAnsi="Garamond" w:cs="Courier New"/>
          <w:sz w:val="22"/>
          <w:szCs w:val="22"/>
        </w:rPr>
        <w:t>comprehensive</w:t>
      </w:r>
      <w:proofErr w:type="spellEnd"/>
      <w:r w:rsidR="008169EF" w:rsidRPr="008169EF">
        <w:rPr>
          <w:rFonts w:ascii="Garamond" w:hAnsi="Garamond" w:cs="Courier New"/>
          <w:sz w:val="22"/>
          <w:szCs w:val="22"/>
        </w:rPr>
        <w:t xml:space="preserve"> </w:t>
      </w:r>
      <w:proofErr w:type="spellStart"/>
      <w:r w:rsidR="008169EF" w:rsidRPr="008169EF">
        <w:rPr>
          <w:rFonts w:ascii="Garamond" w:hAnsi="Garamond" w:cs="Courier New"/>
          <w:sz w:val="22"/>
          <w:szCs w:val="22"/>
        </w:rPr>
        <w:t>knowledge</w:t>
      </w:r>
      <w:proofErr w:type="spellEnd"/>
      <w:r w:rsidR="008169EF" w:rsidRPr="008169EF">
        <w:rPr>
          <w:rFonts w:ascii="Garamond" w:hAnsi="Garamond" w:cs="Courier New"/>
          <w:sz w:val="22"/>
          <w:szCs w:val="22"/>
        </w:rPr>
        <w:t xml:space="preserve"> of </w:t>
      </w:r>
      <w:proofErr w:type="spellStart"/>
      <w:r w:rsidR="008169EF" w:rsidRPr="008169EF">
        <w:rPr>
          <w:rFonts w:ascii="Garamond" w:hAnsi="Garamond" w:cs="Courier New"/>
          <w:sz w:val="22"/>
          <w:szCs w:val="22"/>
        </w:rPr>
        <w:t>the</w:t>
      </w:r>
      <w:proofErr w:type="spellEnd"/>
      <w:r w:rsidR="008169EF" w:rsidRPr="008169EF">
        <w:rPr>
          <w:rFonts w:ascii="Garamond" w:hAnsi="Garamond" w:cs="Courier New"/>
          <w:sz w:val="22"/>
          <w:szCs w:val="22"/>
        </w:rPr>
        <w:t xml:space="preserve"> </w:t>
      </w:r>
      <w:proofErr w:type="spellStart"/>
      <w:r w:rsidR="008169EF" w:rsidRPr="008169EF">
        <w:rPr>
          <w:rFonts w:ascii="Garamond" w:hAnsi="Garamond" w:cs="Courier New"/>
          <w:sz w:val="22"/>
          <w:szCs w:val="22"/>
        </w:rPr>
        <w:t>health</w:t>
      </w:r>
      <w:proofErr w:type="spellEnd"/>
      <w:r w:rsidR="008169EF" w:rsidRPr="008169EF">
        <w:rPr>
          <w:rFonts w:ascii="Garamond" w:hAnsi="Garamond" w:cs="Courier New"/>
          <w:sz w:val="22"/>
          <w:szCs w:val="22"/>
        </w:rPr>
        <w:t xml:space="preserve"> </w:t>
      </w:r>
      <w:proofErr w:type="spellStart"/>
      <w:r w:rsidR="008169EF" w:rsidRPr="008169EF">
        <w:rPr>
          <w:rFonts w:ascii="Garamond" w:hAnsi="Garamond" w:cs="Courier New"/>
          <w:sz w:val="22"/>
          <w:szCs w:val="22"/>
        </w:rPr>
        <w:t>insurance</w:t>
      </w:r>
      <w:proofErr w:type="spellEnd"/>
      <w:r w:rsidR="008169EF" w:rsidRPr="008169EF">
        <w:rPr>
          <w:rFonts w:ascii="Garamond" w:hAnsi="Garamond" w:cs="Courier New"/>
          <w:sz w:val="22"/>
          <w:szCs w:val="22"/>
        </w:rPr>
        <w:t xml:space="preserve"> </w:t>
      </w:r>
      <w:proofErr w:type="spellStart"/>
      <w:r w:rsidR="008169EF" w:rsidRPr="008169EF">
        <w:rPr>
          <w:rFonts w:ascii="Garamond" w:hAnsi="Garamond" w:cs="Courier New"/>
          <w:sz w:val="22"/>
          <w:szCs w:val="22"/>
        </w:rPr>
        <w:t>system</w:t>
      </w:r>
      <w:proofErr w:type="spellEnd"/>
      <w:r w:rsidR="008169EF" w:rsidRPr="008169EF">
        <w:rPr>
          <w:rFonts w:ascii="Garamond" w:hAnsi="Garamond" w:cs="Courier New"/>
          <w:sz w:val="22"/>
          <w:szCs w:val="22"/>
        </w:rPr>
        <w:t xml:space="preserve">, </w:t>
      </w:r>
      <w:proofErr w:type="spellStart"/>
      <w:r w:rsidR="008169EF" w:rsidRPr="008169EF">
        <w:rPr>
          <w:rFonts w:ascii="Garamond" w:hAnsi="Garamond" w:cs="Courier New"/>
          <w:sz w:val="22"/>
          <w:szCs w:val="22"/>
        </w:rPr>
        <w:t>its</w:t>
      </w:r>
      <w:proofErr w:type="spellEnd"/>
      <w:r w:rsidR="008169EF" w:rsidRPr="008169EF">
        <w:rPr>
          <w:rFonts w:ascii="Garamond" w:hAnsi="Garamond" w:cs="Courier New"/>
          <w:sz w:val="22"/>
          <w:szCs w:val="22"/>
        </w:rPr>
        <w:t xml:space="preserve"> </w:t>
      </w:r>
      <w:proofErr w:type="spellStart"/>
      <w:r w:rsidR="008169EF" w:rsidRPr="008169EF">
        <w:rPr>
          <w:rFonts w:ascii="Garamond" w:hAnsi="Garamond" w:cs="Courier New"/>
          <w:sz w:val="22"/>
          <w:szCs w:val="22"/>
        </w:rPr>
        <w:t>functioning</w:t>
      </w:r>
      <w:proofErr w:type="spellEnd"/>
      <w:r w:rsidR="008169EF" w:rsidRPr="008169EF">
        <w:rPr>
          <w:rFonts w:ascii="Garamond" w:hAnsi="Garamond" w:cs="Courier New"/>
          <w:sz w:val="22"/>
          <w:szCs w:val="22"/>
        </w:rPr>
        <w:t xml:space="preserve"> and </w:t>
      </w:r>
      <w:proofErr w:type="spellStart"/>
      <w:r w:rsidR="008169EF" w:rsidRPr="008169EF">
        <w:rPr>
          <w:rFonts w:ascii="Garamond" w:hAnsi="Garamond" w:cs="Courier New"/>
          <w:sz w:val="22"/>
          <w:szCs w:val="22"/>
        </w:rPr>
        <w:t>the</w:t>
      </w:r>
      <w:proofErr w:type="spellEnd"/>
      <w:r w:rsidR="008169EF" w:rsidRPr="008169EF">
        <w:rPr>
          <w:rFonts w:ascii="Garamond" w:hAnsi="Garamond" w:cs="Courier New"/>
          <w:sz w:val="22"/>
          <w:szCs w:val="22"/>
        </w:rPr>
        <w:t xml:space="preserve"> </w:t>
      </w:r>
      <w:proofErr w:type="spellStart"/>
      <w:r w:rsidR="008169EF" w:rsidRPr="008169EF">
        <w:rPr>
          <w:rFonts w:ascii="Garamond" w:hAnsi="Garamond" w:cs="Courier New"/>
          <w:sz w:val="22"/>
          <w:szCs w:val="22"/>
        </w:rPr>
        <w:t>rules</w:t>
      </w:r>
      <w:proofErr w:type="spellEnd"/>
      <w:r w:rsidR="008169EF" w:rsidRPr="008169EF">
        <w:rPr>
          <w:rFonts w:ascii="Garamond" w:hAnsi="Garamond" w:cs="Courier New"/>
          <w:sz w:val="22"/>
          <w:szCs w:val="22"/>
        </w:rPr>
        <w:t xml:space="preserve"> </w:t>
      </w:r>
      <w:proofErr w:type="spellStart"/>
      <w:r w:rsidR="008169EF" w:rsidRPr="008169EF">
        <w:rPr>
          <w:rFonts w:ascii="Garamond" w:hAnsi="Garamond" w:cs="Courier New"/>
          <w:sz w:val="22"/>
          <w:szCs w:val="22"/>
        </w:rPr>
        <w:t>relevant</w:t>
      </w:r>
      <w:proofErr w:type="spellEnd"/>
      <w:r w:rsidR="008169EF" w:rsidRPr="008169EF">
        <w:rPr>
          <w:rFonts w:ascii="Garamond" w:hAnsi="Garamond" w:cs="Courier New"/>
          <w:sz w:val="22"/>
          <w:szCs w:val="22"/>
        </w:rPr>
        <w:t xml:space="preserve"> </w:t>
      </w:r>
      <w:proofErr w:type="spellStart"/>
      <w:r w:rsidR="008169EF" w:rsidRPr="008169EF">
        <w:rPr>
          <w:rFonts w:ascii="Garamond" w:hAnsi="Garamond" w:cs="Courier New"/>
          <w:sz w:val="22"/>
          <w:szCs w:val="22"/>
        </w:rPr>
        <w:t>to</w:t>
      </w:r>
      <w:proofErr w:type="spellEnd"/>
      <w:r w:rsidR="008169EF" w:rsidRPr="008169EF">
        <w:rPr>
          <w:rFonts w:ascii="Garamond" w:hAnsi="Garamond" w:cs="Courier New"/>
          <w:sz w:val="22"/>
          <w:szCs w:val="22"/>
        </w:rPr>
        <w:t xml:space="preserve"> </w:t>
      </w:r>
      <w:proofErr w:type="spellStart"/>
      <w:r w:rsidR="008169EF" w:rsidRPr="008169EF">
        <w:rPr>
          <w:rFonts w:ascii="Garamond" w:hAnsi="Garamond" w:cs="Courier New"/>
          <w:sz w:val="22"/>
          <w:szCs w:val="22"/>
        </w:rPr>
        <w:t>its</w:t>
      </w:r>
      <w:proofErr w:type="spellEnd"/>
      <w:r w:rsidR="008169EF" w:rsidRPr="008169EF">
        <w:rPr>
          <w:rFonts w:ascii="Garamond" w:hAnsi="Garamond" w:cs="Courier New"/>
          <w:sz w:val="22"/>
          <w:szCs w:val="22"/>
        </w:rPr>
        <w:t xml:space="preserve"> </w:t>
      </w:r>
      <w:proofErr w:type="spellStart"/>
      <w:r w:rsidR="008169EF" w:rsidRPr="008169EF">
        <w:rPr>
          <w:rFonts w:ascii="Garamond" w:hAnsi="Garamond" w:cs="Courier New"/>
          <w:sz w:val="22"/>
          <w:szCs w:val="22"/>
        </w:rPr>
        <w:t>procedures</w:t>
      </w:r>
      <w:proofErr w:type="spellEnd"/>
      <w:r w:rsidR="008169EF" w:rsidRPr="008169EF">
        <w:rPr>
          <w:rFonts w:ascii="Garamond" w:hAnsi="Garamond" w:cs="Courier New"/>
          <w:sz w:val="22"/>
          <w:szCs w:val="22"/>
        </w:rPr>
        <w:t xml:space="preserve">.  </w:t>
      </w:r>
      <w:proofErr w:type="spellStart"/>
      <w:r w:rsidR="008169EF" w:rsidRPr="008169EF">
        <w:rPr>
          <w:rFonts w:ascii="Garamond" w:hAnsi="Garamond" w:cs="Courier New"/>
          <w:sz w:val="22"/>
          <w:szCs w:val="22"/>
        </w:rPr>
        <w:t>They</w:t>
      </w:r>
      <w:proofErr w:type="spellEnd"/>
      <w:r w:rsidR="008169EF" w:rsidRPr="008169EF">
        <w:rPr>
          <w:rFonts w:ascii="Garamond" w:hAnsi="Garamond" w:cs="Courier New"/>
          <w:sz w:val="22"/>
          <w:szCs w:val="22"/>
        </w:rPr>
        <w:t xml:space="preserve"> </w:t>
      </w:r>
      <w:proofErr w:type="spellStart"/>
      <w:r w:rsidR="008169EF" w:rsidRPr="008169EF">
        <w:rPr>
          <w:rFonts w:ascii="Garamond" w:hAnsi="Garamond" w:cs="Courier New"/>
          <w:sz w:val="22"/>
          <w:szCs w:val="22"/>
        </w:rPr>
        <w:t>know</w:t>
      </w:r>
      <w:proofErr w:type="spellEnd"/>
      <w:r w:rsidR="008169EF" w:rsidRPr="008169EF">
        <w:rPr>
          <w:rFonts w:ascii="Garamond" w:hAnsi="Garamond" w:cs="Courier New"/>
          <w:sz w:val="22"/>
          <w:szCs w:val="22"/>
        </w:rPr>
        <w:t xml:space="preserve"> </w:t>
      </w:r>
      <w:proofErr w:type="spellStart"/>
      <w:r w:rsidR="008169EF" w:rsidRPr="008169EF">
        <w:rPr>
          <w:rFonts w:ascii="Garamond" w:hAnsi="Garamond" w:cs="Courier New"/>
          <w:sz w:val="22"/>
          <w:szCs w:val="22"/>
        </w:rPr>
        <w:t>the</w:t>
      </w:r>
      <w:proofErr w:type="spellEnd"/>
      <w:r w:rsidR="008169EF" w:rsidRPr="008169EF">
        <w:rPr>
          <w:rFonts w:ascii="Garamond" w:hAnsi="Garamond" w:cs="Courier New"/>
          <w:sz w:val="22"/>
          <w:szCs w:val="22"/>
        </w:rPr>
        <w:t xml:space="preserve"> </w:t>
      </w:r>
      <w:proofErr w:type="spellStart"/>
      <w:r w:rsidR="008169EF" w:rsidRPr="008169EF">
        <w:rPr>
          <w:rFonts w:ascii="Garamond" w:hAnsi="Garamond" w:cs="Courier New"/>
          <w:sz w:val="22"/>
          <w:szCs w:val="22"/>
        </w:rPr>
        <w:t>relevant</w:t>
      </w:r>
      <w:proofErr w:type="spellEnd"/>
      <w:r w:rsidR="008169EF" w:rsidRPr="008169EF">
        <w:rPr>
          <w:rFonts w:ascii="Garamond" w:hAnsi="Garamond" w:cs="Courier New"/>
          <w:sz w:val="22"/>
          <w:szCs w:val="22"/>
        </w:rPr>
        <w:t xml:space="preserve"> </w:t>
      </w:r>
      <w:proofErr w:type="spellStart"/>
      <w:r w:rsidR="008169EF">
        <w:rPr>
          <w:rFonts w:ascii="Garamond" w:hAnsi="Garamond" w:cs="Courier New"/>
          <w:sz w:val="22"/>
          <w:szCs w:val="22"/>
        </w:rPr>
        <w:t>financial</w:t>
      </w:r>
      <w:proofErr w:type="spellEnd"/>
      <w:r w:rsidR="008169EF" w:rsidRPr="008169EF">
        <w:rPr>
          <w:rFonts w:ascii="Garamond" w:hAnsi="Garamond" w:cs="Courier New"/>
          <w:sz w:val="22"/>
          <w:szCs w:val="22"/>
        </w:rPr>
        <w:t xml:space="preserve"> </w:t>
      </w:r>
      <w:proofErr w:type="spellStart"/>
      <w:r w:rsidR="008169EF" w:rsidRPr="008169EF">
        <w:rPr>
          <w:rFonts w:ascii="Garamond" w:hAnsi="Garamond" w:cs="Courier New"/>
          <w:sz w:val="22"/>
          <w:szCs w:val="22"/>
        </w:rPr>
        <w:t>benefits</w:t>
      </w:r>
      <w:proofErr w:type="spellEnd"/>
      <w:r w:rsidR="008169EF" w:rsidRPr="008169EF">
        <w:rPr>
          <w:rFonts w:ascii="Garamond" w:hAnsi="Garamond" w:cs="Courier New"/>
          <w:sz w:val="22"/>
          <w:szCs w:val="22"/>
        </w:rPr>
        <w:t xml:space="preserve"> and </w:t>
      </w:r>
      <w:proofErr w:type="spellStart"/>
      <w:r w:rsidR="008169EF">
        <w:rPr>
          <w:rFonts w:ascii="Garamond" w:hAnsi="Garamond" w:cs="Courier New"/>
          <w:sz w:val="22"/>
          <w:szCs w:val="22"/>
        </w:rPr>
        <w:t>allowances</w:t>
      </w:r>
      <w:proofErr w:type="spellEnd"/>
      <w:r w:rsidR="008169EF">
        <w:rPr>
          <w:rFonts w:ascii="Garamond" w:hAnsi="Garamond" w:cs="Courier New"/>
          <w:sz w:val="22"/>
          <w:szCs w:val="22"/>
        </w:rPr>
        <w:t xml:space="preserve"> and </w:t>
      </w:r>
      <w:proofErr w:type="spellStart"/>
      <w:r w:rsidR="008169EF" w:rsidRPr="008169EF">
        <w:rPr>
          <w:rFonts w:ascii="Garamond" w:hAnsi="Garamond" w:cs="Courier New"/>
          <w:sz w:val="22"/>
          <w:szCs w:val="22"/>
        </w:rPr>
        <w:t>the</w:t>
      </w:r>
      <w:proofErr w:type="spellEnd"/>
      <w:r w:rsidR="008169EF" w:rsidRPr="008169EF">
        <w:rPr>
          <w:rFonts w:ascii="Garamond" w:hAnsi="Garamond" w:cs="Courier New"/>
          <w:sz w:val="22"/>
          <w:szCs w:val="22"/>
        </w:rPr>
        <w:t xml:space="preserve"> </w:t>
      </w:r>
      <w:proofErr w:type="spellStart"/>
      <w:r w:rsidR="008169EF" w:rsidRPr="008169EF">
        <w:rPr>
          <w:rFonts w:ascii="Garamond" w:hAnsi="Garamond" w:cs="Courier New"/>
          <w:sz w:val="22"/>
          <w:szCs w:val="22"/>
        </w:rPr>
        <w:t>conditions</w:t>
      </w:r>
      <w:proofErr w:type="spellEnd"/>
      <w:r w:rsidR="008169EF" w:rsidRPr="008169EF">
        <w:rPr>
          <w:rFonts w:ascii="Garamond" w:hAnsi="Garamond" w:cs="Courier New"/>
          <w:sz w:val="22"/>
          <w:szCs w:val="22"/>
        </w:rPr>
        <w:t xml:space="preserve"> </w:t>
      </w:r>
      <w:proofErr w:type="spellStart"/>
      <w:r w:rsidR="008169EF" w:rsidRPr="008169EF">
        <w:rPr>
          <w:rFonts w:ascii="Garamond" w:hAnsi="Garamond" w:cs="Courier New"/>
          <w:sz w:val="22"/>
          <w:szCs w:val="22"/>
        </w:rPr>
        <w:t>for</w:t>
      </w:r>
      <w:proofErr w:type="spellEnd"/>
      <w:r w:rsidR="008169EF" w:rsidRPr="008169EF">
        <w:rPr>
          <w:rFonts w:ascii="Garamond" w:hAnsi="Garamond" w:cs="Courier New"/>
          <w:sz w:val="22"/>
          <w:szCs w:val="22"/>
        </w:rPr>
        <w:t xml:space="preserve"> </w:t>
      </w:r>
      <w:proofErr w:type="spellStart"/>
      <w:r w:rsidR="008169EF" w:rsidRPr="008169EF">
        <w:rPr>
          <w:rFonts w:ascii="Garamond" w:hAnsi="Garamond" w:cs="Courier New"/>
          <w:sz w:val="22"/>
          <w:szCs w:val="22"/>
        </w:rPr>
        <w:t>their</w:t>
      </w:r>
      <w:proofErr w:type="spellEnd"/>
      <w:r w:rsidR="008169EF" w:rsidRPr="008169EF">
        <w:rPr>
          <w:rFonts w:ascii="Garamond" w:hAnsi="Garamond" w:cs="Courier New"/>
          <w:sz w:val="22"/>
          <w:szCs w:val="22"/>
        </w:rPr>
        <w:t xml:space="preserve"> </w:t>
      </w:r>
      <w:proofErr w:type="spellStart"/>
      <w:r w:rsidR="008169EF" w:rsidRPr="008169EF">
        <w:rPr>
          <w:rFonts w:ascii="Garamond" w:hAnsi="Garamond" w:cs="Courier New"/>
          <w:sz w:val="22"/>
          <w:szCs w:val="22"/>
        </w:rPr>
        <w:t>application</w:t>
      </w:r>
      <w:proofErr w:type="spellEnd"/>
    </w:p>
    <w:p w14:paraId="4BBE4C10" w14:textId="760E3B04" w:rsidR="008169EF" w:rsidRPr="00DF2F2D" w:rsidRDefault="008169EF" w:rsidP="00F46D2E">
      <w:pPr>
        <w:spacing w:after="160" w:line="276" w:lineRule="auto"/>
        <w:jc w:val="both"/>
        <w:rPr>
          <w:rFonts w:ascii="Garamond" w:hAnsi="Garamond" w:cs="Courier New"/>
          <w:sz w:val="22"/>
          <w:szCs w:val="22"/>
        </w:rPr>
      </w:pPr>
      <w:proofErr w:type="spellStart"/>
      <w:r w:rsidRPr="00320A8F">
        <w:rPr>
          <w:rFonts w:ascii="Garamond" w:hAnsi="Garamond" w:cs="Courier New"/>
          <w:b/>
          <w:bCs/>
          <w:sz w:val="22"/>
          <w:szCs w:val="22"/>
        </w:rPr>
        <w:lastRenderedPageBreak/>
        <w:t>Skills</w:t>
      </w:r>
      <w:proofErr w:type="spellEnd"/>
      <w:r w:rsidRPr="00320A8F">
        <w:rPr>
          <w:rFonts w:ascii="Garamond" w:hAnsi="Garamond" w:cs="Courier New"/>
          <w:b/>
          <w:bCs/>
          <w:sz w:val="22"/>
          <w:szCs w:val="22"/>
        </w:rPr>
        <w:t>:</w:t>
      </w:r>
      <w:r w:rsidR="009E01A1">
        <w:rPr>
          <w:rFonts w:ascii="Garamond" w:hAnsi="Garamond" w:cs="Courier New"/>
          <w:sz w:val="22"/>
          <w:szCs w:val="22"/>
        </w:rPr>
        <w:t xml:space="preserve"> </w:t>
      </w:r>
      <w:proofErr w:type="spellStart"/>
      <w:r w:rsidR="009E01A1" w:rsidRPr="009E01A1">
        <w:rPr>
          <w:rFonts w:ascii="Garamond" w:hAnsi="Garamond" w:cs="Courier New"/>
          <w:sz w:val="22"/>
          <w:szCs w:val="22"/>
        </w:rPr>
        <w:t>Students</w:t>
      </w:r>
      <w:proofErr w:type="spellEnd"/>
      <w:r w:rsidR="009E01A1" w:rsidRPr="009E01A1">
        <w:rPr>
          <w:rFonts w:ascii="Garamond" w:hAnsi="Garamond" w:cs="Courier New"/>
          <w:sz w:val="22"/>
          <w:szCs w:val="22"/>
        </w:rPr>
        <w:t xml:space="preserve"> </w:t>
      </w:r>
      <w:proofErr w:type="spellStart"/>
      <w:r w:rsidR="009E01A1" w:rsidRPr="009E01A1">
        <w:rPr>
          <w:rFonts w:ascii="Garamond" w:hAnsi="Garamond" w:cs="Courier New"/>
          <w:sz w:val="22"/>
          <w:szCs w:val="22"/>
        </w:rPr>
        <w:t>will</w:t>
      </w:r>
      <w:proofErr w:type="spellEnd"/>
      <w:r w:rsidR="009E01A1" w:rsidRPr="009E01A1">
        <w:rPr>
          <w:rFonts w:ascii="Garamond" w:hAnsi="Garamond" w:cs="Courier New"/>
          <w:sz w:val="22"/>
          <w:szCs w:val="22"/>
        </w:rPr>
        <w:t xml:space="preserve"> be </w:t>
      </w:r>
      <w:proofErr w:type="spellStart"/>
      <w:r w:rsidR="009E01A1" w:rsidRPr="009E01A1">
        <w:rPr>
          <w:rFonts w:ascii="Garamond" w:hAnsi="Garamond" w:cs="Courier New"/>
          <w:sz w:val="22"/>
          <w:szCs w:val="22"/>
        </w:rPr>
        <w:t>able</w:t>
      </w:r>
      <w:proofErr w:type="spellEnd"/>
      <w:r w:rsidR="009E01A1" w:rsidRPr="009E01A1">
        <w:rPr>
          <w:rFonts w:ascii="Garamond" w:hAnsi="Garamond" w:cs="Courier New"/>
          <w:sz w:val="22"/>
          <w:szCs w:val="22"/>
        </w:rPr>
        <w:t xml:space="preserve"> </w:t>
      </w:r>
      <w:proofErr w:type="spellStart"/>
      <w:r w:rsidR="009E01A1" w:rsidRPr="009E01A1">
        <w:rPr>
          <w:rFonts w:ascii="Garamond" w:hAnsi="Garamond" w:cs="Courier New"/>
          <w:sz w:val="22"/>
          <w:szCs w:val="22"/>
        </w:rPr>
        <w:t>to</w:t>
      </w:r>
      <w:proofErr w:type="spellEnd"/>
      <w:r w:rsidR="009E01A1" w:rsidRPr="009E01A1">
        <w:rPr>
          <w:rFonts w:ascii="Garamond" w:hAnsi="Garamond" w:cs="Courier New"/>
          <w:sz w:val="22"/>
          <w:szCs w:val="22"/>
        </w:rPr>
        <w:t xml:space="preserve"> </w:t>
      </w:r>
      <w:proofErr w:type="spellStart"/>
      <w:r w:rsidR="009E01A1" w:rsidRPr="009E01A1">
        <w:rPr>
          <w:rFonts w:ascii="Garamond" w:hAnsi="Garamond" w:cs="Courier New"/>
          <w:sz w:val="22"/>
          <w:szCs w:val="22"/>
        </w:rPr>
        <w:t>analyse</w:t>
      </w:r>
      <w:proofErr w:type="spellEnd"/>
      <w:r w:rsidR="009E01A1" w:rsidRPr="009E01A1">
        <w:rPr>
          <w:rFonts w:ascii="Garamond" w:hAnsi="Garamond" w:cs="Courier New"/>
          <w:sz w:val="22"/>
          <w:szCs w:val="22"/>
        </w:rPr>
        <w:t xml:space="preserve"> and </w:t>
      </w:r>
      <w:proofErr w:type="spellStart"/>
      <w:r w:rsidR="009E01A1" w:rsidRPr="009E01A1">
        <w:rPr>
          <w:rFonts w:ascii="Garamond" w:hAnsi="Garamond" w:cs="Courier New"/>
          <w:sz w:val="22"/>
          <w:szCs w:val="22"/>
        </w:rPr>
        <w:t>distinguish</w:t>
      </w:r>
      <w:proofErr w:type="spellEnd"/>
      <w:r w:rsidR="009E01A1" w:rsidRPr="009E01A1">
        <w:rPr>
          <w:rFonts w:ascii="Garamond" w:hAnsi="Garamond" w:cs="Courier New"/>
          <w:sz w:val="22"/>
          <w:szCs w:val="22"/>
        </w:rPr>
        <w:t xml:space="preserve"> </w:t>
      </w:r>
      <w:proofErr w:type="spellStart"/>
      <w:r w:rsidR="009E01A1" w:rsidRPr="009E01A1">
        <w:rPr>
          <w:rFonts w:ascii="Garamond" w:hAnsi="Garamond" w:cs="Courier New"/>
          <w:sz w:val="22"/>
          <w:szCs w:val="22"/>
        </w:rPr>
        <w:t>between</w:t>
      </w:r>
      <w:proofErr w:type="spellEnd"/>
      <w:r w:rsidR="009E01A1" w:rsidRPr="009E01A1">
        <w:rPr>
          <w:rFonts w:ascii="Garamond" w:hAnsi="Garamond" w:cs="Courier New"/>
          <w:sz w:val="22"/>
          <w:szCs w:val="22"/>
        </w:rPr>
        <w:t xml:space="preserve"> cash </w:t>
      </w:r>
      <w:proofErr w:type="spellStart"/>
      <w:r w:rsidR="009E01A1" w:rsidRPr="009E01A1">
        <w:rPr>
          <w:rFonts w:ascii="Garamond" w:hAnsi="Garamond" w:cs="Courier New"/>
          <w:sz w:val="22"/>
          <w:szCs w:val="22"/>
        </w:rPr>
        <w:t>benefits</w:t>
      </w:r>
      <w:proofErr w:type="spellEnd"/>
      <w:r w:rsidR="009E01A1" w:rsidRPr="009E01A1">
        <w:rPr>
          <w:rFonts w:ascii="Garamond" w:hAnsi="Garamond" w:cs="Courier New"/>
          <w:sz w:val="22"/>
          <w:szCs w:val="22"/>
        </w:rPr>
        <w:t xml:space="preserve">, </w:t>
      </w:r>
      <w:proofErr w:type="spellStart"/>
      <w:r w:rsidR="009E01A1" w:rsidRPr="009E01A1">
        <w:rPr>
          <w:rFonts w:ascii="Garamond" w:hAnsi="Garamond" w:cs="Courier New"/>
          <w:sz w:val="22"/>
          <w:szCs w:val="22"/>
        </w:rPr>
        <w:t>preventive</w:t>
      </w:r>
      <w:proofErr w:type="spellEnd"/>
      <w:r w:rsidR="009E01A1" w:rsidRPr="009E01A1">
        <w:rPr>
          <w:rFonts w:ascii="Garamond" w:hAnsi="Garamond" w:cs="Courier New"/>
          <w:sz w:val="22"/>
          <w:szCs w:val="22"/>
        </w:rPr>
        <w:t xml:space="preserve"> </w:t>
      </w:r>
      <w:proofErr w:type="spellStart"/>
      <w:r w:rsidR="009E01A1" w:rsidRPr="009E01A1">
        <w:rPr>
          <w:rFonts w:ascii="Garamond" w:hAnsi="Garamond" w:cs="Courier New"/>
          <w:sz w:val="22"/>
          <w:szCs w:val="22"/>
        </w:rPr>
        <w:t>medical</w:t>
      </w:r>
      <w:proofErr w:type="spellEnd"/>
      <w:r w:rsidR="009E01A1" w:rsidRPr="009E01A1">
        <w:rPr>
          <w:rFonts w:ascii="Garamond" w:hAnsi="Garamond" w:cs="Courier New"/>
          <w:sz w:val="22"/>
          <w:szCs w:val="22"/>
        </w:rPr>
        <w:t xml:space="preserve"> </w:t>
      </w:r>
      <w:proofErr w:type="spellStart"/>
      <w:r w:rsidR="009E01A1" w:rsidRPr="009E01A1">
        <w:rPr>
          <w:rFonts w:ascii="Garamond" w:hAnsi="Garamond" w:cs="Courier New"/>
          <w:sz w:val="22"/>
          <w:szCs w:val="22"/>
        </w:rPr>
        <w:t>benefits</w:t>
      </w:r>
      <w:proofErr w:type="spellEnd"/>
      <w:r w:rsidR="009E01A1" w:rsidRPr="009E01A1">
        <w:rPr>
          <w:rFonts w:ascii="Garamond" w:hAnsi="Garamond" w:cs="Courier New"/>
          <w:sz w:val="22"/>
          <w:szCs w:val="22"/>
        </w:rPr>
        <w:t xml:space="preserve">, </w:t>
      </w:r>
      <w:proofErr w:type="spellStart"/>
      <w:r w:rsidR="009E01A1" w:rsidRPr="009E01A1">
        <w:rPr>
          <w:rFonts w:ascii="Garamond" w:hAnsi="Garamond" w:cs="Courier New"/>
          <w:sz w:val="22"/>
          <w:szCs w:val="22"/>
        </w:rPr>
        <w:t>pharmaceutical</w:t>
      </w:r>
      <w:proofErr w:type="spellEnd"/>
      <w:r w:rsidR="009E01A1" w:rsidRPr="009E01A1">
        <w:rPr>
          <w:rFonts w:ascii="Garamond" w:hAnsi="Garamond" w:cs="Courier New"/>
          <w:sz w:val="22"/>
          <w:szCs w:val="22"/>
        </w:rPr>
        <w:t xml:space="preserve"> </w:t>
      </w:r>
      <w:proofErr w:type="spellStart"/>
      <w:r w:rsidR="009E01A1" w:rsidRPr="009E01A1">
        <w:rPr>
          <w:rFonts w:ascii="Garamond" w:hAnsi="Garamond" w:cs="Courier New"/>
          <w:sz w:val="22"/>
          <w:szCs w:val="22"/>
        </w:rPr>
        <w:t>benefits</w:t>
      </w:r>
      <w:proofErr w:type="spellEnd"/>
      <w:r w:rsidR="009E01A1" w:rsidRPr="009E01A1">
        <w:rPr>
          <w:rFonts w:ascii="Garamond" w:hAnsi="Garamond" w:cs="Courier New"/>
          <w:sz w:val="22"/>
          <w:szCs w:val="22"/>
        </w:rPr>
        <w:t xml:space="preserve">, </w:t>
      </w:r>
      <w:proofErr w:type="spellStart"/>
      <w:r w:rsidR="009E01A1" w:rsidRPr="009E01A1">
        <w:rPr>
          <w:rFonts w:ascii="Garamond" w:hAnsi="Garamond" w:cs="Courier New"/>
          <w:sz w:val="22"/>
          <w:szCs w:val="22"/>
        </w:rPr>
        <w:t>accident</w:t>
      </w:r>
      <w:proofErr w:type="spellEnd"/>
      <w:r w:rsidR="009E01A1" w:rsidRPr="009E01A1">
        <w:rPr>
          <w:rFonts w:ascii="Garamond" w:hAnsi="Garamond" w:cs="Courier New"/>
          <w:sz w:val="22"/>
          <w:szCs w:val="22"/>
        </w:rPr>
        <w:t xml:space="preserve"> </w:t>
      </w:r>
      <w:proofErr w:type="spellStart"/>
      <w:r w:rsidR="009E01A1" w:rsidRPr="009E01A1">
        <w:rPr>
          <w:rFonts w:ascii="Garamond" w:hAnsi="Garamond" w:cs="Courier New"/>
          <w:sz w:val="22"/>
          <w:szCs w:val="22"/>
        </w:rPr>
        <w:t>benefits</w:t>
      </w:r>
      <w:proofErr w:type="spellEnd"/>
      <w:r w:rsidR="009E01A1" w:rsidRPr="009E01A1">
        <w:rPr>
          <w:rFonts w:ascii="Garamond" w:hAnsi="Garamond" w:cs="Courier New"/>
          <w:sz w:val="22"/>
          <w:szCs w:val="22"/>
        </w:rPr>
        <w:t xml:space="preserve"> and </w:t>
      </w:r>
      <w:proofErr w:type="spellStart"/>
      <w:r w:rsidR="009E01A1" w:rsidRPr="009E01A1">
        <w:rPr>
          <w:rFonts w:ascii="Garamond" w:hAnsi="Garamond" w:cs="Courier New"/>
          <w:sz w:val="22"/>
          <w:szCs w:val="22"/>
        </w:rPr>
        <w:t>benefits</w:t>
      </w:r>
      <w:proofErr w:type="spellEnd"/>
      <w:r w:rsidR="009E01A1" w:rsidRPr="009E01A1">
        <w:rPr>
          <w:rFonts w:ascii="Garamond" w:hAnsi="Garamond" w:cs="Courier New"/>
          <w:sz w:val="22"/>
          <w:szCs w:val="22"/>
        </w:rPr>
        <w:t xml:space="preserve"> </w:t>
      </w:r>
      <w:proofErr w:type="spellStart"/>
      <w:r w:rsidR="009E01A1" w:rsidRPr="009E01A1">
        <w:rPr>
          <w:rFonts w:ascii="Garamond" w:hAnsi="Garamond" w:cs="Courier New"/>
          <w:sz w:val="22"/>
          <w:szCs w:val="22"/>
        </w:rPr>
        <w:t>for</w:t>
      </w:r>
      <w:proofErr w:type="spellEnd"/>
      <w:r w:rsidR="009E01A1" w:rsidRPr="009E01A1">
        <w:rPr>
          <w:rFonts w:ascii="Garamond" w:hAnsi="Garamond" w:cs="Courier New"/>
          <w:sz w:val="22"/>
          <w:szCs w:val="22"/>
        </w:rPr>
        <w:t xml:space="preserve"> </w:t>
      </w:r>
      <w:proofErr w:type="spellStart"/>
      <w:r w:rsidR="009E01A1" w:rsidRPr="009E01A1">
        <w:rPr>
          <w:rFonts w:ascii="Garamond" w:hAnsi="Garamond" w:cs="Courier New"/>
          <w:sz w:val="22"/>
          <w:szCs w:val="22"/>
        </w:rPr>
        <w:t>disabled</w:t>
      </w:r>
      <w:proofErr w:type="spellEnd"/>
      <w:r w:rsidR="009E01A1" w:rsidRPr="009E01A1">
        <w:rPr>
          <w:rFonts w:ascii="Garamond" w:hAnsi="Garamond" w:cs="Courier New"/>
          <w:sz w:val="22"/>
          <w:szCs w:val="22"/>
        </w:rPr>
        <w:t xml:space="preserve"> </w:t>
      </w:r>
      <w:proofErr w:type="spellStart"/>
      <w:r w:rsidR="009E01A1" w:rsidRPr="009E01A1">
        <w:rPr>
          <w:rFonts w:ascii="Garamond" w:hAnsi="Garamond" w:cs="Courier New"/>
          <w:sz w:val="22"/>
          <w:szCs w:val="22"/>
        </w:rPr>
        <w:t>people</w:t>
      </w:r>
      <w:proofErr w:type="spellEnd"/>
      <w:r w:rsidR="009E01A1" w:rsidRPr="009E01A1">
        <w:rPr>
          <w:rFonts w:ascii="Garamond" w:hAnsi="Garamond" w:cs="Courier New"/>
          <w:sz w:val="22"/>
          <w:szCs w:val="22"/>
        </w:rPr>
        <w:t xml:space="preserve">, and </w:t>
      </w:r>
      <w:proofErr w:type="spellStart"/>
      <w:r w:rsidR="009E01A1" w:rsidRPr="009E01A1">
        <w:rPr>
          <w:rFonts w:ascii="Garamond" w:hAnsi="Garamond" w:cs="Courier New"/>
          <w:sz w:val="22"/>
          <w:szCs w:val="22"/>
        </w:rPr>
        <w:t>to</w:t>
      </w:r>
      <w:proofErr w:type="spellEnd"/>
      <w:r w:rsidR="009E01A1" w:rsidRPr="009E01A1">
        <w:rPr>
          <w:rFonts w:ascii="Garamond" w:hAnsi="Garamond" w:cs="Courier New"/>
          <w:sz w:val="22"/>
          <w:szCs w:val="22"/>
        </w:rPr>
        <w:t xml:space="preserve"> </w:t>
      </w:r>
      <w:proofErr w:type="spellStart"/>
      <w:r w:rsidR="009E01A1" w:rsidRPr="009E01A1">
        <w:rPr>
          <w:rFonts w:ascii="Garamond" w:hAnsi="Garamond" w:cs="Courier New"/>
          <w:sz w:val="22"/>
          <w:szCs w:val="22"/>
        </w:rPr>
        <w:t>apply</w:t>
      </w:r>
      <w:proofErr w:type="spellEnd"/>
      <w:r w:rsidR="009E01A1" w:rsidRPr="009E01A1">
        <w:rPr>
          <w:rFonts w:ascii="Garamond" w:hAnsi="Garamond" w:cs="Courier New"/>
          <w:sz w:val="22"/>
          <w:szCs w:val="22"/>
        </w:rPr>
        <w:t xml:space="preserve"> </w:t>
      </w:r>
      <w:proofErr w:type="spellStart"/>
      <w:r w:rsidR="009E01A1" w:rsidRPr="009E01A1">
        <w:rPr>
          <w:rFonts w:ascii="Garamond" w:hAnsi="Garamond" w:cs="Courier New"/>
          <w:sz w:val="22"/>
          <w:szCs w:val="22"/>
        </w:rPr>
        <w:t>the</w:t>
      </w:r>
      <w:proofErr w:type="spellEnd"/>
      <w:r w:rsidR="009E01A1" w:rsidRPr="009E01A1">
        <w:rPr>
          <w:rFonts w:ascii="Garamond" w:hAnsi="Garamond" w:cs="Courier New"/>
          <w:sz w:val="22"/>
          <w:szCs w:val="22"/>
        </w:rPr>
        <w:t xml:space="preserve"> </w:t>
      </w:r>
      <w:proofErr w:type="spellStart"/>
      <w:r w:rsidR="009E01A1" w:rsidRPr="009E01A1">
        <w:rPr>
          <w:rFonts w:ascii="Garamond" w:hAnsi="Garamond" w:cs="Courier New"/>
          <w:sz w:val="22"/>
          <w:szCs w:val="22"/>
        </w:rPr>
        <w:t>relevant</w:t>
      </w:r>
      <w:proofErr w:type="spellEnd"/>
      <w:r w:rsidR="009E01A1" w:rsidRPr="009E01A1">
        <w:rPr>
          <w:rFonts w:ascii="Garamond" w:hAnsi="Garamond" w:cs="Courier New"/>
          <w:sz w:val="22"/>
          <w:szCs w:val="22"/>
        </w:rPr>
        <w:t xml:space="preserve"> </w:t>
      </w:r>
      <w:proofErr w:type="spellStart"/>
      <w:r w:rsidR="009E01A1" w:rsidRPr="009E01A1">
        <w:rPr>
          <w:rFonts w:ascii="Garamond" w:hAnsi="Garamond" w:cs="Courier New"/>
          <w:sz w:val="22"/>
          <w:szCs w:val="22"/>
        </w:rPr>
        <w:t>rules</w:t>
      </w:r>
      <w:proofErr w:type="spellEnd"/>
      <w:r w:rsidR="009E01A1" w:rsidRPr="009E01A1">
        <w:rPr>
          <w:rFonts w:ascii="Garamond" w:hAnsi="Garamond" w:cs="Courier New"/>
          <w:sz w:val="22"/>
          <w:szCs w:val="22"/>
        </w:rPr>
        <w:t xml:space="preserve"> </w:t>
      </w:r>
      <w:proofErr w:type="spellStart"/>
      <w:r w:rsidR="009E01A1" w:rsidRPr="009E01A1">
        <w:rPr>
          <w:rFonts w:ascii="Garamond" w:hAnsi="Garamond" w:cs="Courier New"/>
          <w:sz w:val="22"/>
          <w:szCs w:val="22"/>
        </w:rPr>
        <w:t>correctly</w:t>
      </w:r>
      <w:proofErr w:type="spellEnd"/>
    </w:p>
    <w:p w14:paraId="3A987171" w14:textId="77777777" w:rsidR="00DF2F2D" w:rsidRPr="00DF2F2D" w:rsidRDefault="00DF2F2D" w:rsidP="00F46D2E">
      <w:pPr>
        <w:spacing w:after="160" w:line="276" w:lineRule="auto"/>
        <w:jc w:val="both"/>
        <w:rPr>
          <w:rFonts w:ascii="Garamond" w:hAnsi="Garamond" w:cs="Courier New"/>
          <w:sz w:val="22"/>
          <w:szCs w:val="22"/>
        </w:rPr>
      </w:pPr>
      <w:proofErr w:type="spellStart"/>
      <w:r w:rsidRPr="00320A8F">
        <w:rPr>
          <w:rFonts w:ascii="Garamond" w:hAnsi="Garamond" w:cs="Courier New"/>
          <w:b/>
          <w:bCs/>
          <w:sz w:val="22"/>
          <w:szCs w:val="22"/>
        </w:rPr>
        <w:t>Attitude</w:t>
      </w:r>
      <w:proofErr w:type="spellEnd"/>
      <w:r w:rsidRPr="00320A8F">
        <w:rPr>
          <w:rFonts w:ascii="Garamond" w:hAnsi="Garamond" w:cs="Courier New"/>
          <w:b/>
          <w:bCs/>
          <w:sz w:val="22"/>
          <w:szCs w:val="22"/>
        </w:rPr>
        <w:t>:</w:t>
      </w:r>
      <w:r w:rsidRPr="00DF2F2D">
        <w:rPr>
          <w:rFonts w:ascii="Garamond" w:hAnsi="Garamond" w:cs="Courier New"/>
          <w:sz w:val="22"/>
          <w:szCs w:val="22"/>
        </w:rPr>
        <w:t xml:space="preserve"> </w:t>
      </w:r>
      <w:proofErr w:type="spellStart"/>
      <w:r w:rsidRPr="00DF2F2D">
        <w:rPr>
          <w:rFonts w:ascii="Garamond" w:hAnsi="Garamond" w:cs="Courier New"/>
          <w:sz w:val="22"/>
          <w:szCs w:val="22"/>
        </w:rPr>
        <w:t>Reflective</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critical</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thinking</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on</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health</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insurance</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issues</w:t>
      </w:r>
      <w:proofErr w:type="spellEnd"/>
      <w:r w:rsidRPr="00DF2F2D">
        <w:rPr>
          <w:rFonts w:ascii="Garamond" w:hAnsi="Garamond" w:cs="Courier New"/>
          <w:sz w:val="22"/>
          <w:szCs w:val="22"/>
        </w:rPr>
        <w:t xml:space="preserve">. </w:t>
      </w:r>
    </w:p>
    <w:p w14:paraId="0544C51C" w14:textId="77777777" w:rsidR="00DF2F2D" w:rsidRPr="00DF2F2D" w:rsidRDefault="00DF2F2D" w:rsidP="00F46D2E">
      <w:pPr>
        <w:spacing w:after="160" w:line="276" w:lineRule="auto"/>
        <w:jc w:val="both"/>
        <w:rPr>
          <w:rFonts w:ascii="Garamond" w:hAnsi="Garamond" w:cs="Courier New"/>
          <w:sz w:val="22"/>
          <w:szCs w:val="22"/>
        </w:rPr>
      </w:pPr>
      <w:proofErr w:type="spellStart"/>
      <w:r w:rsidRPr="00320A8F">
        <w:rPr>
          <w:rFonts w:ascii="Garamond" w:hAnsi="Garamond" w:cs="Courier New"/>
          <w:b/>
          <w:bCs/>
          <w:sz w:val="22"/>
          <w:szCs w:val="22"/>
        </w:rPr>
        <w:t>Autonomy</w:t>
      </w:r>
      <w:proofErr w:type="spellEnd"/>
      <w:r w:rsidRPr="00320A8F">
        <w:rPr>
          <w:rFonts w:ascii="Garamond" w:hAnsi="Garamond" w:cs="Courier New"/>
          <w:b/>
          <w:bCs/>
          <w:sz w:val="22"/>
          <w:szCs w:val="22"/>
        </w:rPr>
        <w:t xml:space="preserve"> and </w:t>
      </w:r>
      <w:proofErr w:type="spellStart"/>
      <w:r w:rsidRPr="00320A8F">
        <w:rPr>
          <w:rFonts w:ascii="Garamond" w:hAnsi="Garamond" w:cs="Courier New"/>
          <w:b/>
          <w:bCs/>
          <w:sz w:val="22"/>
          <w:szCs w:val="22"/>
        </w:rPr>
        <w:t>responsibility</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Responsible</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attitude</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towards</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the</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rules</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governing</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health</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insurance</w:t>
      </w:r>
      <w:proofErr w:type="spellEnd"/>
      <w:r w:rsidRPr="00DF2F2D">
        <w:rPr>
          <w:rFonts w:ascii="Garamond" w:hAnsi="Garamond" w:cs="Courier New"/>
          <w:sz w:val="22"/>
          <w:szCs w:val="22"/>
        </w:rPr>
        <w:t xml:space="preserve"> and </w:t>
      </w:r>
      <w:proofErr w:type="spellStart"/>
      <w:r w:rsidRPr="00DF2F2D">
        <w:rPr>
          <w:rFonts w:ascii="Garamond" w:hAnsi="Garamond" w:cs="Courier New"/>
          <w:sz w:val="22"/>
          <w:szCs w:val="22"/>
        </w:rPr>
        <w:t>the</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functioning</w:t>
      </w:r>
      <w:proofErr w:type="spellEnd"/>
      <w:r w:rsidRPr="00DF2F2D">
        <w:rPr>
          <w:rFonts w:ascii="Garamond" w:hAnsi="Garamond" w:cs="Courier New"/>
          <w:sz w:val="22"/>
          <w:szCs w:val="22"/>
        </w:rPr>
        <w:t xml:space="preserve"> of </w:t>
      </w:r>
      <w:proofErr w:type="spellStart"/>
      <w:r w:rsidRPr="00DF2F2D">
        <w:rPr>
          <w:rFonts w:ascii="Garamond" w:hAnsi="Garamond" w:cs="Courier New"/>
          <w:sz w:val="22"/>
          <w:szCs w:val="22"/>
        </w:rPr>
        <w:t>international</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organisations</w:t>
      </w:r>
      <w:proofErr w:type="spellEnd"/>
      <w:r w:rsidRPr="00DF2F2D">
        <w:rPr>
          <w:rFonts w:ascii="Garamond" w:hAnsi="Garamond" w:cs="Courier New"/>
          <w:sz w:val="22"/>
          <w:szCs w:val="22"/>
        </w:rPr>
        <w:t>.</w:t>
      </w:r>
    </w:p>
    <w:p w14:paraId="24385CB4" w14:textId="77777777" w:rsidR="00A912D5" w:rsidRDefault="00DF2F2D" w:rsidP="00F46D2E">
      <w:pPr>
        <w:spacing w:after="160" w:line="276" w:lineRule="auto"/>
        <w:jc w:val="both"/>
        <w:rPr>
          <w:rFonts w:ascii="Garamond" w:hAnsi="Garamond" w:cs="Courier New"/>
          <w:sz w:val="22"/>
          <w:szCs w:val="22"/>
        </w:rPr>
      </w:pPr>
      <w:proofErr w:type="spellStart"/>
      <w:r w:rsidRPr="00320A8F">
        <w:rPr>
          <w:rFonts w:ascii="Garamond" w:hAnsi="Garamond" w:cs="Courier New"/>
          <w:b/>
          <w:bCs/>
          <w:sz w:val="22"/>
          <w:szCs w:val="22"/>
        </w:rPr>
        <w:t>Content</w:t>
      </w:r>
      <w:proofErr w:type="spellEnd"/>
      <w:r w:rsidRPr="00320A8F">
        <w:rPr>
          <w:rFonts w:ascii="Garamond" w:hAnsi="Garamond" w:cs="Courier New"/>
          <w:b/>
          <w:bCs/>
          <w:sz w:val="22"/>
          <w:szCs w:val="22"/>
        </w:rPr>
        <w:t xml:space="preserve"> of </w:t>
      </w:r>
      <w:proofErr w:type="spellStart"/>
      <w:r w:rsidRPr="00320A8F">
        <w:rPr>
          <w:rFonts w:ascii="Garamond" w:hAnsi="Garamond" w:cs="Courier New"/>
          <w:b/>
          <w:bCs/>
          <w:sz w:val="22"/>
          <w:szCs w:val="22"/>
        </w:rPr>
        <w:t>the</w:t>
      </w:r>
      <w:proofErr w:type="spellEnd"/>
      <w:r w:rsidRPr="00320A8F">
        <w:rPr>
          <w:rFonts w:ascii="Garamond" w:hAnsi="Garamond" w:cs="Courier New"/>
          <w:b/>
          <w:bCs/>
          <w:sz w:val="22"/>
          <w:szCs w:val="22"/>
        </w:rPr>
        <w:t xml:space="preserve"> </w:t>
      </w:r>
      <w:proofErr w:type="spellStart"/>
      <w:r w:rsidRPr="00320A8F">
        <w:rPr>
          <w:rFonts w:ascii="Garamond" w:hAnsi="Garamond" w:cs="Courier New"/>
          <w:b/>
          <w:bCs/>
          <w:sz w:val="22"/>
          <w:szCs w:val="22"/>
        </w:rPr>
        <w:t>course</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Students</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will</w:t>
      </w:r>
      <w:proofErr w:type="spellEnd"/>
      <w:r w:rsidRPr="00DF2F2D">
        <w:rPr>
          <w:rFonts w:ascii="Garamond" w:hAnsi="Garamond" w:cs="Courier New"/>
          <w:sz w:val="22"/>
          <w:szCs w:val="22"/>
        </w:rPr>
        <w:t xml:space="preserve"> be </w:t>
      </w:r>
      <w:proofErr w:type="spellStart"/>
      <w:r w:rsidRPr="00DF2F2D">
        <w:rPr>
          <w:rFonts w:ascii="Garamond" w:hAnsi="Garamond" w:cs="Courier New"/>
          <w:sz w:val="22"/>
          <w:szCs w:val="22"/>
        </w:rPr>
        <w:t>introduced</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to</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the</w:t>
      </w:r>
      <w:proofErr w:type="spellEnd"/>
      <w:r w:rsidRPr="00DF2F2D">
        <w:rPr>
          <w:rFonts w:ascii="Garamond" w:hAnsi="Garamond" w:cs="Courier New"/>
          <w:sz w:val="22"/>
          <w:szCs w:val="22"/>
        </w:rPr>
        <w:t xml:space="preserve"> main </w:t>
      </w:r>
      <w:proofErr w:type="spellStart"/>
      <w:r w:rsidRPr="00DF2F2D">
        <w:rPr>
          <w:rFonts w:ascii="Garamond" w:hAnsi="Garamond" w:cs="Courier New"/>
          <w:sz w:val="22"/>
          <w:szCs w:val="22"/>
        </w:rPr>
        <w:t>elements</w:t>
      </w:r>
      <w:proofErr w:type="spellEnd"/>
      <w:r w:rsidRPr="00DF2F2D">
        <w:rPr>
          <w:rFonts w:ascii="Garamond" w:hAnsi="Garamond" w:cs="Courier New"/>
          <w:sz w:val="22"/>
          <w:szCs w:val="22"/>
        </w:rPr>
        <w:t xml:space="preserve"> of </w:t>
      </w:r>
      <w:proofErr w:type="spellStart"/>
      <w:r w:rsidRPr="00DF2F2D">
        <w:rPr>
          <w:rFonts w:ascii="Garamond" w:hAnsi="Garamond" w:cs="Courier New"/>
          <w:sz w:val="22"/>
          <w:szCs w:val="22"/>
        </w:rPr>
        <w:t>the</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rules</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governing</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the</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health</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insurance</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subsystem</w:t>
      </w:r>
      <w:proofErr w:type="spellEnd"/>
      <w:r w:rsidRPr="00DF2F2D">
        <w:rPr>
          <w:rFonts w:ascii="Garamond" w:hAnsi="Garamond" w:cs="Courier New"/>
          <w:sz w:val="22"/>
          <w:szCs w:val="22"/>
        </w:rPr>
        <w:t xml:space="preserve"> of </w:t>
      </w:r>
      <w:proofErr w:type="spellStart"/>
      <w:r w:rsidRPr="00DF2F2D">
        <w:rPr>
          <w:rFonts w:ascii="Garamond" w:hAnsi="Garamond" w:cs="Courier New"/>
          <w:sz w:val="22"/>
          <w:szCs w:val="22"/>
        </w:rPr>
        <w:t>social</w:t>
      </w:r>
      <w:proofErr w:type="spellEnd"/>
      <w:r w:rsidRPr="00DF2F2D">
        <w:rPr>
          <w:rFonts w:ascii="Garamond" w:hAnsi="Garamond" w:cs="Courier New"/>
          <w:sz w:val="22"/>
          <w:szCs w:val="22"/>
        </w:rPr>
        <w:t xml:space="preserve"> </w:t>
      </w:r>
      <w:proofErr w:type="spellStart"/>
      <w:r w:rsidRPr="00DF2F2D">
        <w:rPr>
          <w:rFonts w:ascii="Garamond" w:hAnsi="Garamond" w:cs="Courier New"/>
          <w:sz w:val="22"/>
          <w:szCs w:val="22"/>
        </w:rPr>
        <w:t>security</w:t>
      </w:r>
      <w:proofErr w:type="spellEnd"/>
      <w:r w:rsidRPr="00DF2F2D">
        <w:rPr>
          <w:rFonts w:ascii="Garamond" w:hAnsi="Garamond" w:cs="Courier New"/>
          <w:sz w:val="22"/>
          <w:szCs w:val="22"/>
        </w:rPr>
        <w:t>.</w:t>
      </w:r>
    </w:p>
    <w:p w14:paraId="54EBAE52" w14:textId="5E9B6D90" w:rsidR="00855DC8" w:rsidRPr="004242EC" w:rsidRDefault="00F0556B" w:rsidP="00F46D2E">
      <w:pPr>
        <w:spacing w:after="160" w:line="276" w:lineRule="auto"/>
        <w:jc w:val="both"/>
        <w:rPr>
          <w:rFonts w:ascii="Garamond" w:eastAsia="Garamond" w:hAnsi="Garamond" w:cs="Garamond"/>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571B62">
        <w:rPr>
          <w:rFonts w:ascii="Garamond" w:eastAsia="Garamond" w:hAnsi="Garamond" w:cs="Garamond"/>
          <w:b/>
          <w:color w:val="000000"/>
          <w:sz w:val="22"/>
          <w:szCs w:val="22"/>
        </w:rPr>
        <w:t>xam</w:t>
      </w:r>
      <w:proofErr w:type="spellEnd"/>
      <w:r w:rsidR="00855DC8" w:rsidRPr="004242EC">
        <w:rPr>
          <w:rFonts w:ascii="Garamond" w:eastAsia="Garamond" w:hAnsi="Garamond" w:cs="Garamond"/>
          <w:b/>
          <w:color w:val="000000"/>
          <w:sz w:val="22"/>
          <w:szCs w:val="22"/>
        </w:rPr>
        <w:t xml:space="preserve">: </w:t>
      </w:r>
      <w:proofErr w:type="spellStart"/>
      <w:r w:rsidR="00571B62">
        <w:rPr>
          <w:rFonts w:ascii="Garamond" w:eastAsia="Garamond" w:hAnsi="Garamond" w:cs="Garamond"/>
          <w:color w:val="000000"/>
          <w:sz w:val="22"/>
          <w:szCs w:val="22"/>
        </w:rPr>
        <w:t>Written</w:t>
      </w:r>
      <w:proofErr w:type="spellEnd"/>
      <w:r w:rsidR="00571B62">
        <w:rPr>
          <w:rFonts w:ascii="Garamond" w:eastAsia="Garamond" w:hAnsi="Garamond" w:cs="Garamond"/>
          <w:color w:val="000000"/>
          <w:sz w:val="22"/>
          <w:szCs w:val="22"/>
        </w:rPr>
        <w:t xml:space="preserve"> </w:t>
      </w:r>
      <w:proofErr w:type="spellStart"/>
      <w:r w:rsidR="00571B62">
        <w:rPr>
          <w:rFonts w:ascii="Garamond" w:eastAsia="Garamond" w:hAnsi="Garamond" w:cs="Garamond"/>
          <w:color w:val="000000"/>
          <w:sz w:val="22"/>
          <w:szCs w:val="22"/>
        </w:rPr>
        <w:t>exam</w:t>
      </w:r>
      <w:proofErr w:type="spellEnd"/>
      <w:r w:rsidR="00855DC8" w:rsidRPr="004242EC">
        <w:rPr>
          <w:rFonts w:ascii="Garamond" w:eastAsia="Garamond" w:hAnsi="Garamond" w:cs="Garamond"/>
          <w:color w:val="000000"/>
          <w:sz w:val="22"/>
          <w:szCs w:val="22"/>
        </w:rPr>
        <w:t xml:space="preserve">, 5 </w:t>
      </w:r>
      <w:proofErr w:type="spellStart"/>
      <w:r w:rsidR="00855DC8" w:rsidRPr="004242EC">
        <w:rPr>
          <w:rFonts w:ascii="Garamond" w:eastAsia="Garamond" w:hAnsi="Garamond" w:cs="Garamond"/>
          <w:color w:val="000000"/>
          <w:sz w:val="22"/>
          <w:szCs w:val="22"/>
        </w:rPr>
        <w:t>grades</w:t>
      </w:r>
      <w:proofErr w:type="spellEnd"/>
    </w:p>
    <w:p w14:paraId="708B54D4" w14:textId="4020CC4D" w:rsidR="00E27F47" w:rsidRDefault="00855DC8" w:rsidP="00F46D2E">
      <w:pPr>
        <w:spacing w:after="160" w:line="276" w:lineRule="auto"/>
        <w:jc w:val="both"/>
        <w:rPr>
          <w:rFonts w:ascii="Garamond" w:eastAsia="Garamond" w:hAnsi="Garamond" w:cs="Garamond"/>
          <w:color w:val="000000"/>
          <w:sz w:val="22"/>
          <w:szCs w:val="22"/>
        </w:rPr>
      </w:pPr>
      <w:r w:rsidRPr="004242EC">
        <w:rPr>
          <w:rFonts w:ascii="Garamond" w:eastAsia="Garamond" w:hAnsi="Garamond" w:cs="Garamond"/>
          <w:b/>
          <w:color w:val="000000"/>
          <w:sz w:val="22"/>
          <w:szCs w:val="22"/>
        </w:rPr>
        <w:t xml:space="preserve">Idegen nyelven történő indítás esetén az adott idegen nyelvű irodalom: </w:t>
      </w:r>
      <w:r w:rsidRPr="004242EC">
        <w:rPr>
          <w:rFonts w:ascii="Garamond" w:eastAsia="Garamond" w:hAnsi="Garamond" w:cs="Garamond"/>
          <w:color w:val="000000"/>
          <w:sz w:val="22"/>
          <w:szCs w:val="22"/>
        </w:rPr>
        <w:t>[2-5 kötelező és/vagy ajánlott irodalom]</w:t>
      </w:r>
    </w:p>
    <w:p w14:paraId="454A8C8D" w14:textId="77777777" w:rsidR="00E27F47" w:rsidRDefault="00E27F47">
      <w:pPr>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31026E41" w14:textId="77777777" w:rsidR="003A0DDC" w:rsidRPr="004242EC" w:rsidRDefault="003A0DDC" w:rsidP="00F46D2E">
      <w:pPr>
        <w:spacing w:after="160" w:line="276" w:lineRule="auto"/>
        <w:jc w:val="center"/>
        <w:rPr>
          <w:rFonts w:ascii="Garamond" w:eastAsia="Garamond" w:hAnsi="Garamond" w:cs="Garamond"/>
          <w:sz w:val="22"/>
          <w:szCs w:val="22"/>
        </w:rPr>
      </w:pPr>
      <w:r w:rsidRPr="004242EC">
        <w:rPr>
          <w:rFonts w:ascii="Garamond" w:eastAsia="Garamond" w:hAnsi="Garamond" w:cs="Garamond"/>
          <w:color w:val="000000"/>
          <w:sz w:val="22"/>
          <w:szCs w:val="22"/>
        </w:rPr>
        <w:lastRenderedPageBreak/>
        <w:t>Tárgyleírás</w:t>
      </w:r>
    </w:p>
    <w:p w14:paraId="454C93AC" w14:textId="6B33E9E2" w:rsidR="003A0DDC" w:rsidRPr="004242EC" w:rsidRDefault="003A0DDC" w:rsidP="00F46D2E">
      <w:pPr>
        <w:spacing w:after="160" w:line="276" w:lineRule="auto"/>
        <w:rPr>
          <w:rFonts w:ascii="Garamond" w:eastAsia="Garamond" w:hAnsi="Garamond" w:cs="Garamond"/>
          <w:sz w:val="22"/>
          <w:szCs w:val="22"/>
        </w:rPr>
      </w:pPr>
      <w:r w:rsidRPr="004242EC">
        <w:rPr>
          <w:rFonts w:ascii="Garamond" w:eastAsia="Garamond" w:hAnsi="Garamond" w:cs="Garamond"/>
          <w:b/>
          <w:color w:val="000000"/>
          <w:sz w:val="22"/>
          <w:szCs w:val="22"/>
        </w:rPr>
        <w:t xml:space="preserve">Tárgy neve: </w:t>
      </w:r>
      <w:r>
        <w:rPr>
          <w:rFonts w:ascii="Garamond" w:eastAsia="Garamond" w:hAnsi="Garamond" w:cs="Garamond"/>
          <w:b/>
          <w:color w:val="000000"/>
          <w:sz w:val="22"/>
          <w:szCs w:val="22"/>
        </w:rPr>
        <w:t>Társadalombiztosítási nyugellátások és a társadalombiztosítási rendszer fedezete 1-2</w:t>
      </w:r>
    </w:p>
    <w:p w14:paraId="25CA0215" w14:textId="79B57CE7" w:rsidR="003A0DDC" w:rsidRPr="004242EC" w:rsidRDefault="003A0DDC" w:rsidP="00F46D2E">
      <w:pPr>
        <w:spacing w:after="160" w:line="276" w:lineRule="auto"/>
        <w:rPr>
          <w:rFonts w:ascii="Garamond" w:eastAsia="Garamond" w:hAnsi="Garamond" w:cs="Garamond"/>
          <w:sz w:val="22"/>
          <w:szCs w:val="22"/>
        </w:rPr>
      </w:pPr>
      <w:r w:rsidRPr="004242EC">
        <w:rPr>
          <w:rFonts w:ascii="Garamond" w:eastAsia="Garamond" w:hAnsi="Garamond" w:cs="Garamond"/>
          <w:b/>
          <w:color w:val="000000"/>
          <w:sz w:val="22"/>
          <w:szCs w:val="22"/>
        </w:rPr>
        <w:t>Tárgy kódja:</w:t>
      </w:r>
      <w:r w:rsidRPr="004242EC">
        <w:rPr>
          <w:rFonts w:ascii="Garamond" w:eastAsia="Garamond" w:hAnsi="Garamond" w:cs="Garamond"/>
          <w:sz w:val="22"/>
          <w:szCs w:val="22"/>
        </w:rPr>
        <w:t> BT</w:t>
      </w:r>
      <w:proofErr w:type="gramStart"/>
      <w:r w:rsidRPr="004242EC">
        <w:rPr>
          <w:rFonts w:ascii="Garamond" w:eastAsia="Garamond" w:hAnsi="Garamond" w:cs="Garamond"/>
          <w:sz w:val="22"/>
          <w:szCs w:val="22"/>
        </w:rPr>
        <w:t>2:</w:t>
      </w:r>
      <w:r>
        <w:rPr>
          <w:rFonts w:ascii="Garamond" w:eastAsia="Garamond" w:hAnsi="Garamond" w:cs="Garamond"/>
          <w:sz w:val="22"/>
          <w:szCs w:val="22"/>
        </w:rPr>
        <w:t>T</w:t>
      </w:r>
      <w:r w:rsidR="00A912D5">
        <w:rPr>
          <w:rFonts w:ascii="Garamond" w:eastAsia="Garamond" w:hAnsi="Garamond" w:cs="Garamond"/>
          <w:sz w:val="22"/>
          <w:szCs w:val="22"/>
        </w:rPr>
        <w:t>B</w:t>
      </w:r>
      <w:r>
        <w:rPr>
          <w:rFonts w:ascii="Garamond" w:eastAsia="Garamond" w:hAnsi="Garamond" w:cs="Garamond"/>
          <w:sz w:val="22"/>
          <w:szCs w:val="22"/>
        </w:rPr>
        <w:t>NY</w:t>
      </w:r>
      <w:r w:rsidR="00A912D5">
        <w:rPr>
          <w:rFonts w:ascii="Garamond" w:eastAsia="Garamond" w:hAnsi="Garamond" w:cs="Garamond"/>
          <w:sz w:val="22"/>
          <w:szCs w:val="22"/>
        </w:rPr>
        <w:t>B</w:t>
      </w:r>
      <w:proofErr w:type="gramEnd"/>
      <w:r>
        <w:rPr>
          <w:rFonts w:ascii="Garamond" w:eastAsia="Garamond" w:hAnsi="Garamond" w:cs="Garamond"/>
          <w:sz w:val="22"/>
          <w:szCs w:val="22"/>
        </w:rPr>
        <w:t xml:space="preserve">(1) és </w:t>
      </w:r>
      <w:r w:rsidR="00A912D5" w:rsidRPr="004242EC">
        <w:rPr>
          <w:rFonts w:ascii="Garamond" w:eastAsia="Garamond" w:hAnsi="Garamond" w:cs="Garamond"/>
          <w:sz w:val="22"/>
          <w:szCs w:val="22"/>
        </w:rPr>
        <w:t>BT2:</w:t>
      </w:r>
      <w:r w:rsidR="00A912D5">
        <w:rPr>
          <w:rFonts w:ascii="Garamond" w:eastAsia="Garamond" w:hAnsi="Garamond" w:cs="Garamond"/>
          <w:sz w:val="22"/>
          <w:szCs w:val="22"/>
        </w:rPr>
        <w:t>TBNYB</w:t>
      </w:r>
      <w:r>
        <w:rPr>
          <w:rFonts w:ascii="Garamond" w:eastAsia="Garamond" w:hAnsi="Garamond" w:cs="Garamond"/>
          <w:sz w:val="22"/>
          <w:szCs w:val="22"/>
        </w:rPr>
        <w:t>(2)</w:t>
      </w:r>
    </w:p>
    <w:p w14:paraId="51BE95E0" w14:textId="4C0BBC36" w:rsidR="003A0DDC" w:rsidRPr="004242EC" w:rsidRDefault="003A0DDC" w:rsidP="00F46D2E">
      <w:pPr>
        <w:spacing w:after="160" w:line="276" w:lineRule="auto"/>
        <w:rPr>
          <w:rFonts w:ascii="Garamond" w:eastAsia="Garamond" w:hAnsi="Garamond" w:cs="Garamond"/>
          <w:sz w:val="22"/>
          <w:szCs w:val="22"/>
        </w:rPr>
      </w:pPr>
      <w:r w:rsidRPr="004242EC">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F0556B">
        <w:rPr>
          <w:rFonts w:ascii="Garamond" w:eastAsia="Garamond" w:hAnsi="Garamond" w:cs="Garamond"/>
          <w:color w:val="000000"/>
          <w:sz w:val="22"/>
          <w:szCs w:val="22"/>
        </w:rPr>
        <w:t xml:space="preserve">dr. </w:t>
      </w:r>
      <w:r w:rsidR="00A912D5">
        <w:rPr>
          <w:rFonts w:ascii="Garamond" w:eastAsia="Garamond" w:hAnsi="Garamond" w:cs="Garamond"/>
          <w:color w:val="000000"/>
          <w:sz w:val="22"/>
          <w:szCs w:val="22"/>
        </w:rPr>
        <w:t>Hoffman István</w:t>
      </w:r>
      <w:r w:rsidR="00571B62">
        <w:rPr>
          <w:rFonts w:ascii="Garamond" w:eastAsia="Garamond" w:hAnsi="Garamond" w:cs="Garamond"/>
          <w:color w:val="000000"/>
          <w:sz w:val="22"/>
          <w:szCs w:val="22"/>
        </w:rPr>
        <w:t xml:space="preserve"> (</w:t>
      </w:r>
      <w:r w:rsidR="00505D17" w:rsidRPr="00505D17">
        <w:rPr>
          <w:rFonts w:ascii="Garamond" w:eastAsia="Garamond" w:hAnsi="Garamond" w:cs="Garamond"/>
          <w:color w:val="000000"/>
          <w:sz w:val="22"/>
          <w:szCs w:val="22"/>
        </w:rPr>
        <w:t>XOEM55</w:t>
      </w:r>
      <w:r w:rsidR="00505D17">
        <w:rPr>
          <w:rFonts w:ascii="Garamond" w:eastAsia="Garamond" w:hAnsi="Garamond" w:cs="Garamond"/>
          <w:color w:val="000000"/>
          <w:sz w:val="22"/>
          <w:szCs w:val="22"/>
        </w:rPr>
        <w:t>)</w:t>
      </w:r>
    </w:p>
    <w:p w14:paraId="17889FB3" w14:textId="11A1FE37" w:rsidR="003A0DDC" w:rsidRPr="004242EC" w:rsidRDefault="003A0DDC" w:rsidP="00F46D2E">
      <w:pPr>
        <w:spacing w:after="160" w:line="276" w:lineRule="auto"/>
        <w:rPr>
          <w:rFonts w:ascii="Garamond" w:eastAsia="Garamond" w:hAnsi="Garamond" w:cs="Garamond"/>
          <w:sz w:val="22"/>
          <w:szCs w:val="22"/>
        </w:rPr>
      </w:pPr>
      <w:r w:rsidRPr="004242EC">
        <w:rPr>
          <w:rFonts w:ascii="Garamond" w:eastAsia="Garamond" w:hAnsi="Garamond" w:cs="Garamond"/>
          <w:b/>
          <w:color w:val="000000"/>
          <w:sz w:val="22"/>
          <w:szCs w:val="22"/>
        </w:rPr>
        <w:t>Tárgyfelelős tudományos fokozata:</w:t>
      </w:r>
      <w:r w:rsidRPr="004242EC">
        <w:rPr>
          <w:rFonts w:ascii="Garamond" w:eastAsia="Garamond" w:hAnsi="Garamond" w:cs="Garamond"/>
          <w:color w:val="000000"/>
          <w:sz w:val="22"/>
          <w:szCs w:val="22"/>
        </w:rPr>
        <w:t xml:space="preserve"> </w:t>
      </w:r>
      <w:r w:rsidR="00A912D5">
        <w:rPr>
          <w:rFonts w:ascii="Garamond" w:eastAsia="Garamond" w:hAnsi="Garamond" w:cs="Garamond"/>
          <w:color w:val="000000"/>
          <w:sz w:val="22"/>
          <w:szCs w:val="22"/>
        </w:rPr>
        <w:t xml:space="preserve">MTA doktora </w:t>
      </w:r>
    </w:p>
    <w:p w14:paraId="6F634A06" w14:textId="77777777" w:rsidR="003A0DDC" w:rsidRPr="004242EC" w:rsidRDefault="003A0DDC" w:rsidP="00F46D2E">
      <w:pPr>
        <w:spacing w:after="160" w:line="276" w:lineRule="auto"/>
        <w:rPr>
          <w:rFonts w:ascii="Garamond" w:eastAsia="Garamond" w:hAnsi="Garamond" w:cs="Garamond"/>
          <w:color w:val="000000"/>
          <w:sz w:val="22"/>
          <w:szCs w:val="22"/>
        </w:rPr>
      </w:pPr>
      <w:r w:rsidRPr="004242EC">
        <w:rPr>
          <w:rFonts w:ascii="Garamond" w:eastAsia="Garamond" w:hAnsi="Garamond" w:cs="Garamond"/>
          <w:b/>
          <w:color w:val="000000"/>
          <w:sz w:val="22"/>
          <w:szCs w:val="22"/>
        </w:rPr>
        <w:t>Tárgyfelelős MAB szerinti akkreditációs státusza:</w:t>
      </w:r>
      <w:r>
        <w:rPr>
          <w:rFonts w:ascii="Garamond" w:eastAsia="Garamond" w:hAnsi="Garamond" w:cs="Garamond"/>
          <w:color w:val="000000"/>
          <w:sz w:val="22"/>
          <w:szCs w:val="22"/>
        </w:rPr>
        <w:t xml:space="preserve"> AT</w:t>
      </w:r>
    </w:p>
    <w:p w14:paraId="4F1BCAA1" w14:textId="77777777" w:rsidR="003A0DDC" w:rsidRPr="004242EC" w:rsidRDefault="003A0DDC" w:rsidP="00F46D2E">
      <w:pPr>
        <w:spacing w:line="276" w:lineRule="auto"/>
        <w:rPr>
          <w:rFonts w:ascii="Garamond" w:eastAsia="Garamond" w:hAnsi="Garamond" w:cs="Garamond"/>
          <w:sz w:val="22"/>
          <w:szCs w:val="22"/>
        </w:rPr>
      </w:pPr>
    </w:p>
    <w:p w14:paraId="78396577" w14:textId="4CC2CDF2" w:rsidR="003A0DDC" w:rsidRPr="004242EC" w:rsidRDefault="003A0DDC" w:rsidP="00F46D2E">
      <w:pPr>
        <w:spacing w:after="160" w:line="276" w:lineRule="auto"/>
        <w:jc w:val="both"/>
        <w:rPr>
          <w:rFonts w:ascii="Garamond" w:eastAsia="Garamond" w:hAnsi="Garamond" w:cs="Garamond"/>
          <w:sz w:val="22"/>
          <w:szCs w:val="22"/>
        </w:rPr>
      </w:pPr>
      <w:r w:rsidRPr="004242EC">
        <w:rPr>
          <w:rFonts w:ascii="Garamond" w:eastAsia="Garamond" w:hAnsi="Garamond" w:cs="Garamond"/>
          <w:b/>
          <w:color w:val="000000"/>
          <w:sz w:val="22"/>
          <w:szCs w:val="22"/>
        </w:rPr>
        <w:t xml:space="preserve">Az oktatás célja: </w:t>
      </w:r>
      <w:r w:rsidRPr="004242EC">
        <w:rPr>
          <w:rFonts w:ascii="Garamond" w:eastAsia="Garamond" w:hAnsi="Garamond" w:cs="Garamond"/>
          <w:color w:val="000000"/>
          <w:sz w:val="22"/>
          <w:szCs w:val="22"/>
        </w:rPr>
        <w:t xml:space="preserve">A </w:t>
      </w:r>
      <w:r>
        <w:rPr>
          <w:rFonts w:ascii="Garamond" w:eastAsia="Garamond" w:hAnsi="Garamond" w:cs="Garamond"/>
          <w:color w:val="000000"/>
          <w:sz w:val="22"/>
          <w:szCs w:val="22"/>
        </w:rPr>
        <w:t xml:space="preserve">társadalombiztosítás </w:t>
      </w:r>
      <w:r w:rsidR="00A912D5">
        <w:rPr>
          <w:rFonts w:ascii="Garamond" w:eastAsia="Garamond" w:hAnsi="Garamond" w:cs="Garamond"/>
          <w:color w:val="000000"/>
          <w:sz w:val="22"/>
          <w:szCs w:val="22"/>
        </w:rPr>
        <w:t>nyugdíjbiztosítási</w:t>
      </w:r>
      <w:r>
        <w:rPr>
          <w:rFonts w:ascii="Garamond" w:eastAsia="Garamond" w:hAnsi="Garamond" w:cs="Garamond"/>
          <w:color w:val="000000"/>
          <w:sz w:val="22"/>
          <w:szCs w:val="22"/>
        </w:rPr>
        <w:t xml:space="preserve"> alrendszerére vonatkozó szabályok főbb elemeinek bemutatása. Az elméleti kérdéseket követően a </w:t>
      </w:r>
      <w:r w:rsidR="00A912D5">
        <w:rPr>
          <w:rFonts w:ascii="Garamond" w:eastAsia="Garamond" w:hAnsi="Garamond" w:cs="Garamond"/>
          <w:color w:val="000000"/>
          <w:sz w:val="22"/>
          <w:szCs w:val="22"/>
        </w:rPr>
        <w:t xml:space="preserve">saját jogú, valamint a hozzátartozói nyugellátások főbb szabályainak és azok gyakorlatának az ismertetése. A tárgy célja, hogy a hallgató megismerje, milyen fedezetei vannak a társadalombiztosítási rendszer egészének. </w:t>
      </w:r>
      <w:r w:rsidRPr="004242EC">
        <w:rPr>
          <w:rFonts w:ascii="Garamond" w:eastAsia="Garamond" w:hAnsi="Garamond" w:cs="Garamond"/>
          <w:color w:val="000000"/>
          <w:sz w:val="22"/>
          <w:szCs w:val="22"/>
        </w:rPr>
        <w:t>Az állam szerepe, illetve a nemzetközi szereplők, nemzetközi szervezetek ismertetése, szerepük bemutatása.</w:t>
      </w:r>
    </w:p>
    <w:p w14:paraId="4CF68469" w14:textId="03C9B313" w:rsidR="003A0DDC" w:rsidRPr="004242EC" w:rsidRDefault="003A0DDC" w:rsidP="00F46D2E">
      <w:pPr>
        <w:spacing w:after="160" w:line="276" w:lineRule="auto"/>
        <w:jc w:val="both"/>
        <w:rPr>
          <w:rFonts w:ascii="Garamond" w:eastAsia="Garamond" w:hAnsi="Garamond" w:cs="Garamond"/>
          <w:color w:val="000000"/>
          <w:sz w:val="22"/>
          <w:szCs w:val="22"/>
        </w:rPr>
      </w:pPr>
      <w:r w:rsidRPr="004242EC">
        <w:rPr>
          <w:rFonts w:ascii="Garamond" w:eastAsia="Garamond" w:hAnsi="Garamond" w:cs="Garamond"/>
          <w:b/>
          <w:color w:val="000000"/>
          <w:sz w:val="22"/>
          <w:szCs w:val="22"/>
        </w:rPr>
        <w:t xml:space="preserve">Tudás: </w:t>
      </w:r>
      <w:r w:rsidRPr="004242EC">
        <w:rPr>
          <w:rFonts w:ascii="Garamond" w:eastAsia="Garamond" w:hAnsi="Garamond" w:cs="Garamond"/>
          <w:color w:val="000000"/>
          <w:sz w:val="22"/>
          <w:szCs w:val="22"/>
        </w:rPr>
        <w:t>A</w:t>
      </w:r>
      <w:r w:rsidR="00505D17">
        <w:rPr>
          <w:rFonts w:ascii="Garamond" w:eastAsia="Garamond" w:hAnsi="Garamond" w:cs="Garamond"/>
          <w:color w:val="000000"/>
          <w:sz w:val="22"/>
          <w:szCs w:val="22"/>
        </w:rPr>
        <w:t xml:space="preserve"> hallgató átfogóan ismeri a</w:t>
      </w:r>
      <w:r>
        <w:rPr>
          <w:rFonts w:ascii="Garamond" w:eastAsia="Garamond" w:hAnsi="Garamond" w:cs="Garamond"/>
          <w:color w:val="000000"/>
          <w:sz w:val="22"/>
          <w:szCs w:val="22"/>
        </w:rPr>
        <w:t xml:space="preserve"> </w:t>
      </w:r>
      <w:r w:rsidR="00A912D5">
        <w:rPr>
          <w:rFonts w:ascii="Garamond" w:eastAsia="Garamond" w:hAnsi="Garamond" w:cs="Garamond"/>
          <w:color w:val="000000"/>
          <w:sz w:val="22"/>
          <w:szCs w:val="22"/>
        </w:rPr>
        <w:t>nyugdíj</w:t>
      </w:r>
      <w:r>
        <w:rPr>
          <w:rFonts w:ascii="Garamond" w:eastAsia="Garamond" w:hAnsi="Garamond" w:cs="Garamond"/>
          <w:color w:val="000000"/>
          <w:sz w:val="22"/>
          <w:szCs w:val="22"/>
        </w:rPr>
        <w:t>biztosítási rendsze</w:t>
      </w:r>
      <w:r w:rsidR="00505D17">
        <w:rPr>
          <w:rFonts w:ascii="Garamond" w:eastAsia="Garamond" w:hAnsi="Garamond" w:cs="Garamond"/>
          <w:color w:val="000000"/>
          <w:sz w:val="22"/>
          <w:szCs w:val="22"/>
        </w:rPr>
        <w:t xml:space="preserve">rt, </w:t>
      </w:r>
      <w:r w:rsidR="00426C39">
        <w:rPr>
          <w:rFonts w:ascii="Garamond" w:eastAsia="Garamond" w:hAnsi="Garamond" w:cs="Garamond"/>
          <w:color w:val="000000"/>
          <w:sz w:val="22"/>
          <w:szCs w:val="22"/>
        </w:rPr>
        <w:t>érti az állam szerepét e rendszer működtetésében</w:t>
      </w:r>
      <w:r w:rsidR="009A4D8A">
        <w:rPr>
          <w:rFonts w:ascii="Garamond" w:eastAsia="Garamond" w:hAnsi="Garamond" w:cs="Garamond"/>
          <w:color w:val="000000"/>
          <w:sz w:val="22"/>
          <w:szCs w:val="22"/>
        </w:rPr>
        <w:t xml:space="preserve">, ismeri </w:t>
      </w:r>
      <w:proofErr w:type="gramStart"/>
      <w:r w:rsidR="009A4D8A">
        <w:rPr>
          <w:rFonts w:ascii="Garamond" w:eastAsia="Garamond" w:hAnsi="Garamond" w:cs="Garamond"/>
          <w:color w:val="000000"/>
          <w:sz w:val="22"/>
          <w:szCs w:val="22"/>
        </w:rPr>
        <w:t xml:space="preserve">a </w:t>
      </w:r>
      <w:r w:rsidR="009A4D8A" w:rsidRPr="009A4D8A">
        <w:rPr>
          <w:rFonts w:ascii="Garamond" w:eastAsia="Garamond" w:hAnsi="Garamond" w:cs="Garamond"/>
          <w:color w:val="000000"/>
          <w:sz w:val="22"/>
          <w:szCs w:val="22"/>
        </w:rPr>
        <w:t xml:space="preserve"> </w:t>
      </w:r>
      <w:proofErr w:type="spellStart"/>
      <w:r w:rsidR="009A4D8A">
        <w:rPr>
          <w:rFonts w:ascii="Garamond" w:eastAsia="Garamond" w:hAnsi="Garamond" w:cs="Garamond"/>
          <w:color w:val="000000"/>
          <w:sz w:val="22"/>
          <w:szCs w:val="22"/>
        </w:rPr>
        <w:t>a</w:t>
      </w:r>
      <w:proofErr w:type="spellEnd"/>
      <w:proofErr w:type="gramEnd"/>
      <w:r w:rsidR="009A4D8A">
        <w:rPr>
          <w:rFonts w:ascii="Garamond" w:eastAsia="Garamond" w:hAnsi="Garamond" w:cs="Garamond"/>
          <w:color w:val="000000"/>
          <w:sz w:val="22"/>
          <w:szCs w:val="22"/>
        </w:rPr>
        <w:t xml:space="preserve"> saját jogú, valamint a hozzátartozói nyugellátások főbb szabályait és annak gyakorlatát</w:t>
      </w:r>
    </w:p>
    <w:p w14:paraId="2842857D" w14:textId="52BADBD4" w:rsidR="003A0DDC" w:rsidRPr="004242EC" w:rsidRDefault="009A4D8A" w:rsidP="00F46D2E">
      <w:pPr>
        <w:spacing w:after="160"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3A0DDC" w:rsidRPr="004242EC">
        <w:rPr>
          <w:rFonts w:ascii="Garamond" w:eastAsia="Garamond" w:hAnsi="Garamond" w:cs="Garamond"/>
          <w:b/>
          <w:color w:val="000000"/>
          <w:sz w:val="22"/>
          <w:szCs w:val="22"/>
        </w:rPr>
        <w:t xml:space="preserve">: </w:t>
      </w:r>
      <w:r w:rsidRPr="00320A8F">
        <w:rPr>
          <w:rFonts w:ascii="Garamond" w:eastAsia="Garamond" w:hAnsi="Garamond" w:cs="Garamond"/>
          <w:bCs/>
          <w:color w:val="000000"/>
          <w:sz w:val="22"/>
          <w:szCs w:val="22"/>
        </w:rPr>
        <w:t xml:space="preserve">A hallgató </w:t>
      </w:r>
      <w:proofErr w:type="gramStart"/>
      <w:r w:rsidRPr="00320A8F">
        <w:rPr>
          <w:rFonts w:ascii="Garamond" w:eastAsia="Garamond" w:hAnsi="Garamond" w:cs="Garamond"/>
          <w:bCs/>
          <w:color w:val="000000"/>
          <w:sz w:val="22"/>
          <w:szCs w:val="22"/>
        </w:rPr>
        <w:t>képes</w:t>
      </w:r>
      <w:r>
        <w:rPr>
          <w:rFonts w:ascii="Garamond" w:eastAsia="Garamond" w:hAnsi="Garamond" w:cs="Garamond"/>
          <w:b/>
          <w:color w:val="000000"/>
          <w:sz w:val="22"/>
          <w:szCs w:val="22"/>
        </w:rPr>
        <w:t xml:space="preserve"> </w:t>
      </w:r>
      <w:r w:rsidR="003A0DDC" w:rsidRPr="004242EC">
        <w:rPr>
          <w:rFonts w:ascii="Garamond" w:eastAsia="Garamond" w:hAnsi="Garamond" w:cs="Garamond"/>
          <w:color w:val="000000"/>
          <w:sz w:val="22"/>
          <w:szCs w:val="22"/>
        </w:rPr>
        <w:t xml:space="preserve"> a</w:t>
      </w:r>
      <w:proofErr w:type="gramEnd"/>
      <w:r w:rsidR="003A0DDC">
        <w:rPr>
          <w:rFonts w:ascii="Garamond" w:eastAsia="Garamond" w:hAnsi="Garamond" w:cs="Garamond"/>
          <w:color w:val="000000"/>
          <w:sz w:val="22"/>
          <w:szCs w:val="22"/>
        </w:rPr>
        <w:t xml:space="preserve"> </w:t>
      </w:r>
      <w:r w:rsidR="00A912D5">
        <w:rPr>
          <w:rFonts w:ascii="Garamond" w:eastAsia="Garamond" w:hAnsi="Garamond" w:cs="Garamond"/>
          <w:color w:val="000000"/>
          <w:sz w:val="22"/>
          <w:szCs w:val="22"/>
        </w:rPr>
        <w:t>nyugdíj</w:t>
      </w:r>
      <w:r w:rsidR="003A0DDC">
        <w:rPr>
          <w:rFonts w:ascii="Garamond" w:eastAsia="Garamond" w:hAnsi="Garamond" w:cs="Garamond"/>
          <w:color w:val="000000"/>
          <w:sz w:val="22"/>
          <w:szCs w:val="22"/>
        </w:rPr>
        <w:t xml:space="preserve">biztosítási rendszer működése és eljárásai szempontjából </w:t>
      </w:r>
      <w:r w:rsidR="003A0DDC" w:rsidRPr="004242EC">
        <w:rPr>
          <w:rFonts w:ascii="Garamond" w:eastAsia="Garamond" w:hAnsi="Garamond" w:cs="Garamond"/>
          <w:color w:val="000000"/>
          <w:sz w:val="22"/>
          <w:szCs w:val="22"/>
        </w:rPr>
        <w:t>releváns szabályok</w:t>
      </w:r>
      <w:r w:rsidR="008F0552">
        <w:rPr>
          <w:rFonts w:ascii="Garamond" w:eastAsia="Garamond" w:hAnsi="Garamond" w:cs="Garamond"/>
          <w:color w:val="000000"/>
          <w:sz w:val="22"/>
          <w:szCs w:val="22"/>
        </w:rPr>
        <w:t xml:space="preserve"> azonosítására és ezek megfelelő alkalmazására</w:t>
      </w:r>
    </w:p>
    <w:p w14:paraId="1B07E1FB" w14:textId="0529013B" w:rsidR="003A0DDC" w:rsidRPr="004242EC" w:rsidRDefault="003A0DDC" w:rsidP="00F46D2E">
      <w:pPr>
        <w:spacing w:after="160" w:line="276" w:lineRule="auto"/>
        <w:jc w:val="both"/>
        <w:rPr>
          <w:rFonts w:ascii="Garamond" w:eastAsia="Garamond" w:hAnsi="Garamond" w:cs="Garamond"/>
          <w:sz w:val="22"/>
          <w:szCs w:val="22"/>
        </w:rPr>
      </w:pPr>
      <w:r w:rsidRPr="004242EC">
        <w:rPr>
          <w:rFonts w:ascii="Garamond" w:eastAsia="Garamond" w:hAnsi="Garamond" w:cs="Garamond"/>
          <w:b/>
          <w:color w:val="000000"/>
          <w:sz w:val="22"/>
          <w:szCs w:val="22"/>
        </w:rPr>
        <w:t>Attitűd</w:t>
      </w:r>
      <w:r w:rsidRPr="004242EC">
        <w:rPr>
          <w:rFonts w:ascii="Garamond" w:eastAsia="Garamond" w:hAnsi="Garamond" w:cs="Garamond"/>
          <w:color w:val="000000"/>
          <w:sz w:val="22"/>
          <w:szCs w:val="22"/>
        </w:rPr>
        <w:t>: Reflektált, kritikai gondolkodás a</w:t>
      </w:r>
      <w:r>
        <w:rPr>
          <w:rFonts w:ascii="Garamond" w:eastAsia="Garamond" w:hAnsi="Garamond" w:cs="Garamond"/>
          <w:color w:val="000000"/>
          <w:sz w:val="22"/>
          <w:szCs w:val="22"/>
        </w:rPr>
        <w:t xml:space="preserve"> </w:t>
      </w:r>
      <w:r w:rsidR="00A912D5">
        <w:rPr>
          <w:rFonts w:ascii="Garamond" w:eastAsia="Garamond" w:hAnsi="Garamond" w:cs="Garamond"/>
          <w:color w:val="000000"/>
          <w:sz w:val="22"/>
          <w:szCs w:val="22"/>
        </w:rPr>
        <w:t>nyugdíj</w:t>
      </w:r>
      <w:r>
        <w:rPr>
          <w:rFonts w:ascii="Garamond" w:eastAsia="Garamond" w:hAnsi="Garamond" w:cs="Garamond"/>
          <w:color w:val="000000"/>
          <w:sz w:val="22"/>
          <w:szCs w:val="22"/>
        </w:rPr>
        <w:t xml:space="preserve">biztosítás kérdéseivel </w:t>
      </w:r>
      <w:r w:rsidRPr="004242EC">
        <w:rPr>
          <w:rFonts w:ascii="Garamond" w:eastAsia="Garamond" w:hAnsi="Garamond" w:cs="Garamond"/>
          <w:color w:val="000000"/>
          <w:sz w:val="22"/>
          <w:szCs w:val="22"/>
        </w:rPr>
        <w:t>kapcsolatosan. </w:t>
      </w:r>
    </w:p>
    <w:p w14:paraId="18751E4C" w14:textId="4B1C864D" w:rsidR="003A0DDC" w:rsidRPr="004242EC" w:rsidRDefault="003A0DDC" w:rsidP="00F46D2E">
      <w:pPr>
        <w:spacing w:after="160" w:line="276" w:lineRule="auto"/>
        <w:jc w:val="both"/>
        <w:rPr>
          <w:rFonts w:ascii="Garamond" w:eastAsia="Garamond" w:hAnsi="Garamond" w:cs="Garamond"/>
          <w:color w:val="000000"/>
          <w:sz w:val="22"/>
          <w:szCs w:val="22"/>
        </w:rPr>
      </w:pPr>
      <w:r w:rsidRPr="004242EC">
        <w:rPr>
          <w:rFonts w:ascii="Garamond" w:eastAsia="Garamond" w:hAnsi="Garamond" w:cs="Garamond"/>
          <w:b/>
          <w:color w:val="000000"/>
          <w:sz w:val="22"/>
          <w:szCs w:val="22"/>
        </w:rPr>
        <w:t>Autonómia és felelősség</w:t>
      </w:r>
      <w:r w:rsidRPr="004242EC">
        <w:rPr>
          <w:rFonts w:ascii="Garamond" w:eastAsia="Garamond" w:hAnsi="Garamond" w:cs="Garamond"/>
          <w:color w:val="000000"/>
          <w:sz w:val="22"/>
          <w:szCs w:val="22"/>
        </w:rPr>
        <w:t xml:space="preserve">: Felelősen viszonyul </w:t>
      </w:r>
      <w:r>
        <w:rPr>
          <w:rFonts w:ascii="Garamond" w:eastAsia="Garamond" w:hAnsi="Garamond" w:cs="Garamond"/>
          <w:color w:val="000000"/>
          <w:sz w:val="22"/>
          <w:szCs w:val="22"/>
        </w:rPr>
        <w:t>a</w:t>
      </w:r>
      <w:r w:rsidR="00A912D5">
        <w:rPr>
          <w:rFonts w:ascii="Garamond" w:eastAsia="Garamond" w:hAnsi="Garamond" w:cs="Garamond"/>
          <w:color w:val="000000"/>
          <w:sz w:val="22"/>
          <w:szCs w:val="22"/>
        </w:rPr>
        <w:t xml:space="preserve"> nyugdíj</w:t>
      </w:r>
      <w:r>
        <w:rPr>
          <w:rFonts w:ascii="Garamond" w:eastAsia="Garamond" w:hAnsi="Garamond" w:cs="Garamond"/>
          <w:color w:val="000000"/>
          <w:sz w:val="22"/>
          <w:szCs w:val="22"/>
        </w:rPr>
        <w:t>biztosítást</w:t>
      </w:r>
      <w:r w:rsidRPr="004242EC">
        <w:rPr>
          <w:rFonts w:ascii="Garamond" w:eastAsia="Garamond" w:hAnsi="Garamond" w:cs="Garamond"/>
          <w:color w:val="000000"/>
          <w:sz w:val="22"/>
          <w:szCs w:val="22"/>
        </w:rPr>
        <w:t xml:space="preserve"> érintő szabályok, a nemzetközi szervezetek működését meghatározó szabályok tekintetében.</w:t>
      </w:r>
    </w:p>
    <w:p w14:paraId="6018015B" w14:textId="7DA66D5E" w:rsidR="003A0DDC" w:rsidRDefault="003A0DDC" w:rsidP="00F46D2E">
      <w:pPr>
        <w:spacing w:after="160" w:line="276" w:lineRule="auto"/>
        <w:jc w:val="both"/>
        <w:rPr>
          <w:rFonts w:ascii="Garamond" w:eastAsia="Garamond" w:hAnsi="Garamond" w:cs="Garamond"/>
          <w:color w:val="000000"/>
          <w:sz w:val="22"/>
          <w:szCs w:val="22"/>
        </w:rPr>
      </w:pPr>
      <w:r w:rsidRPr="004242EC">
        <w:rPr>
          <w:rFonts w:ascii="Garamond" w:eastAsia="Garamond" w:hAnsi="Garamond" w:cs="Garamond"/>
          <w:b/>
          <w:color w:val="000000"/>
          <w:sz w:val="22"/>
          <w:szCs w:val="22"/>
        </w:rPr>
        <w:t>Az oktatás tartalma</w:t>
      </w:r>
      <w:r w:rsidRPr="004242EC">
        <w:rPr>
          <w:rFonts w:ascii="Garamond" w:eastAsia="Garamond" w:hAnsi="Garamond" w:cs="Garamond"/>
          <w:color w:val="000000"/>
          <w:sz w:val="22"/>
          <w:szCs w:val="22"/>
        </w:rPr>
        <w:t xml:space="preserve">: A hallgatók megismerkedhetnek </w:t>
      </w:r>
      <w:r>
        <w:rPr>
          <w:rFonts w:ascii="Garamond" w:eastAsia="Garamond" w:hAnsi="Garamond" w:cs="Garamond"/>
          <w:color w:val="000000"/>
          <w:sz w:val="22"/>
          <w:szCs w:val="22"/>
        </w:rPr>
        <w:t>a</w:t>
      </w:r>
      <w:r w:rsidRPr="004242EC">
        <w:rPr>
          <w:rFonts w:ascii="Garamond" w:eastAsia="Garamond" w:hAnsi="Garamond" w:cs="Garamond"/>
          <w:color w:val="000000"/>
          <w:sz w:val="22"/>
          <w:szCs w:val="22"/>
        </w:rPr>
        <w:t xml:space="preserve"> </w:t>
      </w:r>
      <w:r>
        <w:rPr>
          <w:rFonts w:ascii="Garamond" w:eastAsia="Garamond" w:hAnsi="Garamond" w:cs="Garamond"/>
          <w:color w:val="000000"/>
          <w:sz w:val="22"/>
          <w:szCs w:val="22"/>
        </w:rPr>
        <w:t>társadalombiztosítás</w:t>
      </w:r>
      <w:r w:rsidR="00A912D5">
        <w:rPr>
          <w:rFonts w:ascii="Garamond" w:eastAsia="Garamond" w:hAnsi="Garamond" w:cs="Garamond"/>
          <w:color w:val="000000"/>
          <w:sz w:val="22"/>
          <w:szCs w:val="22"/>
        </w:rPr>
        <w:t xml:space="preserve"> nyugdíj</w:t>
      </w:r>
      <w:r>
        <w:rPr>
          <w:rFonts w:ascii="Garamond" w:eastAsia="Garamond" w:hAnsi="Garamond" w:cs="Garamond"/>
          <w:color w:val="000000"/>
          <w:sz w:val="22"/>
          <w:szCs w:val="22"/>
        </w:rPr>
        <w:t>biztos</w:t>
      </w:r>
      <w:r w:rsidR="00A912D5">
        <w:rPr>
          <w:rFonts w:ascii="Garamond" w:eastAsia="Garamond" w:hAnsi="Garamond" w:cs="Garamond"/>
          <w:color w:val="000000"/>
          <w:sz w:val="22"/>
          <w:szCs w:val="22"/>
        </w:rPr>
        <w:t>ítás</w:t>
      </w:r>
      <w:r>
        <w:rPr>
          <w:rFonts w:ascii="Garamond" w:eastAsia="Garamond" w:hAnsi="Garamond" w:cs="Garamond"/>
          <w:color w:val="000000"/>
          <w:sz w:val="22"/>
          <w:szCs w:val="22"/>
        </w:rPr>
        <w:t xml:space="preserve">i alrendszerére vonatkozó szabályok főbb elemeivel. </w:t>
      </w:r>
    </w:p>
    <w:p w14:paraId="13F8DF4C" w14:textId="6ADF5254" w:rsidR="003A0DDC" w:rsidRPr="004242EC" w:rsidRDefault="003A0DDC" w:rsidP="00F46D2E">
      <w:pPr>
        <w:spacing w:after="160" w:line="276" w:lineRule="auto"/>
        <w:jc w:val="both"/>
        <w:rPr>
          <w:rFonts w:ascii="Garamond" w:eastAsia="Garamond" w:hAnsi="Garamond" w:cs="Garamond"/>
          <w:sz w:val="22"/>
          <w:szCs w:val="22"/>
        </w:rPr>
      </w:pPr>
      <w:r w:rsidRPr="004242EC">
        <w:rPr>
          <w:rFonts w:ascii="Garamond" w:eastAsia="Garamond" w:hAnsi="Garamond" w:cs="Garamond"/>
          <w:b/>
          <w:color w:val="000000"/>
          <w:sz w:val="22"/>
          <w:szCs w:val="22"/>
        </w:rPr>
        <w:t>A számonkérés és értékelés rendszere:</w:t>
      </w:r>
      <w:r w:rsidRPr="004242EC">
        <w:rPr>
          <w:rFonts w:ascii="Garamond" w:eastAsia="Garamond" w:hAnsi="Garamond" w:cs="Garamond"/>
          <w:color w:val="000000"/>
          <w:sz w:val="22"/>
          <w:szCs w:val="22"/>
        </w:rPr>
        <w:t xml:space="preserve"> kollokvium, ötfokozatú</w:t>
      </w:r>
    </w:p>
    <w:p w14:paraId="4D9B14EA" w14:textId="77777777" w:rsidR="003A0DDC" w:rsidRPr="004242EC" w:rsidRDefault="003A0DDC" w:rsidP="00F46D2E">
      <w:pPr>
        <w:spacing w:after="160" w:line="276" w:lineRule="auto"/>
        <w:rPr>
          <w:rFonts w:ascii="Garamond" w:eastAsia="Garamond" w:hAnsi="Garamond" w:cs="Garamond"/>
          <w:sz w:val="22"/>
          <w:szCs w:val="22"/>
        </w:rPr>
      </w:pPr>
      <w:r w:rsidRPr="004242EC">
        <w:rPr>
          <w:rFonts w:ascii="Garamond" w:eastAsia="Garamond" w:hAnsi="Garamond" w:cs="Garamond"/>
          <w:b/>
          <w:color w:val="000000"/>
          <w:sz w:val="22"/>
          <w:szCs w:val="22"/>
        </w:rPr>
        <w:t>Irodalom:</w:t>
      </w:r>
      <w:r w:rsidRPr="004242EC">
        <w:rPr>
          <w:rFonts w:ascii="Garamond" w:eastAsia="Garamond" w:hAnsi="Garamond" w:cs="Garamond"/>
          <w:color w:val="000000"/>
          <w:sz w:val="22"/>
          <w:szCs w:val="22"/>
        </w:rPr>
        <w:t xml:space="preserve"> [2-5 kötelező és/vagy ajánlott irodalom]</w:t>
      </w:r>
    </w:p>
    <w:p w14:paraId="517E3896" w14:textId="3C85FF36" w:rsidR="003A0DDC" w:rsidRPr="004242EC" w:rsidRDefault="00F46D2E" w:rsidP="00F46D2E">
      <w:pPr>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t xml:space="preserve">Koncz István – Pánczél Áron: </w:t>
      </w:r>
      <w:r w:rsidRPr="00F46D2E">
        <w:rPr>
          <w:rFonts w:ascii="Garamond" w:eastAsia="Garamond" w:hAnsi="Garamond" w:cs="Garamond"/>
          <w:color w:val="000000"/>
          <w:sz w:val="22"/>
          <w:szCs w:val="22"/>
        </w:rPr>
        <w:t>Bevezetés a magyar társadalombiztosítási nyugellátások rendszerébe</w:t>
      </w:r>
      <w:r>
        <w:rPr>
          <w:rFonts w:ascii="Garamond" w:eastAsia="Garamond" w:hAnsi="Garamond" w:cs="Garamond"/>
          <w:color w:val="000000"/>
          <w:sz w:val="22"/>
          <w:szCs w:val="22"/>
        </w:rPr>
        <w:t xml:space="preserve">. ELTE Eötvös Kiadó, Budapest 2021. </w:t>
      </w:r>
    </w:p>
    <w:p w14:paraId="0AF742D8" w14:textId="77777777" w:rsidR="00FF3DC1" w:rsidRDefault="00FF3DC1" w:rsidP="00FF3DC1">
      <w:pPr>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t xml:space="preserve">Hoffman István – </w:t>
      </w:r>
      <w:proofErr w:type="spellStart"/>
      <w:r>
        <w:rPr>
          <w:rFonts w:ascii="Garamond" w:eastAsia="Garamond" w:hAnsi="Garamond" w:cs="Garamond"/>
          <w:color w:val="000000"/>
          <w:sz w:val="22"/>
          <w:szCs w:val="22"/>
        </w:rPr>
        <w:t>Hulák</w:t>
      </w:r>
      <w:proofErr w:type="spellEnd"/>
      <w:r>
        <w:rPr>
          <w:rFonts w:ascii="Garamond" w:eastAsia="Garamond" w:hAnsi="Garamond" w:cs="Garamond"/>
          <w:color w:val="000000"/>
          <w:sz w:val="22"/>
          <w:szCs w:val="22"/>
        </w:rPr>
        <w:t xml:space="preserve"> Zsuzsa – Koncz István – Molnár Ágnes – Pánczél Áron – </w:t>
      </w:r>
      <w:proofErr w:type="spellStart"/>
      <w:r>
        <w:rPr>
          <w:rFonts w:ascii="Garamond" w:eastAsia="Garamond" w:hAnsi="Garamond" w:cs="Garamond"/>
          <w:color w:val="000000"/>
          <w:sz w:val="22"/>
          <w:szCs w:val="22"/>
        </w:rPr>
        <w:t>Rézmovits</w:t>
      </w:r>
      <w:proofErr w:type="spellEnd"/>
      <w:r>
        <w:rPr>
          <w:rFonts w:ascii="Garamond" w:eastAsia="Garamond" w:hAnsi="Garamond" w:cs="Garamond"/>
          <w:color w:val="000000"/>
          <w:sz w:val="22"/>
          <w:szCs w:val="22"/>
        </w:rPr>
        <w:t xml:space="preserve"> Ádám – Winkler Róbert: Nagykommentár a társadalombiztosítási nyugellátásról szóló törvényhez. </w:t>
      </w:r>
      <w:proofErr w:type="spellStart"/>
      <w:r>
        <w:rPr>
          <w:rFonts w:ascii="Garamond" w:eastAsia="Garamond" w:hAnsi="Garamond" w:cs="Garamond"/>
          <w:color w:val="000000"/>
          <w:sz w:val="22"/>
          <w:szCs w:val="22"/>
        </w:rPr>
        <w:t>Wolters</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Kluwer</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Budapestr</w:t>
      </w:r>
      <w:proofErr w:type="spellEnd"/>
      <w:r>
        <w:rPr>
          <w:rFonts w:ascii="Garamond" w:eastAsia="Garamond" w:hAnsi="Garamond" w:cs="Garamond"/>
          <w:color w:val="000000"/>
          <w:sz w:val="22"/>
          <w:szCs w:val="22"/>
        </w:rPr>
        <w:t xml:space="preserve"> 2019. </w:t>
      </w:r>
    </w:p>
    <w:p w14:paraId="724DBBB0" w14:textId="77777777" w:rsidR="003A0DDC" w:rsidRPr="004242EC" w:rsidRDefault="003A0DDC" w:rsidP="00F46D2E">
      <w:pPr>
        <w:spacing w:line="276" w:lineRule="auto"/>
        <w:rPr>
          <w:rFonts w:ascii="Garamond" w:eastAsia="Garamond" w:hAnsi="Garamond" w:cs="Garamond"/>
          <w:color w:val="000000"/>
          <w:sz w:val="22"/>
          <w:szCs w:val="22"/>
        </w:rPr>
      </w:pPr>
    </w:p>
    <w:p w14:paraId="2B26500A" w14:textId="77777777" w:rsidR="003A0DDC" w:rsidRPr="004242EC" w:rsidRDefault="003A0DDC" w:rsidP="00F46D2E">
      <w:pPr>
        <w:spacing w:after="160" w:line="276" w:lineRule="auto"/>
        <w:jc w:val="both"/>
        <w:rPr>
          <w:rFonts w:ascii="Garamond" w:eastAsia="Garamond" w:hAnsi="Garamond" w:cs="Garamond"/>
          <w:color w:val="000000"/>
          <w:sz w:val="22"/>
          <w:szCs w:val="22"/>
        </w:rPr>
      </w:pPr>
      <w:r w:rsidRPr="004242EC">
        <w:rPr>
          <w:rFonts w:ascii="Garamond" w:eastAsia="Garamond" w:hAnsi="Garamond" w:cs="Garamond"/>
          <w:b/>
          <w:color w:val="000000"/>
          <w:sz w:val="22"/>
          <w:szCs w:val="22"/>
        </w:rPr>
        <w:t>Az oktatás célja angolul</w:t>
      </w:r>
      <w:r w:rsidRPr="004242EC">
        <w:rPr>
          <w:rFonts w:ascii="Garamond" w:eastAsia="Garamond" w:hAnsi="Garamond" w:cs="Garamond"/>
          <w:color w:val="000000"/>
          <w:sz w:val="22"/>
          <w:szCs w:val="22"/>
        </w:rPr>
        <w:t xml:space="preserve">: </w:t>
      </w:r>
    </w:p>
    <w:p w14:paraId="7C8FCE72" w14:textId="77777777" w:rsidR="00E645EC" w:rsidRPr="00E645EC" w:rsidRDefault="00E645EC" w:rsidP="00E645EC">
      <w:pPr>
        <w:spacing w:after="160" w:line="276" w:lineRule="auto"/>
        <w:jc w:val="both"/>
        <w:rPr>
          <w:rFonts w:ascii="Garamond" w:hAnsi="Garamond" w:cs="Courier New"/>
          <w:sz w:val="22"/>
          <w:szCs w:val="22"/>
        </w:rPr>
      </w:pPr>
      <w:r w:rsidRPr="00E645EC">
        <w:rPr>
          <w:rFonts w:ascii="Garamond" w:hAnsi="Garamond" w:cs="Courier New"/>
          <w:sz w:val="22"/>
          <w:szCs w:val="22"/>
        </w:rPr>
        <w:t xml:space="preserve">A </w:t>
      </w:r>
      <w:proofErr w:type="spellStart"/>
      <w:r w:rsidRPr="00E645EC">
        <w:rPr>
          <w:rFonts w:ascii="Garamond" w:hAnsi="Garamond" w:cs="Courier New"/>
          <w:sz w:val="22"/>
          <w:szCs w:val="22"/>
        </w:rPr>
        <w:t>presentation</w:t>
      </w:r>
      <w:proofErr w:type="spellEnd"/>
      <w:r w:rsidRPr="00E645EC">
        <w:rPr>
          <w:rFonts w:ascii="Garamond" w:hAnsi="Garamond" w:cs="Courier New"/>
          <w:sz w:val="22"/>
          <w:szCs w:val="22"/>
        </w:rPr>
        <w:t xml:space="preserve"> of </w:t>
      </w:r>
      <w:proofErr w:type="spellStart"/>
      <w:r w:rsidRPr="00E645EC">
        <w:rPr>
          <w:rFonts w:ascii="Garamond" w:hAnsi="Garamond" w:cs="Courier New"/>
          <w:sz w:val="22"/>
          <w:szCs w:val="22"/>
        </w:rPr>
        <w:t>the</w:t>
      </w:r>
      <w:proofErr w:type="spellEnd"/>
      <w:r w:rsidRPr="00E645EC">
        <w:rPr>
          <w:rFonts w:ascii="Garamond" w:hAnsi="Garamond" w:cs="Courier New"/>
          <w:sz w:val="22"/>
          <w:szCs w:val="22"/>
        </w:rPr>
        <w:t xml:space="preserve"> main </w:t>
      </w:r>
      <w:proofErr w:type="spellStart"/>
      <w:r w:rsidRPr="00E645EC">
        <w:rPr>
          <w:rFonts w:ascii="Garamond" w:hAnsi="Garamond" w:cs="Courier New"/>
          <w:sz w:val="22"/>
          <w:szCs w:val="22"/>
        </w:rPr>
        <w:t>elements</w:t>
      </w:r>
      <w:proofErr w:type="spellEnd"/>
      <w:r w:rsidRPr="00E645EC">
        <w:rPr>
          <w:rFonts w:ascii="Garamond" w:hAnsi="Garamond" w:cs="Courier New"/>
          <w:sz w:val="22"/>
          <w:szCs w:val="22"/>
        </w:rPr>
        <w:t xml:space="preserve"> of </w:t>
      </w:r>
      <w:proofErr w:type="spellStart"/>
      <w:r w:rsidRPr="00E645EC">
        <w:rPr>
          <w:rFonts w:ascii="Garamond" w:hAnsi="Garamond" w:cs="Courier New"/>
          <w:sz w:val="22"/>
          <w:szCs w:val="22"/>
        </w:rPr>
        <w:t>the</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rules</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governing</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the</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pension</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sub-system</w:t>
      </w:r>
      <w:proofErr w:type="spellEnd"/>
      <w:r w:rsidRPr="00E645EC">
        <w:rPr>
          <w:rFonts w:ascii="Garamond" w:hAnsi="Garamond" w:cs="Courier New"/>
          <w:sz w:val="22"/>
          <w:szCs w:val="22"/>
        </w:rPr>
        <w:t xml:space="preserve"> of </w:t>
      </w:r>
      <w:proofErr w:type="spellStart"/>
      <w:r w:rsidRPr="00E645EC">
        <w:rPr>
          <w:rFonts w:ascii="Garamond" w:hAnsi="Garamond" w:cs="Courier New"/>
          <w:sz w:val="22"/>
          <w:szCs w:val="22"/>
        </w:rPr>
        <w:t>social</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security</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After</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the</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theoretical</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questions</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the</w:t>
      </w:r>
      <w:proofErr w:type="spellEnd"/>
      <w:r w:rsidRPr="00E645EC">
        <w:rPr>
          <w:rFonts w:ascii="Garamond" w:hAnsi="Garamond" w:cs="Courier New"/>
          <w:sz w:val="22"/>
          <w:szCs w:val="22"/>
        </w:rPr>
        <w:t xml:space="preserve"> main </w:t>
      </w:r>
      <w:proofErr w:type="spellStart"/>
      <w:r w:rsidRPr="00E645EC">
        <w:rPr>
          <w:rFonts w:ascii="Garamond" w:hAnsi="Garamond" w:cs="Courier New"/>
          <w:sz w:val="22"/>
          <w:szCs w:val="22"/>
        </w:rPr>
        <w:t>rules</w:t>
      </w:r>
      <w:proofErr w:type="spellEnd"/>
      <w:r w:rsidRPr="00E645EC">
        <w:rPr>
          <w:rFonts w:ascii="Garamond" w:hAnsi="Garamond" w:cs="Courier New"/>
          <w:sz w:val="22"/>
          <w:szCs w:val="22"/>
        </w:rPr>
        <w:t xml:space="preserve"> and </w:t>
      </w:r>
      <w:proofErr w:type="spellStart"/>
      <w:r w:rsidRPr="00E645EC">
        <w:rPr>
          <w:rFonts w:ascii="Garamond" w:hAnsi="Garamond" w:cs="Courier New"/>
          <w:sz w:val="22"/>
          <w:szCs w:val="22"/>
        </w:rPr>
        <w:t>practices</w:t>
      </w:r>
      <w:proofErr w:type="spellEnd"/>
      <w:r w:rsidRPr="00E645EC">
        <w:rPr>
          <w:rFonts w:ascii="Garamond" w:hAnsi="Garamond" w:cs="Courier New"/>
          <w:sz w:val="22"/>
          <w:szCs w:val="22"/>
        </w:rPr>
        <w:t xml:space="preserve"> of </w:t>
      </w:r>
      <w:proofErr w:type="spellStart"/>
      <w:r w:rsidRPr="00E645EC">
        <w:rPr>
          <w:rFonts w:ascii="Garamond" w:hAnsi="Garamond" w:cs="Courier New"/>
          <w:sz w:val="22"/>
          <w:szCs w:val="22"/>
        </w:rPr>
        <w:t>the</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pension</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schemes</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for</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own</w:t>
      </w:r>
      <w:proofErr w:type="spellEnd"/>
      <w:r w:rsidRPr="00E645EC">
        <w:rPr>
          <w:rFonts w:ascii="Garamond" w:hAnsi="Garamond" w:cs="Courier New"/>
          <w:sz w:val="22"/>
          <w:szCs w:val="22"/>
        </w:rPr>
        <w:t xml:space="preserve"> and </w:t>
      </w:r>
      <w:proofErr w:type="spellStart"/>
      <w:r w:rsidRPr="00E645EC">
        <w:rPr>
          <w:rFonts w:ascii="Garamond" w:hAnsi="Garamond" w:cs="Courier New"/>
          <w:sz w:val="22"/>
          <w:szCs w:val="22"/>
        </w:rPr>
        <w:t>survivors</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benefits</w:t>
      </w:r>
      <w:proofErr w:type="spellEnd"/>
      <w:r w:rsidRPr="00E645EC">
        <w:rPr>
          <w:rFonts w:ascii="Garamond" w:hAnsi="Garamond" w:cs="Courier New"/>
          <w:sz w:val="22"/>
          <w:szCs w:val="22"/>
        </w:rPr>
        <w:t xml:space="preserve">. The </w:t>
      </w:r>
      <w:proofErr w:type="spellStart"/>
      <w:r w:rsidRPr="00E645EC">
        <w:rPr>
          <w:rFonts w:ascii="Garamond" w:hAnsi="Garamond" w:cs="Courier New"/>
          <w:sz w:val="22"/>
          <w:szCs w:val="22"/>
        </w:rPr>
        <w:t>aim</w:t>
      </w:r>
      <w:proofErr w:type="spellEnd"/>
      <w:r w:rsidRPr="00E645EC">
        <w:rPr>
          <w:rFonts w:ascii="Garamond" w:hAnsi="Garamond" w:cs="Courier New"/>
          <w:sz w:val="22"/>
          <w:szCs w:val="22"/>
        </w:rPr>
        <w:t xml:space="preserve"> of </w:t>
      </w:r>
      <w:proofErr w:type="spellStart"/>
      <w:r w:rsidRPr="00E645EC">
        <w:rPr>
          <w:rFonts w:ascii="Garamond" w:hAnsi="Garamond" w:cs="Courier New"/>
          <w:sz w:val="22"/>
          <w:szCs w:val="22"/>
        </w:rPr>
        <w:t>the</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course</w:t>
      </w:r>
      <w:proofErr w:type="spellEnd"/>
      <w:r w:rsidRPr="00E645EC">
        <w:rPr>
          <w:rFonts w:ascii="Garamond" w:hAnsi="Garamond" w:cs="Courier New"/>
          <w:sz w:val="22"/>
          <w:szCs w:val="22"/>
        </w:rPr>
        <w:t xml:space="preserve"> is </w:t>
      </w:r>
      <w:proofErr w:type="spellStart"/>
      <w:r w:rsidRPr="00E645EC">
        <w:rPr>
          <w:rFonts w:ascii="Garamond" w:hAnsi="Garamond" w:cs="Courier New"/>
          <w:sz w:val="22"/>
          <w:szCs w:val="22"/>
        </w:rPr>
        <w:t>to</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provide</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the</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student</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with</w:t>
      </w:r>
      <w:proofErr w:type="spellEnd"/>
      <w:r w:rsidRPr="00E645EC">
        <w:rPr>
          <w:rFonts w:ascii="Garamond" w:hAnsi="Garamond" w:cs="Courier New"/>
          <w:sz w:val="22"/>
          <w:szCs w:val="22"/>
        </w:rPr>
        <w:t xml:space="preserve"> an </w:t>
      </w:r>
      <w:proofErr w:type="spellStart"/>
      <w:r w:rsidRPr="00E645EC">
        <w:rPr>
          <w:rFonts w:ascii="Garamond" w:hAnsi="Garamond" w:cs="Courier New"/>
          <w:sz w:val="22"/>
          <w:szCs w:val="22"/>
        </w:rPr>
        <w:t>understanding</w:t>
      </w:r>
      <w:proofErr w:type="spellEnd"/>
      <w:r w:rsidRPr="00E645EC">
        <w:rPr>
          <w:rFonts w:ascii="Garamond" w:hAnsi="Garamond" w:cs="Courier New"/>
          <w:sz w:val="22"/>
          <w:szCs w:val="22"/>
        </w:rPr>
        <w:t xml:space="preserve"> of </w:t>
      </w:r>
      <w:proofErr w:type="spellStart"/>
      <w:r w:rsidRPr="00E645EC">
        <w:rPr>
          <w:rFonts w:ascii="Garamond" w:hAnsi="Garamond" w:cs="Courier New"/>
          <w:sz w:val="22"/>
          <w:szCs w:val="22"/>
        </w:rPr>
        <w:t>the</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coverage</w:t>
      </w:r>
      <w:proofErr w:type="spellEnd"/>
      <w:r w:rsidRPr="00E645EC">
        <w:rPr>
          <w:rFonts w:ascii="Garamond" w:hAnsi="Garamond" w:cs="Courier New"/>
          <w:sz w:val="22"/>
          <w:szCs w:val="22"/>
        </w:rPr>
        <w:t xml:space="preserve"> of </w:t>
      </w:r>
      <w:proofErr w:type="spellStart"/>
      <w:r w:rsidRPr="00E645EC">
        <w:rPr>
          <w:rFonts w:ascii="Garamond" w:hAnsi="Garamond" w:cs="Courier New"/>
          <w:sz w:val="22"/>
          <w:szCs w:val="22"/>
        </w:rPr>
        <w:t>the</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social</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security</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system</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as</w:t>
      </w:r>
      <w:proofErr w:type="spellEnd"/>
      <w:r w:rsidRPr="00E645EC">
        <w:rPr>
          <w:rFonts w:ascii="Garamond" w:hAnsi="Garamond" w:cs="Courier New"/>
          <w:sz w:val="22"/>
          <w:szCs w:val="22"/>
        </w:rPr>
        <w:t xml:space="preserve"> a </w:t>
      </w:r>
      <w:proofErr w:type="spellStart"/>
      <w:r w:rsidRPr="00E645EC">
        <w:rPr>
          <w:rFonts w:ascii="Garamond" w:hAnsi="Garamond" w:cs="Courier New"/>
          <w:sz w:val="22"/>
          <w:szCs w:val="22"/>
        </w:rPr>
        <w:t>whole</w:t>
      </w:r>
      <w:proofErr w:type="spellEnd"/>
      <w:r w:rsidRPr="00E645EC">
        <w:rPr>
          <w:rFonts w:ascii="Garamond" w:hAnsi="Garamond" w:cs="Courier New"/>
          <w:sz w:val="22"/>
          <w:szCs w:val="22"/>
        </w:rPr>
        <w:t xml:space="preserve">. The </w:t>
      </w:r>
      <w:proofErr w:type="spellStart"/>
      <w:r w:rsidRPr="00E645EC">
        <w:rPr>
          <w:rFonts w:ascii="Garamond" w:hAnsi="Garamond" w:cs="Courier New"/>
          <w:sz w:val="22"/>
          <w:szCs w:val="22"/>
        </w:rPr>
        <w:t>role</w:t>
      </w:r>
      <w:proofErr w:type="spellEnd"/>
      <w:r w:rsidRPr="00E645EC">
        <w:rPr>
          <w:rFonts w:ascii="Garamond" w:hAnsi="Garamond" w:cs="Courier New"/>
          <w:sz w:val="22"/>
          <w:szCs w:val="22"/>
        </w:rPr>
        <w:t xml:space="preserve"> of </w:t>
      </w:r>
      <w:proofErr w:type="spellStart"/>
      <w:r w:rsidRPr="00E645EC">
        <w:rPr>
          <w:rFonts w:ascii="Garamond" w:hAnsi="Garamond" w:cs="Courier New"/>
          <w:sz w:val="22"/>
          <w:szCs w:val="22"/>
        </w:rPr>
        <w:t>the</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State</w:t>
      </w:r>
      <w:proofErr w:type="spellEnd"/>
      <w:r w:rsidRPr="00E645EC">
        <w:rPr>
          <w:rFonts w:ascii="Garamond" w:hAnsi="Garamond" w:cs="Courier New"/>
          <w:sz w:val="22"/>
          <w:szCs w:val="22"/>
        </w:rPr>
        <w:t xml:space="preserve"> and </w:t>
      </w:r>
      <w:proofErr w:type="spellStart"/>
      <w:r w:rsidRPr="00E645EC">
        <w:rPr>
          <w:rFonts w:ascii="Garamond" w:hAnsi="Garamond" w:cs="Courier New"/>
          <w:sz w:val="22"/>
          <w:szCs w:val="22"/>
        </w:rPr>
        <w:t>the</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international</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actors</w:t>
      </w:r>
      <w:proofErr w:type="spellEnd"/>
      <w:r w:rsidRPr="00E645EC">
        <w:rPr>
          <w:rFonts w:ascii="Garamond" w:hAnsi="Garamond" w:cs="Courier New"/>
          <w:sz w:val="22"/>
          <w:szCs w:val="22"/>
        </w:rPr>
        <w:t xml:space="preserve"> and </w:t>
      </w:r>
      <w:proofErr w:type="spellStart"/>
      <w:r w:rsidRPr="00E645EC">
        <w:rPr>
          <w:rFonts w:ascii="Garamond" w:hAnsi="Garamond" w:cs="Courier New"/>
          <w:sz w:val="22"/>
          <w:szCs w:val="22"/>
        </w:rPr>
        <w:t>organisations</w:t>
      </w:r>
      <w:proofErr w:type="spellEnd"/>
      <w:r w:rsidRPr="00E645EC">
        <w:rPr>
          <w:rFonts w:ascii="Garamond" w:hAnsi="Garamond" w:cs="Courier New"/>
          <w:sz w:val="22"/>
          <w:szCs w:val="22"/>
        </w:rPr>
        <w:t xml:space="preserve">, and </w:t>
      </w:r>
      <w:proofErr w:type="spellStart"/>
      <w:r w:rsidRPr="00E645EC">
        <w:rPr>
          <w:rFonts w:ascii="Garamond" w:hAnsi="Garamond" w:cs="Courier New"/>
          <w:sz w:val="22"/>
          <w:szCs w:val="22"/>
        </w:rPr>
        <w:t>their</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role</w:t>
      </w:r>
      <w:proofErr w:type="spellEnd"/>
      <w:r w:rsidRPr="00E645EC">
        <w:rPr>
          <w:rFonts w:ascii="Garamond" w:hAnsi="Garamond" w:cs="Courier New"/>
          <w:sz w:val="22"/>
          <w:szCs w:val="22"/>
        </w:rPr>
        <w:t>.</w:t>
      </w:r>
    </w:p>
    <w:p w14:paraId="1326C111" w14:textId="33E237D4" w:rsidR="00E645EC" w:rsidRDefault="00E645EC" w:rsidP="00E645EC">
      <w:pPr>
        <w:spacing w:after="160" w:line="276" w:lineRule="auto"/>
        <w:jc w:val="both"/>
        <w:rPr>
          <w:rFonts w:ascii="Garamond" w:hAnsi="Garamond" w:cs="Courier New"/>
          <w:sz w:val="22"/>
          <w:szCs w:val="22"/>
        </w:rPr>
      </w:pPr>
      <w:proofErr w:type="spellStart"/>
      <w:r w:rsidRPr="00320A8F">
        <w:rPr>
          <w:rFonts w:ascii="Garamond" w:hAnsi="Garamond" w:cs="Courier New"/>
          <w:b/>
          <w:bCs/>
          <w:sz w:val="22"/>
          <w:szCs w:val="22"/>
        </w:rPr>
        <w:t>Knowledge</w:t>
      </w:r>
      <w:proofErr w:type="spellEnd"/>
      <w:r w:rsidRPr="00320A8F">
        <w:rPr>
          <w:rFonts w:ascii="Garamond" w:hAnsi="Garamond" w:cs="Courier New"/>
          <w:b/>
          <w:bCs/>
          <w:sz w:val="22"/>
          <w:szCs w:val="22"/>
        </w:rPr>
        <w:t>:</w:t>
      </w:r>
      <w:r w:rsidRPr="00E645EC">
        <w:rPr>
          <w:rFonts w:ascii="Garamond" w:hAnsi="Garamond" w:cs="Courier New"/>
          <w:sz w:val="22"/>
          <w:szCs w:val="22"/>
        </w:rPr>
        <w:t xml:space="preserve"> </w:t>
      </w:r>
      <w:proofErr w:type="spellStart"/>
      <w:r w:rsidR="009D2B20" w:rsidRPr="009D2B20">
        <w:rPr>
          <w:rFonts w:ascii="Garamond" w:hAnsi="Garamond" w:cs="Courier New"/>
          <w:sz w:val="22"/>
          <w:szCs w:val="22"/>
        </w:rPr>
        <w:t>Students</w:t>
      </w:r>
      <w:proofErr w:type="spellEnd"/>
      <w:r w:rsidR="009D2B20" w:rsidRPr="009D2B20">
        <w:rPr>
          <w:rFonts w:ascii="Garamond" w:hAnsi="Garamond" w:cs="Courier New"/>
          <w:sz w:val="22"/>
          <w:szCs w:val="22"/>
        </w:rPr>
        <w:t xml:space="preserve"> </w:t>
      </w:r>
      <w:proofErr w:type="spellStart"/>
      <w:r w:rsidR="009D2B20" w:rsidRPr="009D2B20">
        <w:rPr>
          <w:rFonts w:ascii="Garamond" w:hAnsi="Garamond" w:cs="Courier New"/>
          <w:sz w:val="22"/>
          <w:szCs w:val="22"/>
        </w:rPr>
        <w:t>will</w:t>
      </w:r>
      <w:proofErr w:type="spellEnd"/>
      <w:r w:rsidR="009D2B20" w:rsidRPr="009D2B20">
        <w:rPr>
          <w:rFonts w:ascii="Garamond" w:hAnsi="Garamond" w:cs="Courier New"/>
          <w:sz w:val="22"/>
          <w:szCs w:val="22"/>
        </w:rPr>
        <w:t xml:space="preserve"> </w:t>
      </w:r>
      <w:proofErr w:type="spellStart"/>
      <w:r w:rsidR="009D2B20" w:rsidRPr="009D2B20">
        <w:rPr>
          <w:rFonts w:ascii="Garamond" w:hAnsi="Garamond" w:cs="Courier New"/>
          <w:sz w:val="22"/>
          <w:szCs w:val="22"/>
        </w:rPr>
        <w:t>have</w:t>
      </w:r>
      <w:proofErr w:type="spellEnd"/>
      <w:r w:rsidR="009D2B20" w:rsidRPr="009D2B20">
        <w:rPr>
          <w:rFonts w:ascii="Garamond" w:hAnsi="Garamond" w:cs="Courier New"/>
          <w:sz w:val="22"/>
          <w:szCs w:val="22"/>
        </w:rPr>
        <w:t xml:space="preserve"> a </w:t>
      </w:r>
      <w:proofErr w:type="spellStart"/>
      <w:r w:rsidR="009D2B20" w:rsidRPr="009D2B20">
        <w:rPr>
          <w:rFonts w:ascii="Garamond" w:hAnsi="Garamond" w:cs="Courier New"/>
          <w:sz w:val="22"/>
          <w:szCs w:val="22"/>
        </w:rPr>
        <w:t>comprehensive</w:t>
      </w:r>
      <w:proofErr w:type="spellEnd"/>
      <w:r w:rsidR="009D2B20" w:rsidRPr="009D2B20">
        <w:rPr>
          <w:rFonts w:ascii="Garamond" w:hAnsi="Garamond" w:cs="Courier New"/>
          <w:sz w:val="22"/>
          <w:szCs w:val="22"/>
        </w:rPr>
        <w:t xml:space="preserve"> </w:t>
      </w:r>
      <w:proofErr w:type="spellStart"/>
      <w:r w:rsidR="009D2B20" w:rsidRPr="009D2B20">
        <w:rPr>
          <w:rFonts w:ascii="Garamond" w:hAnsi="Garamond" w:cs="Courier New"/>
          <w:sz w:val="22"/>
          <w:szCs w:val="22"/>
        </w:rPr>
        <w:t>knowledge</w:t>
      </w:r>
      <w:proofErr w:type="spellEnd"/>
      <w:r w:rsidR="009D2B20" w:rsidRPr="009D2B20">
        <w:rPr>
          <w:rFonts w:ascii="Garamond" w:hAnsi="Garamond" w:cs="Courier New"/>
          <w:sz w:val="22"/>
          <w:szCs w:val="22"/>
        </w:rPr>
        <w:t xml:space="preserve"> of </w:t>
      </w:r>
      <w:proofErr w:type="spellStart"/>
      <w:r w:rsidR="009D2B20" w:rsidRPr="009D2B20">
        <w:rPr>
          <w:rFonts w:ascii="Garamond" w:hAnsi="Garamond" w:cs="Courier New"/>
          <w:sz w:val="22"/>
          <w:szCs w:val="22"/>
        </w:rPr>
        <w:t>the</w:t>
      </w:r>
      <w:proofErr w:type="spellEnd"/>
      <w:r w:rsidR="009D2B20" w:rsidRPr="009D2B20">
        <w:rPr>
          <w:rFonts w:ascii="Garamond" w:hAnsi="Garamond" w:cs="Courier New"/>
          <w:sz w:val="22"/>
          <w:szCs w:val="22"/>
        </w:rPr>
        <w:t xml:space="preserve"> </w:t>
      </w:r>
      <w:proofErr w:type="spellStart"/>
      <w:r w:rsidR="009D2B20" w:rsidRPr="009D2B20">
        <w:rPr>
          <w:rFonts w:ascii="Garamond" w:hAnsi="Garamond" w:cs="Courier New"/>
          <w:sz w:val="22"/>
          <w:szCs w:val="22"/>
        </w:rPr>
        <w:t>pension</w:t>
      </w:r>
      <w:proofErr w:type="spellEnd"/>
      <w:r w:rsidR="009D2B20" w:rsidRPr="009D2B20">
        <w:rPr>
          <w:rFonts w:ascii="Garamond" w:hAnsi="Garamond" w:cs="Courier New"/>
          <w:sz w:val="22"/>
          <w:szCs w:val="22"/>
        </w:rPr>
        <w:t xml:space="preserve"> </w:t>
      </w:r>
      <w:proofErr w:type="spellStart"/>
      <w:r w:rsidR="009D2B20" w:rsidRPr="009D2B20">
        <w:rPr>
          <w:rFonts w:ascii="Garamond" w:hAnsi="Garamond" w:cs="Courier New"/>
          <w:sz w:val="22"/>
          <w:szCs w:val="22"/>
        </w:rPr>
        <w:t>insurance</w:t>
      </w:r>
      <w:proofErr w:type="spellEnd"/>
      <w:r w:rsidR="009D2B20" w:rsidRPr="009D2B20">
        <w:rPr>
          <w:rFonts w:ascii="Garamond" w:hAnsi="Garamond" w:cs="Courier New"/>
          <w:sz w:val="22"/>
          <w:szCs w:val="22"/>
        </w:rPr>
        <w:t xml:space="preserve"> </w:t>
      </w:r>
      <w:proofErr w:type="spellStart"/>
      <w:r w:rsidR="009D2B20" w:rsidRPr="009D2B20">
        <w:rPr>
          <w:rFonts w:ascii="Garamond" w:hAnsi="Garamond" w:cs="Courier New"/>
          <w:sz w:val="22"/>
          <w:szCs w:val="22"/>
        </w:rPr>
        <w:t>system</w:t>
      </w:r>
      <w:proofErr w:type="spellEnd"/>
      <w:r w:rsidR="009D2B20" w:rsidRPr="009D2B20">
        <w:rPr>
          <w:rFonts w:ascii="Garamond" w:hAnsi="Garamond" w:cs="Courier New"/>
          <w:sz w:val="22"/>
          <w:szCs w:val="22"/>
        </w:rPr>
        <w:t xml:space="preserve">, an </w:t>
      </w:r>
      <w:proofErr w:type="spellStart"/>
      <w:r w:rsidR="009D2B20" w:rsidRPr="009D2B20">
        <w:rPr>
          <w:rFonts w:ascii="Garamond" w:hAnsi="Garamond" w:cs="Courier New"/>
          <w:sz w:val="22"/>
          <w:szCs w:val="22"/>
        </w:rPr>
        <w:t>understanding</w:t>
      </w:r>
      <w:proofErr w:type="spellEnd"/>
      <w:r w:rsidR="009D2B20" w:rsidRPr="009D2B20">
        <w:rPr>
          <w:rFonts w:ascii="Garamond" w:hAnsi="Garamond" w:cs="Courier New"/>
          <w:sz w:val="22"/>
          <w:szCs w:val="22"/>
        </w:rPr>
        <w:t xml:space="preserve"> of </w:t>
      </w:r>
      <w:proofErr w:type="spellStart"/>
      <w:r w:rsidR="009D2B20" w:rsidRPr="009D2B20">
        <w:rPr>
          <w:rFonts w:ascii="Garamond" w:hAnsi="Garamond" w:cs="Courier New"/>
          <w:sz w:val="22"/>
          <w:szCs w:val="22"/>
        </w:rPr>
        <w:t>the</w:t>
      </w:r>
      <w:proofErr w:type="spellEnd"/>
      <w:r w:rsidR="009D2B20" w:rsidRPr="009D2B20">
        <w:rPr>
          <w:rFonts w:ascii="Garamond" w:hAnsi="Garamond" w:cs="Courier New"/>
          <w:sz w:val="22"/>
          <w:szCs w:val="22"/>
        </w:rPr>
        <w:t xml:space="preserve"> </w:t>
      </w:r>
      <w:proofErr w:type="spellStart"/>
      <w:r w:rsidR="009D2B20" w:rsidRPr="009D2B20">
        <w:rPr>
          <w:rFonts w:ascii="Garamond" w:hAnsi="Garamond" w:cs="Courier New"/>
          <w:sz w:val="22"/>
          <w:szCs w:val="22"/>
        </w:rPr>
        <w:t>role</w:t>
      </w:r>
      <w:proofErr w:type="spellEnd"/>
      <w:r w:rsidR="009D2B20" w:rsidRPr="009D2B20">
        <w:rPr>
          <w:rFonts w:ascii="Garamond" w:hAnsi="Garamond" w:cs="Courier New"/>
          <w:sz w:val="22"/>
          <w:szCs w:val="22"/>
        </w:rPr>
        <w:t xml:space="preserve"> of </w:t>
      </w:r>
      <w:proofErr w:type="spellStart"/>
      <w:r w:rsidR="009D2B20" w:rsidRPr="009D2B20">
        <w:rPr>
          <w:rFonts w:ascii="Garamond" w:hAnsi="Garamond" w:cs="Courier New"/>
          <w:sz w:val="22"/>
          <w:szCs w:val="22"/>
        </w:rPr>
        <w:t>the</w:t>
      </w:r>
      <w:proofErr w:type="spellEnd"/>
      <w:r w:rsidR="009D2B20" w:rsidRPr="009D2B20">
        <w:rPr>
          <w:rFonts w:ascii="Garamond" w:hAnsi="Garamond" w:cs="Courier New"/>
          <w:sz w:val="22"/>
          <w:szCs w:val="22"/>
        </w:rPr>
        <w:t xml:space="preserve"> </w:t>
      </w:r>
      <w:proofErr w:type="spellStart"/>
      <w:r w:rsidR="009D2B20" w:rsidRPr="009D2B20">
        <w:rPr>
          <w:rFonts w:ascii="Garamond" w:hAnsi="Garamond" w:cs="Courier New"/>
          <w:sz w:val="22"/>
          <w:szCs w:val="22"/>
        </w:rPr>
        <w:t>state</w:t>
      </w:r>
      <w:proofErr w:type="spellEnd"/>
      <w:r w:rsidR="009D2B20" w:rsidRPr="009D2B20">
        <w:rPr>
          <w:rFonts w:ascii="Garamond" w:hAnsi="Garamond" w:cs="Courier New"/>
          <w:sz w:val="22"/>
          <w:szCs w:val="22"/>
        </w:rPr>
        <w:t xml:space="preserve"> in </w:t>
      </w:r>
      <w:proofErr w:type="spellStart"/>
      <w:r w:rsidR="009D2B20" w:rsidRPr="009D2B20">
        <w:rPr>
          <w:rFonts w:ascii="Garamond" w:hAnsi="Garamond" w:cs="Courier New"/>
          <w:sz w:val="22"/>
          <w:szCs w:val="22"/>
        </w:rPr>
        <w:t>the</w:t>
      </w:r>
      <w:proofErr w:type="spellEnd"/>
      <w:r w:rsidR="009D2B20" w:rsidRPr="009D2B20">
        <w:rPr>
          <w:rFonts w:ascii="Garamond" w:hAnsi="Garamond" w:cs="Courier New"/>
          <w:sz w:val="22"/>
          <w:szCs w:val="22"/>
        </w:rPr>
        <w:t xml:space="preserve"> </w:t>
      </w:r>
      <w:proofErr w:type="spellStart"/>
      <w:r w:rsidR="009D2B20" w:rsidRPr="009D2B20">
        <w:rPr>
          <w:rFonts w:ascii="Garamond" w:hAnsi="Garamond" w:cs="Courier New"/>
          <w:sz w:val="22"/>
          <w:szCs w:val="22"/>
        </w:rPr>
        <w:t>operation</w:t>
      </w:r>
      <w:proofErr w:type="spellEnd"/>
      <w:r w:rsidR="009D2B20" w:rsidRPr="009D2B20">
        <w:rPr>
          <w:rFonts w:ascii="Garamond" w:hAnsi="Garamond" w:cs="Courier New"/>
          <w:sz w:val="22"/>
          <w:szCs w:val="22"/>
        </w:rPr>
        <w:t xml:space="preserve"> of </w:t>
      </w:r>
      <w:proofErr w:type="spellStart"/>
      <w:r w:rsidR="009D2B20" w:rsidRPr="009D2B20">
        <w:rPr>
          <w:rFonts w:ascii="Garamond" w:hAnsi="Garamond" w:cs="Courier New"/>
          <w:sz w:val="22"/>
          <w:szCs w:val="22"/>
        </w:rPr>
        <w:t>this</w:t>
      </w:r>
      <w:proofErr w:type="spellEnd"/>
      <w:r w:rsidR="009D2B20" w:rsidRPr="009D2B20">
        <w:rPr>
          <w:rFonts w:ascii="Garamond" w:hAnsi="Garamond" w:cs="Courier New"/>
          <w:sz w:val="22"/>
          <w:szCs w:val="22"/>
        </w:rPr>
        <w:t xml:space="preserve"> </w:t>
      </w:r>
      <w:proofErr w:type="spellStart"/>
      <w:r w:rsidR="009D2B20" w:rsidRPr="009D2B20">
        <w:rPr>
          <w:rFonts w:ascii="Garamond" w:hAnsi="Garamond" w:cs="Courier New"/>
          <w:sz w:val="22"/>
          <w:szCs w:val="22"/>
        </w:rPr>
        <w:t>system</w:t>
      </w:r>
      <w:proofErr w:type="spellEnd"/>
      <w:r w:rsidR="009D2B20" w:rsidRPr="009D2B20">
        <w:rPr>
          <w:rFonts w:ascii="Garamond" w:hAnsi="Garamond" w:cs="Courier New"/>
          <w:sz w:val="22"/>
          <w:szCs w:val="22"/>
        </w:rPr>
        <w:t xml:space="preserve">, a </w:t>
      </w:r>
      <w:proofErr w:type="spellStart"/>
      <w:r w:rsidR="009D2B20" w:rsidRPr="009D2B20">
        <w:rPr>
          <w:rFonts w:ascii="Garamond" w:hAnsi="Garamond" w:cs="Courier New"/>
          <w:sz w:val="22"/>
          <w:szCs w:val="22"/>
        </w:rPr>
        <w:t>thorough</w:t>
      </w:r>
      <w:proofErr w:type="spellEnd"/>
      <w:r w:rsidR="009D2B20" w:rsidRPr="009D2B20">
        <w:rPr>
          <w:rFonts w:ascii="Garamond" w:hAnsi="Garamond" w:cs="Courier New"/>
          <w:sz w:val="22"/>
          <w:szCs w:val="22"/>
        </w:rPr>
        <w:t xml:space="preserve"> </w:t>
      </w:r>
      <w:proofErr w:type="spellStart"/>
      <w:r w:rsidR="009D2B20" w:rsidRPr="009D2B20">
        <w:rPr>
          <w:rFonts w:ascii="Garamond" w:hAnsi="Garamond" w:cs="Courier New"/>
          <w:sz w:val="22"/>
          <w:szCs w:val="22"/>
        </w:rPr>
        <w:t>knowledge</w:t>
      </w:r>
      <w:proofErr w:type="spellEnd"/>
      <w:r w:rsidR="009D2B20" w:rsidRPr="009D2B20">
        <w:rPr>
          <w:rFonts w:ascii="Garamond" w:hAnsi="Garamond" w:cs="Courier New"/>
          <w:sz w:val="22"/>
          <w:szCs w:val="22"/>
        </w:rPr>
        <w:t xml:space="preserve"> of </w:t>
      </w:r>
      <w:proofErr w:type="spellStart"/>
      <w:r w:rsidR="009D2B20" w:rsidRPr="009D2B20">
        <w:rPr>
          <w:rFonts w:ascii="Garamond" w:hAnsi="Garamond" w:cs="Courier New"/>
          <w:sz w:val="22"/>
          <w:szCs w:val="22"/>
        </w:rPr>
        <w:t>the</w:t>
      </w:r>
      <w:proofErr w:type="spellEnd"/>
      <w:r w:rsidR="009D2B20" w:rsidRPr="009D2B20">
        <w:rPr>
          <w:rFonts w:ascii="Garamond" w:hAnsi="Garamond" w:cs="Courier New"/>
          <w:sz w:val="22"/>
          <w:szCs w:val="22"/>
        </w:rPr>
        <w:t xml:space="preserve"> r, </w:t>
      </w:r>
      <w:proofErr w:type="spellStart"/>
      <w:r w:rsidR="009D2B20" w:rsidRPr="009D2B20">
        <w:rPr>
          <w:rFonts w:ascii="Garamond" w:hAnsi="Garamond" w:cs="Courier New"/>
          <w:sz w:val="22"/>
          <w:szCs w:val="22"/>
        </w:rPr>
        <w:t>with</w:t>
      </w:r>
      <w:proofErr w:type="spellEnd"/>
      <w:r w:rsidR="009D2B20" w:rsidRPr="009D2B20">
        <w:rPr>
          <w:rFonts w:ascii="Garamond" w:hAnsi="Garamond" w:cs="Courier New"/>
          <w:sz w:val="22"/>
          <w:szCs w:val="22"/>
        </w:rPr>
        <w:t xml:space="preserve"> an </w:t>
      </w:r>
      <w:proofErr w:type="spellStart"/>
      <w:r w:rsidR="009D2B20" w:rsidRPr="009D2B20">
        <w:rPr>
          <w:rFonts w:ascii="Garamond" w:hAnsi="Garamond" w:cs="Courier New"/>
          <w:sz w:val="22"/>
          <w:szCs w:val="22"/>
        </w:rPr>
        <w:t>insight</w:t>
      </w:r>
      <w:proofErr w:type="spellEnd"/>
      <w:r w:rsidR="009D2B20" w:rsidRPr="009D2B20">
        <w:rPr>
          <w:rFonts w:ascii="Garamond" w:hAnsi="Garamond" w:cs="Courier New"/>
          <w:sz w:val="22"/>
          <w:szCs w:val="22"/>
        </w:rPr>
        <w:t xml:space="preserve"> </w:t>
      </w:r>
      <w:proofErr w:type="spellStart"/>
      <w:r w:rsidR="009D2B20" w:rsidRPr="009D2B20">
        <w:rPr>
          <w:rFonts w:ascii="Garamond" w:hAnsi="Garamond" w:cs="Courier New"/>
          <w:sz w:val="22"/>
          <w:szCs w:val="22"/>
        </w:rPr>
        <w:t>into</w:t>
      </w:r>
      <w:proofErr w:type="spellEnd"/>
      <w:r w:rsidR="009D2B20" w:rsidRPr="009D2B20">
        <w:rPr>
          <w:rFonts w:ascii="Garamond" w:hAnsi="Garamond" w:cs="Courier New"/>
          <w:sz w:val="22"/>
          <w:szCs w:val="22"/>
        </w:rPr>
        <w:t xml:space="preserve"> </w:t>
      </w:r>
      <w:proofErr w:type="spellStart"/>
      <w:r w:rsidR="009D2B20" w:rsidRPr="009D2B20">
        <w:rPr>
          <w:rFonts w:ascii="Garamond" w:hAnsi="Garamond" w:cs="Courier New"/>
          <w:sz w:val="22"/>
          <w:szCs w:val="22"/>
        </w:rPr>
        <w:t>international</w:t>
      </w:r>
      <w:proofErr w:type="spellEnd"/>
      <w:r w:rsidR="009D2B20" w:rsidRPr="009D2B20">
        <w:rPr>
          <w:rFonts w:ascii="Garamond" w:hAnsi="Garamond" w:cs="Courier New"/>
          <w:sz w:val="22"/>
          <w:szCs w:val="22"/>
        </w:rPr>
        <w:t xml:space="preserve"> </w:t>
      </w:r>
      <w:proofErr w:type="spellStart"/>
      <w:r w:rsidR="009D2B20" w:rsidRPr="009D2B20">
        <w:rPr>
          <w:rFonts w:ascii="Garamond" w:hAnsi="Garamond" w:cs="Courier New"/>
          <w:sz w:val="22"/>
          <w:szCs w:val="22"/>
        </w:rPr>
        <w:t>actors</w:t>
      </w:r>
      <w:proofErr w:type="spellEnd"/>
      <w:r w:rsidR="009D2B20" w:rsidRPr="009D2B20">
        <w:rPr>
          <w:rFonts w:ascii="Garamond" w:hAnsi="Garamond" w:cs="Courier New"/>
          <w:sz w:val="22"/>
          <w:szCs w:val="22"/>
        </w:rPr>
        <w:t xml:space="preserve">, </w:t>
      </w:r>
      <w:proofErr w:type="spellStart"/>
      <w:r w:rsidR="009D2B20" w:rsidRPr="009D2B20">
        <w:rPr>
          <w:rFonts w:ascii="Garamond" w:hAnsi="Garamond" w:cs="Courier New"/>
          <w:sz w:val="22"/>
          <w:szCs w:val="22"/>
        </w:rPr>
        <w:t>the</w:t>
      </w:r>
      <w:proofErr w:type="spellEnd"/>
      <w:r w:rsidR="009D2B20" w:rsidRPr="009D2B20">
        <w:rPr>
          <w:rFonts w:ascii="Garamond" w:hAnsi="Garamond" w:cs="Courier New"/>
          <w:sz w:val="22"/>
          <w:szCs w:val="22"/>
        </w:rPr>
        <w:t xml:space="preserve"> main </w:t>
      </w:r>
      <w:proofErr w:type="spellStart"/>
      <w:r w:rsidR="009D2B20" w:rsidRPr="009D2B20">
        <w:rPr>
          <w:rFonts w:ascii="Garamond" w:hAnsi="Garamond" w:cs="Courier New"/>
          <w:sz w:val="22"/>
          <w:szCs w:val="22"/>
        </w:rPr>
        <w:t>rules</w:t>
      </w:r>
      <w:proofErr w:type="spellEnd"/>
      <w:r w:rsidR="009D2B20" w:rsidRPr="009D2B20">
        <w:rPr>
          <w:rFonts w:ascii="Garamond" w:hAnsi="Garamond" w:cs="Courier New"/>
          <w:sz w:val="22"/>
          <w:szCs w:val="22"/>
        </w:rPr>
        <w:t xml:space="preserve"> and </w:t>
      </w:r>
      <w:proofErr w:type="spellStart"/>
      <w:r w:rsidR="009D2B20" w:rsidRPr="009D2B20">
        <w:rPr>
          <w:rFonts w:ascii="Garamond" w:hAnsi="Garamond" w:cs="Courier New"/>
          <w:sz w:val="22"/>
          <w:szCs w:val="22"/>
        </w:rPr>
        <w:t>practices</w:t>
      </w:r>
      <w:proofErr w:type="spellEnd"/>
      <w:r w:rsidR="009D2B20" w:rsidRPr="009D2B20">
        <w:rPr>
          <w:rFonts w:ascii="Garamond" w:hAnsi="Garamond" w:cs="Courier New"/>
          <w:sz w:val="22"/>
          <w:szCs w:val="22"/>
        </w:rPr>
        <w:t xml:space="preserve"> of </w:t>
      </w:r>
      <w:proofErr w:type="spellStart"/>
      <w:r w:rsidR="009D2B20" w:rsidRPr="009D2B20">
        <w:rPr>
          <w:rFonts w:ascii="Garamond" w:hAnsi="Garamond" w:cs="Courier New"/>
          <w:sz w:val="22"/>
          <w:szCs w:val="22"/>
        </w:rPr>
        <w:t>the</w:t>
      </w:r>
      <w:proofErr w:type="spellEnd"/>
      <w:r w:rsidR="009D2B20" w:rsidRPr="009D2B20">
        <w:rPr>
          <w:rFonts w:ascii="Garamond" w:hAnsi="Garamond" w:cs="Courier New"/>
          <w:sz w:val="22"/>
          <w:szCs w:val="22"/>
        </w:rPr>
        <w:t xml:space="preserve"> </w:t>
      </w:r>
      <w:proofErr w:type="spellStart"/>
      <w:r w:rsidR="009D2B20" w:rsidRPr="009D2B20">
        <w:rPr>
          <w:rFonts w:ascii="Garamond" w:hAnsi="Garamond" w:cs="Courier New"/>
          <w:sz w:val="22"/>
          <w:szCs w:val="22"/>
        </w:rPr>
        <w:t>system</w:t>
      </w:r>
      <w:proofErr w:type="spellEnd"/>
      <w:r w:rsidR="009D2B20" w:rsidRPr="009D2B20">
        <w:rPr>
          <w:rFonts w:ascii="Garamond" w:hAnsi="Garamond" w:cs="Courier New"/>
          <w:sz w:val="22"/>
          <w:szCs w:val="22"/>
        </w:rPr>
        <w:t xml:space="preserve"> of </w:t>
      </w:r>
      <w:proofErr w:type="spellStart"/>
      <w:r w:rsidR="009D2B20" w:rsidRPr="009D2B20">
        <w:rPr>
          <w:rFonts w:ascii="Garamond" w:hAnsi="Garamond" w:cs="Courier New"/>
          <w:sz w:val="22"/>
          <w:szCs w:val="22"/>
        </w:rPr>
        <w:t>pension</w:t>
      </w:r>
      <w:proofErr w:type="spellEnd"/>
      <w:r w:rsidR="009D2B20" w:rsidRPr="009D2B20">
        <w:rPr>
          <w:rFonts w:ascii="Garamond" w:hAnsi="Garamond" w:cs="Courier New"/>
          <w:sz w:val="22"/>
          <w:szCs w:val="22"/>
        </w:rPr>
        <w:t xml:space="preserve"> </w:t>
      </w:r>
      <w:proofErr w:type="spellStart"/>
      <w:r w:rsidR="009D2B20" w:rsidRPr="009D2B20">
        <w:rPr>
          <w:rFonts w:ascii="Garamond" w:hAnsi="Garamond" w:cs="Courier New"/>
          <w:sz w:val="22"/>
          <w:szCs w:val="22"/>
        </w:rPr>
        <w:t>benefits</w:t>
      </w:r>
      <w:proofErr w:type="spellEnd"/>
      <w:r w:rsidR="009D2B20" w:rsidRPr="009D2B20">
        <w:rPr>
          <w:rFonts w:ascii="Garamond" w:hAnsi="Garamond" w:cs="Courier New"/>
          <w:sz w:val="22"/>
          <w:szCs w:val="22"/>
        </w:rPr>
        <w:t xml:space="preserve"> in </w:t>
      </w:r>
      <w:proofErr w:type="spellStart"/>
      <w:r w:rsidR="009D2B20" w:rsidRPr="009D2B20">
        <w:rPr>
          <w:rFonts w:ascii="Garamond" w:hAnsi="Garamond" w:cs="Courier New"/>
          <w:sz w:val="22"/>
          <w:szCs w:val="22"/>
        </w:rPr>
        <w:t>their</w:t>
      </w:r>
      <w:proofErr w:type="spellEnd"/>
      <w:r w:rsidR="009D2B20" w:rsidRPr="009D2B20">
        <w:rPr>
          <w:rFonts w:ascii="Garamond" w:hAnsi="Garamond" w:cs="Courier New"/>
          <w:sz w:val="22"/>
          <w:szCs w:val="22"/>
        </w:rPr>
        <w:t xml:space="preserve"> </w:t>
      </w:r>
      <w:proofErr w:type="spellStart"/>
      <w:r w:rsidR="009D2B20" w:rsidRPr="009D2B20">
        <w:rPr>
          <w:rFonts w:ascii="Garamond" w:hAnsi="Garamond" w:cs="Courier New"/>
          <w:sz w:val="22"/>
          <w:szCs w:val="22"/>
        </w:rPr>
        <w:t>own</w:t>
      </w:r>
      <w:proofErr w:type="spellEnd"/>
      <w:r w:rsidR="009D2B20" w:rsidRPr="009D2B20">
        <w:rPr>
          <w:rFonts w:ascii="Garamond" w:hAnsi="Garamond" w:cs="Courier New"/>
          <w:sz w:val="22"/>
          <w:szCs w:val="22"/>
        </w:rPr>
        <w:t xml:space="preserve"> </w:t>
      </w:r>
      <w:proofErr w:type="spellStart"/>
      <w:r w:rsidR="009D2B20" w:rsidRPr="009D2B20">
        <w:rPr>
          <w:rFonts w:ascii="Garamond" w:hAnsi="Garamond" w:cs="Courier New"/>
          <w:sz w:val="22"/>
          <w:szCs w:val="22"/>
        </w:rPr>
        <w:t>right</w:t>
      </w:r>
      <w:proofErr w:type="spellEnd"/>
      <w:r w:rsidR="009D2B20" w:rsidRPr="009D2B20">
        <w:rPr>
          <w:rFonts w:ascii="Garamond" w:hAnsi="Garamond" w:cs="Courier New"/>
          <w:sz w:val="22"/>
          <w:szCs w:val="22"/>
        </w:rPr>
        <w:t xml:space="preserve"> and </w:t>
      </w:r>
      <w:proofErr w:type="spellStart"/>
      <w:r w:rsidR="009D2B20" w:rsidRPr="009D2B20">
        <w:rPr>
          <w:rFonts w:ascii="Garamond" w:hAnsi="Garamond" w:cs="Courier New"/>
          <w:sz w:val="22"/>
          <w:szCs w:val="22"/>
        </w:rPr>
        <w:t>for</w:t>
      </w:r>
      <w:proofErr w:type="spellEnd"/>
      <w:r w:rsidR="009D2B20" w:rsidRPr="009D2B20">
        <w:rPr>
          <w:rFonts w:ascii="Garamond" w:hAnsi="Garamond" w:cs="Courier New"/>
          <w:sz w:val="22"/>
          <w:szCs w:val="22"/>
        </w:rPr>
        <w:t xml:space="preserve"> </w:t>
      </w:r>
      <w:proofErr w:type="spellStart"/>
      <w:r w:rsidR="009D2B20" w:rsidRPr="009D2B20">
        <w:rPr>
          <w:rFonts w:ascii="Garamond" w:hAnsi="Garamond" w:cs="Courier New"/>
          <w:sz w:val="22"/>
          <w:szCs w:val="22"/>
        </w:rPr>
        <w:t>dependants</w:t>
      </w:r>
      <w:proofErr w:type="spellEnd"/>
      <w:r w:rsidR="009D2B20">
        <w:rPr>
          <w:rFonts w:ascii="Garamond" w:hAnsi="Garamond" w:cs="Courier New"/>
          <w:sz w:val="22"/>
          <w:szCs w:val="22"/>
        </w:rPr>
        <w:pgNum/>
      </w:r>
      <w:proofErr w:type="spellStart"/>
      <w:r w:rsidR="009D2B20">
        <w:rPr>
          <w:rFonts w:ascii="Garamond" w:hAnsi="Garamond" w:cs="Courier New"/>
          <w:sz w:val="22"/>
          <w:szCs w:val="22"/>
        </w:rPr>
        <w:t>ot</w:t>
      </w:r>
      <w:proofErr w:type="spellEnd"/>
      <w:r w:rsidR="009D2B20">
        <w:rPr>
          <w:rFonts w:ascii="Garamond" w:hAnsi="Garamond" w:cs="Courier New"/>
          <w:sz w:val="22"/>
          <w:szCs w:val="22"/>
        </w:rPr>
        <w:t xml:space="preserve"> he</w:t>
      </w:r>
    </w:p>
    <w:p w14:paraId="4D96B308" w14:textId="565C826F" w:rsidR="009D2B20" w:rsidRPr="00E645EC" w:rsidRDefault="009D2B20" w:rsidP="00E645EC">
      <w:pPr>
        <w:spacing w:after="160" w:line="276" w:lineRule="auto"/>
        <w:jc w:val="both"/>
        <w:rPr>
          <w:rFonts w:ascii="Garamond" w:hAnsi="Garamond" w:cs="Courier New"/>
          <w:sz w:val="22"/>
          <w:szCs w:val="22"/>
        </w:rPr>
      </w:pPr>
      <w:proofErr w:type="spellStart"/>
      <w:r w:rsidRPr="00320A8F">
        <w:rPr>
          <w:rFonts w:ascii="Garamond" w:hAnsi="Garamond" w:cs="Courier New"/>
          <w:b/>
          <w:bCs/>
          <w:sz w:val="22"/>
          <w:szCs w:val="22"/>
        </w:rPr>
        <w:lastRenderedPageBreak/>
        <w:t>Skills</w:t>
      </w:r>
      <w:proofErr w:type="spellEnd"/>
      <w:r w:rsidRPr="00320A8F">
        <w:rPr>
          <w:rFonts w:ascii="Garamond" w:hAnsi="Garamond" w:cs="Courier New"/>
          <w:b/>
          <w:bCs/>
          <w:sz w:val="22"/>
          <w:szCs w:val="22"/>
        </w:rPr>
        <w:t>:</w:t>
      </w:r>
      <w:r>
        <w:rPr>
          <w:rFonts w:ascii="Garamond" w:hAnsi="Garamond" w:cs="Courier New"/>
          <w:sz w:val="22"/>
          <w:szCs w:val="22"/>
        </w:rPr>
        <w:t xml:space="preserve"> </w:t>
      </w:r>
      <w:r w:rsidR="008D72B6" w:rsidRPr="008D72B6">
        <w:rPr>
          <w:rFonts w:ascii="Garamond" w:hAnsi="Garamond" w:cs="Courier New"/>
          <w:sz w:val="22"/>
          <w:szCs w:val="22"/>
        </w:rPr>
        <w:t xml:space="preserve">The </w:t>
      </w:r>
      <w:proofErr w:type="spellStart"/>
      <w:r w:rsidR="008D72B6" w:rsidRPr="008D72B6">
        <w:rPr>
          <w:rFonts w:ascii="Garamond" w:hAnsi="Garamond" w:cs="Courier New"/>
          <w:sz w:val="22"/>
          <w:szCs w:val="22"/>
        </w:rPr>
        <w:t>student</w:t>
      </w:r>
      <w:proofErr w:type="spellEnd"/>
      <w:r w:rsidR="008D72B6" w:rsidRPr="008D72B6">
        <w:rPr>
          <w:rFonts w:ascii="Garamond" w:hAnsi="Garamond" w:cs="Courier New"/>
          <w:sz w:val="22"/>
          <w:szCs w:val="22"/>
        </w:rPr>
        <w:t xml:space="preserve"> </w:t>
      </w:r>
      <w:proofErr w:type="spellStart"/>
      <w:r w:rsidR="008D72B6" w:rsidRPr="008D72B6">
        <w:rPr>
          <w:rFonts w:ascii="Garamond" w:hAnsi="Garamond" w:cs="Courier New"/>
          <w:sz w:val="22"/>
          <w:szCs w:val="22"/>
        </w:rPr>
        <w:t>will</w:t>
      </w:r>
      <w:proofErr w:type="spellEnd"/>
      <w:r w:rsidR="008D72B6" w:rsidRPr="008D72B6">
        <w:rPr>
          <w:rFonts w:ascii="Garamond" w:hAnsi="Garamond" w:cs="Courier New"/>
          <w:sz w:val="22"/>
          <w:szCs w:val="22"/>
        </w:rPr>
        <w:t xml:space="preserve"> be </w:t>
      </w:r>
      <w:proofErr w:type="spellStart"/>
      <w:r w:rsidR="008D72B6" w:rsidRPr="008D72B6">
        <w:rPr>
          <w:rFonts w:ascii="Garamond" w:hAnsi="Garamond" w:cs="Courier New"/>
          <w:sz w:val="22"/>
          <w:szCs w:val="22"/>
        </w:rPr>
        <w:t>able</w:t>
      </w:r>
      <w:proofErr w:type="spellEnd"/>
      <w:r w:rsidR="008D72B6" w:rsidRPr="008D72B6">
        <w:rPr>
          <w:rFonts w:ascii="Garamond" w:hAnsi="Garamond" w:cs="Courier New"/>
          <w:sz w:val="22"/>
          <w:szCs w:val="22"/>
        </w:rPr>
        <w:t xml:space="preserve"> </w:t>
      </w:r>
      <w:proofErr w:type="spellStart"/>
      <w:r w:rsidR="008D72B6" w:rsidRPr="008D72B6">
        <w:rPr>
          <w:rFonts w:ascii="Garamond" w:hAnsi="Garamond" w:cs="Courier New"/>
          <w:sz w:val="22"/>
          <w:szCs w:val="22"/>
        </w:rPr>
        <w:t>to</w:t>
      </w:r>
      <w:proofErr w:type="spellEnd"/>
      <w:r w:rsidR="008D72B6" w:rsidRPr="008D72B6">
        <w:rPr>
          <w:rFonts w:ascii="Garamond" w:hAnsi="Garamond" w:cs="Courier New"/>
          <w:sz w:val="22"/>
          <w:szCs w:val="22"/>
        </w:rPr>
        <w:t xml:space="preserve"> </w:t>
      </w:r>
      <w:proofErr w:type="spellStart"/>
      <w:r w:rsidR="008D72B6" w:rsidRPr="008D72B6">
        <w:rPr>
          <w:rFonts w:ascii="Garamond" w:hAnsi="Garamond" w:cs="Courier New"/>
          <w:sz w:val="22"/>
          <w:szCs w:val="22"/>
        </w:rPr>
        <w:t>identify</w:t>
      </w:r>
      <w:proofErr w:type="spellEnd"/>
      <w:r w:rsidR="008D72B6" w:rsidRPr="008D72B6">
        <w:rPr>
          <w:rFonts w:ascii="Garamond" w:hAnsi="Garamond" w:cs="Courier New"/>
          <w:sz w:val="22"/>
          <w:szCs w:val="22"/>
        </w:rPr>
        <w:t xml:space="preserve"> </w:t>
      </w:r>
      <w:proofErr w:type="spellStart"/>
      <w:r w:rsidR="008D72B6" w:rsidRPr="008D72B6">
        <w:rPr>
          <w:rFonts w:ascii="Garamond" w:hAnsi="Garamond" w:cs="Courier New"/>
          <w:sz w:val="22"/>
          <w:szCs w:val="22"/>
        </w:rPr>
        <w:t>the</w:t>
      </w:r>
      <w:proofErr w:type="spellEnd"/>
      <w:r w:rsidR="008D72B6" w:rsidRPr="008D72B6">
        <w:rPr>
          <w:rFonts w:ascii="Garamond" w:hAnsi="Garamond" w:cs="Courier New"/>
          <w:sz w:val="22"/>
          <w:szCs w:val="22"/>
        </w:rPr>
        <w:t xml:space="preserve"> </w:t>
      </w:r>
      <w:proofErr w:type="spellStart"/>
      <w:r w:rsidR="008D72B6" w:rsidRPr="008D72B6">
        <w:rPr>
          <w:rFonts w:ascii="Garamond" w:hAnsi="Garamond" w:cs="Courier New"/>
          <w:sz w:val="22"/>
          <w:szCs w:val="22"/>
        </w:rPr>
        <w:t>rules</w:t>
      </w:r>
      <w:proofErr w:type="spellEnd"/>
      <w:r w:rsidR="008D72B6" w:rsidRPr="008D72B6">
        <w:rPr>
          <w:rFonts w:ascii="Garamond" w:hAnsi="Garamond" w:cs="Courier New"/>
          <w:sz w:val="22"/>
          <w:szCs w:val="22"/>
        </w:rPr>
        <w:t xml:space="preserve"> </w:t>
      </w:r>
      <w:proofErr w:type="spellStart"/>
      <w:r w:rsidR="008D72B6" w:rsidRPr="008D72B6">
        <w:rPr>
          <w:rFonts w:ascii="Garamond" w:hAnsi="Garamond" w:cs="Courier New"/>
          <w:sz w:val="22"/>
          <w:szCs w:val="22"/>
        </w:rPr>
        <w:t>relevant</w:t>
      </w:r>
      <w:proofErr w:type="spellEnd"/>
      <w:r w:rsidR="008D72B6" w:rsidRPr="008D72B6">
        <w:rPr>
          <w:rFonts w:ascii="Garamond" w:hAnsi="Garamond" w:cs="Courier New"/>
          <w:sz w:val="22"/>
          <w:szCs w:val="22"/>
        </w:rPr>
        <w:t xml:space="preserve"> </w:t>
      </w:r>
      <w:proofErr w:type="spellStart"/>
      <w:r w:rsidR="008D72B6" w:rsidRPr="008D72B6">
        <w:rPr>
          <w:rFonts w:ascii="Garamond" w:hAnsi="Garamond" w:cs="Courier New"/>
          <w:sz w:val="22"/>
          <w:szCs w:val="22"/>
        </w:rPr>
        <w:t>to</w:t>
      </w:r>
      <w:proofErr w:type="spellEnd"/>
      <w:r w:rsidR="008D72B6" w:rsidRPr="008D72B6">
        <w:rPr>
          <w:rFonts w:ascii="Garamond" w:hAnsi="Garamond" w:cs="Courier New"/>
          <w:sz w:val="22"/>
          <w:szCs w:val="22"/>
        </w:rPr>
        <w:t xml:space="preserve"> </w:t>
      </w:r>
      <w:proofErr w:type="spellStart"/>
      <w:r w:rsidR="008D72B6" w:rsidRPr="008D72B6">
        <w:rPr>
          <w:rFonts w:ascii="Garamond" w:hAnsi="Garamond" w:cs="Courier New"/>
          <w:sz w:val="22"/>
          <w:szCs w:val="22"/>
        </w:rPr>
        <w:t>the</w:t>
      </w:r>
      <w:proofErr w:type="spellEnd"/>
      <w:r w:rsidR="008D72B6" w:rsidRPr="008D72B6">
        <w:rPr>
          <w:rFonts w:ascii="Garamond" w:hAnsi="Garamond" w:cs="Courier New"/>
          <w:sz w:val="22"/>
          <w:szCs w:val="22"/>
        </w:rPr>
        <w:t xml:space="preserve"> </w:t>
      </w:r>
      <w:proofErr w:type="spellStart"/>
      <w:r w:rsidR="008D72B6" w:rsidRPr="008D72B6">
        <w:rPr>
          <w:rFonts w:ascii="Garamond" w:hAnsi="Garamond" w:cs="Courier New"/>
          <w:sz w:val="22"/>
          <w:szCs w:val="22"/>
        </w:rPr>
        <w:t>operation</w:t>
      </w:r>
      <w:proofErr w:type="spellEnd"/>
      <w:r w:rsidR="008D72B6" w:rsidRPr="008D72B6">
        <w:rPr>
          <w:rFonts w:ascii="Garamond" w:hAnsi="Garamond" w:cs="Courier New"/>
          <w:sz w:val="22"/>
          <w:szCs w:val="22"/>
        </w:rPr>
        <w:t xml:space="preserve"> and </w:t>
      </w:r>
      <w:proofErr w:type="spellStart"/>
      <w:r w:rsidR="008D72B6" w:rsidRPr="008D72B6">
        <w:rPr>
          <w:rFonts w:ascii="Garamond" w:hAnsi="Garamond" w:cs="Courier New"/>
          <w:sz w:val="22"/>
          <w:szCs w:val="22"/>
        </w:rPr>
        <w:t>procedures</w:t>
      </w:r>
      <w:proofErr w:type="spellEnd"/>
      <w:r w:rsidR="008D72B6" w:rsidRPr="008D72B6">
        <w:rPr>
          <w:rFonts w:ascii="Garamond" w:hAnsi="Garamond" w:cs="Courier New"/>
          <w:sz w:val="22"/>
          <w:szCs w:val="22"/>
        </w:rPr>
        <w:t xml:space="preserve"> of </w:t>
      </w:r>
      <w:proofErr w:type="spellStart"/>
      <w:r w:rsidR="008D72B6" w:rsidRPr="008D72B6">
        <w:rPr>
          <w:rFonts w:ascii="Garamond" w:hAnsi="Garamond" w:cs="Courier New"/>
          <w:sz w:val="22"/>
          <w:szCs w:val="22"/>
        </w:rPr>
        <w:t>the</w:t>
      </w:r>
      <w:proofErr w:type="spellEnd"/>
      <w:r w:rsidR="008D72B6" w:rsidRPr="008D72B6">
        <w:rPr>
          <w:rFonts w:ascii="Garamond" w:hAnsi="Garamond" w:cs="Courier New"/>
          <w:sz w:val="22"/>
          <w:szCs w:val="22"/>
        </w:rPr>
        <w:t xml:space="preserve"> </w:t>
      </w:r>
      <w:proofErr w:type="spellStart"/>
      <w:r w:rsidR="008D72B6" w:rsidRPr="008D72B6">
        <w:rPr>
          <w:rFonts w:ascii="Garamond" w:hAnsi="Garamond" w:cs="Courier New"/>
          <w:sz w:val="22"/>
          <w:szCs w:val="22"/>
        </w:rPr>
        <w:t>pension</w:t>
      </w:r>
      <w:proofErr w:type="spellEnd"/>
      <w:r w:rsidR="008D72B6" w:rsidRPr="008D72B6">
        <w:rPr>
          <w:rFonts w:ascii="Garamond" w:hAnsi="Garamond" w:cs="Courier New"/>
          <w:sz w:val="22"/>
          <w:szCs w:val="22"/>
        </w:rPr>
        <w:t xml:space="preserve"> </w:t>
      </w:r>
      <w:proofErr w:type="spellStart"/>
      <w:r w:rsidR="008D72B6" w:rsidRPr="008D72B6">
        <w:rPr>
          <w:rFonts w:ascii="Garamond" w:hAnsi="Garamond" w:cs="Courier New"/>
          <w:sz w:val="22"/>
          <w:szCs w:val="22"/>
        </w:rPr>
        <w:t>insurance</w:t>
      </w:r>
      <w:proofErr w:type="spellEnd"/>
      <w:r w:rsidR="008D72B6" w:rsidRPr="008D72B6">
        <w:rPr>
          <w:rFonts w:ascii="Garamond" w:hAnsi="Garamond" w:cs="Courier New"/>
          <w:sz w:val="22"/>
          <w:szCs w:val="22"/>
        </w:rPr>
        <w:t xml:space="preserve"> </w:t>
      </w:r>
      <w:proofErr w:type="spellStart"/>
      <w:r w:rsidR="008D72B6" w:rsidRPr="008D72B6">
        <w:rPr>
          <w:rFonts w:ascii="Garamond" w:hAnsi="Garamond" w:cs="Courier New"/>
          <w:sz w:val="22"/>
          <w:szCs w:val="22"/>
        </w:rPr>
        <w:t>system</w:t>
      </w:r>
      <w:proofErr w:type="spellEnd"/>
      <w:r w:rsidR="008D72B6" w:rsidRPr="008D72B6">
        <w:rPr>
          <w:rFonts w:ascii="Garamond" w:hAnsi="Garamond" w:cs="Courier New"/>
          <w:sz w:val="22"/>
          <w:szCs w:val="22"/>
        </w:rPr>
        <w:t xml:space="preserve"> and </w:t>
      </w:r>
      <w:proofErr w:type="spellStart"/>
      <w:r w:rsidR="008D72B6" w:rsidRPr="008D72B6">
        <w:rPr>
          <w:rFonts w:ascii="Garamond" w:hAnsi="Garamond" w:cs="Courier New"/>
          <w:sz w:val="22"/>
          <w:szCs w:val="22"/>
        </w:rPr>
        <w:t>apply</w:t>
      </w:r>
      <w:proofErr w:type="spellEnd"/>
      <w:r w:rsidR="008D72B6" w:rsidRPr="008D72B6">
        <w:rPr>
          <w:rFonts w:ascii="Garamond" w:hAnsi="Garamond" w:cs="Courier New"/>
          <w:sz w:val="22"/>
          <w:szCs w:val="22"/>
        </w:rPr>
        <w:t xml:space="preserve"> </w:t>
      </w:r>
      <w:proofErr w:type="spellStart"/>
      <w:r w:rsidR="008D72B6" w:rsidRPr="008D72B6">
        <w:rPr>
          <w:rFonts w:ascii="Garamond" w:hAnsi="Garamond" w:cs="Courier New"/>
          <w:sz w:val="22"/>
          <w:szCs w:val="22"/>
        </w:rPr>
        <w:t>them</w:t>
      </w:r>
      <w:proofErr w:type="spellEnd"/>
      <w:r w:rsidR="008D72B6" w:rsidRPr="008D72B6">
        <w:rPr>
          <w:rFonts w:ascii="Garamond" w:hAnsi="Garamond" w:cs="Courier New"/>
          <w:sz w:val="22"/>
          <w:szCs w:val="22"/>
        </w:rPr>
        <w:t xml:space="preserve"> </w:t>
      </w:r>
      <w:proofErr w:type="spellStart"/>
      <w:r w:rsidR="008D72B6" w:rsidRPr="008D72B6">
        <w:rPr>
          <w:rFonts w:ascii="Garamond" w:hAnsi="Garamond" w:cs="Courier New"/>
          <w:sz w:val="22"/>
          <w:szCs w:val="22"/>
        </w:rPr>
        <w:t>correctly</w:t>
      </w:r>
      <w:proofErr w:type="spellEnd"/>
    </w:p>
    <w:p w14:paraId="50C96352" w14:textId="77777777" w:rsidR="00E645EC" w:rsidRPr="00E645EC" w:rsidRDefault="00E645EC" w:rsidP="00E645EC">
      <w:pPr>
        <w:spacing w:after="160" w:line="276" w:lineRule="auto"/>
        <w:jc w:val="both"/>
        <w:rPr>
          <w:rFonts w:ascii="Garamond" w:hAnsi="Garamond" w:cs="Courier New"/>
          <w:sz w:val="22"/>
          <w:szCs w:val="22"/>
        </w:rPr>
      </w:pPr>
      <w:proofErr w:type="spellStart"/>
      <w:r w:rsidRPr="00320A8F">
        <w:rPr>
          <w:rFonts w:ascii="Garamond" w:hAnsi="Garamond" w:cs="Courier New"/>
          <w:b/>
          <w:bCs/>
          <w:sz w:val="22"/>
          <w:szCs w:val="22"/>
        </w:rPr>
        <w:t>Attitude</w:t>
      </w:r>
      <w:proofErr w:type="spellEnd"/>
      <w:r w:rsidRPr="00320A8F">
        <w:rPr>
          <w:rFonts w:ascii="Garamond" w:hAnsi="Garamond" w:cs="Courier New"/>
          <w:b/>
          <w:bCs/>
          <w:sz w:val="22"/>
          <w:szCs w:val="22"/>
        </w:rPr>
        <w:t>:</w:t>
      </w:r>
      <w:r w:rsidRPr="00E645EC">
        <w:rPr>
          <w:rFonts w:ascii="Garamond" w:hAnsi="Garamond" w:cs="Courier New"/>
          <w:sz w:val="22"/>
          <w:szCs w:val="22"/>
        </w:rPr>
        <w:t xml:space="preserve"> </w:t>
      </w:r>
      <w:proofErr w:type="spellStart"/>
      <w:r w:rsidRPr="00E645EC">
        <w:rPr>
          <w:rFonts w:ascii="Garamond" w:hAnsi="Garamond" w:cs="Courier New"/>
          <w:sz w:val="22"/>
          <w:szCs w:val="22"/>
        </w:rPr>
        <w:t>Reflective</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critical</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thinking</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on</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pension</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insurance</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issues</w:t>
      </w:r>
      <w:proofErr w:type="spellEnd"/>
      <w:r w:rsidRPr="00E645EC">
        <w:rPr>
          <w:rFonts w:ascii="Garamond" w:hAnsi="Garamond" w:cs="Courier New"/>
          <w:sz w:val="22"/>
          <w:szCs w:val="22"/>
        </w:rPr>
        <w:t xml:space="preserve">. </w:t>
      </w:r>
    </w:p>
    <w:p w14:paraId="58F418D4" w14:textId="77777777" w:rsidR="00E645EC" w:rsidRPr="00E645EC" w:rsidRDefault="00E645EC" w:rsidP="00E645EC">
      <w:pPr>
        <w:spacing w:after="160" w:line="276" w:lineRule="auto"/>
        <w:jc w:val="both"/>
        <w:rPr>
          <w:rFonts w:ascii="Garamond" w:hAnsi="Garamond" w:cs="Courier New"/>
          <w:sz w:val="22"/>
          <w:szCs w:val="22"/>
        </w:rPr>
      </w:pPr>
      <w:proofErr w:type="spellStart"/>
      <w:r w:rsidRPr="00320A8F">
        <w:rPr>
          <w:rFonts w:ascii="Garamond" w:hAnsi="Garamond" w:cs="Courier New"/>
          <w:b/>
          <w:bCs/>
          <w:sz w:val="22"/>
          <w:szCs w:val="22"/>
        </w:rPr>
        <w:t>Autonomy</w:t>
      </w:r>
      <w:proofErr w:type="spellEnd"/>
      <w:r w:rsidRPr="00320A8F">
        <w:rPr>
          <w:rFonts w:ascii="Garamond" w:hAnsi="Garamond" w:cs="Courier New"/>
          <w:b/>
          <w:bCs/>
          <w:sz w:val="22"/>
          <w:szCs w:val="22"/>
        </w:rPr>
        <w:t xml:space="preserve"> and </w:t>
      </w:r>
      <w:proofErr w:type="spellStart"/>
      <w:r w:rsidRPr="00320A8F">
        <w:rPr>
          <w:rFonts w:ascii="Garamond" w:hAnsi="Garamond" w:cs="Courier New"/>
          <w:b/>
          <w:bCs/>
          <w:sz w:val="22"/>
          <w:szCs w:val="22"/>
        </w:rPr>
        <w:t>responsibility</w:t>
      </w:r>
      <w:proofErr w:type="spellEnd"/>
      <w:r w:rsidRPr="00320A8F">
        <w:rPr>
          <w:rFonts w:ascii="Garamond" w:hAnsi="Garamond" w:cs="Courier New"/>
          <w:b/>
          <w:bCs/>
          <w:sz w:val="22"/>
          <w:szCs w:val="22"/>
        </w:rPr>
        <w:t>:</w:t>
      </w:r>
      <w:r w:rsidRPr="00E645EC">
        <w:rPr>
          <w:rFonts w:ascii="Garamond" w:hAnsi="Garamond" w:cs="Courier New"/>
          <w:sz w:val="22"/>
          <w:szCs w:val="22"/>
        </w:rPr>
        <w:t xml:space="preserve"> </w:t>
      </w:r>
      <w:proofErr w:type="spellStart"/>
      <w:r w:rsidRPr="00E645EC">
        <w:rPr>
          <w:rFonts w:ascii="Garamond" w:hAnsi="Garamond" w:cs="Courier New"/>
          <w:sz w:val="22"/>
          <w:szCs w:val="22"/>
        </w:rPr>
        <w:t>Responsible</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attitude</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towards</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the</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rules</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governing</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the</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operation</w:t>
      </w:r>
      <w:proofErr w:type="spellEnd"/>
      <w:r w:rsidRPr="00E645EC">
        <w:rPr>
          <w:rFonts w:ascii="Garamond" w:hAnsi="Garamond" w:cs="Courier New"/>
          <w:sz w:val="22"/>
          <w:szCs w:val="22"/>
        </w:rPr>
        <w:t xml:space="preserve"> of </w:t>
      </w:r>
      <w:proofErr w:type="spellStart"/>
      <w:r w:rsidRPr="00E645EC">
        <w:rPr>
          <w:rFonts w:ascii="Garamond" w:hAnsi="Garamond" w:cs="Courier New"/>
          <w:sz w:val="22"/>
          <w:szCs w:val="22"/>
        </w:rPr>
        <w:t>pension</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insurance</w:t>
      </w:r>
      <w:proofErr w:type="spellEnd"/>
      <w:r w:rsidRPr="00E645EC">
        <w:rPr>
          <w:rFonts w:ascii="Garamond" w:hAnsi="Garamond" w:cs="Courier New"/>
          <w:sz w:val="22"/>
          <w:szCs w:val="22"/>
        </w:rPr>
        <w:t xml:space="preserve"> and </w:t>
      </w:r>
      <w:proofErr w:type="spellStart"/>
      <w:r w:rsidRPr="00E645EC">
        <w:rPr>
          <w:rFonts w:ascii="Garamond" w:hAnsi="Garamond" w:cs="Courier New"/>
          <w:sz w:val="22"/>
          <w:szCs w:val="22"/>
        </w:rPr>
        <w:t>international</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organisations</w:t>
      </w:r>
      <w:proofErr w:type="spellEnd"/>
      <w:r w:rsidRPr="00E645EC">
        <w:rPr>
          <w:rFonts w:ascii="Garamond" w:hAnsi="Garamond" w:cs="Courier New"/>
          <w:sz w:val="22"/>
          <w:szCs w:val="22"/>
        </w:rPr>
        <w:t>.</w:t>
      </w:r>
    </w:p>
    <w:p w14:paraId="6EAF837F" w14:textId="77777777" w:rsidR="00E645EC" w:rsidRDefault="00E645EC" w:rsidP="00E645EC">
      <w:pPr>
        <w:spacing w:after="160" w:line="276" w:lineRule="auto"/>
        <w:jc w:val="both"/>
        <w:rPr>
          <w:rFonts w:ascii="Garamond" w:hAnsi="Garamond" w:cs="Courier New"/>
          <w:sz w:val="22"/>
          <w:szCs w:val="22"/>
        </w:rPr>
      </w:pPr>
      <w:proofErr w:type="spellStart"/>
      <w:r w:rsidRPr="00320A8F">
        <w:rPr>
          <w:rFonts w:ascii="Garamond" w:hAnsi="Garamond" w:cs="Courier New"/>
          <w:b/>
          <w:bCs/>
          <w:sz w:val="22"/>
          <w:szCs w:val="22"/>
        </w:rPr>
        <w:t>Content</w:t>
      </w:r>
      <w:proofErr w:type="spellEnd"/>
      <w:r w:rsidRPr="00320A8F">
        <w:rPr>
          <w:rFonts w:ascii="Garamond" w:hAnsi="Garamond" w:cs="Courier New"/>
          <w:b/>
          <w:bCs/>
          <w:sz w:val="22"/>
          <w:szCs w:val="22"/>
        </w:rPr>
        <w:t xml:space="preserve"> of </w:t>
      </w:r>
      <w:proofErr w:type="spellStart"/>
      <w:r w:rsidRPr="00320A8F">
        <w:rPr>
          <w:rFonts w:ascii="Garamond" w:hAnsi="Garamond" w:cs="Courier New"/>
          <w:b/>
          <w:bCs/>
          <w:sz w:val="22"/>
          <w:szCs w:val="22"/>
        </w:rPr>
        <w:t>the</w:t>
      </w:r>
      <w:proofErr w:type="spellEnd"/>
      <w:r w:rsidRPr="00320A8F">
        <w:rPr>
          <w:rFonts w:ascii="Garamond" w:hAnsi="Garamond" w:cs="Courier New"/>
          <w:b/>
          <w:bCs/>
          <w:sz w:val="22"/>
          <w:szCs w:val="22"/>
        </w:rPr>
        <w:t xml:space="preserve"> </w:t>
      </w:r>
      <w:proofErr w:type="spellStart"/>
      <w:r w:rsidRPr="00320A8F">
        <w:rPr>
          <w:rFonts w:ascii="Garamond" w:hAnsi="Garamond" w:cs="Courier New"/>
          <w:b/>
          <w:bCs/>
          <w:sz w:val="22"/>
          <w:szCs w:val="22"/>
        </w:rPr>
        <w:t>course</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Students</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will</w:t>
      </w:r>
      <w:proofErr w:type="spellEnd"/>
      <w:r w:rsidRPr="00E645EC">
        <w:rPr>
          <w:rFonts w:ascii="Garamond" w:hAnsi="Garamond" w:cs="Courier New"/>
          <w:sz w:val="22"/>
          <w:szCs w:val="22"/>
        </w:rPr>
        <w:t xml:space="preserve"> be </w:t>
      </w:r>
      <w:proofErr w:type="spellStart"/>
      <w:r w:rsidRPr="00E645EC">
        <w:rPr>
          <w:rFonts w:ascii="Garamond" w:hAnsi="Garamond" w:cs="Courier New"/>
          <w:sz w:val="22"/>
          <w:szCs w:val="22"/>
        </w:rPr>
        <w:t>introduced</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to</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the</w:t>
      </w:r>
      <w:proofErr w:type="spellEnd"/>
      <w:r w:rsidRPr="00E645EC">
        <w:rPr>
          <w:rFonts w:ascii="Garamond" w:hAnsi="Garamond" w:cs="Courier New"/>
          <w:sz w:val="22"/>
          <w:szCs w:val="22"/>
        </w:rPr>
        <w:t xml:space="preserve"> main </w:t>
      </w:r>
      <w:proofErr w:type="spellStart"/>
      <w:r w:rsidRPr="00E645EC">
        <w:rPr>
          <w:rFonts w:ascii="Garamond" w:hAnsi="Garamond" w:cs="Courier New"/>
          <w:sz w:val="22"/>
          <w:szCs w:val="22"/>
        </w:rPr>
        <w:t>elements</w:t>
      </w:r>
      <w:proofErr w:type="spellEnd"/>
      <w:r w:rsidRPr="00E645EC">
        <w:rPr>
          <w:rFonts w:ascii="Garamond" w:hAnsi="Garamond" w:cs="Courier New"/>
          <w:sz w:val="22"/>
          <w:szCs w:val="22"/>
        </w:rPr>
        <w:t xml:space="preserve"> of </w:t>
      </w:r>
      <w:proofErr w:type="spellStart"/>
      <w:r w:rsidRPr="00E645EC">
        <w:rPr>
          <w:rFonts w:ascii="Garamond" w:hAnsi="Garamond" w:cs="Courier New"/>
          <w:sz w:val="22"/>
          <w:szCs w:val="22"/>
        </w:rPr>
        <w:t>the</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rules</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governing</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the</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pension</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insurance</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subsystem</w:t>
      </w:r>
      <w:proofErr w:type="spellEnd"/>
      <w:r w:rsidRPr="00E645EC">
        <w:rPr>
          <w:rFonts w:ascii="Garamond" w:hAnsi="Garamond" w:cs="Courier New"/>
          <w:sz w:val="22"/>
          <w:szCs w:val="22"/>
        </w:rPr>
        <w:t xml:space="preserve"> of </w:t>
      </w:r>
      <w:proofErr w:type="spellStart"/>
      <w:r w:rsidRPr="00E645EC">
        <w:rPr>
          <w:rFonts w:ascii="Garamond" w:hAnsi="Garamond" w:cs="Courier New"/>
          <w:sz w:val="22"/>
          <w:szCs w:val="22"/>
        </w:rPr>
        <w:t>social</w:t>
      </w:r>
      <w:proofErr w:type="spellEnd"/>
      <w:r w:rsidRPr="00E645EC">
        <w:rPr>
          <w:rFonts w:ascii="Garamond" w:hAnsi="Garamond" w:cs="Courier New"/>
          <w:sz w:val="22"/>
          <w:szCs w:val="22"/>
        </w:rPr>
        <w:t xml:space="preserve"> </w:t>
      </w:r>
      <w:proofErr w:type="spellStart"/>
      <w:r w:rsidRPr="00E645EC">
        <w:rPr>
          <w:rFonts w:ascii="Garamond" w:hAnsi="Garamond" w:cs="Courier New"/>
          <w:sz w:val="22"/>
          <w:szCs w:val="22"/>
        </w:rPr>
        <w:t>security</w:t>
      </w:r>
      <w:proofErr w:type="spellEnd"/>
      <w:r w:rsidRPr="00E645EC">
        <w:rPr>
          <w:rFonts w:ascii="Garamond" w:hAnsi="Garamond" w:cs="Courier New"/>
          <w:sz w:val="22"/>
          <w:szCs w:val="22"/>
        </w:rPr>
        <w:t>.</w:t>
      </w:r>
    </w:p>
    <w:p w14:paraId="03A74925" w14:textId="721B5589" w:rsidR="009F02F1" w:rsidRDefault="009F02F1" w:rsidP="00E645EC">
      <w:pPr>
        <w:spacing w:after="160" w:line="276" w:lineRule="auto"/>
        <w:jc w:val="both"/>
        <w:rPr>
          <w:rFonts w:ascii="Garamond" w:hAnsi="Garamond" w:cs="Courier New"/>
          <w:sz w:val="22"/>
          <w:szCs w:val="22"/>
        </w:rPr>
      </w:pPr>
      <w:proofErr w:type="spellStart"/>
      <w:r w:rsidRPr="00320A8F">
        <w:rPr>
          <w:rFonts w:ascii="Garamond" w:hAnsi="Garamond" w:cs="Courier New"/>
          <w:b/>
          <w:bCs/>
          <w:sz w:val="22"/>
          <w:szCs w:val="22"/>
        </w:rPr>
        <w:t>Type</w:t>
      </w:r>
      <w:proofErr w:type="spellEnd"/>
      <w:r w:rsidRPr="00320A8F">
        <w:rPr>
          <w:rFonts w:ascii="Garamond" w:hAnsi="Garamond" w:cs="Courier New"/>
          <w:b/>
          <w:bCs/>
          <w:sz w:val="22"/>
          <w:szCs w:val="22"/>
        </w:rPr>
        <w:t xml:space="preserve"> of </w:t>
      </w:r>
      <w:proofErr w:type="spellStart"/>
      <w:r w:rsidRPr="00320A8F">
        <w:rPr>
          <w:rFonts w:ascii="Garamond" w:hAnsi="Garamond" w:cs="Courier New"/>
          <w:b/>
          <w:bCs/>
          <w:sz w:val="22"/>
          <w:szCs w:val="22"/>
        </w:rPr>
        <w:t>the</w:t>
      </w:r>
      <w:proofErr w:type="spellEnd"/>
      <w:r w:rsidRPr="00320A8F">
        <w:rPr>
          <w:rFonts w:ascii="Garamond" w:hAnsi="Garamond" w:cs="Courier New"/>
          <w:b/>
          <w:bCs/>
          <w:sz w:val="22"/>
          <w:szCs w:val="22"/>
        </w:rPr>
        <w:t xml:space="preserve"> </w:t>
      </w:r>
      <w:proofErr w:type="spellStart"/>
      <w:r w:rsidRPr="00320A8F">
        <w:rPr>
          <w:rFonts w:ascii="Garamond" w:hAnsi="Garamond" w:cs="Courier New"/>
          <w:b/>
          <w:bCs/>
          <w:sz w:val="22"/>
          <w:szCs w:val="22"/>
        </w:rPr>
        <w:t>exam</w:t>
      </w:r>
      <w:proofErr w:type="spellEnd"/>
      <w:r w:rsidRPr="00320A8F">
        <w:rPr>
          <w:rFonts w:ascii="Garamond" w:hAnsi="Garamond" w:cs="Courier New"/>
          <w:b/>
          <w:bCs/>
          <w:sz w:val="22"/>
          <w:szCs w:val="22"/>
        </w:rPr>
        <w:t>:</w:t>
      </w:r>
      <w:r>
        <w:rPr>
          <w:rFonts w:ascii="Garamond" w:hAnsi="Garamond" w:cs="Courier New"/>
          <w:sz w:val="22"/>
          <w:szCs w:val="22"/>
        </w:rPr>
        <w:t xml:space="preserve"> </w:t>
      </w:r>
      <w:proofErr w:type="spellStart"/>
      <w:r>
        <w:rPr>
          <w:rFonts w:ascii="Garamond" w:hAnsi="Garamond" w:cs="Courier New"/>
          <w:sz w:val="22"/>
          <w:szCs w:val="22"/>
        </w:rPr>
        <w:t>written</w:t>
      </w:r>
      <w:proofErr w:type="spellEnd"/>
      <w:r>
        <w:rPr>
          <w:rFonts w:ascii="Garamond" w:hAnsi="Garamond" w:cs="Courier New"/>
          <w:sz w:val="22"/>
          <w:szCs w:val="22"/>
        </w:rPr>
        <w:t xml:space="preserve"> </w:t>
      </w:r>
      <w:proofErr w:type="spellStart"/>
      <w:r>
        <w:rPr>
          <w:rFonts w:ascii="Garamond" w:hAnsi="Garamond" w:cs="Courier New"/>
          <w:sz w:val="22"/>
          <w:szCs w:val="22"/>
        </w:rPr>
        <w:t>exam</w:t>
      </w:r>
      <w:proofErr w:type="spellEnd"/>
    </w:p>
    <w:p w14:paraId="19963134" w14:textId="3C8252CE" w:rsidR="003A0DDC" w:rsidRPr="004242EC" w:rsidRDefault="003A0DDC" w:rsidP="00E645EC">
      <w:pPr>
        <w:spacing w:after="160" w:line="276" w:lineRule="auto"/>
        <w:jc w:val="both"/>
        <w:rPr>
          <w:rFonts w:ascii="Garamond" w:eastAsia="Garamond" w:hAnsi="Garamond" w:cs="Garamond"/>
          <w:color w:val="000000"/>
          <w:sz w:val="22"/>
          <w:szCs w:val="22"/>
        </w:rPr>
      </w:pPr>
      <w:r w:rsidRPr="004242EC">
        <w:rPr>
          <w:rFonts w:ascii="Garamond" w:eastAsia="Garamond" w:hAnsi="Garamond" w:cs="Garamond"/>
          <w:b/>
          <w:color w:val="000000"/>
          <w:sz w:val="22"/>
          <w:szCs w:val="22"/>
        </w:rPr>
        <w:t xml:space="preserve">Idegen nyelven történő indítás esetén az adott idegen nyelvű irodalom: </w:t>
      </w:r>
      <w:r w:rsidRPr="004242EC">
        <w:rPr>
          <w:rFonts w:ascii="Garamond" w:eastAsia="Garamond" w:hAnsi="Garamond" w:cs="Garamond"/>
          <w:color w:val="000000"/>
          <w:sz w:val="22"/>
          <w:szCs w:val="22"/>
        </w:rPr>
        <w:t>[2-5 kötelező és/vagy ajánlott irodalom]</w:t>
      </w:r>
    </w:p>
    <w:p w14:paraId="50D030B2" w14:textId="555FE94D" w:rsidR="00E645EC" w:rsidRDefault="00E645EC">
      <w:pPr>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5DE90B55" w14:textId="77777777" w:rsidR="00680C86" w:rsidRDefault="00680C86" w:rsidP="00F46D2E">
      <w:pPr>
        <w:spacing w:line="276" w:lineRule="auto"/>
        <w:jc w:val="center"/>
        <w:rPr>
          <w:rFonts w:ascii="Garamond" w:eastAsia="Garamond" w:hAnsi="Garamond" w:cs="Garamond"/>
          <w:sz w:val="22"/>
          <w:szCs w:val="22"/>
        </w:rPr>
      </w:pPr>
      <w:r>
        <w:rPr>
          <w:rFonts w:ascii="Garamond" w:eastAsia="Garamond" w:hAnsi="Garamond" w:cs="Garamond"/>
          <w:color w:val="000000"/>
          <w:sz w:val="22"/>
          <w:szCs w:val="22"/>
        </w:rPr>
        <w:lastRenderedPageBreak/>
        <w:t>Tárgyleírás</w:t>
      </w:r>
    </w:p>
    <w:p w14:paraId="5064A095" w14:textId="7B9FF5A1" w:rsidR="00680C86" w:rsidRDefault="00680C86"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Kommunikáció- és tárgyalástechnika</w:t>
      </w:r>
    </w:p>
    <w:p w14:paraId="3F7152C4" w14:textId="4CC1232A" w:rsidR="00680C86" w:rsidRDefault="00680C86"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BT2</w:t>
      </w:r>
      <w:r>
        <w:rPr>
          <w:rFonts w:ascii="Garamond" w:eastAsia="Garamond" w:hAnsi="Garamond" w:cs="Garamond"/>
          <w:sz w:val="22"/>
          <w:szCs w:val="22"/>
        </w:rPr>
        <w:t xml:space="preserve">: </w:t>
      </w:r>
      <w:r w:rsidR="00181BD8">
        <w:rPr>
          <w:rFonts w:ascii="Garamond" w:eastAsia="Garamond" w:hAnsi="Garamond" w:cs="Garamond"/>
          <w:sz w:val="22"/>
          <w:szCs w:val="22"/>
        </w:rPr>
        <w:t>KT</w:t>
      </w:r>
    </w:p>
    <w:p w14:paraId="7980EC7C" w14:textId="09B7705F" w:rsidR="00680C86" w:rsidRDefault="00680C86"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5B6574">
        <w:rPr>
          <w:rFonts w:ascii="Garamond" w:eastAsia="Garamond" w:hAnsi="Garamond" w:cs="Garamond"/>
          <w:color w:val="000000"/>
          <w:sz w:val="22"/>
          <w:szCs w:val="22"/>
        </w:rPr>
        <w:t xml:space="preserve">dr. </w:t>
      </w:r>
      <w:proofErr w:type="spellStart"/>
      <w:r w:rsidR="00181BD8">
        <w:rPr>
          <w:rFonts w:ascii="Garamond" w:eastAsia="Garamond" w:hAnsi="Garamond" w:cs="Garamond"/>
          <w:color w:val="000000"/>
          <w:sz w:val="22"/>
          <w:szCs w:val="22"/>
        </w:rPr>
        <w:t>Hungler</w:t>
      </w:r>
      <w:proofErr w:type="spellEnd"/>
      <w:r w:rsidR="00181BD8">
        <w:rPr>
          <w:rFonts w:ascii="Garamond" w:eastAsia="Garamond" w:hAnsi="Garamond" w:cs="Garamond"/>
          <w:color w:val="000000"/>
          <w:sz w:val="22"/>
          <w:szCs w:val="22"/>
        </w:rPr>
        <w:t xml:space="preserve"> </w:t>
      </w:r>
      <w:proofErr w:type="gramStart"/>
      <w:r w:rsidR="00181BD8">
        <w:rPr>
          <w:rFonts w:ascii="Garamond" w:eastAsia="Garamond" w:hAnsi="Garamond" w:cs="Garamond"/>
          <w:color w:val="000000"/>
          <w:sz w:val="22"/>
          <w:szCs w:val="22"/>
        </w:rPr>
        <w:t>Sára</w:t>
      </w:r>
      <w:r w:rsidR="001E05BA">
        <w:rPr>
          <w:rFonts w:ascii="Garamond" w:eastAsia="Garamond" w:hAnsi="Garamond" w:cs="Garamond"/>
          <w:color w:val="000000"/>
          <w:sz w:val="22"/>
          <w:szCs w:val="22"/>
        </w:rPr>
        <w:t xml:space="preserve">  (</w:t>
      </w:r>
      <w:proofErr w:type="spellStart"/>
      <w:proofErr w:type="gramEnd"/>
      <w:r w:rsidR="001E05BA">
        <w:rPr>
          <w:rFonts w:ascii="Garamond" w:eastAsia="Garamond" w:hAnsi="Garamond" w:cs="Garamond"/>
          <w:color w:val="000000"/>
          <w:sz w:val="22"/>
          <w:szCs w:val="22"/>
        </w:rPr>
        <w:t>Neptun</w:t>
      </w:r>
      <w:proofErr w:type="spellEnd"/>
      <w:r w:rsidR="001E05BA">
        <w:rPr>
          <w:rFonts w:ascii="Garamond" w:eastAsia="Garamond" w:hAnsi="Garamond" w:cs="Garamond"/>
          <w:color w:val="000000"/>
          <w:sz w:val="22"/>
          <w:szCs w:val="22"/>
        </w:rPr>
        <w:t xml:space="preserve">: </w:t>
      </w:r>
      <w:r w:rsidR="001E05BA" w:rsidRPr="001E05BA">
        <w:rPr>
          <w:rFonts w:ascii="Garamond" w:eastAsia="Garamond" w:hAnsi="Garamond" w:cs="Garamond"/>
          <w:color w:val="000000"/>
          <w:sz w:val="22"/>
          <w:szCs w:val="22"/>
        </w:rPr>
        <w:t>MD22G3</w:t>
      </w:r>
      <w:r w:rsidR="001E05BA">
        <w:rPr>
          <w:rFonts w:ascii="Garamond" w:eastAsia="Garamond" w:hAnsi="Garamond" w:cs="Garamond"/>
          <w:color w:val="000000"/>
          <w:sz w:val="22"/>
          <w:szCs w:val="22"/>
        </w:rPr>
        <w:t>)</w:t>
      </w:r>
    </w:p>
    <w:p w14:paraId="61FD5598" w14:textId="5DAB4ACC" w:rsidR="00680C86" w:rsidRDefault="00680C86"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proofErr w:type="spellStart"/>
      <w:r w:rsidR="008D72B6">
        <w:rPr>
          <w:rFonts w:ascii="Garamond" w:eastAsia="Garamond" w:hAnsi="Garamond" w:cs="Garamond"/>
          <w:color w:val="000000"/>
          <w:sz w:val="22"/>
          <w:szCs w:val="22"/>
        </w:rPr>
        <w:t>Phd</w:t>
      </w:r>
      <w:proofErr w:type="spellEnd"/>
    </w:p>
    <w:p w14:paraId="4EC98E7F" w14:textId="77777777" w:rsidR="00680C86" w:rsidRDefault="00680C86"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256C75A8" w14:textId="77777777" w:rsidR="00680C86" w:rsidRDefault="00680C86" w:rsidP="00F46D2E">
      <w:pPr>
        <w:spacing w:line="276" w:lineRule="auto"/>
        <w:rPr>
          <w:rFonts w:ascii="Garamond" w:eastAsia="Garamond" w:hAnsi="Garamond" w:cs="Garamond"/>
          <w:sz w:val="22"/>
          <w:szCs w:val="22"/>
        </w:rPr>
      </w:pPr>
    </w:p>
    <w:p w14:paraId="4CEA6780" w14:textId="077CDCAA" w:rsidR="00680C86" w:rsidRDefault="00680C86"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 xml:space="preserve">A hallgatók áttekintést kapnak </w:t>
      </w:r>
      <w:r>
        <w:rPr>
          <w:rFonts w:ascii="Garamond" w:eastAsia="Garamond" w:hAnsi="Garamond" w:cs="Garamond"/>
          <w:bCs/>
          <w:color w:val="000000"/>
          <w:sz w:val="22"/>
          <w:szCs w:val="22"/>
        </w:rPr>
        <w:t xml:space="preserve">a </w:t>
      </w:r>
      <w:r w:rsidR="00181BD8">
        <w:rPr>
          <w:rFonts w:ascii="Garamond" w:eastAsia="Garamond" w:hAnsi="Garamond" w:cs="Garamond"/>
          <w:bCs/>
          <w:color w:val="000000"/>
          <w:sz w:val="22"/>
          <w:szCs w:val="22"/>
        </w:rPr>
        <w:t>kommunikáció- és tárgyalástechnikai alapjairól</w:t>
      </w:r>
      <w:r>
        <w:rPr>
          <w:rFonts w:ascii="Garamond" w:eastAsia="Garamond" w:hAnsi="Garamond" w:cs="Garamond"/>
          <w:bCs/>
          <w:color w:val="000000"/>
          <w:sz w:val="22"/>
          <w:szCs w:val="22"/>
        </w:rPr>
        <w:t xml:space="preserve">, kiépüléséről, főbb modelljeiről, annak jogi és szakmai szabályairól, valamint lélektani kapcsolatairól. A tárgy keretében a hallgatók a jogi keretrendszert is megismerik. </w:t>
      </w:r>
    </w:p>
    <w:p w14:paraId="57917F8D" w14:textId="77777777" w:rsidR="00680C86" w:rsidRDefault="00680C86" w:rsidP="00F46D2E">
      <w:pPr>
        <w:spacing w:line="276" w:lineRule="auto"/>
        <w:rPr>
          <w:rFonts w:ascii="Garamond" w:eastAsia="Garamond" w:hAnsi="Garamond" w:cs="Garamond"/>
          <w:b/>
          <w:color w:val="000000"/>
          <w:sz w:val="22"/>
          <w:szCs w:val="22"/>
        </w:rPr>
      </w:pPr>
    </w:p>
    <w:p w14:paraId="03D72D34" w14:textId="7FB41636" w:rsidR="00680C86" w:rsidRDefault="00680C86"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 </w:t>
      </w:r>
      <w:r w:rsidR="00923F8D">
        <w:rPr>
          <w:rFonts w:ascii="Garamond" w:eastAsia="Garamond" w:hAnsi="Garamond" w:cs="Garamond"/>
          <w:color w:val="000000"/>
          <w:sz w:val="22"/>
          <w:szCs w:val="22"/>
        </w:rPr>
        <w:t>hallgató</w:t>
      </w:r>
      <w:r w:rsidR="00860A43">
        <w:rPr>
          <w:rFonts w:ascii="Garamond" w:eastAsia="Garamond" w:hAnsi="Garamond" w:cs="Garamond"/>
          <w:color w:val="000000"/>
          <w:sz w:val="22"/>
          <w:szCs w:val="22"/>
        </w:rPr>
        <w:t xml:space="preserve"> </w:t>
      </w:r>
      <w:r w:rsidR="00923F8D">
        <w:rPr>
          <w:rFonts w:ascii="Garamond" w:eastAsia="Garamond" w:hAnsi="Garamond" w:cs="Garamond"/>
          <w:color w:val="000000"/>
          <w:sz w:val="22"/>
          <w:szCs w:val="22"/>
        </w:rPr>
        <w:t xml:space="preserve">ismeri a </w:t>
      </w:r>
      <w:r w:rsidR="00181BD8">
        <w:rPr>
          <w:rFonts w:ascii="Garamond" w:eastAsia="Garamond" w:hAnsi="Garamond" w:cs="Garamond"/>
          <w:color w:val="000000"/>
          <w:sz w:val="22"/>
          <w:szCs w:val="22"/>
        </w:rPr>
        <w:t>kommunikációval kapcsolatos</w:t>
      </w:r>
      <w:r>
        <w:rPr>
          <w:rFonts w:ascii="Garamond" w:eastAsia="Garamond" w:hAnsi="Garamond" w:cs="Garamond"/>
          <w:color w:val="000000"/>
          <w:sz w:val="22"/>
          <w:szCs w:val="22"/>
        </w:rPr>
        <w:t xml:space="preserve"> szakmai szabályok</w:t>
      </w:r>
      <w:r w:rsidR="00923F8D">
        <w:rPr>
          <w:rFonts w:ascii="Garamond" w:eastAsia="Garamond" w:hAnsi="Garamond" w:cs="Garamond"/>
          <w:color w:val="000000"/>
          <w:sz w:val="22"/>
          <w:szCs w:val="22"/>
        </w:rPr>
        <w:t xml:space="preserve">at, </w:t>
      </w:r>
      <w:r w:rsidR="007C1458" w:rsidRPr="007C1458">
        <w:rPr>
          <w:rFonts w:ascii="Garamond" w:eastAsia="Garamond" w:hAnsi="Garamond" w:cs="Garamond"/>
          <w:color w:val="000000"/>
          <w:sz w:val="22"/>
          <w:szCs w:val="22"/>
        </w:rPr>
        <w:t>tárgyalás fogalm</w:t>
      </w:r>
      <w:r w:rsidR="007C1458">
        <w:rPr>
          <w:rFonts w:ascii="Garamond" w:eastAsia="Garamond" w:hAnsi="Garamond" w:cs="Garamond"/>
          <w:color w:val="000000"/>
          <w:sz w:val="22"/>
          <w:szCs w:val="22"/>
        </w:rPr>
        <w:t>át</w:t>
      </w:r>
      <w:r w:rsidR="007C1458" w:rsidRPr="007C1458">
        <w:rPr>
          <w:rFonts w:ascii="Garamond" w:eastAsia="Garamond" w:hAnsi="Garamond" w:cs="Garamond"/>
          <w:color w:val="000000"/>
          <w:sz w:val="22"/>
          <w:szCs w:val="22"/>
        </w:rPr>
        <w:t>, a tárgyalási helyzet jellemzői</w:t>
      </w:r>
      <w:r w:rsidR="007C1458">
        <w:rPr>
          <w:rFonts w:ascii="Garamond" w:eastAsia="Garamond" w:hAnsi="Garamond" w:cs="Garamond"/>
          <w:color w:val="000000"/>
          <w:sz w:val="22"/>
          <w:szCs w:val="22"/>
        </w:rPr>
        <w:t xml:space="preserve">t, </w:t>
      </w:r>
      <w:r w:rsidR="00EF435F">
        <w:rPr>
          <w:rFonts w:ascii="Garamond" w:eastAsia="Garamond" w:hAnsi="Garamond" w:cs="Garamond"/>
          <w:color w:val="000000"/>
          <w:sz w:val="22"/>
          <w:szCs w:val="22"/>
        </w:rPr>
        <w:t>a tárgyalási típusokat és a tárgyalási stratégia összefüggéseit</w:t>
      </w:r>
      <w:r>
        <w:rPr>
          <w:rFonts w:ascii="Garamond" w:eastAsia="Garamond" w:hAnsi="Garamond" w:cs="Garamond"/>
          <w:color w:val="000000"/>
          <w:sz w:val="22"/>
          <w:szCs w:val="22"/>
        </w:rPr>
        <w:t>. </w:t>
      </w:r>
    </w:p>
    <w:p w14:paraId="70EDC35C" w14:textId="77777777" w:rsidR="00680C86" w:rsidRDefault="00680C86" w:rsidP="00F46D2E">
      <w:pPr>
        <w:spacing w:line="276" w:lineRule="auto"/>
        <w:rPr>
          <w:rFonts w:ascii="Garamond" w:eastAsia="Garamond" w:hAnsi="Garamond" w:cs="Garamond"/>
          <w:b/>
          <w:color w:val="000000"/>
          <w:sz w:val="22"/>
          <w:szCs w:val="22"/>
        </w:rPr>
      </w:pPr>
    </w:p>
    <w:p w14:paraId="6C6C8559" w14:textId="65C6BE18" w:rsidR="00680C86" w:rsidRPr="00624BE4" w:rsidRDefault="000269C0" w:rsidP="000269C0">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Képesség</w:t>
      </w:r>
      <w:r w:rsidR="00680C86">
        <w:rPr>
          <w:rFonts w:ascii="Garamond" w:eastAsia="Garamond" w:hAnsi="Garamond" w:cs="Garamond"/>
          <w:b/>
          <w:color w:val="000000"/>
          <w:sz w:val="22"/>
          <w:szCs w:val="22"/>
        </w:rPr>
        <w:t>:</w:t>
      </w:r>
      <w:r w:rsidR="00680C86">
        <w:rPr>
          <w:rFonts w:ascii="Garamond" w:eastAsia="Garamond" w:hAnsi="Garamond" w:cs="Garamond"/>
          <w:color w:val="000000"/>
          <w:sz w:val="22"/>
          <w:szCs w:val="22"/>
        </w:rPr>
        <w:t xml:space="preserve"> </w:t>
      </w:r>
      <w:r>
        <w:rPr>
          <w:rFonts w:ascii="Garamond" w:eastAsia="Garamond" w:hAnsi="Garamond" w:cs="Garamond"/>
          <w:color w:val="000000"/>
          <w:sz w:val="22"/>
          <w:szCs w:val="22"/>
        </w:rPr>
        <w:t xml:space="preserve">A hallgató képes </w:t>
      </w:r>
      <w:r w:rsidRPr="000269C0">
        <w:rPr>
          <w:rFonts w:ascii="Garamond" w:eastAsia="Garamond" w:hAnsi="Garamond" w:cs="Garamond"/>
          <w:color w:val="000000"/>
          <w:sz w:val="22"/>
          <w:szCs w:val="22"/>
        </w:rPr>
        <w:t>a tárgyalási helyzetet megkülönböztetni az együttműködési és a versengő helyzettől,</w:t>
      </w:r>
      <w:r w:rsidR="00811128">
        <w:rPr>
          <w:rFonts w:ascii="Garamond" w:eastAsia="Garamond" w:hAnsi="Garamond" w:cs="Garamond"/>
          <w:color w:val="000000"/>
          <w:sz w:val="22"/>
          <w:szCs w:val="22"/>
        </w:rPr>
        <w:t xml:space="preserve"> </w:t>
      </w:r>
      <w:r w:rsidRPr="000269C0">
        <w:rPr>
          <w:rFonts w:ascii="Garamond" w:eastAsia="Garamond" w:hAnsi="Garamond" w:cs="Garamond"/>
          <w:color w:val="000000"/>
          <w:sz w:val="22"/>
          <w:szCs w:val="22"/>
        </w:rPr>
        <w:t xml:space="preserve">a tárgyalási célnak megfelelően kiválasztani a leghatékonyabb tárgyalási stratégiákat és taktikákat, </w:t>
      </w:r>
      <w:r w:rsidR="00A34955" w:rsidRPr="00A34955">
        <w:rPr>
          <w:rFonts w:ascii="Garamond" w:eastAsia="Garamond" w:hAnsi="Garamond" w:cs="Garamond"/>
          <w:color w:val="000000"/>
          <w:sz w:val="22"/>
          <w:szCs w:val="22"/>
        </w:rPr>
        <w:t>azonosítani és befolyásolni a tárgyalási helyzet folyamatának adott szakaszát</w:t>
      </w:r>
      <w:r w:rsidR="00A34955" w:rsidRPr="00A34955" w:rsidDel="000269C0">
        <w:rPr>
          <w:rFonts w:ascii="Garamond" w:eastAsia="Garamond" w:hAnsi="Garamond" w:cs="Garamond"/>
          <w:color w:val="000000"/>
          <w:sz w:val="22"/>
          <w:szCs w:val="22"/>
        </w:rPr>
        <w:t xml:space="preserve"> </w:t>
      </w:r>
    </w:p>
    <w:p w14:paraId="1A449AF3" w14:textId="77777777" w:rsidR="00680C86" w:rsidRDefault="00680C86" w:rsidP="00F46D2E">
      <w:pPr>
        <w:spacing w:line="276" w:lineRule="auto"/>
        <w:rPr>
          <w:rFonts w:ascii="Garamond" w:eastAsia="Garamond" w:hAnsi="Garamond" w:cs="Garamond"/>
          <w:b/>
          <w:color w:val="000000"/>
          <w:sz w:val="22"/>
          <w:szCs w:val="22"/>
        </w:rPr>
      </w:pPr>
    </w:p>
    <w:p w14:paraId="54F91A3E" w14:textId="233D9B64" w:rsidR="00680C86" w:rsidRDefault="00680C86"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xml:space="preserve">: A </w:t>
      </w:r>
      <w:r w:rsidR="00181BD8">
        <w:rPr>
          <w:rFonts w:ascii="Garamond" w:eastAsia="Garamond" w:hAnsi="Garamond" w:cs="Garamond"/>
          <w:color w:val="000000"/>
          <w:sz w:val="22"/>
          <w:szCs w:val="22"/>
        </w:rPr>
        <w:t>kommunikáció</w:t>
      </w:r>
      <w:r>
        <w:rPr>
          <w:rFonts w:ascii="Garamond" w:eastAsia="Garamond" w:hAnsi="Garamond" w:cs="Garamond"/>
          <w:color w:val="000000"/>
          <w:sz w:val="22"/>
          <w:szCs w:val="22"/>
        </w:rPr>
        <w:t>, mint eszköz megfelelő alkalmazása, kritikus gondolkodás az egyes intézmények tartalmával, funkciójával kapcsolatban.</w:t>
      </w:r>
    </w:p>
    <w:p w14:paraId="73709EAD" w14:textId="77777777" w:rsidR="00680C86" w:rsidRDefault="00680C86"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4284511A" w14:textId="77777777" w:rsidR="00680C86" w:rsidRDefault="00680C86"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szabályozást.</w:t>
      </w:r>
    </w:p>
    <w:p w14:paraId="69282ED4" w14:textId="77777777" w:rsidR="00680C86" w:rsidRDefault="00680C86" w:rsidP="00F46D2E">
      <w:pPr>
        <w:spacing w:line="276" w:lineRule="auto"/>
        <w:rPr>
          <w:rFonts w:ascii="Garamond" w:eastAsia="Garamond" w:hAnsi="Garamond" w:cs="Garamond"/>
          <w:b/>
          <w:color w:val="000000"/>
          <w:sz w:val="22"/>
          <w:szCs w:val="22"/>
        </w:rPr>
      </w:pPr>
    </w:p>
    <w:p w14:paraId="459979CB" w14:textId="28F49FFE" w:rsidR="00680C86" w:rsidRDefault="00680C86"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w:t>
      </w:r>
      <w:r w:rsidR="00181BD8" w:rsidRPr="00CA4EA6">
        <w:rPr>
          <w:rFonts w:ascii="Garamond" w:eastAsia="Garamond" w:hAnsi="Garamond" w:cs="Garamond"/>
          <w:bCs/>
          <w:color w:val="000000"/>
          <w:sz w:val="22"/>
          <w:szCs w:val="22"/>
        </w:rPr>
        <w:t xml:space="preserve">A hallgatók áttekintést kapnak </w:t>
      </w:r>
      <w:r w:rsidR="00181BD8">
        <w:rPr>
          <w:rFonts w:ascii="Garamond" w:eastAsia="Garamond" w:hAnsi="Garamond" w:cs="Garamond"/>
          <w:bCs/>
          <w:color w:val="000000"/>
          <w:sz w:val="22"/>
          <w:szCs w:val="22"/>
        </w:rPr>
        <w:t>a kommunikáció- és tárgyalástechnikai alapjairól, kiépüléséről, főbb modelljeiről, annak jogi és szakmai szabályairól, valamint lélektani kapcsolatairól.</w:t>
      </w:r>
    </w:p>
    <w:p w14:paraId="2BE24779" w14:textId="77777777" w:rsidR="00680C86" w:rsidRDefault="00680C86" w:rsidP="00F46D2E">
      <w:pPr>
        <w:spacing w:line="276" w:lineRule="auto"/>
        <w:jc w:val="both"/>
        <w:rPr>
          <w:rFonts w:ascii="Garamond" w:eastAsia="Garamond" w:hAnsi="Garamond" w:cs="Garamond"/>
          <w:b/>
          <w:color w:val="000000"/>
          <w:sz w:val="22"/>
          <w:szCs w:val="22"/>
        </w:rPr>
      </w:pPr>
    </w:p>
    <w:p w14:paraId="22DCC7EC" w14:textId="14777EEE" w:rsidR="00680C86" w:rsidRPr="006C1E39" w:rsidRDefault="00680C86"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w:t>
      </w:r>
    </w:p>
    <w:p w14:paraId="0AEE6FD8" w14:textId="77777777" w:rsidR="00680C86" w:rsidRDefault="00680C86" w:rsidP="00F46D2E">
      <w:pPr>
        <w:spacing w:line="276" w:lineRule="auto"/>
        <w:rPr>
          <w:rFonts w:ascii="Garamond" w:eastAsia="Garamond" w:hAnsi="Garamond" w:cs="Garamond"/>
          <w:b/>
          <w:color w:val="000000"/>
          <w:sz w:val="22"/>
          <w:szCs w:val="22"/>
        </w:rPr>
      </w:pPr>
    </w:p>
    <w:p w14:paraId="78457367" w14:textId="77777777" w:rsidR="00680C86" w:rsidRDefault="00680C86"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1B6930A1" w14:textId="77777777" w:rsidR="00680C86" w:rsidRPr="00031C7F" w:rsidRDefault="00680C86" w:rsidP="00F46D2E">
      <w:pPr>
        <w:spacing w:line="276" w:lineRule="auto"/>
        <w:rPr>
          <w:rFonts w:ascii="Garamond" w:eastAsia="Garamond" w:hAnsi="Garamond" w:cs="Garamond"/>
          <w:strike/>
          <w:sz w:val="22"/>
          <w:szCs w:val="22"/>
        </w:rPr>
      </w:pPr>
      <w:r w:rsidRPr="00031C7F">
        <w:rPr>
          <w:rFonts w:ascii="Garamond" w:eastAsia="Garamond" w:hAnsi="Garamond" w:cs="Garamond"/>
          <w:strike/>
          <w:sz w:val="22"/>
          <w:szCs w:val="22"/>
        </w:rPr>
        <w:t xml:space="preserve">Varga István (szerk.): A polgári nemperes eljárások joga. ELTE Eötvös Kiadó, Budapest 2013. </w:t>
      </w:r>
    </w:p>
    <w:p w14:paraId="2D7B4DDB" w14:textId="474D2CA1" w:rsidR="00680C86" w:rsidRDefault="00680C86" w:rsidP="00F46D2E">
      <w:pPr>
        <w:spacing w:line="276" w:lineRule="auto"/>
        <w:rPr>
          <w:rFonts w:ascii="Garamond" w:eastAsia="Garamond" w:hAnsi="Garamond" w:cs="Garamond"/>
          <w:color w:val="7030A0"/>
          <w:sz w:val="22"/>
          <w:szCs w:val="22"/>
        </w:rPr>
      </w:pPr>
    </w:p>
    <w:p w14:paraId="0C297194" w14:textId="52623EC1" w:rsidR="00A72E76" w:rsidRDefault="008F5E5D" w:rsidP="00F46D2E">
      <w:pPr>
        <w:spacing w:line="276" w:lineRule="auto"/>
        <w:rPr>
          <w:rFonts w:eastAsia="SimSun"/>
          <w:bCs/>
          <w:lang w:eastAsia="zh-CN"/>
        </w:rPr>
      </w:pPr>
      <w:proofErr w:type="spellStart"/>
      <w:r>
        <w:rPr>
          <w:rFonts w:eastAsia="SimSun"/>
          <w:bCs/>
          <w:lang w:eastAsia="zh-CN"/>
        </w:rPr>
        <w:t>Neményiné</w:t>
      </w:r>
      <w:proofErr w:type="spellEnd"/>
      <w:r>
        <w:rPr>
          <w:rFonts w:eastAsia="SimSun"/>
          <w:bCs/>
          <w:lang w:eastAsia="zh-CN"/>
        </w:rPr>
        <w:t xml:space="preserve"> Gyimesi Ilona: Hogyan kommunikáljunk tárgyalás közben? Akadémiai Kiadó, 2009.</w:t>
      </w:r>
    </w:p>
    <w:p w14:paraId="374B80EF" w14:textId="042A0222" w:rsidR="00F44FE7" w:rsidRPr="00031C7F" w:rsidRDefault="00F44FE7" w:rsidP="00F46D2E">
      <w:pPr>
        <w:spacing w:line="276" w:lineRule="auto"/>
        <w:rPr>
          <w:rFonts w:ascii="Garamond" w:eastAsia="Garamond" w:hAnsi="Garamond" w:cs="Garamond"/>
          <w:color w:val="7030A0"/>
          <w:sz w:val="22"/>
          <w:szCs w:val="22"/>
        </w:rPr>
      </w:pPr>
      <w:proofErr w:type="spellStart"/>
      <w:r w:rsidRPr="00F44FE7">
        <w:rPr>
          <w:rFonts w:ascii="Garamond" w:eastAsia="Garamond" w:hAnsi="Garamond" w:cs="Garamond"/>
          <w:color w:val="7030A0"/>
          <w:sz w:val="22"/>
          <w:szCs w:val="22"/>
        </w:rPr>
        <w:t>Mastenbroek</w:t>
      </w:r>
      <w:proofErr w:type="spellEnd"/>
      <w:r w:rsidRPr="00F44FE7">
        <w:rPr>
          <w:rFonts w:ascii="Garamond" w:eastAsia="Garamond" w:hAnsi="Garamond" w:cs="Garamond"/>
          <w:color w:val="7030A0"/>
          <w:sz w:val="22"/>
          <w:szCs w:val="22"/>
        </w:rPr>
        <w:t>, W. F. G.: Konfliktus-menedzsment és szervezetfejlesztés. Közgazdasági és Jogi Könyvkiadó, Bp. 1992</w:t>
      </w:r>
    </w:p>
    <w:p w14:paraId="6E669B54" w14:textId="77777777" w:rsidR="00680C86" w:rsidRDefault="00680C86" w:rsidP="00F46D2E">
      <w:pPr>
        <w:spacing w:line="276" w:lineRule="auto"/>
        <w:rPr>
          <w:rFonts w:ascii="Garamond" w:eastAsia="Garamond" w:hAnsi="Garamond" w:cs="Garamond"/>
          <w:b/>
          <w:color w:val="000000"/>
          <w:sz w:val="22"/>
          <w:szCs w:val="22"/>
        </w:rPr>
      </w:pPr>
    </w:p>
    <w:p w14:paraId="35CB0020" w14:textId="77777777" w:rsidR="007B05E8" w:rsidRPr="007B05E8" w:rsidRDefault="00680C86"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007B05E8" w:rsidRPr="007B05E8">
        <w:rPr>
          <w:rFonts w:ascii="Garamond" w:eastAsia="Garamond" w:hAnsi="Garamond" w:cs="Garamond"/>
          <w:color w:val="000000"/>
          <w:sz w:val="22"/>
          <w:szCs w:val="22"/>
        </w:rPr>
        <w:t>Students</w:t>
      </w:r>
      <w:proofErr w:type="spellEnd"/>
      <w:r w:rsidR="007B05E8" w:rsidRPr="007B05E8">
        <w:rPr>
          <w:rFonts w:ascii="Garamond" w:eastAsia="Garamond" w:hAnsi="Garamond" w:cs="Garamond"/>
          <w:color w:val="000000"/>
          <w:sz w:val="22"/>
          <w:szCs w:val="22"/>
        </w:rPr>
        <w:t xml:space="preserve"> </w:t>
      </w:r>
      <w:proofErr w:type="spellStart"/>
      <w:r w:rsidR="007B05E8" w:rsidRPr="007B05E8">
        <w:rPr>
          <w:rFonts w:ascii="Garamond" w:eastAsia="Garamond" w:hAnsi="Garamond" w:cs="Garamond"/>
          <w:color w:val="000000"/>
          <w:sz w:val="22"/>
          <w:szCs w:val="22"/>
        </w:rPr>
        <w:t>will</w:t>
      </w:r>
      <w:proofErr w:type="spellEnd"/>
      <w:r w:rsidR="007B05E8" w:rsidRPr="007B05E8">
        <w:rPr>
          <w:rFonts w:ascii="Garamond" w:eastAsia="Garamond" w:hAnsi="Garamond" w:cs="Garamond"/>
          <w:color w:val="000000"/>
          <w:sz w:val="22"/>
          <w:szCs w:val="22"/>
        </w:rPr>
        <w:t xml:space="preserve"> be </w:t>
      </w:r>
      <w:proofErr w:type="spellStart"/>
      <w:r w:rsidR="007B05E8" w:rsidRPr="007B05E8">
        <w:rPr>
          <w:rFonts w:ascii="Garamond" w:eastAsia="Garamond" w:hAnsi="Garamond" w:cs="Garamond"/>
          <w:color w:val="000000"/>
          <w:sz w:val="22"/>
          <w:szCs w:val="22"/>
        </w:rPr>
        <w:t>given</w:t>
      </w:r>
      <w:proofErr w:type="spellEnd"/>
      <w:r w:rsidR="007B05E8" w:rsidRPr="007B05E8">
        <w:rPr>
          <w:rFonts w:ascii="Garamond" w:eastAsia="Garamond" w:hAnsi="Garamond" w:cs="Garamond"/>
          <w:color w:val="000000"/>
          <w:sz w:val="22"/>
          <w:szCs w:val="22"/>
        </w:rPr>
        <w:t xml:space="preserve"> an </w:t>
      </w:r>
      <w:proofErr w:type="spellStart"/>
      <w:r w:rsidR="007B05E8" w:rsidRPr="007B05E8">
        <w:rPr>
          <w:rFonts w:ascii="Garamond" w:eastAsia="Garamond" w:hAnsi="Garamond" w:cs="Garamond"/>
          <w:color w:val="000000"/>
          <w:sz w:val="22"/>
          <w:szCs w:val="22"/>
        </w:rPr>
        <w:t>overview</w:t>
      </w:r>
      <w:proofErr w:type="spellEnd"/>
      <w:r w:rsidR="007B05E8" w:rsidRPr="007B05E8">
        <w:rPr>
          <w:rFonts w:ascii="Garamond" w:eastAsia="Garamond" w:hAnsi="Garamond" w:cs="Garamond"/>
          <w:color w:val="000000"/>
          <w:sz w:val="22"/>
          <w:szCs w:val="22"/>
        </w:rPr>
        <w:t xml:space="preserve"> of </w:t>
      </w:r>
      <w:proofErr w:type="spellStart"/>
      <w:r w:rsidR="007B05E8" w:rsidRPr="007B05E8">
        <w:rPr>
          <w:rFonts w:ascii="Garamond" w:eastAsia="Garamond" w:hAnsi="Garamond" w:cs="Garamond"/>
          <w:color w:val="000000"/>
          <w:sz w:val="22"/>
          <w:szCs w:val="22"/>
        </w:rPr>
        <w:t>the</w:t>
      </w:r>
      <w:proofErr w:type="spellEnd"/>
      <w:r w:rsidR="007B05E8" w:rsidRPr="007B05E8">
        <w:rPr>
          <w:rFonts w:ascii="Garamond" w:eastAsia="Garamond" w:hAnsi="Garamond" w:cs="Garamond"/>
          <w:color w:val="000000"/>
          <w:sz w:val="22"/>
          <w:szCs w:val="22"/>
        </w:rPr>
        <w:t xml:space="preserve"> </w:t>
      </w:r>
      <w:proofErr w:type="spellStart"/>
      <w:r w:rsidR="007B05E8" w:rsidRPr="007B05E8">
        <w:rPr>
          <w:rFonts w:ascii="Garamond" w:eastAsia="Garamond" w:hAnsi="Garamond" w:cs="Garamond"/>
          <w:color w:val="000000"/>
          <w:sz w:val="22"/>
          <w:szCs w:val="22"/>
        </w:rPr>
        <w:t>foundations</w:t>
      </w:r>
      <w:proofErr w:type="spellEnd"/>
      <w:r w:rsidR="007B05E8" w:rsidRPr="007B05E8">
        <w:rPr>
          <w:rFonts w:ascii="Garamond" w:eastAsia="Garamond" w:hAnsi="Garamond" w:cs="Garamond"/>
          <w:color w:val="000000"/>
          <w:sz w:val="22"/>
          <w:szCs w:val="22"/>
        </w:rPr>
        <w:t xml:space="preserve">, </w:t>
      </w:r>
      <w:proofErr w:type="spellStart"/>
      <w:r w:rsidR="007B05E8" w:rsidRPr="007B05E8">
        <w:rPr>
          <w:rFonts w:ascii="Garamond" w:eastAsia="Garamond" w:hAnsi="Garamond" w:cs="Garamond"/>
          <w:color w:val="000000"/>
          <w:sz w:val="22"/>
          <w:szCs w:val="22"/>
        </w:rPr>
        <w:t>development</w:t>
      </w:r>
      <w:proofErr w:type="spellEnd"/>
      <w:r w:rsidR="007B05E8" w:rsidRPr="007B05E8">
        <w:rPr>
          <w:rFonts w:ascii="Garamond" w:eastAsia="Garamond" w:hAnsi="Garamond" w:cs="Garamond"/>
          <w:color w:val="000000"/>
          <w:sz w:val="22"/>
          <w:szCs w:val="22"/>
        </w:rPr>
        <w:t xml:space="preserve">, main </w:t>
      </w:r>
      <w:proofErr w:type="spellStart"/>
      <w:r w:rsidR="007B05E8" w:rsidRPr="007B05E8">
        <w:rPr>
          <w:rFonts w:ascii="Garamond" w:eastAsia="Garamond" w:hAnsi="Garamond" w:cs="Garamond"/>
          <w:color w:val="000000"/>
          <w:sz w:val="22"/>
          <w:szCs w:val="22"/>
        </w:rPr>
        <w:t>models</w:t>
      </w:r>
      <w:proofErr w:type="spellEnd"/>
      <w:r w:rsidR="007B05E8" w:rsidRPr="007B05E8">
        <w:rPr>
          <w:rFonts w:ascii="Garamond" w:eastAsia="Garamond" w:hAnsi="Garamond" w:cs="Garamond"/>
          <w:color w:val="000000"/>
          <w:sz w:val="22"/>
          <w:szCs w:val="22"/>
        </w:rPr>
        <w:t xml:space="preserve">, </w:t>
      </w:r>
      <w:proofErr w:type="spellStart"/>
      <w:r w:rsidR="007B05E8" w:rsidRPr="007B05E8">
        <w:rPr>
          <w:rFonts w:ascii="Garamond" w:eastAsia="Garamond" w:hAnsi="Garamond" w:cs="Garamond"/>
          <w:color w:val="000000"/>
          <w:sz w:val="22"/>
          <w:szCs w:val="22"/>
        </w:rPr>
        <w:t>legal</w:t>
      </w:r>
      <w:proofErr w:type="spellEnd"/>
      <w:r w:rsidR="007B05E8" w:rsidRPr="007B05E8">
        <w:rPr>
          <w:rFonts w:ascii="Garamond" w:eastAsia="Garamond" w:hAnsi="Garamond" w:cs="Garamond"/>
          <w:color w:val="000000"/>
          <w:sz w:val="22"/>
          <w:szCs w:val="22"/>
        </w:rPr>
        <w:t xml:space="preserve"> and </w:t>
      </w:r>
      <w:proofErr w:type="spellStart"/>
      <w:r w:rsidR="007B05E8" w:rsidRPr="007B05E8">
        <w:rPr>
          <w:rFonts w:ascii="Garamond" w:eastAsia="Garamond" w:hAnsi="Garamond" w:cs="Garamond"/>
          <w:color w:val="000000"/>
          <w:sz w:val="22"/>
          <w:szCs w:val="22"/>
        </w:rPr>
        <w:t>professional</w:t>
      </w:r>
      <w:proofErr w:type="spellEnd"/>
      <w:r w:rsidR="007B05E8" w:rsidRPr="007B05E8">
        <w:rPr>
          <w:rFonts w:ascii="Garamond" w:eastAsia="Garamond" w:hAnsi="Garamond" w:cs="Garamond"/>
          <w:color w:val="000000"/>
          <w:sz w:val="22"/>
          <w:szCs w:val="22"/>
        </w:rPr>
        <w:t xml:space="preserve"> </w:t>
      </w:r>
      <w:proofErr w:type="spellStart"/>
      <w:r w:rsidR="007B05E8" w:rsidRPr="007B05E8">
        <w:rPr>
          <w:rFonts w:ascii="Garamond" w:eastAsia="Garamond" w:hAnsi="Garamond" w:cs="Garamond"/>
          <w:color w:val="000000"/>
          <w:sz w:val="22"/>
          <w:szCs w:val="22"/>
        </w:rPr>
        <w:t>rules</w:t>
      </w:r>
      <w:proofErr w:type="spellEnd"/>
      <w:r w:rsidR="007B05E8" w:rsidRPr="007B05E8">
        <w:rPr>
          <w:rFonts w:ascii="Garamond" w:eastAsia="Garamond" w:hAnsi="Garamond" w:cs="Garamond"/>
          <w:color w:val="000000"/>
          <w:sz w:val="22"/>
          <w:szCs w:val="22"/>
        </w:rPr>
        <w:t xml:space="preserve"> and </w:t>
      </w:r>
      <w:proofErr w:type="spellStart"/>
      <w:r w:rsidR="007B05E8" w:rsidRPr="007B05E8">
        <w:rPr>
          <w:rFonts w:ascii="Garamond" w:eastAsia="Garamond" w:hAnsi="Garamond" w:cs="Garamond"/>
          <w:color w:val="000000"/>
          <w:sz w:val="22"/>
          <w:szCs w:val="22"/>
        </w:rPr>
        <w:t>psychological</w:t>
      </w:r>
      <w:proofErr w:type="spellEnd"/>
      <w:r w:rsidR="007B05E8" w:rsidRPr="007B05E8">
        <w:rPr>
          <w:rFonts w:ascii="Garamond" w:eastAsia="Garamond" w:hAnsi="Garamond" w:cs="Garamond"/>
          <w:color w:val="000000"/>
          <w:sz w:val="22"/>
          <w:szCs w:val="22"/>
        </w:rPr>
        <w:t xml:space="preserve"> </w:t>
      </w:r>
      <w:proofErr w:type="spellStart"/>
      <w:r w:rsidR="007B05E8" w:rsidRPr="007B05E8">
        <w:rPr>
          <w:rFonts w:ascii="Garamond" w:eastAsia="Garamond" w:hAnsi="Garamond" w:cs="Garamond"/>
          <w:color w:val="000000"/>
          <w:sz w:val="22"/>
          <w:szCs w:val="22"/>
        </w:rPr>
        <w:t>relationships</w:t>
      </w:r>
      <w:proofErr w:type="spellEnd"/>
      <w:r w:rsidR="007B05E8" w:rsidRPr="007B05E8">
        <w:rPr>
          <w:rFonts w:ascii="Garamond" w:eastAsia="Garamond" w:hAnsi="Garamond" w:cs="Garamond"/>
          <w:color w:val="000000"/>
          <w:sz w:val="22"/>
          <w:szCs w:val="22"/>
        </w:rPr>
        <w:t xml:space="preserve"> of </w:t>
      </w:r>
      <w:proofErr w:type="spellStart"/>
      <w:r w:rsidR="007B05E8" w:rsidRPr="007B05E8">
        <w:rPr>
          <w:rFonts w:ascii="Garamond" w:eastAsia="Garamond" w:hAnsi="Garamond" w:cs="Garamond"/>
          <w:color w:val="000000"/>
          <w:sz w:val="22"/>
          <w:szCs w:val="22"/>
        </w:rPr>
        <w:t>communication</w:t>
      </w:r>
      <w:proofErr w:type="spellEnd"/>
      <w:r w:rsidR="007B05E8" w:rsidRPr="007B05E8">
        <w:rPr>
          <w:rFonts w:ascii="Garamond" w:eastAsia="Garamond" w:hAnsi="Garamond" w:cs="Garamond"/>
          <w:color w:val="000000"/>
          <w:sz w:val="22"/>
          <w:szCs w:val="22"/>
        </w:rPr>
        <w:t xml:space="preserve"> and </w:t>
      </w:r>
      <w:proofErr w:type="spellStart"/>
      <w:r w:rsidR="007B05E8" w:rsidRPr="007B05E8">
        <w:rPr>
          <w:rFonts w:ascii="Garamond" w:eastAsia="Garamond" w:hAnsi="Garamond" w:cs="Garamond"/>
          <w:color w:val="000000"/>
          <w:sz w:val="22"/>
          <w:szCs w:val="22"/>
        </w:rPr>
        <w:t>negotiation</w:t>
      </w:r>
      <w:proofErr w:type="spellEnd"/>
      <w:r w:rsidR="007B05E8" w:rsidRPr="007B05E8">
        <w:rPr>
          <w:rFonts w:ascii="Garamond" w:eastAsia="Garamond" w:hAnsi="Garamond" w:cs="Garamond"/>
          <w:color w:val="000000"/>
          <w:sz w:val="22"/>
          <w:szCs w:val="22"/>
        </w:rPr>
        <w:t xml:space="preserve">. </w:t>
      </w:r>
      <w:proofErr w:type="spellStart"/>
      <w:r w:rsidR="007B05E8" w:rsidRPr="007B05E8">
        <w:rPr>
          <w:rFonts w:ascii="Garamond" w:eastAsia="Garamond" w:hAnsi="Garamond" w:cs="Garamond"/>
          <w:color w:val="000000"/>
          <w:sz w:val="22"/>
          <w:szCs w:val="22"/>
        </w:rPr>
        <w:t>Students</w:t>
      </w:r>
      <w:proofErr w:type="spellEnd"/>
      <w:r w:rsidR="007B05E8" w:rsidRPr="007B05E8">
        <w:rPr>
          <w:rFonts w:ascii="Garamond" w:eastAsia="Garamond" w:hAnsi="Garamond" w:cs="Garamond"/>
          <w:color w:val="000000"/>
          <w:sz w:val="22"/>
          <w:szCs w:val="22"/>
        </w:rPr>
        <w:t xml:space="preserve"> </w:t>
      </w:r>
      <w:proofErr w:type="spellStart"/>
      <w:r w:rsidR="007B05E8" w:rsidRPr="007B05E8">
        <w:rPr>
          <w:rFonts w:ascii="Garamond" w:eastAsia="Garamond" w:hAnsi="Garamond" w:cs="Garamond"/>
          <w:color w:val="000000"/>
          <w:sz w:val="22"/>
          <w:szCs w:val="22"/>
        </w:rPr>
        <w:t>will</w:t>
      </w:r>
      <w:proofErr w:type="spellEnd"/>
      <w:r w:rsidR="007B05E8" w:rsidRPr="007B05E8">
        <w:rPr>
          <w:rFonts w:ascii="Garamond" w:eastAsia="Garamond" w:hAnsi="Garamond" w:cs="Garamond"/>
          <w:color w:val="000000"/>
          <w:sz w:val="22"/>
          <w:szCs w:val="22"/>
        </w:rPr>
        <w:t xml:space="preserve"> </w:t>
      </w:r>
      <w:proofErr w:type="spellStart"/>
      <w:r w:rsidR="007B05E8" w:rsidRPr="007B05E8">
        <w:rPr>
          <w:rFonts w:ascii="Garamond" w:eastAsia="Garamond" w:hAnsi="Garamond" w:cs="Garamond"/>
          <w:color w:val="000000"/>
          <w:sz w:val="22"/>
          <w:szCs w:val="22"/>
        </w:rPr>
        <w:t>also</w:t>
      </w:r>
      <w:proofErr w:type="spellEnd"/>
      <w:r w:rsidR="007B05E8" w:rsidRPr="007B05E8">
        <w:rPr>
          <w:rFonts w:ascii="Garamond" w:eastAsia="Garamond" w:hAnsi="Garamond" w:cs="Garamond"/>
          <w:color w:val="000000"/>
          <w:sz w:val="22"/>
          <w:szCs w:val="22"/>
        </w:rPr>
        <w:t xml:space="preserve"> </w:t>
      </w:r>
      <w:proofErr w:type="spellStart"/>
      <w:r w:rsidR="007B05E8" w:rsidRPr="007B05E8">
        <w:rPr>
          <w:rFonts w:ascii="Garamond" w:eastAsia="Garamond" w:hAnsi="Garamond" w:cs="Garamond"/>
          <w:color w:val="000000"/>
          <w:sz w:val="22"/>
          <w:szCs w:val="22"/>
        </w:rPr>
        <w:t>learn</w:t>
      </w:r>
      <w:proofErr w:type="spellEnd"/>
      <w:r w:rsidR="007B05E8" w:rsidRPr="007B05E8">
        <w:rPr>
          <w:rFonts w:ascii="Garamond" w:eastAsia="Garamond" w:hAnsi="Garamond" w:cs="Garamond"/>
          <w:color w:val="000000"/>
          <w:sz w:val="22"/>
          <w:szCs w:val="22"/>
        </w:rPr>
        <w:t xml:space="preserve"> </w:t>
      </w:r>
      <w:proofErr w:type="spellStart"/>
      <w:r w:rsidR="007B05E8" w:rsidRPr="007B05E8">
        <w:rPr>
          <w:rFonts w:ascii="Garamond" w:eastAsia="Garamond" w:hAnsi="Garamond" w:cs="Garamond"/>
          <w:color w:val="000000"/>
          <w:sz w:val="22"/>
          <w:szCs w:val="22"/>
        </w:rPr>
        <w:t>about</w:t>
      </w:r>
      <w:proofErr w:type="spellEnd"/>
      <w:r w:rsidR="007B05E8" w:rsidRPr="007B05E8">
        <w:rPr>
          <w:rFonts w:ascii="Garamond" w:eastAsia="Garamond" w:hAnsi="Garamond" w:cs="Garamond"/>
          <w:color w:val="000000"/>
          <w:sz w:val="22"/>
          <w:szCs w:val="22"/>
        </w:rPr>
        <w:t xml:space="preserve"> </w:t>
      </w:r>
      <w:proofErr w:type="spellStart"/>
      <w:r w:rsidR="007B05E8" w:rsidRPr="007B05E8">
        <w:rPr>
          <w:rFonts w:ascii="Garamond" w:eastAsia="Garamond" w:hAnsi="Garamond" w:cs="Garamond"/>
          <w:color w:val="000000"/>
          <w:sz w:val="22"/>
          <w:szCs w:val="22"/>
        </w:rPr>
        <w:t>the</w:t>
      </w:r>
      <w:proofErr w:type="spellEnd"/>
      <w:r w:rsidR="007B05E8" w:rsidRPr="007B05E8">
        <w:rPr>
          <w:rFonts w:ascii="Garamond" w:eastAsia="Garamond" w:hAnsi="Garamond" w:cs="Garamond"/>
          <w:color w:val="000000"/>
          <w:sz w:val="22"/>
          <w:szCs w:val="22"/>
        </w:rPr>
        <w:t xml:space="preserve"> </w:t>
      </w:r>
      <w:proofErr w:type="spellStart"/>
      <w:r w:rsidR="007B05E8" w:rsidRPr="007B05E8">
        <w:rPr>
          <w:rFonts w:ascii="Garamond" w:eastAsia="Garamond" w:hAnsi="Garamond" w:cs="Garamond"/>
          <w:color w:val="000000"/>
          <w:sz w:val="22"/>
          <w:szCs w:val="22"/>
        </w:rPr>
        <w:t>legal</w:t>
      </w:r>
      <w:proofErr w:type="spellEnd"/>
      <w:r w:rsidR="007B05E8" w:rsidRPr="007B05E8">
        <w:rPr>
          <w:rFonts w:ascii="Garamond" w:eastAsia="Garamond" w:hAnsi="Garamond" w:cs="Garamond"/>
          <w:color w:val="000000"/>
          <w:sz w:val="22"/>
          <w:szCs w:val="22"/>
        </w:rPr>
        <w:t xml:space="preserve"> </w:t>
      </w:r>
      <w:proofErr w:type="spellStart"/>
      <w:r w:rsidR="007B05E8" w:rsidRPr="007B05E8">
        <w:rPr>
          <w:rFonts w:ascii="Garamond" w:eastAsia="Garamond" w:hAnsi="Garamond" w:cs="Garamond"/>
          <w:color w:val="000000"/>
          <w:sz w:val="22"/>
          <w:szCs w:val="22"/>
        </w:rPr>
        <w:t>framework</w:t>
      </w:r>
      <w:proofErr w:type="spellEnd"/>
      <w:r w:rsidR="007B05E8" w:rsidRPr="007B05E8">
        <w:rPr>
          <w:rFonts w:ascii="Garamond" w:eastAsia="Garamond" w:hAnsi="Garamond" w:cs="Garamond"/>
          <w:color w:val="000000"/>
          <w:sz w:val="22"/>
          <w:szCs w:val="22"/>
        </w:rPr>
        <w:t xml:space="preserve">. </w:t>
      </w:r>
    </w:p>
    <w:p w14:paraId="47D0A623" w14:textId="77777777" w:rsidR="007B05E8" w:rsidRPr="007B05E8" w:rsidRDefault="007B05E8" w:rsidP="00F46D2E">
      <w:pPr>
        <w:spacing w:line="276" w:lineRule="auto"/>
        <w:jc w:val="both"/>
        <w:rPr>
          <w:rFonts w:ascii="Garamond" w:eastAsia="Garamond" w:hAnsi="Garamond" w:cs="Garamond"/>
          <w:color w:val="000000"/>
          <w:sz w:val="22"/>
          <w:szCs w:val="22"/>
        </w:rPr>
      </w:pPr>
    </w:p>
    <w:p w14:paraId="6A120B52" w14:textId="77777777" w:rsidR="007B05E8" w:rsidRPr="007B05E8" w:rsidRDefault="007B05E8" w:rsidP="00F46D2E">
      <w:pPr>
        <w:spacing w:line="276" w:lineRule="auto"/>
        <w:jc w:val="both"/>
        <w:rPr>
          <w:rFonts w:ascii="Garamond" w:eastAsia="Garamond" w:hAnsi="Garamond" w:cs="Garamond"/>
          <w:color w:val="000000"/>
          <w:sz w:val="22"/>
          <w:szCs w:val="22"/>
        </w:rPr>
      </w:pPr>
    </w:p>
    <w:p w14:paraId="514940C0" w14:textId="1FE7353B" w:rsidR="007B05E8" w:rsidRPr="007B05E8" w:rsidRDefault="007B05E8"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Knowledge</w:t>
      </w:r>
      <w:proofErr w:type="spellEnd"/>
      <w:r w:rsidRPr="00320A8F">
        <w:rPr>
          <w:rFonts w:ascii="Garamond" w:eastAsia="Garamond" w:hAnsi="Garamond" w:cs="Garamond"/>
          <w:b/>
          <w:bCs/>
          <w:color w:val="000000"/>
          <w:sz w:val="22"/>
          <w:szCs w:val="22"/>
        </w:rPr>
        <w:t>:</w:t>
      </w:r>
      <w:r w:rsidRPr="007B05E8">
        <w:rPr>
          <w:rFonts w:ascii="Garamond" w:eastAsia="Garamond" w:hAnsi="Garamond" w:cs="Garamond"/>
          <w:color w:val="000000"/>
          <w:sz w:val="22"/>
          <w:szCs w:val="22"/>
        </w:rPr>
        <w:t xml:space="preserve"> </w:t>
      </w:r>
      <w:proofErr w:type="spellStart"/>
      <w:r w:rsidR="006A6094" w:rsidRPr="006A6094">
        <w:rPr>
          <w:rFonts w:ascii="Garamond" w:eastAsia="Garamond" w:hAnsi="Garamond" w:cs="Garamond"/>
          <w:color w:val="000000"/>
          <w:sz w:val="22"/>
          <w:szCs w:val="22"/>
        </w:rPr>
        <w:t>Students</w:t>
      </w:r>
      <w:proofErr w:type="spellEnd"/>
      <w:r w:rsidR="006A6094" w:rsidRPr="006A6094">
        <w:rPr>
          <w:rFonts w:ascii="Garamond" w:eastAsia="Garamond" w:hAnsi="Garamond" w:cs="Garamond"/>
          <w:color w:val="000000"/>
          <w:sz w:val="22"/>
          <w:szCs w:val="22"/>
        </w:rPr>
        <w:t xml:space="preserve"> </w:t>
      </w:r>
      <w:proofErr w:type="spellStart"/>
      <w:r w:rsidR="006A6094" w:rsidRPr="006A6094">
        <w:rPr>
          <w:rFonts w:ascii="Garamond" w:eastAsia="Garamond" w:hAnsi="Garamond" w:cs="Garamond"/>
          <w:color w:val="000000"/>
          <w:sz w:val="22"/>
          <w:szCs w:val="22"/>
        </w:rPr>
        <w:t>will</w:t>
      </w:r>
      <w:proofErr w:type="spellEnd"/>
      <w:r w:rsidR="006A6094" w:rsidRPr="006A6094">
        <w:rPr>
          <w:rFonts w:ascii="Garamond" w:eastAsia="Garamond" w:hAnsi="Garamond" w:cs="Garamond"/>
          <w:color w:val="000000"/>
          <w:sz w:val="22"/>
          <w:szCs w:val="22"/>
        </w:rPr>
        <w:t xml:space="preserve"> </w:t>
      </w:r>
      <w:proofErr w:type="spellStart"/>
      <w:r w:rsidR="006A6094" w:rsidRPr="006A6094">
        <w:rPr>
          <w:rFonts w:ascii="Garamond" w:eastAsia="Garamond" w:hAnsi="Garamond" w:cs="Garamond"/>
          <w:color w:val="000000"/>
          <w:sz w:val="22"/>
          <w:szCs w:val="22"/>
        </w:rPr>
        <w:t>know</w:t>
      </w:r>
      <w:proofErr w:type="spellEnd"/>
      <w:r w:rsidR="006A6094" w:rsidRPr="006A6094">
        <w:rPr>
          <w:rFonts w:ascii="Garamond" w:eastAsia="Garamond" w:hAnsi="Garamond" w:cs="Garamond"/>
          <w:color w:val="000000"/>
          <w:sz w:val="22"/>
          <w:szCs w:val="22"/>
        </w:rPr>
        <w:t xml:space="preserve"> </w:t>
      </w:r>
      <w:proofErr w:type="spellStart"/>
      <w:r w:rsidR="006A6094" w:rsidRPr="006A6094">
        <w:rPr>
          <w:rFonts w:ascii="Garamond" w:eastAsia="Garamond" w:hAnsi="Garamond" w:cs="Garamond"/>
          <w:color w:val="000000"/>
          <w:sz w:val="22"/>
          <w:szCs w:val="22"/>
        </w:rPr>
        <w:t>the</w:t>
      </w:r>
      <w:proofErr w:type="spellEnd"/>
      <w:r w:rsidR="006A6094" w:rsidRPr="006A6094">
        <w:rPr>
          <w:rFonts w:ascii="Garamond" w:eastAsia="Garamond" w:hAnsi="Garamond" w:cs="Garamond"/>
          <w:color w:val="000000"/>
          <w:sz w:val="22"/>
          <w:szCs w:val="22"/>
        </w:rPr>
        <w:t xml:space="preserve"> </w:t>
      </w:r>
      <w:proofErr w:type="spellStart"/>
      <w:r w:rsidR="006A6094" w:rsidRPr="006A6094">
        <w:rPr>
          <w:rFonts w:ascii="Garamond" w:eastAsia="Garamond" w:hAnsi="Garamond" w:cs="Garamond"/>
          <w:color w:val="000000"/>
          <w:sz w:val="22"/>
          <w:szCs w:val="22"/>
        </w:rPr>
        <w:t>professional</w:t>
      </w:r>
      <w:proofErr w:type="spellEnd"/>
      <w:r w:rsidR="006A6094" w:rsidRPr="006A6094">
        <w:rPr>
          <w:rFonts w:ascii="Garamond" w:eastAsia="Garamond" w:hAnsi="Garamond" w:cs="Garamond"/>
          <w:color w:val="000000"/>
          <w:sz w:val="22"/>
          <w:szCs w:val="22"/>
        </w:rPr>
        <w:t xml:space="preserve"> </w:t>
      </w:r>
      <w:proofErr w:type="spellStart"/>
      <w:r w:rsidR="006A6094" w:rsidRPr="006A6094">
        <w:rPr>
          <w:rFonts w:ascii="Garamond" w:eastAsia="Garamond" w:hAnsi="Garamond" w:cs="Garamond"/>
          <w:color w:val="000000"/>
          <w:sz w:val="22"/>
          <w:szCs w:val="22"/>
        </w:rPr>
        <w:t>rules</w:t>
      </w:r>
      <w:proofErr w:type="spellEnd"/>
      <w:r w:rsidR="006A6094" w:rsidRPr="006A6094">
        <w:rPr>
          <w:rFonts w:ascii="Garamond" w:eastAsia="Garamond" w:hAnsi="Garamond" w:cs="Garamond"/>
          <w:color w:val="000000"/>
          <w:sz w:val="22"/>
          <w:szCs w:val="22"/>
        </w:rPr>
        <w:t xml:space="preserve"> of </w:t>
      </w:r>
      <w:proofErr w:type="spellStart"/>
      <w:r w:rsidR="006A6094" w:rsidRPr="006A6094">
        <w:rPr>
          <w:rFonts w:ascii="Garamond" w:eastAsia="Garamond" w:hAnsi="Garamond" w:cs="Garamond"/>
          <w:color w:val="000000"/>
          <w:sz w:val="22"/>
          <w:szCs w:val="22"/>
        </w:rPr>
        <w:t>communication</w:t>
      </w:r>
      <w:proofErr w:type="spellEnd"/>
      <w:r w:rsidR="006A6094" w:rsidRPr="006A6094">
        <w:rPr>
          <w:rFonts w:ascii="Garamond" w:eastAsia="Garamond" w:hAnsi="Garamond" w:cs="Garamond"/>
          <w:color w:val="000000"/>
          <w:sz w:val="22"/>
          <w:szCs w:val="22"/>
        </w:rPr>
        <w:t xml:space="preserve">, </w:t>
      </w:r>
      <w:proofErr w:type="spellStart"/>
      <w:r w:rsidR="006A6094" w:rsidRPr="006A6094">
        <w:rPr>
          <w:rFonts w:ascii="Garamond" w:eastAsia="Garamond" w:hAnsi="Garamond" w:cs="Garamond"/>
          <w:color w:val="000000"/>
          <w:sz w:val="22"/>
          <w:szCs w:val="22"/>
        </w:rPr>
        <w:t>the</w:t>
      </w:r>
      <w:proofErr w:type="spellEnd"/>
      <w:r w:rsidR="006A6094" w:rsidRPr="006A6094">
        <w:rPr>
          <w:rFonts w:ascii="Garamond" w:eastAsia="Garamond" w:hAnsi="Garamond" w:cs="Garamond"/>
          <w:color w:val="000000"/>
          <w:sz w:val="22"/>
          <w:szCs w:val="22"/>
        </w:rPr>
        <w:t xml:space="preserve"> </w:t>
      </w:r>
      <w:proofErr w:type="spellStart"/>
      <w:r w:rsidR="006A6094" w:rsidRPr="006A6094">
        <w:rPr>
          <w:rFonts w:ascii="Garamond" w:eastAsia="Garamond" w:hAnsi="Garamond" w:cs="Garamond"/>
          <w:color w:val="000000"/>
          <w:sz w:val="22"/>
          <w:szCs w:val="22"/>
        </w:rPr>
        <w:t>concept</w:t>
      </w:r>
      <w:proofErr w:type="spellEnd"/>
      <w:r w:rsidR="006A6094" w:rsidRPr="006A6094">
        <w:rPr>
          <w:rFonts w:ascii="Garamond" w:eastAsia="Garamond" w:hAnsi="Garamond" w:cs="Garamond"/>
          <w:color w:val="000000"/>
          <w:sz w:val="22"/>
          <w:szCs w:val="22"/>
        </w:rPr>
        <w:t xml:space="preserve"> of </w:t>
      </w:r>
      <w:proofErr w:type="spellStart"/>
      <w:r w:rsidR="006A6094" w:rsidRPr="006A6094">
        <w:rPr>
          <w:rFonts w:ascii="Garamond" w:eastAsia="Garamond" w:hAnsi="Garamond" w:cs="Garamond"/>
          <w:color w:val="000000"/>
          <w:sz w:val="22"/>
          <w:szCs w:val="22"/>
        </w:rPr>
        <w:t>negotiation</w:t>
      </w:r>
      <w:proofErr w:type="spellEnd"/>
      <w:r w:rsidR="006A6094" w:rsidRPr="006A6094">
        <w:rPr>
          <w:rFonts w:ascii="Garamond" w:eastAsia="Garamond" w:hAnsi="Garamond" w:cs="Garamond"/>
          <w:color w:val="000000"/>
          <w:sz w:val="22"/>
          <w:szCs w:val="22"/>
        </w:rPr>
        <w:t xml:space="preserve">, </w:t>
      </w:r>
      <w:proofErr w:type="spellStart"/>
      <w:r w:rsidR="006A6094" w:rsidRPr="006A6094">
        <w:rPr>
          <w:rFonts w:ascii="Garamond" w:eastAsia="Garamond" w:hAnsi="Garamond" w:cs="Garamond"/>
          <w:color w:val="000000"/>
          <w:sz w:val="22"/>
          <w:szCs w:val="22"/>
        </w:rPr>
        <w:t>the</w:t>
      </w:r>
      <w:proofErr w:type="spellEnd"/>
      <w:r w:rsidR="006A6094" w:rsidRPr="006A6094">
        <w:rPr>
          <w:rFonts w:ascii="Garamond" w:eastAsia="Garamond" w:hAnsi="Garamond" w:cs="Garamond"/>
          <w:color w:val="000000"/>
          <w:sz w:val="22"/>
          <w:szCs w:val="22"/>
        </w:rPr>
        <w:t xml:space="preserve"> </w:t>
      </w:r>
      <w:proofErr w:type="spellStart"/>
      <w:r w:rsidR="006A6094" w:rsidRPr="006A6094">
        <w:rPr>
          <w:rFonts w:ascii="Garamond" w:eastAsia="Garamond" w:hAnsi="Garamond" w:cs="Garamond"/>
          <w:color w:val="000000"/>
          <w:sz w:val="22"/>
          <w:szCs w:val="22"/>
        </w:rPr>
        <w:t>characteristics</w:t>
      </w:r>
      <w:proofErr w:type="spellEnd"/>
      <w:r w:rsidR="006A6094" w:rsidRPr="006A6094">
        <w:rPr>
          <w:rFonts w:ascii="Garamond" w:eastAsia="Garamond" w:hAnsi="Garamond" w:cs="Garamond"/>
          <w:color w:val="000000"/>
          <w:sz w:val="22"/>
          <w:szCs w:val="22"/>
        </w:rPr>
        <w:t xml:space="preserve"> of </w:t>
      </w:r>
      <w:proofErr w:type="spellStart"/>
      <w:r w:rsidR="006A6094" w:rsidRPr="006A6094">
        <w:rPr>
          <w:rFonts w:ascii="Garamond" w:eastAsia="Garamond" w:hAnsi="Garamond" w:cs="Garamond"/>
          <w:color w:val="000000"/>
          <w:sz w:val="22"/>
          <w:szCs w:val="22"/>
        </w:rPr>
        <w:t>the</w:t>
      </w:r>
      <w:proofErr w:type="spellEnd"/>
      <w:r w:rsidR="006A6094" w:rsidRPr="006A6094">
        <w:rPr>
          <w:rFonts w:ascii="Garamond" w:eastAsia="Garamond" w:hAnsi="Garamond" w:cs="Garamond"/>
          <w:color w:val="000000"/>
          <w:sz w:val="22"/>
          <w:szCs w:val="22"/>
        </w:rPr>
        <w:t xml:space="preserve"> </w:t>
      </w:r>
      <w:proofErr w:type="spellStart"/>
      <w:r w:rsidR="006A6094" w:rsidRPr="006A6094">
        <w:rPr>
          <w:rFonts w:ascii="Garamond" w:eastAsia="Garamond" w:hAnsi="Garamond" w:cs="Garamond"/>
          <w:color w:val="000000"/>
          <w:sz w:val="22"/>
          <w:szCs w:val="22"/>
        </w:rPr>
        <w:t>negotiation</w:t>
      </w:r>
      <w:proofErr w:type="spellEnd"/>
      <w:r w:rsidR="006A6094" w:rsidRPr="006A6094">
        <w:rPr>
          <w:rFonts w:ascii="Garamond" w:eastAsia="Garamond" w:hAnsi="Garamond" w:cs="Garamond"/>
          <w:color w:val="000000"/>
          <w:sz w:val="22"/>
          <w:szCs w:val="22"/>
        </w:rPr>
        <w:t xml:space="preserve"> </w:t>
      </w:r>
      <w:proofErr w:type="spellStart"/>
      <w:r w:rsidR="006A6094" w:rsidRPr="006A6094">
        <w:rPr>
          <w:rFonts w:ascii="Garamond" w:eastAsia="Garamond" w:hAnsi="Garamond" w:cs="Garamond"/>
          <w:color w:val="000000"/>
          <w:sz w:val="22"/>
          <w:szCs w:val="22"/>
        </w:rPr>
        <w:t>situation</w:t>
      </w:r>
      <w:proofErr w:type="spellEnd"/>
      <w:r w:rsidR="006A6094" w:rsidRPr="006A6094">
        <w:rPr>
          <w:rFonts w:ascii="Garamond" w:eastAsia="Garamond" w:hAnsi="Garamond" w:cs="Garamond"/>
          <w:color w:val="000000"/>
          <w:sz w:val="22"/>
          <w:szCs w:val="22"/>
        </w:rPr>
        <w:t xml:space="preserve">, </w:t>
      </w:r>
      <w:proofErr w:type="spellStart"/>
      <w:r w:rsidR="006A6094" w:rsidRPr="006A6094">
        <w:rPr>
          <w:rFonts w:ascii="Garamond" w:eastAsia="Garamond" w:hAnsi="Garamond" w:cs="Garamond"/>
          <w:color w:val="000000"/>
          <w:sz w:val="22"/>
          <w:szCs w:val="22"/>
        </w:rPr>
        <w:t>the</w:t>
      </w:r>
      <w:proofErr w:type="spellEnd"/>
      <w:r w:rsidR="006A6094" w:rsidRPr="006A6094">
        <w:rPr>
          <w:rFonts w:ascii="Garamond" w:eastAsia="Garamond" w:hAnsi="Garamond" w:cs="Garamond"/>
          <w:color w:val="000000"/>
          <w:sz w:val="22"/>
          <w:szCs w:val="22"/>
        </w:rPr>
        <w:t xml:space="preserve"> </w:t>
      </w:r>
      <w:proofErr w:type="spellStart"/>
      <w:r w:rsidR="006A6094" w:rsidRPr="006A6094">
        <w:rPr>
          <w:rFonts w:ascii="Garamond" w:eastAsia="Garamond" w:hAnsi="Garamond" w:cs="Garamond"/>
          <w:color w:val="000000"/>
          <w:sz w:val="22"/>
          <w:szCs w:val="22"/>
        </w:rPr>
        <w:t>types</w:t>
      </w:r>
      <w:proofErr w:type="spellEnd"/>
      <w:r w:rsidR="006A6094" w:rsidRPr="006A6094">
        <w:rPr>
          <w:rFonts w:ascii="Garamond" w:eastAsia="Garamond" w:hAnsi="Garamond" w:cs="Garamond"/>
          <w:color w:val="000000"/>
          <w:sz w:val="22"/>
          <w:szCs w:val="22"/>
        </w:rPr>
        <w:t xml:space="preserve"> of </w:t>
      </w:r>
      <w:proofErr w:type="spellStart"/>
      <w:r w:rsidR="006A6094" w:rsidRPr="006A6094">
        <w:rPr>
          <w:rFonts w:ascii="Garamond" w:eastAsia="Garamond" w:hAnsi="Garamond" w:cs="Garamond"/>
          <w:color w:val="000000"/>
          <w:sz w:val="22"/>
          <w:szCs w:val="22"/>
        </w:rPr>
        <w:t>negotiation</w:t>
      </w:r>
      <w:proofErr w:type="spellEnd"/>
      <w:r w:rsidR="006A6094" w:rsidRPr="006A6094">
        <w:rPr>
          <w:rFonts w:ascii="Garamond" w:eastAsia="Garamond" w:hAnsi="Garamond" w:cs="Garamond"/>
          <w:color w:val="000000"/>
          <w:sz w:val="22"/>
          <w:szCs w:val="22"/>
        </w:rPr>
        <w:t xml:space="preserve"> and </w:t>
      </w:r>
      <w:proofErr w:type="spellStart"/>
      <w:r w:rsidR="006A6094" w:rsidRPr="006A6094">
        <w:rPr>
          <w:rFonts w:ascii="Garamond" w:eastAsia="Garamond" w:hAnsi="Garamond" w:cs="Garamond"/>
          <w:color w:val="000000"/>
          <w:sz w:val="22"/>
          <w:szCs w:val="22"/>
        </w:rPr>
        <w:t>the</w:t>
      </w:r>
      <w:proofErr w:type="spellEnd"/>
      <w:r w:rsidR="006A6094" w:rsidRPr="006A6094">
        <w:rPr>
          <w:rFonts w:ascii="Garamond" w:eastAsia="Garamond" w:hAnsi="Garamond" w:cs="Garamond"/>
          <w:color w:val="000000"/>
          <w:sz w:val="22"/>
          <w:szCs w:val="22"/>
        </w:rPr>
        <w:t xml:space="preserve"> </w:t>
      </w:r>
      <w:proofErr w:type="spellStart"/>
      <w:r w:rsidR="006A6094" w:rsidRPr="006A6094">
        <w:rPr>
          <w:rFonts w:ascii="Garamond" w:eastAsia="Garamond" w:hAnsi="Garamond" w:cs="Garamond"/>
          <w:color w:val="000000"/>
          <w:sz w:val="22"/>
          <w:szCs w:val="22"/>
        </w:rPr>
        <w:t>relationship</w:t>
      </w:r>
      <w:proofErr w:type="spellEnd"/>
      <w:r w:rsidR="006A6094" w:rsidRPr="006A6094">
        <w:rPr>
          <w:rFonts w:ascii="Garamond" w:eastAsia="Garamond" w:hAnsi="Garamond" w:cs="Garamond"/>
          <w:color w:val="000000"/>
          <w:sz w:val="22"/>
          <w:szCs w:val="22"/>
        </w:rPr>
        <w:t xml:space="preserve"> </w:t>
      </w:r>
      <w:proofErr w:type="spellStart"/>
      <w:r w:rsidR="006A6094" w:rsidRPr="006A6094">
        <w:rPr>
          <w:rFonts w:ascii="Garamond" w:eastAsia="Garamond" w:hAnsi="Garamond" w:cs="Garamond"/>
          <w:color w:val="000000"/>
          <w:sz w:val="22"/>
          <w:szCs w:val="22"/>
        </w:rPr>
        <w:t>between</w:t>
      </w:r>
      <w:proofErr w:type="spellEnd"/>
      <w:r w:rsidR="006A6094" w:rsidRPr="006A6094">
        <w:rPr>
          <w:rFonts w:ascii="Garamond" w:eastAsia="Garamond" w:hAnsi="Garamond" w:cs="Garamond"/>
          <w:color w:val="000000"/>
          <w:sz w:val="22"/>
          <w:szCs w:val="22"/>
        </w:rPr>
        <w:t xml:space="preserve"> </w:t>
      </w:r>
      <w:proofErr w:type="spellStart"/>
      <w:r w:rsidR="006A6094" w:rsidRPr="006A6094">
        <w:rPr>
          <w:rFonts w:ascii="Garamond" w:eastAsia="Garamond" w:hAnsi="Garamond" w:cs="Garamond"/>
          <w:color w:val="000000"/>
          <w:sz w:val="22"/>
          <w:szCs w:val="22"/>
        </w:rPr>
        <w:t>negotiation</w:t>
      </w:r>
      <w:proofErr w:type="spellEnd"/>
      <w:r w:rsidR="006A6094" w:rsidRPr="006A6094">
        <w:rPr>
          <w:rFonts w:ascii="Garamond" w:eastAsia="Garamond" w:hAnsi="Garamond" w:cs="Garamond"/>
          <w:color w:val="000000"/>
          <w:sz w:val="22"/>
          <w:szCs w:val="22"/>
        </w:rPr>
        <w:t xml:space="preserve"> </w:t>
      </w:r>
      <w:proofErr w:type="spellStart"/>
      <w:r w:rsidR="006A6094" w:rsidRPr="006A6094">
        <w:rPr>
          <w:rFonts w:ascii="Garamond" w:eastAsia="Garamond" w:hAnsi="Garamond" w:cs="Garamond"/>
          <w:color w:val="000000"/>
          <w:sz w:val="22"/>
          <w:szCs w:val="22"/>
        </w:rPr>
        <w:t>strategy</w:t>
      </w:r>
      <w:proofErr w:type="spellEnd"/>
      <w:r w:rsidR="006A6094" w:rsidRPr="006A6094">
        <w:rPr>
          <w:rFonts w:ascii="Garamond" w:eastAsia="Garamond" w:hAnsi="Garamond" w:cs="Garamond"/>
          <w:color w:val="000000"/>
          <w:sz w:val="22"/>
          <w:szCs w:val="22"/>
        </w:rPr>
        <w:t xml:space="preserve"> </w:t>
      </w:r>
    </w:p>
    <w:p w14:paraId="0245D82D" w14:textId="77777777" w:rsidR="007B05E8" w:rsidRDefault="007B05E8" w:rsidP="00F46D2E">
      <w:pPr>
        <w:spacing w:line="276" w:lineRule="auto"/>
        <w:jc w:val="both"/>
        <w:rPr>
          <w:rFonts w:ascii="Garamond" w:eastAsia="Garamond" w:hAnsi="Garamond" w:cs="Garamond"/>
          <w:color w:val="000000"/>
          <w:sz w:val="22"/>
          <w:szCs w:val="22"/>
        </w:rPr>
      </w:pPr>
    </w:p>
    <w:p w14:paraId="66B517D7" w14:textId="72A80E70" w:rsidR="007C45B5" w:rsidRDefault="007C45B5"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Skills</w:t>
      </w:r>
      <w:proofErr w:type="spellEnd"/>
      <w:r w:rsidRPr="00320A8F">
        <w:rPr>
          <w:rFonts w:ascii="Garamond" w:eastAsia="Garamond" w:hAnsi="Garamond" w:cs="Garamond"/>
          <w:b/>
          <w:bCs/>
          <w:color w:val="000000"/>
          <w:sz w:val="22"/>
          <w:szCs w:val="22"/>
        </w:rPr>
        <w:t>:</w:t>
      </w:r>
      <w:r>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Students</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will</w:t>
      </w:r>
      <w:proofErr w:type="spellEnd"/>
      <w:r w:rsidR="006A7E83" w:rsidRPr="006A7E83">
        <w:rPr>
          <w:rFonts w:ascii="Garamond" w:eastAsia="Garamond" w:hAnsi="Garamond" w:cs="Garamond"/>
          <w:color w:val="000000"/>
          <w:sz w:val="22"/>
          <w:szCs w:val="22"/>
        </w:rPr>
        <w:t xml:space="preserve"> be </w:t>
      </w:r>
      <w:proofErr w:type="spellStart"/>
      <w:r w:rsidR="006A7E83" w:rsidRPr="006A7E83">
        <w:rPr>
          <w:rFonts w:ascii="Garamond" w:eastAsia="Garamond" w:hAnsi="Garamond" w:cs="Garamond"/>
          <w:color w:val="000000"/>
          <w:sz w:val="22"/>
          <w:szCs w:val="22"/>
        </w:rPr>
        <w:t>able</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to</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distinguish</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negotiation</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situations</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from</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cooperative</w:t>
      </w:r>
      <w:proofErr w:type="spellEnd"/>
      <w:r w:rsidR="006A7E83" w:rsidRPr="006A7E83">
        <w:rPr>
          <w:rFonts w:ascii="Garamond" w:eastAsia="Garamond" w:hAnsi="Garamond" w:cs="Garamond"/>
          <w:color w:val="000000"/>
          <w:sz w:val="22"/>
          <w:szCs w:val="22"/>
        </w:rPr>
        <w:t xml:space="preserve"> and </w:t>
      </w:r>
      <w:proofErr w:type="spellStart"/>
      <w:r w:rsidR="006A7E83" w:rsidRPr="006A7E83">
        <w:rPr>
          <w:rFonts w:ascii="Garamond" w:eastAsia="Garamond" w:hAnsi="Garamond" w:cs="Garamond"/>
          <w:color w:val="000000"/>
          <w:sz w:val="22"/>
          <w:szCs w:val="22"/>
        </w:rPr>
        <w:t>competitive</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situations</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to</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select</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the</w:t>
      </w:r>
      <w:proofErr w:type="spellEnd"/>
      <w:r w:rsidR="006A7E83" w:rsidRPr="006A7E83">
        <w:rPr>
          <w:rFonts w:ascii="Garamond" w:eastAsia="Garamond" w:hAnsi="Garamond" w:cs="Garamond"/>
          <w:color w:val="000000"/>
          <w:sz w:val="22"/>
          <w:szCs w:val="22"/>
        </w:rPr>
        <w:t xml:space="preserve"> most </w:t>
      </w:r>
      <w:proofErr w:type="spellStart"/>
      <w:r w:rsidR="006A7E83" w:rsidRPr="006A7E83">
        <w:rPr>
          <w:rFonts w:ascii="Garamond" w:eastAsia="Garamond" w:hAnsi="Garamond" w:cs="Garamond"/>
          <w:color w:val="000000"/>
          <w:sz w:val="22"/>
          <w:szCs w:val="22"/>
        </w:rPr>
        <w:t>effective</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negotiation</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strategies</w:t>
      </w:r>
      <w:proofErr w:type="spellEnd"/>
      <w:r w:rsidR="006A7E83" w:rsidRPr="006A7E83">
        <w:rPr>
          <w:rFonts w:ascii="Garamond" w:eastAsia="Garamond" w:hAnsi="Garamond" w:cs="Garamond"/>
          <w:color w:val="000000"/>
          <w:sz w:val="22"/>
          <w:szCs w:val="22"/>
        </w:rPr>
        <w:t xml:space="preserve"> and </w:t>
      </w:r>
      <w:proofErr w:type="spellStart"/>
      <w:r w:rsidR="006A7E83" w:rsidRPr="006A7E83">
        <w:rPr>
          <w:rFonts w:ascii="Garamond" w:eastAsia="Garamond" w:hAnsi="Garamond" w:cs="Garamond"/>
          <w:color w:val="000000"/>
          <w:sz w:val="22"/>
          <w:szCs w:val="22"/>
        </w:rPr>
        <w:t>tactics</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according</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to</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the</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negotiation</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objective</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to</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identify</w:t>
      </w:r>
      <w:proofErr w:type="spellEnd"/>
      <w:r w:rsidR="006A7E83" w:rsidRPr="006A7E83">
        <w:rPr>
          <w:rFonts w:ascii="Garamond" w:eastAsia="Garamond" w:hAnsi="Garamond" w:cs="Garamond"/>
          <w:color w:val="000000"/>
          <w:sz w:val="22"/>
          <w:szCs w:val="22"/>
        </w:rPr>
        <w:t xml:space="preserve"> and </w:t>
      </w:r>
      <w:proofErr w:type="spellStart"/>
      <w:r w:rsidR="006A7E83" w:rsidRPr="006A7E83">
        <w:rPr>
          <w:rFonts w:ascii="Garamond" w:eastAsia="Garamond" w:hAnsi="Garamond" w:cs="Garamond"/>
          <w:color w:val="000000"/>
          <w:sz w:val="22"/>
          <w:szCs w:val="22"/>
        </w:rPr>
        <w:t>influence</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the</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negotiation</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situation</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at</w:t>
      </w:r>
      <w:proofErr w:type="spellEnd"/>
      <w:r w:rsidR="006A7E83" w:rsidRPr="006A7E83">
        <w:rPr>
          <w:rFonts w:ascii="Garamond" w:eastAsia="Garamond" w:hAnsi="Garamond" w:cs="Garamond"/>
          <w:color w:val="000000"/>
          <w:sz w:val="22"/>
          <w:szCs w:val="22"/>
        </w:rPr>
        <w:t xml:space="preserve"> a </w:t>
      </w:r>
      <w:proofErr w:type="spellStart"/>
      <w:r w:rsidR="006A7E83" w:rsidRPr="006A7E83">
        <w:rPr>
          <w:rFonts w:ascii="Garamond" w:eastAsia="Garamond" w:hAnsi="Garamond" w:cs="Garamond"/>
          <w:color w:val="000000"/>
          <w:sz w:val="22"/>
          <w:szCs w:val="22"/>
        </w:rPr>
        <w:t>given</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stage</w:t>
      </w:r>
      <w:proofErr w:type="spellEnd"/>
      <w:r w:rsidR="006A7E83" w:rsidRPr="006A7E83">
        <w:rPr>
          <w:rFonts w:ascii="Garamond" w:eastAsia="Garamond" w:hAnsi="Garamond" w:cs="Garamond"/>
          <w:color w:val="000000"/>
          <w:sz w:val="22"/>
          <w:szCs w:val="22"/>
        </w:rPr>
        <w:t xml:space="preserve"> of </w:t>
      </w:r>
      <w:proofErr w:type="spellStart"/>
      <w:r w:rsidR="006A7E83" w:rsidRPr="006A7E83">
        <w:rPr>
          <w:rFonts w:ascii="Garamond" w:eastAsia="Garamond" w:hAnsi="Garamond" w:cs="Garamond"/>
          <w:color w:val="000000"/>
          <w:sz w:val="22"/>
          <w:szCs w:val="22"/>
        </w:rPr>
        <w:t>the</w:t>
      </w:r>
      <w:proofErr w:type="spellEnd"/>
      <w:r w:rsidR="006A7E83" w:rsidRPr="006A7E83">
        <w:rPr>
          <w:rFonts w:ascii="Garamond" w:eastAsia="Garamond" w:hAnsi="Garamond" w:cs="Garamond"/>
          <w:color w:val="000000"/>
          <w:sz w:val="22"/>
          <w:szCs w:val="22"/>
        </w:rPr>
        <w:t xml:space="preserve"> </w:t>
      </w:r>
      <w:proofErr w:type="spellStart"/>
      <w:r w:rsidR="006A7E83" w:rsidRPr="006A7E83">
        <w:rPr>
          <w:rFonts w:ascii="Garamond" w:eastAsia="Garamond" w:hAnsi="Garamond" w:cs="Garamond"/>
          <w:color w:val="000000"/>
          <w:sz w:val="22"/>
          <w:szCs w:val="22"/>
        </w:rPr>
        <w:t>process</w:t>
      </w:r>
      <w:proofErr w:type="spellEnd"/>
    </w:p>
    <w:p w14:paraId="7A742156" w14:textId="77777777" w:rsidR="007C45B5" w:rsidRPr="007B05E8" w:rsidRDefault="007C45B5" w:rsidP="00F46D2E">
      <w:pPr>
        <w:spacing w:line="276" w:lineRule="auto"/>
        <w:jc w:val="both"/>
        <w:rPr>
          <w:rFonts w:ascii="Garamond" w:eastAsia="Garamond" w:hAnsi="Garamond" w:cs="Garamond"/>
          <w:color w:val="000000"/>
          <w:sz w:val="22"/>
          <w:szCs w:val="22"/>
        </w:rPr>
      </w:pPr>
    </w:p>
    <w:p w14:paraId="4C82E255" w14:textId="77777777" w:rsidR="007B05E8" w:rsidRPr="007B05E8" w:rsidRDefault="007B05E8"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Attitude</w:t>
      </w:r>
      <w:proofErr w:type="spellEnd"/>
      <w:r w:rsidRPr="00320A8F">
        <w:rPr>
          <w:rFonts w:ascii="Garamond" w:eastAsia="Garamond" w:hAnsi="Garamond" w:cs="Garamond"/>
          <w:b/>
          <w:bCs/>
          <w:color w:val="000000"/>
          <w:sz w:val="22"/>
          <w:szCs w:val="22"/>
        </w:rPr>
        <w:t>:</w:t>
      </w:r>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Appropriate</w:t>
      </w:r>
      <w:proofErr w:type="spellEnd"/>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use</w:t>
      </w:r>
      <w:proofErr w:type="spellEnd"/>
      <w:r w:rsidRPr="007B05E8">
        <w:rPr>
          <w:rFonts w:ascii="Garamond" w:eastAsia="Garamond" w:hAnsi="Garamond" w:cs="Garamond"/>
          <w:color w:val="000000"/>
          <w:sz w:val="22"/>
          <w:szCs w:val="22"/>
        </w:rPr>
        <w:t xml:space="preserve"> of </w:t>
      </w:r>
      <w:proofErr w:type="spellStart"/>
      <w:r w:rsidRPr="007B05E8">
        <w:rPr>
          <w:rFonts w:ascii="Garamond" w:eastAsia="Garamond" w:hAnsi="Garamond" w:cs="Garamond"/>
          <w:color w:val="000000"/>
          <w:sz w:val="22"/>
          <w:szCs w:val="22"/>
        </w:rPr>
        <w:t>communication</w:t>
      </w:r>
      <w:proofErr w:type="spellEnd"/>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as</w:t>
      </w:r>
      <w:proofErr w:type="spellEnd"/>
      <w:r w:rsidRPr="007B05E8">
        <w:rPr>
          <w:rFonts w:ascii="Garamond" w:eastAsia="Garamond" w:hAnsi="Garamond" w:cs="Garamond"/>
          <w:color w:val="000000"/>
          <w:sz w:val="22"/>
          <w:szCs w:val="22"/>
        </w:rPr>
        <w:t xml:space="preserve"> a </w:t>
      </w:r>
      <w:proofErr w:type="spellStart"/>
      <w:r w:rsidRPr="007B05E8">
        <w:rPr>
          <w:rFonts w:ascii="Garamond" w:eastAsia="Garamond" w:hAnsi="Garamond" w:cs="Garamond"/>
          <w:color w:val="000000"/>
          <w:sz w:val="22"/>
          <w:szCs w:val="22"/>
        </w:rPr>
        <w:t>tool</w:t>
      </w:r>
      <w:proofErr w:type="spellEnd"/>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critical</w:t>
      </w:r>
      <w:proofErr w:type="spellEnd"/>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thinking</w:t>
      </w:r>
      <w:proofErr w:type="spellEnd"/>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about</w:t>
      </w:r>
      <w:proofErr w:type="spellEnd"/>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the</w:t>
      </w:r>
      <w:proofErr w:type="spellEnd"/>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content</w:t>
      </w:r>
      <w:proofErr w:type="spellEnd"/>
      <w:r w:rsidRPr="007B05E8">
        <w:rPr>
          <w:rFonts w:ascii="Garamond" w:eastAsia="Garamond" w:hAnsi="Garamond" w:cs="Garamond"/>
          <w:color w:val="000000"/>
          <w:sz w:val="22"/>
          <w:szCs w:val="22"/>
        </w:rPr>
        <w:t xml:space="preserve"> and </w:t>
      </w:r>
      <w:proofErr w:type="spellStart"/>
      <w:r w:rsidRPr="007B05E8">
        <w:rPr>
          <w:rFonts w:ascii="Garamond" w:eastAsia="Garamond" w:hAnsi="Garamond" w:cs="Garamond"/>
          <w:color w:val="000000"/>
          <w:sz w:val="22"/>
          <w:szCs w:val="22"/>
        </w:rPr>
        <w:t>function</w:t>
      </w:r>
      <w:proofErr w:type="spellEnd"/>
      <w:r w:rsidRPr="007B05E8">
        <w:rPr>
          <w:rFonts w:ascii="Garamond" w:eastAsia="Garamond" w:hAnsi="Garamond" w:cs="Garamond"/>
          <w:color w:val="000000"/>
          <w:sz w:val="22"/>
          <w:szCs w:val="22"/>
        </w:rPr>
        <w:t xml:space="preserve"> of </w:t>
      </w:r>
      <w:proofErr w:type="spellStart"/>
      <w:r w:rsidRPr="007B05E8">
        <w:rPr>
          <w:rFonts w:ascii="Garamond" w:eastAsia="Garamond" w:hAnsi="Garamond" w:cs="Garamond"/>
          <w:color w:val="000000"/>
          <w:sz w:val="22"/>
          <w:szCs w:val="22"/>
        </w:rPr>
        <w:t>each</w:t>
      </w:r>
      <w:proofErr w:type="spellEnd"/>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institution</w:t>
      </w:r>
      <w:proofErr w:type="spellEnd"/>
      <w:r w:rsidRPr="007B05E8">
        <w:rPr>
          <w:rFonts w:ascii="Garamond" w:eastAsia="Garamond" w:hAnsi="Garamond" w:cs="Garamond"/>
          <w:color w:val="000000"/>
          <w:sz w:val="22"/>
          <w:szCs w:val="22"/>
        </w:rPr>
        <w:t>.</w:t>
      </w:r>
    </w:p>
    <w:p w14:paraId="5431A242" w14:textId="77777777" w:rsidR="007B05E8" w:rsidRPr="00320A8F" w:rsidRDefault="007B05E8" w:rsidP="00F46D2E">
      <w:pPr>
        <w:spacing w:line="276" w:lineRule="auto"/>
        <w:jc w:val="both"/>
        <w:rPr>
          <w:rFonts w:ascii="Garamond" w:eastAsia="Garamond" w:hAnsi="Garamond" w:cs="Garamond"/>
          <w:b/>
          <w:bCs/>
          <w:color w:val="000000"/>
          <w:sz w:val="22"/>
          <w:szCs w:val="22"/>
        </w:rPr>
      </w:pPr>
      <w:r w:rsidRPr="007B05E8">
        <w:rPr>
          <w:rFonts w:ascii="Garamond" w:eastAsia="Garamond" w:hAnsi="Garamond" w:cs="Garamond"/>
          <w:color w:val="000000"/>
          <w:sz w:val="22"/>
          <w:szCs w:val="22"/>
        </w:rPr>
        <w:t xml:space="preserve">. </w:t>
      </w:r>
    </w:p>
    <w:p w14:paraId="0F2AA47B" w14:textId="77777777" w:rsidR="007B05E8" w:rsidRPr="007B05E8" w:rsidRDefault="007B05E8"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Autonomy</w:t>
      </w:r>
      <w:proofErr w:type="spellEnd"/>
      <w:r w:rsidRPr="00320A8F">
        <w:rPr>
          <w:rFonts w:ascii="Garamond" w:eastAsia="Garamond" w:hAnsi="Garamond" w:cs="Garamond"/>
          <w:b/>
          <w:bCs/>
          <w:color w:val="000000"/>
          <w:sz w:val="22"/>
          <w:szCs w:val="22"/>
        </w:rPr>
        <w:t xml:space="preserve"> and </w:t>
      </w:r>
      <w:proofErr w:type="spellStart"/>
      <w:r w:rsidRPr="00320A8F">
        <w:rPr>
          <w:rFonts w:ascii="Garamond" w:eastAsia="Garamond" w:hAnsi="Garamond" w:cs="Garamond"/>
          <w:b/>
          <w:bCs/>
          <w:color w:val="000000"/>
          <w:sz w:val="22"/>
          <w:szCs w:val="22"/>
        </w:rPr>
        <w:t>responsibility</w:t>
      </w:r>
      <w:proofErr w:type="spellEnd"/>
      <w:r w:rsidRPr="00320A8F">
        <w:rPr>
          <w:rFonts w:ascii="Garamond" w:eastAsia="Garamond" w:hAnsi="Garamond" w:cs="Garamond"/>
          <w:b/>
          <w:bCs/>
          <w:color w:val="000000"/>
          <w:sz w:val="22"/>
          <w:szCs w:val="22"/>
        </w:rPr>
        <w:t>:</w:t>
      </w:r>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the</w:t>
      </w:r>
      <w:proofErr w:type="spellEnd"/>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ability</w:t>
      </w:r>
      <w:proofErr w:type="spellEnd"/>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to</w:t>
      </w:r>
      <w:proofErr w:type="spellEnd"/>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apply</w:t>
      </w:r>
      <w:proofErr w:type="spellEnd"/>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autonomously</w:t>
      </w:r>
      <w:proofErr w:type="spellEnd"/>
      <w:r w:rsidRPr="007B05E8">
        <w:rPr>
          <w:rFonts w:ascii="Garamond" w:eastAsia="Garamond" w:hAnsi="Garamond" w:cs="Garamond"/>
          <w:color w:val="000000"/>
          <w:sz w:val="22"/>
          <w:szCs w:val="22"/>
        </w:rPr>
        <w:t xml:space="preserve"> and </w:t>
      </w:r>
      <w:proofErr w:type="spellStart"/>
      <w:r w:rsidRPr="007B05E8">
        <w:rPr>
          <w:rFonts w:ascii="Garamond" w:eastAsia="Garamond" w:hAnsi="Garamond" w:cs="Garamond"/>
          <w:color w:val="000000"/>
          <w:sz w:val="22"/>
          <w:szCs w:val="22"/>
        </w:rPr>
        <w:t>responsibly</w:t>
      </w:r>
      <w:proofErr w:type="spellEnd"/>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the</w:t>
      </w:r>
      <w:proofErr w:type="spellEnd"/>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rules</w:t>
      </w:r>
      <w:proofErr w:type="spellEnd"/>
      <w:r w:rsidRPr="007B05E8">
        <w:rPr>
          <w:rFonts w:ascii="Garamond" w:eastAsia="Garamond" w:hAnsi="Garamond" w:cs="Garamond"/>
          <w:color w:val="000000"/>
          <w:sz w:val="22"/>
          <w:szCs w:val="22"/>
        </w:rPr>
        <w:t xml:space="preserve"> and </w:t>
      </w:r>
      <w:proofErr w:type="spellStart"/>
      <w:r w:rsidRPr="007B05E8">
        <w:rPr>
          <w:rFonts w:ascii="Garamond" w:eastAsia="Garamond" w:hAnsi="Garamond" w:cs="Garamond"/>
          <w:color w:val="000000"/>
          <w:sz w:val="22"/>
          <w:szCs w:val="22"/>
        </w:rPr>
        <w:t>regulations</w:t>
      </w:r>
      <w:proofErr w:type="spellEnd"/>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which</w:t>
      </w:r>
      <w:proofErr w:type="spellEnd"/>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form</w:t>
      </w:r>
      <w:proofErr w:type="spellEnd"/>
      <w:r w:rsidRPr="007B05E8">
        <w:rPr>
          <w:rFonts w:ascii="Garamond" w:eastAsia="Garamond" w:hAnsi="Garamond" w:cs="Garamond"/>
          <w:color w:val="000000"/>
          <w:sz w:val="22"/>
          <w:szCs w:val="22"/>
        </w:rPr>
        <w:t xml:space="preserve"> part of </w:t>
      </w:r>
      <w:proofErr w:type="spellStart"/>
      <w:r w:rsidRPr="007B05E8">
        <w:rPr>
          <w:rFonts w:ascii="Garamond" w:eastAsia="Garamond" w:hAnsi="Garamond" w:cs="Garamond"/>
          <w:color w:val="000000"/>
          <w:sz w:val="22"/>
          <w:szCs w:val="22"/>
        </w:rPr>
        <w:t>the</w:t>
      </w:r>
      <w:proofErr w:type="spellEnd"/>
      <w:r w:rsidRPr="007B05E8">
        <w:rPr>
          <w:rFonts w:ascii="Garamond" w:eastAsia="Garamond" w:hAnsi="Garamond" w:cs="Garamond"/>
          <w:color w:val="000000"/>
          <w:sz w:val="22"/>
          <w:szCs w:val="22"/>
        </w:rPr>
        <w:t xml:space="preserve"> curriculum.</w:t>
      </w:r>
    </w:p>
    <w:p w14:paraId="71F4C8BD" w14:textId="77777777" w:rsidR="007B05E8" w:rsidRPr="00320A8F" w:rsidRDefault="007B05E8" w:rsidP="00F46D2E">
      <w:pPr>
        <w:spacing w:line="276" w:lineRule="auto"/>
        <w:jc w:val="both"/>
        <w:rPr>
          <w:rFonts w:ascii="Garamond" w:eastAsia="Garamond" w:hAnsi="Garamond" w:cs="Garamond"/>
          <w:b/>
          <w:bCs/>
          <w:color w:val="000000"/>
          <w:sz w:val="22"/>
          <w:szCs w:val="22"/>
        </w:rPr>
      </w:pPr>
    </w:p>
    <w:p w14:paraId="3CF64089" w14:textId="77777777" w:rsidR="007B05E8" w:rsidRDefault="007B05E8"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Content</w:t>
      </w:r>
      <w:proofErr w:type="spellEnd"/>
      <w:r w:rsidRPr="00320A8F">
        <w:rPr>
          <w:rFonts w:ascii="Garamond" w:eastAsia="Garamond" w:hAnsi="Garamond" w:cs="Garamond"/>
          <w:b/>
          <w:bCs/>
          <w:color w:val="000000"/>
          <w:sz w:val="22"/>
          <w:szCs w:val="22"/>
        </w:rPr>
        <w:t xml:space="preserve"> of </w:t>
      </w:r>
      <w:proofErr w:type="spellStart"/>
      <w:r w:rsidRPr="00320A8F">
        <w:rPr>
          <w:rFonts w:ascii="Garamond" w:eastAsia="Garamond" w:hAnsi="Garamond" w:cs="Garamond"/>
          <w:b/>
          <w:bCs/>
          <w:color w:val="000000"/>
          <w:sz w:val="22"/>
          <w:szCs w:val="22"/>
        </w:rPr>
        <w:t>the</w:t>
      </w:r>
      <w:proofErr w:type="spellEnd"/>
      <w:r w:rsidRPr="00320A8F">
        <w:rPr>
          <w:rFonts w:ascii="Garamond" w:eastAsia="Garamond" w:hAnsi="Garamond" w:cs="Garamond"/>
          <w:b/>
          <w:bCs/>
          <w:color w:val="000000"/>
          <w:sz w:val="22"/>
          <w:szCs w:val="22"/>
        </w:rPr>
        <w:t xml:space="preserve"> </w:t>
      </w:r>
      <w:proofErr w:type="spellStart"/>
      <w:r w:rsidRPr="00320A8F">
        <w:rPr>
          <w:rFonts w:ascii="Garamond" w:eastAsia="Garamond" w:hAnsi="Garamond" w:cs="Garamond"/>
          <w:b/>
          <w:bCs/>
          <w:color w:val="000000"/>
          <w:sz w:val="22"/>
          <w:szCs w:val="22"/>
        </w:rPr>
        <w:t>course</w:t>
      </w:r>
      <w:proofErr w:type="spellEnd"/>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Students</w:t>
      </w:r>
      <w:proofErr w:type="spellEnd"/>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will</w:t>
      </w:r>
      <w:proofErr w:type="spellEnd"/>
      <w:r w:rsidRPr="007B05E8">
        <w:rPr>
          <w:rFonts w:ascii="Garamond" w:eastAsia="Garamond" w:hAnsi="Garamond" w:cs="Garamond"/>
          <w:color w:val="000000"/>
          <w:sz w:val="22"/>
          <w:szCs w:val="22"/>
        </w:rPr>
        <w:t xml:space="preserve"> be </w:t>
      </w:r>
      <w:proofErr w:type="spellStart"/>
      <w:r w:rsidRPr="007B05E8">
        <w:rPr>
          <w:rFonts w:ascii="Garamond" w:eastAsia="Garamond" w:hAnsi="Garamond" w:cs="Garamond"/>
          <w:color w:val="000000"/>
          <w:sz w:val="22"/>
          <w:szCs w:val="22"/>
        </w:rPr>
        <w:t>given</w:t>
      </w:r>
      <w:proofErr w:type="spellEnd"/>
      <w:r w:rsidRPr="007B05E8">
        <w:rPr>
          <w:rFonts w:ascii="Garamond" w:eastAsia="Garamond" w:hAnsi="Garamond" w:cs="Garamond"/>
          <w:color w:val="000000"/>
          <w:sz w:val="22"/>
          <w:szCs w:val="22"/>
        </w:rPr>
        <w:t xml:space="preserve"> an </w:t>
      </w:r>
      <w:proofErr w:type="spellStart"/>
      <w:r w:rsidRPr="007B05E8">
        <w:rPr>
          <w:rFonts w:ascii="Garamond" w:eastAsia="Garamond" w:hAnsi="Garamond" w:cs="Garamond"/>
          <w:color w:val="000000"/>
          <w:sz w:val="22"/>
          <w:szCs w:val="22"/>
        </w:rPr>
        <w:t>overview</w:t>
      </w:r>
      <w:proofErr w:type="spellEnd"/>
      <w:r w:rsidRPr="007B05E8">
        <w:rPr>
          <w:rFonts w:ascii="Garamond" w:eastAsia="Garamond" w:hAnsi="Garamond" w:cs="Garamond"/>
          <w:color w:val="000000"/>
          <w:sz w:val="22"/>
          <w:szCs w:val="22"/>
        </w:rPr>
        <w:t xml:space="preserve"> of </w:t>
      </w:r>
      <w:proofErr w:type="spellStart"/>
      <w:r w:rsidRPr="007B05E8">
        <w:rPr>
          <w:rFonts w:ascii="Garamond" w:eastAsia="Garamond" w:hAnsi="Garamond" w:cs="Garamond"/>
          <w:color w:val="000000"/>
          <w:sz w:val="22"/>
          <w:szCs w:val="22"/>
        </w:rPr>
        <w:t>the</w:t>
      </w:r>
      <w:proofErr w:type="spellEnd"/>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foundations</w:t>
      </w:r>
      <w:proofErr w:type="spellEnd"/>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development</w:t>
      </w:r>
      <w:proofErr w:type="spellEnd"/>
      <w:r w:rsidRPr="007B05E8">
        <w:rPr>
          <w:rFonts w:ascii="Garamond" w:eastAsia="Garamond" w:hAnsi="Garamond" w:cs="Garamond"/>
          <w:color w:val="000000"/>
          <w:sz w:val="22"/>
          <w:szCs w:val="22"/>
        </w:rPr>
        <w:t xml:space="preserve">, main </w:t>
      </w:r>
      <w:proofErr w:type="spellStart"/>
      <w:r w:rsidRPr="007B05E8">
        <w:rPr>
          <w:rFonts w:ascii="Garamond" w:eastAsia="Garamond" w:hAnsi="Garamond" w:cs="Garamond"/>
          <w:color w:val="000000"/>
          <w:sz w:val="22"/>
          <w:szCs w:val="22"/>
        </w:rPr>
        <w:t>models</w:t>
      </w:r>
      <w:proofErr w:type="spellEnd"/>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legal</w:t>
      </w:r>
      <w:proofErr w:type="spellEnd"/>
      <w:r w:rsidRPr="007B05E8">
        <w:rPr>
          <w:rFonts w:ascii="Garamond" w:eastAsia="Garamond" w:hAnsi="Garamond" w:cs="Garamond"/>
          <w:color w:val="000000"/>
          <w:sz w:val="22"/>
          <w:szCs w:val="22"/>
        </w:rPr>
        <w:t xml:space="preserve"> and </w:t>
      </w:r>
      <w:proofErr w:type="spellStart"/>
      <w:r w:rsidRPr="007B05E8">
        <w:rPr>
          <w:rFonts w:ascii="Garamond" w:eastAsia="Garamond" w:hAnsi="Garamond" w:cs="Garamond"/>
          <w:color w:val="000000"/>
          <w:sz w:val="22"/>
          <w:szCs w:val="22"/>
        </w:rPr>
        <w:t>professional</w:t>
      </w:r>
      <w:proofErr w:type="spellEnd"/>
      <w:r w:rsidRPr="007B05E8">
        <w:rPr>
          <w:rFonts w:ascii="Garamond" w:eastAsia="Garamond" w:hAnsi="Garamond" w:cs="Garamond"/>
          <w:color w:val="000000"/>
          <w:sz w:val="22"/>
          <w:szCs w:val="22"/>
        </w:rPr>
        <w:t xml:space="preserve"> </w:t>
      </w:r>
      <w:proofErr w:type="spellStart"/>
      <w:r w:rsidRPr="007B05E8">
        <w:rPr>
          <w:rFonts w:ascii="Garamond" w:eastAsia="Garamond" w:hAnsi="Garamond" w:cs="Garamond"/>
          <w:color w:val="000000"/>
          <w:sz w:val="22"/>
          <w:szCs w:val="22"/>
        </w:rPr>
        <w:t>rules</w:t>
      </w:r>
      <w:proofErr w:type="spellEnd"/>
      <w:r w:rsidRPr="007B05E8">
        <w:rPr>
          <w:rFonts w:ascii="Garamond" w:eastAsia="Garamond" w:hAnsi="Garamond" w:cs="Garamond"/>
          <w:color w:val="000000"/>
          <w:sz w:val="22"/>
          <w:szCs w:val="22"/>
        </w:rPr>
        <w:t xml:space="preserve"> and </w:t>
      </w:r>
      <w:proofErr w:type="spellStart"/>
      <w:r w:rsidRPr="007B05E8">
        <w:rPr>
          <w:rFonts w:ascii="Garamond" w:eastAsia="Garamond" w:hAnsi="Garamond" w:cs="Garamond"/>
          <w:color w:val="000000"/>
          <w:sz w:val="22"/>
          <w:szCs w:val="22"/>
        </w:rPr>
        <w:t>psychological</w:t>
      </w:r>
      <w:proofErr w:type="spellEnd"/>
      <w:r w:rsidRPr="007B05E8">
        <w:rPr>
          <w:rFonts w:ascii="Garamond" w:eastAsia="Garamond" w:hAnsi="Garamond" w:cs="Garamond"/>
          <w:color w:val="000000"/>
          <w:sz w:val="22"/>
          <w:szCs w:val="22"/>
        </w:rPr>
        <w:t xml:space="preserve"> relations of </w:t>
      </w:r>
      <w:proofErr w:type="spellStart"/>
      <w:r w:rsidRPr="007B05E8">
        <w:rPr>
          <w:rFonts w:ascii="Garamond" w:eastAsia="Garamond" w:hAnsi="Garamond" w:cs="Garamond"/>
          <w:color w:val="000000"/>
          <w:sz w:val="22"/>
          <w:szCs w:val="22"/>
        </w:rPr>
        <w:t>communication</w:t>
      </w:r>
      <w:proofErr w:type="spellEnd"/>
      <w:r w:rsidRPr="007B05E8">
        <w:rPr>
          <w:rFonts w:ascii="Garamond" w:eastAsia="Garamond" w:hAnsi="Garamond" w:cs="Garamond"/>
          <w:color w:val="000000"/>
          <w:sz w:val="22"/>
          <w:szCs w:val="22"/>
        </w:rPr>
        <w:t xml:space="preserve"> and </w:t>
      </w:r>
      <w:proofErr w:type="spellStart"/>
      <w:r w:rsidRPr="007B05E8">
        <w:rPr>
          <w:rFonts w:ascii="Garamond" w:eastAsia="Garamond" w:hAnsi="Garamond" w:cs="Garamond"/>
          <w:color w:val="000000"/>
          <w:sz w:val="22"/>
          <w:szCs w:val="22"/>
        </w:rPr>
        <w:t>negotiation</w:t>
      </w:r>
      <w:proofErr w:type="spellEnd"/>
      <w:r w:rsidRPr="007B05E8">
        <w:rPr>
          <w:rFonts w:ascii="Garamond" w:eastAsia="Garamond" w:hAnsi="Garamond" w:cs="Garamond"/>
          <w:color w:val="000000"/>
          <w:sz w:val="22"/>
          <w:szCs w:val="22"/>
        </w:rPr>
        <w:t>.</w:t>
      </w:r>
    </w:p>
    <w:p w14:paraId="548D977E" w14:textId="77777777" w:rsidR="007B05E8" w:rsidRDefault="007B05E8" w:rsidP="00F46D2E">
      <w:pPr>
        <w:spacing w:line="276" w:lineRule="auto"/>
        <w:jc w:val="both"/>
        <w:rPr>
          <w:rFonts w:ascii="Garamond" w:eastAsia="Garamond" w:hAnsi="Garamond" w:cs="Garamond"/>
          <w:color w:val="000000"/>
          <w:sz w:val="22"/>
          <w:szCs w:val="22"/>
        </w:rPr>
      </w:pPr>
    </w:p>
    <w:p w14:paraId="50857326" w14:textId="3CCF41D1" w:rsidR="00680C86" w:rsidRPr="00203A16" w:rsidRDefault="00860A43" w:rsidP="00F46D2E">
      <w:pPr>
        <w:spacing w:line="276" w:lineRule="auto"/>
        <w:jc w:val="both"/>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exam</w:t>
      </w:r>
      <w:proofErr w:type="spellEnd"/>
      <w:r w:rsidR="00680C86">
        <w:rPr>
          <w:rFonts w:ascii="Garamond" w:eastAsia="Garamond" w:hAnsi="Garamond" w:cs="Garamond"/>
          <w:b/>
          <w:color w:val="000000"/>
          <w:sz w:val="22"/>
          <w:szCs w:val="22"/>
        </w:rPr>
        <w:t xml:space="preserve">: </w:t>
      </w:r>
      <w:proofErr w:type="spellStart"/>
      <w:r w:rsidR="006A7E83">
        <w:rPr>
          <w:rFonts w:ascii="Garamond" w:eastAsia="Garamond" w:hAnsi="Garamond" w:cs="Garamond"/>
          <w:bCs/>
          <w:color w:val="000000"/>
          <w:sz w:val="22"/>
          <w:szCs w:val="22"/>
        </w:rPr>
        <w:t>Written</w:t>
      </w:r>
      <w:proofErr w:type="spellEnd"/>
      <w:r w:rsidR="006A7E83">
        <w:rPr>
          <w:rFonts w:ascii="Garamond" w:eastAsia="Garamond" w:hAnsi="Garamond" w:cs="Garamond"/>
          <w:bCs/>
          <w:color w:val="000000"/>
          <w:sz w:val="22"/>
          <w:szCs w:val="22"/>
        </w:rPr>
        <w:t xml:space="preserve"> </w:t>
      </w:r>
      <w:proofErr w:type="spellStart"/>
      <w:r w:rsidR="006A7E83">
        <w:rPr>
          <w:rFonts w:ascii="Garamond" w:eastAsia="Garamond" w:hAnsi="Garamond" w:cs="Garamond"/>
          <w:bCs/>
          <w:color w:val="000000"/>
          <w:sz w:val="22"/>
          <w:szCs w:val="22"/>
        </w:rPr>
        <w:t>exam</w:t>
      </w:r>
      <w:proofErr w:type="spellEnd"/>
      <w:r w:rsidR="00680C86" w:rsidRPr="00203A16">
        <w:rPr>
          <w:rFonts w:ascii="Garamond" w:eastAsia="Garamond" w:hAnsi="Garamond" w:cs="Garamond"/>
          <w:bCs/>
          <w:color w:val="000000"/>
          <w:sz w:val="22"/>
          <w:szCs w:val="22"/>
        </w:rPr>
        <w:t xml:space="preserve">, 5 </w:t>
      </w:r>
      <w:proofErr w:type="spellStart"/>
      <w:r w:rsidR="00680C86" w:rsidRPr="00203A16">
        <w:rPr>
          <w:rFonts w:ascii="Garamond" w:eastAsia="Garamond" w:hAnsi="Garamond" w:cs="Garamond"/>
          <w:bCs/>
          <w:color w:val="000000"/>
          <w:sz w:val="22"/>
          <w:szCs w:val="22"/>
        </w:rPr>
        <w:t>grades</w:t>
      </w:r>
      <w:proofErr w:type="spellEnd"/>
    </w:p>
    <w:p w14:paraId="2A9F61A2" w14:textId="77777777" w:rsidR="00680C86" w:rsidRDefault="00680C86"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3DAC4B3E" w14:textId="77777777" w:rsidR="00E61EB9" w:rsidRDefault="00E61EB9" w:rsidP="00F46D2E">
      <w:pPr>
        <w:spacing w:line="276" w:lineRule="auto"/>
        <w:rPr>
          <w:rFonts w:ascii="Garamond" w:eastAsia="Garamond" w:hAnsi="Garamond" w:cs="Garamond"/>
          <w:color w:val="000000"/>
          <w:sz w:val="22"/>
          <w:szCs w:val="22"/>
        </w:rPr>
      </w:pPr>
    </w:p>
    <w:p w14:paraId="11883BEF" w14:textId="77777777" w:rsidR="00E61EB9" w:rsidRDefault="00E61EB9" w:rsidP="00F46D2E">
      <w:pPr>
        <w:spacing w:line="276" w:lineRule="auto"/>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090D7942" w14:textId="76C0A659" w:rsidR="005E473D" w:rsidRDefault="005E473D" w:rsidP="00F46D2E">
      <w:pPr>
        <w:spacing w:line="276" w:lineRule="auto"/>
        <w:jc w:val="center"/>
        <w:rPr>
          <w:rFonts w:ascii="Garamond" w:eastAsia="Garamond" w:hAnsi="Garamond" w:cs="Garamond"/>
          <w:sz w:val="22"/>
          <w:szCs w:val="22"/>
        </w:rPr>
      </w:pPr>
      <w:r>
        <w:rPr>
          <w:rFonts w:ascii="Garamond" w:eastAsia="Garamond" w:hAnsi="Garamond" w:cs="Garamond"/>
          <w:color w:val="000000"/>
          <w:sz w:val="22"/>
          <w:szCs w:val="22"/>
        </w:rPr>
        <w:lastRenderedPageBreak/>
        <w:t>Tárgyleírás</w:t>
      </w:r>
    </w:p>
    <w:p w14:paraId="64F184BC" w14:textId="3469ADCE" w:rsidR="005E473D" w:rsidRDefault="005E473D"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Mediáció alapjai</w:t>
      </w:r>
    </w:p>
    <w:p w14:paraId="207DFD23" w14:textId="77777777" w:rsidR="005E473D" w:rsidRDefault="005E473D"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BT2</w:t>
      </w:r>
      <w:r>
        <w:rPr>
          <w:rFonts w:ascii="Garamond" w:eastAsia="Garamond" w:hAnsi="Garamond" w:cs="Garamond"/>
          <w:sz w:val="22"/>
          <w:szCs w:val="22"/>
        </w:rPr>
        <w:t>: PP</w:t>
      </w:r>
    </w:p>
    <w:p w14:paraId="1C64DD37" w14:textId="16D70EB1" w:rsidR="005E473D" w:rsidRDefault="005E473D"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5B6574">
        <w:rPr>
          <w:rFonts w:ascii="Garamond" w:eastAsia="Garamond" w:hAnsi="Garamond" w:cs="Garamond"/>
          <w:color w:val="000000"/>
          <w:sz w:val="22"/>
          <w:szCs w:val="22"/>
        </w:rPr>
        <w:t>dr</w:t>
      </w:r>
      <w:r w:rsidR="0045503D">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Völcsey</w:t>
      </w:r>
      <w:proofErr w:type="spellEnd"/>
      <w:r>
        <w:rPr>
          <w:rFonts w:ascii="Garamond" w:eastAsia="Garamond" w:hAnsi="Garamond" w:cs="Garamond"/>
          <w:color w:val="000000"/>
          <w:sz w:val="22"/>
          <w:szCs w:val="22"/>
        </w:rPr>
        <w:t xml:space="preserve"> Balázs</w:t>
      </w:r>
      <w:r w:rsidR="007712A2">
        <w:rPr>
          <w:rFonts w:ascii="Garamond" w:eastAsia="Garamond" w:hAnsi="Garamond" w:cs="Garamond"/>
          <w:color w:val="000000"/>
          <w:sz w:val="22"/>
          <w:szCs w:val="22"/>
        </w:rPr>
        <w:t xml:space="preserve"> (</w:t>
      </w:r>
      <w:r w:rsidR="007712A2" w:rsidRPr="007712A2">
        <w:rPr>
          <w:rFonts w:ascii="Garamond" w:eastAsia="Garamond" w:hAnsi="Garamond" w:cs="Garamond"/>
          <w:color w:val="000000"/>
          <w:sz w:val="22"/>
          <w:szCs w:val="22"/>
        </w:rPr>
        <w:t>UJK5YH</w:t>
      </w:r>
      <w:r w:rsidR="007712A2">
        <w:rPr>
          <w:rFonts w:ascii="Garamond" w:eastAsia="Garamond" w:hAnsi="Garamond" w:cs="Garamond"/>
          <w:color w:val="000000"/>
          <w:sz w:val="22"/>
          <w:szCs w:val="22"/>
        </w:rPr>
        <w:t>)</w:t>
      </w:r>
    </w:p>
    <w:p w14:paraId="648754FB" w14:textId="77777777" w:rsidR="005E473D" w:rsidRDefault="005E473D"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r>
        <w:rPr>
          <w:rFonts w:ascii="Garamond" w:eastAsia="Garamond" w:hAnsi="Garamond" w:cs="Garamond"/>
          <w:color w:val="000000"/>
          <w:sz w:val="22"/>
          <w:szCs w:val="22"/>
        </w:rPr>
        <w:t xml:space="preserve">PhD </w:t>
      </w:r>
    </w:p>
    <w:p w14:paraId="36D3FE65" w14:textId="77777777" w:rsidR="005E473D" w:rsidRDefault="005E473D"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7DD34107" w14:textId="77777777" w:rsidR="005E473D" w:rsidRDefault="005E473D" w:rsidP="00F46D2E">
      <w:pPr>
        <w:spacing w:line="276" w:lineRule="auto"/>
        <w:rPr>
          <w:rFonts w:ascii="Garamond" w:eastAsia="Garamond" w:hAnsi="Garamond" w:cs="Garamond"/>
          <w:sz w:val="22"/>
          <w:szCs w:val="22"/>
        </w:rPr>
      </w:pPr>
    </w:p>
    <w:p w14:paraId="2C72AFAB" w14:textId="30C5858C" w:rsidR="005E473D" w:rsidRDefault="005E473D"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009B7854" w:rsidRPr="00320A8F">
        <w:rPr>
          <w:rFonts w:ascii="Garamond" w:hAnsi="Garamond"/>
          <w:sz w:val="22"/>
          <w:szCs w:val="22"/>
        </w:rPr>
        <w:t>A tantárgy célja, hogy a mediátori szerepvállaláshoz nyújtson a hallgatóknak elengedhetetlenül szükséges alapvető elméleti, módszertani ismereteket. Ismertesse meg a hallgatókkal a mediációt, mint alternatív konfliktuskezelési módszertant, és egyúttal szemléletformáló hatású legyen a mediátori szerepfelfogás alakulását tekintve</w:t>
      </w:r>
    </w:p>
    <w:p w14:paraId="46C9EBFE" w14:textId="77777777" w:rsidR="005E473D" w:rsidRDefault="005E473D" w:rsidP="00F46D2E">
      <w:pPr>
        <w:spacing w:line="276" w:lineRule="auto"/>
        <w:rPr>
          <w:rFonts w:ascii="Garamond" w:eastAsia="Garamond" w:hAnsi="Garamond" w:cs="Garamond"/>
          <w:b/>
          <w:color w:val="000000"/>
          <w:sz w:val="22"/>
          <w:szCs w:val="22"/>
        </w:rPr>
      </w:pPr>
    </w:p>
    <w:p w14:paraId="4B6F43F1" w14:textId="4832685B" w:rsidR="005E473D" w:rsidRDefault="005E473D"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w:t>
      </w:r>
      <w:r w:rsidR="00935B0F">
        <w:rPr>
          <w:rFonts w:ascii="Garamond" w:eastAsia="Garamond" w:hAnsi="Garamond" w:cs="Garamond"/>
          <w:color w:val="000000"/>
          <w:sz w:val="22"/>
          <w:szCs w:val="22"/>
        </w:rPr>
        <w:t>A hallgató alapszinten ismeri</w:t>
      </w:r>
      <w:r w:rsidR="00935B0F" w:rsidRPr="00935B0F">
        <w:rPr>
          <w:rFonts w:ascii="Garamond" w:eastAsia="Garamond" w:hAnsi="Garamond" w:cs="Garamond"/>
          <w:color w:val="000000"/>
          <w:sz w:val="22"/>
          <w:szCs w:val="22"/>
        </w:rPr>
        <w:t xml:space="preserve"> a mediátori folyamat sajátosságai</w:t>
      </w:r>
      <w:r w:rsidR="00935B0F">
        <w:rPr>
          <w:rFonts w:ascii="Garamond" w:eastAsia="Garamond" w:hAnsi="Garamond" w:cs="Garamond"/>
          <w:color w:val="000000"/>
          <w:sz w:val="22"/>
          <w:szCs w:val="22"/>
        </w:rPr>
        <w:t>t</w:t>
      </w:r>
      <w:r w:rsidR="00935B0F" w:rsidRPr="00935B0F">
        <w:rPr>
          <w:rFonts w:ascii="Garamond" w:eastAsia="Garamond" w:hAnsi="Garamond" w:cs="Garamond"/>
          <w:color w:val="000000"/>
          <w:sz w:val="22"/>
          <w:szCs w:val="22"/>
        </w:rPr>
        <w:t>, a konfliktusok legfontosabb jellemzőiről és folyamatai</w:t>
      </w:r>
      <w:r w:rsidR="00935B0F">
        <w:rPr>
          <w:rFonts w:ascii="Garamond" w:eastAsia="Garamond" w:hAnsi="Garamond" w:cs="Garamond"/>
          <w:color w:val="000000"/>
          <w:sz w:val="22"/>
          <w:szCs w:val="22"/>
        </w:rPr>
        <w:t>t</w:t>
      </w:r>
      <w:r w:rsidR="00935B0F" w:rsidRPr="00935B0F">
        <w:rPr>
          <w:rFonts w:ascii="Garamond" w:eastAsia="Garamond" w:hAnsi="Garamond" w:cs="Garamond"/>
          <w:color w:val="000000"/>
          <w:sz w:val="22"/>
          <w:szCs w:val="22"/>
        </w:rPr>
        <w:t>.</w:t>
      </w:r>
      <w:r w:rsidR="00935B0F" w:rsidRPr="00935B0F" w:rsidDel="00A8515E">
        <w:rPr>
          <w:rFonts w:ascii="Garamond" w:eastAsia="Garamond" w:hAnsi="Garamond" w:cs="Garamond"/>
          <w:color w:val="000000"/>
          <w:sz w:val="22"/>
          <w:szCs w:val="22"/>
        </w:rPr>
        <w:t xml:space="preserve"> </w:t>
      </w:r>
      <w:r w:rsidR="00675D71">
        <w:rPr>
          <w:rFonts w:ascii="Garamond" w:eastAsia="Garamond" w:hAnsi="Garamond" w:cs="Garamond"/>
          <w:color w:val="000000"/>
          <w:sz w:val="22"/>
          <w:szCs w:val="22"/>
        </w:rPr>
        <w:t>Ismeri a mediátori feladat ellátáshoz szükséges módszertant,</w:t>
      </w:r>
      <w:r w:rsidR="00675D71" w:rsidRPr="00675D71">
        <w:rPr>
          <w:rFonts w:ascii="Garamond" w:eastAsia="Garamond" w:hAnsi="Garamond" w:cs="Garamond"/>
          <w:color w:val="000000"/>
          <w:sz w:val="22"/>
          <w:szCs w:val="22"/>
        </w:rPr>
        <w:t xml:space="preserve"> </w:t>
      </w:r>
      <w:r w:rsidR="00675D71">
        <w:rPr>
          <w:rFonts w:ascii="Garamond" w:eastAsia="Garamond" w:hAnsi="Garamond" w:cs="Garamond"/>
          <w:color w:val="000000"/>
          <w:sz w:val="22"/>
          <w:szCs w:val="22"/>
        </w:rPr>
        <w:t xml:space="preserve">a mediáció felépítésér, rendszerére és tényleges működésére vonatkozó megközelítéseket, szabályokat és azok gyakorlatát. </w:t>
      </w:r>
      <w:r>
        <w:rPr>
          <w:rFonts w:ascii="Garamond" w:eastAsia="Garamond" w:hAnsi="Garamond" w:cs="Garamond"/>
          <w:color w:val="000000"/>
          <w:sz w:val="22"/>
          <w:szCs w:val="22"/>
        </w:rPr>
        <w:t> </w:t>
      </w:r>
    </w:p>
    <w:p w14:paraId="068E5822" w14:textId="77777777" w:rsidR="005E473D" w:rsidRDefault="005E473D" w:rsidP="00F46D2E">
      <w:pPr>
        <w:spacing w:line="276" w:lineRule="auto"/>
        <w:rPr>
          <w:rFonts w:ascii="Garamond" w:eastAsia="Garamond" w:hAnsi="Garamond" w:cs="Garamond"/>
          <w:b/>
          <w:color w:val="000000"/>
          <w:sz w:val="22"/>
          <w:szCs w:val="22"/>
        </w:rPr>
      </w:pPr>
    </w:p>
    <w:p w14:paraId="1DD7D331" w14:textId="685EF31F" w:rsidR="005E473D" w:rsidRPr="00624BE4" w:rsidRDefault="00675D71"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Képesség</w:t>
      </w:r>
      <w:r w:rsidR="005E473D">
        <w:rPr>
          <w:rFonts w:ascii="Garamond" w:eastAsia="Garamond" w:hAnsi="Garamond" w:cs="Garamond"/>
          <w:b/>
          <w:color w:val="000000"/>
          <w:sz w:val="22"/>
          <w:szCs w:val="22"/>
        </w:rPr>
        <w:t>:</w:t>
      </w:r>
      <w:r w:rsidR="005E473D">
        <w:rPr>
          <w:rFonts w:ascii="Garamond" w:eastAsia="Garamond" w:hAnsi="Garamond" w:cs="Garamond"/>
          <w:color w:val="000000"/>
          <w:sz w:val="22"/>
          <w:szCs w:val="22"/>
        </w:rPr>
        <w:t xml:space="preserve"> </w:t>
      </w:r>
      <w:r w:rsidR="00F37AC1">
        <w:rPr>
          <w:rFonts w:ascii="Garamond" w:eastAsia="Garamond" w:hAnsi="Garamond" w:cs="Garamond"/>
          <w:color w:val="000000"/>
          <w:sz w:val="22"/>
          <w:szCs w:val="22"/>
        </w:rPr>
        <w:t xml:space="preserve">A hallgató képese </w:t>
      </w:r>
      <w:r w:rsidR="00F37AC1" w:rsidRPr="00320A8F">
        <w:rPr>
          <w:rFonts w:ascii="Garamond" w:eastAsia="SimSun" w:hAnsi="Garamond"/>
          <w:bCs/>
          <w:sz w:val="22"/>
          <w:szCs w:val="22"/>
          <w:lang w:eastAsia="zh-CN"/>
        </w:rPr>
        <w:t>az adott helyzetekben fellelhető dinamikákat</w:t>
      </w:r>
      <w:r w:rsidR="002A03C1">
        <w:rPr>
          <w:rFonts w:ascii="Garamond" w:eastAsia="SimSun" w:hAnsi="Garamond"/>
          <w:bCs/>
          <w:sz w:val="22"/>
          <w:szCs w:val="22"/>
          <w:lang w:eastAsia="zh-CN"/>
        </w:rPr>
        <w:t xml:space="preserve"> felismerni</w:t>
      </w:r>
      <w:r w:rsidR="00F37AC1" w:rsidRPr="00320A8F">
        <w:rPr>
          <w:rFonts w:ascii="Garamond" w:eastAsia="SimSun" w:hAnsi="Garamond"/>
          <w:bCs/>
          <w:sz w:val="22"/>
          <w:szCs w:val="22"/>
          <w:lang w:eastAsia="zh-CN"/>
        </w:rPr>
        <w:t xml:space="preserve"> és a hatékonyan alkalmazható „eszközök</w:t>
      </w:r>
      <w:r w:rsidR="002A03C1">
        <w:rPr>
          <w:rFonts w:ascii="Garamond" w:eastAsia="SimSun" w:hAnsi="Garamond"/>
          <w:bCs/>
          <w:sz w:val="22"/>
          <w:szCs w:val="22"/>
          <w:lang w:eastAsia="zh-CN"/>
        </w:rPr>
        <w:t xml:space="preserve">” közül a megoldáshoz vezető eszközt </w:t>
      </w:r>
      <w:r w:rsidR="00256269">
        <w:rPr>
          <w:rFonts w:ascii="Garamond" w:eastAsia="SimSun" w:hAnsi="Garamond"/>
          <w:bCs/>
          <w:sz w:val="22"/>
          <w:szCs w:val="22"/>
          <w:lang w:eastAsia="zh-CN"/>
        </w:rPr>
        <w:t>megválasztani</w:t>
      </w:r>
      <w:r w:rsidR="005E473D">
        <w:rPr>
          <w:rFonts w:ascii="Garamond" w:eastAsia="Garamond" w:hAnsi="Garamond" w:cs="Garamond"/>
          <w:color w:val="000000"/>
          <w:sz w:val="22"/>
          <w:szCs w:val="22"/>
        </w:rPr>
        <w:t>. </w:t>
      </w:r>
    </w:p>
    <w:p w14:paraId="7BCDB32C" w14:textId="77777777" w:rsidR="005E473D" w:rsidRDefault="005E473D" w:rsidP="00F46D2E">
      <w:pPr>
        <w:spacing w:line="276" w:lineRule="auto"/>
        <w:rPr>
          <w:rFonts w:ascii="Garamond" w:eastAsia="Garamond" w:hAnsi="Garamond" w:cs="Garamond"/>
          <w:b/>
          <w:color w:val="000000"/>
          <w:sz w:val="22"/>
          <w:szCs w:val="22"/>
        </w:rPr>
      </w:pPr>
    </w:p>
    <w:p w14:paraId="1D5F9DEA" w14:textId="523C534F" w:rsidR="005E473D" w:rsidRDefault="005E473D"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xml:space="preserve">: A </w:t>
      </w:r>
      <w:r w:rsidR="00624BE4">
        <w:rPr>
          <w:rFonts w:ascii="Garamond" w:eastAsia="Garamond" w:hAnsi="Garamond" w:cs="Garamond"/>
          <w:color w:val="000000"/>
          <w:sz w:val="22"/>
          <w:szCs w:val="22"/>
        </w:rPr>
        <w:t>mediáció, mint eszköz</w:t>
      </w:r>
      <w:r>
        <w:rPr>
          <w:rFonts w:ascii="Garamond" w:eastAsia="Garamond" w:hAnsi="Garamond" w:cs="Garamond"/>
          <w:color w:val="000000"/>
          <w:sz w:val="22"/>
          <w:szCs w:val="22"/>
        </w:rPr>
        <w:t xml:space="preserve"> megfelelő alkalmazása, kritikus gondolkodás az egyes intézmények tartalmával, funkciójával kapcsolatban.</w:t>
      </w:r>
    </w:p>
    <w:p w14:paraId="7839E874" w14:textId="77777777" w:rsidR="005E473D" w:rsidRDefault="005E473D"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6097B129" w14:textId="77777777" w:rsidR="005E473D" w:rsidRDefault="005E473D"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szabályozást.</w:t>
      </w:r>
    </w:p>
    <w:p w14:paraId="36745806" w14:textId="77777777" w:rsidR="005E473D" w:rsidRDefault="005E473D" w:rsidP="00F46D2E">
      <w:pPr>
        <w:spacing w:line="276" w:lineRule="auto"/>
        <w:rPr>
          <w:rFonts w:ascii="Garamond" w:eastAsia="Garamond" w:hAnsi="Garamond" w:cs="Garamond"/>
          <w:b/>
          <w:color w:val="000000"/>
          <w:sz w:val="22"/>
          <w:szCs w:val="22"/>
        </w:rPr>
      </w:pPr>
    </w:p>
    <w:p w14:paraId="2861A7C3" w14:textId="169ECC25" w:rsidR="005E473D" w:rsidRDefault="005E473D"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w:t>
      </w:r>
      <w:r w:rsidR="00624BE4" w:rsidRPr="00CA4EA6">
        <w:rPr>
          <w:rFonts w:ascii="Garamond" w:eastAsia="Garamond" w:hAnsi="Garamond" w:cs="Garamond"/>
          <w:bCs/>
          <w:color w:val="000000"/>
          <w:sz w:val="22"/>
          <w:szCs w:val="22"/>
        </w:rPr>
        <w:t xml:space="preserve">A hallgatók áttekintést kapnak </w:t>
      </w:r>
      <w:r w:rsidR="00624BE4">
        <w:rPr>
          <w:rFonts w:ascii="Garamond" w:eastAsia="Garamond" w:hAnsi="Garamond" w:cs="Garamond"/>
          <w:bCs/>
          <w:color w:val="000000"/>
          <w:sz w:val="22"/>
          <w:szCs w:val="22"/>
        </w:rPr>
        <w:t>a közvetítés fejlődéséről, kiépüléséről, főbb modelljeiről, annak jogi és szakmai szabályairól, valamint lélektani kapcsolatairól.</w:t>
      </w:r>
    </w:p>
    <w:p w14:paraId="456DA58D" w14:textId="77777777" w:rsidR="005E473D" w:rsidRDefault="005E473D" w:rsidP="00F46D2E">
      <w:pPr>
        <w:spacing w:line="276" w:lineRule="auto"/>
        <w:jc w:val="both"/>
        <w:rPr>
          <w:rFonts w:ascii="Garamond" w:eastAsia="Garamond" w:hAnsi="Garamond" w:cs="Garamond"/>
          <w:b/>
          <w:color w:val="000000"/>
          <w:sz w:val="22"/>
          <w:szCs w:val="22"/>
        </w:rPr>
      </w:pPr>
    </w:p>
    <w:p w14:paraId="1A74F787" w14:textId="42715B0A" w:rsidR="005E473D" w:rsidRPr="006C1E39" w:rsidRDefault="005E473D"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w:t>
      </w:r>
    </w:p>
    <w:p w14:paraId="1448BFB3" w14:textId="77777777" w:rsidR="005E473D" w:rsidRDefault="005E473D" w:rsidP="00F46D2E">
      <w:pPr>
        <w:spacing w:line="276" w:lineRule="auto"/>
        <w:rPr>
          <w:rFonts w:ascii="Garamond" w:eastAsia="Garamond" w:hAnsi="Garamond" w:cs="Garamond"/>
          <w:b/>
          <w:color w:val="000000"/>
          <w:sz w:val="22"/>
          <w:szCs w:val="22"/>
        </w:rPr>
      </w:pPr>
    </w:p>
    <w:p w14:paraId="45EEFEB5" w14:textId="77777777" w:rsidR="005E473D" w:rsidRDefault="005E473D"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7CAE46EF" w14:textId="11BE591D" w:rsidR="005E473D" w:rsidRDefault="005E473D" w:rsidP="00F46D2E">
      <w:pPr>
        <w:spacing w:line="276" w:lineRule="auto"/>
        <w:rPr>
          <w:rFonts w:ascii="Garamond" w:eastAsia="Garamond" w:hAnsi="Garamond" w:cs="Garamond"/>
          <w:sz w:val="22"/>
          <w:szCs w:val="22"/>
        </w:rPr>
      </w:pPr>
    </w:p>
    <w:p w14:paraId="1E7CB15F" w14:textId="44A50641" w:rsidR="00256269" w:rsidRDefault="000B0F80" w:rsidP="00F46D2E">
      <w:pPr>
        <w:spacing w:line="276" w:lineRule="auto"/>
        <w:rPr>
          <w:rFonts w:ascii="Garamond" w:eastAsia="Garamond" w:hAnsi="Garamond" w:cs="Garamond"/>
          <w:sz w:val="22"/>
          <w:szCs w:val="22"/>
        </w:rPr>
      </w:pPr>
      <w:proofErr w:type="spellStart"/>
      <w:r w:rsidRPr="000B0F80">
        <w:rPr>
          <w:rFonts w:ascii="Garamond" w:eastAsia="Garamond" w:hAnsi="Garamond" w:cs="Garamond"/>
          <w:sz w:val="22"/>
          <w:szCs w:val="22"/>
        </w:rPr>
        <w:t>Barczy</w:t>
      </w:r>
      <w:proofErr w:type="spellEnd"/>
      <w:r w:rsidRPr="000B0F80">
        <w:rPr>
          <w:rFonts w:ascii="Garamond" w:eastAsia="Garamond" w:hAnsi="Garamond" w:cs="Garamond"/>
          <w:sz w:val="22"/>
          <w:szCs w:val="22"/>
        </w:rPr>
        <w:t xml:space="preserve"> Magdolna–Szamos Erzsébet: „Mediare necesse est”. A mediáció technikái és társadalmi alkalmazása. </w:t>
      </w:r>
      <w:proofErr w:type="spellStart"/>
      <w:r w:rsidRPr="000B0F80">
        <w:rPr>
          <w:rFonts w:ascii="Garamond" w:eastAsia="Garamond" w:hAnsi="Garamond" w:cs="Garamond"/>
          <w:sz w:val="22"/>
          <w:szCs w:val="22"/>
        </w:rPr>
        <w:t>Animula</w:t>
      </w:r>
      <w:proofErr w:type="spellEnd"/>
      <w:r w:rsidRPr="000B0F80">
        <w:rPr>
          <w:rFonts w:ascii="Garamond" w:eastAsia="Garamond" w:hAnsi="Garamond" w:cs="Garamond"/>
          <w:sz w:val="22"/>
          <w:szCs w:val="22"/>
        </w:rPr>
        <w:t xml:space="preserve"> Kiadó, Bp. 2002.</w:t>
      </w:r>
    </w:p>
    <w:p w14:paraId="75B578D9" w14:textId="0AA86102" w:rsidR="000B0F80" w:rsidRDefault="00481C61" w:rsidP="00F46D2E">
      <w:pPr>
        <w:spacing w:line="276" w:lineRule="auto"/>
        <w:rPr>
          <w:rFonts w:ascii="Garamond" w:eastAsia="Garamond" w:hAnsi="Garamond" w:cs="Garamond"/>
          <w:sz w:val="22"/>
          <w:szCs w:val="22"/>
        </w:rPr>
      </w:pPr>
      <w:r w:rsidRPr="00481C61">
        <w:rPr>
          <w:rFonts w:ascii="Garamond" w:eastAsia="Garamond" w:hAnsi="Garamond" w:cs="Garamond"/>
          <w:sz w:val="22"/>
          <w:szCs w:val="22"/>
        </w:rPr>
        <w:t xml:space="preserve">Kertész Tibor: Mediáció a gyakorlatban 1. A mediáció dinamikája. </w:t>
      </w:r>
      <w:proofErr w:type="spellStart"/>
      <w:r w:rsidRPr="00481C61">
        <w:rPr>
          <w:rFonts w:ascii="Garamond" w:eastAsia="Garamond" w:hAnsi="Garamond" w:cs="Garamond"/>
          <w:sz w:val="22"/>
          <w:szCs w:val="22"/>
        </w:rPr>
        <w:t>Partners</w:t>
      </w:r>
      <w:proofErr w:type="spellEnd"/>
      <w:r w:rsidRPr="00481C61">
        <w:rPr>
          <w:rFonts w:ascii="Garamond" w:eastAsia="Garamond" w:hAnsi="Garamond" w:cs="Garamond"/>
          <w:sz w:val="22"/>
          <w:szCs w:val="22"/>
        </w:rPr>
        <w:t xml:space="preserve"> füzetek. </w:t>
      </w:r>
      <w:proofErr w:type="spellStart"/>
      <w:r w:rsidRPr="00481C61">
        <w:rPr>
          <w:rFonts w:ascii="Garamond" w:eastAsia="Garamond" w:hAnsi="Garamond" w:cs="Garamond"/>
          <w:sz w:val="22"/>
          <w:szCs w:val="22"/>
        </w:rPr>
        <w:t>Partners</w:t>
      </w:r>
      <w:proofErr w:type="spellEnd"/>
      <w:r w:rsidRPr="00481C61">
        <w:rPr>
          <w:rFonts w:ascii="Garamond" w:eastAsia="Garamond" w:hAnsi="Garamond" w:cs="Garamond"/>
          <w:sz w:val="22"/>
          <w:szCs w:val="22"/>
        </w:rPr>
        <w:t xml:space="preserve"> Hungary Alapítvány, Bp. 2009</w:t>
      </w:r>
    </w:p>
    <w:p w14:paraId="2C70774C" w14:textId="788BB974" w:rsidR="006A66D5" w:rsidRDefault="006A66D5" w:rsidP="00F46D2E">
      <w:pPr>
        <w:spacing w:line="276" w:lineRule="auto"/>
        <w:rPr>
          <w:rFonts w:ascii="Garamond" w:eastAsia="Garamond" w:hAnsi="Garamond" w:cs="Garamond"/>
          <w:sz w:val="22"/>
          <w:szCs w:val="22"/>
        </w:rPr>
      </w:pPr>
      <w:r w:rsidRPr="006A66D5">
        <w:rPr>
          <w:rFonts w:ascii="Garamond" w:eastAsia="Garamond" w:hAnsi="Garamond" w:cs="Garamond"/>
          <w:sz w:val="22"/>
          <w:szCs w:val="22"/>
        </w:rPr>
        <w:t>Fritz B. Simon - Bevezetés a konfliktus rendszerelméletébe és a konfliktusmegoldásba - Z-Press kiadó</w:t>
      </w:r>
      <w:r w:rsidR="00D50C21">
        <w:rPr>
          <w:rFonts w:ascii="Garamond" w:eastAsia="Garamond" w:hAnsi="Garamond" w:cs="Garamond"/>
          <w:sz w:val="22"/>
          <w:szCs w:val="22"/>
        </w:rPr>
        <w:t>, 2015</w:t>
      </w:r>
    </w:p>
    <w:p w14:paraId="44E42F37" w14:textId="77777777" w:rsidR="005E473D" w:rsidRDefault="005E473D" w:rsidP="00F46D2E">
      <w:pPr>
        <w:spacing w:line="276" w:lineRule="auto"/>
        <w:rPr>
          <w:rFonts w:ascii="Garamond" w:eastAsia="Garamond" w:hAnsi="Garamond" w:cs="Garamond"/>
          <w:sz w:val="22"/>
          <w:szCs w:val="22"/>
        </w:rPr>
      </w:pPr>
    </w:p>
    <w:p w14:paraId="00F43C82" w14:textId="77777777" w:rsidR="005E473D" w:rsidRDefault="005E473D" w:rsidP="00F46D2E">
      <w:pPr>
        <w:spacing w:line="276" w:lineRule="auto"/>
        <w:rPr>
          <w:rFonts w:ascii="Garamond" w:eastAsia="Garamond" w:hAnsi="Garamond" w:cs="Garamond"/>
          <w:b/>
          <w:color w:val="000000"/>
          <w:sz w:val="22"/>
          <w:szCs w:val="22"/>
        </w:rPr>
      </w:pPr>
    </w:p>
    <w:p w14:paraId="0EBED3F5" w14:textId="79EB318D" w:rsidR="005E473D" w:rsidRDefault="005E473D"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005E0686" w:rsidRPr="005E0686">
        <w:rPr>
          <w:rFonts w:ascii="Garamond" w:eastAsia="Garamond" w:hAnsi="Garamond" w:cs="Garamond"/>
          <w:color w:val="000000"/>
          <w:sz w:val="22"/>
          <w:szCs w:val="22"/>
        </w:rPr>
        <w:t>Students</w:t>
      </w:r>
      <w:proofErr w:type="spellEnd"/>
      <w:r w:rsidR="005E0686" w:rsidRPr="005E0686">
        <w:rPr>
          <w:rFonts w:ascii="Garamond" w:eastAsia="Garamond" w:hAnsi="Garamond" w:cs="Garamond"/>
          <w:color w:val="000000"/>
          <w:sz w:val="22"/>
          <w:szCs w:val="22"/>
        </w:rPr>
        <w:t xml:space="preserve"> </w:t>
      </w:r>
      <w:proofErr w:type="spellStart"/>
      <w:r w:rsidR="005E0686" w:rsidRPr="005E0686">
        <w:rPr>
          <w:rFonts w:ascii="Garamond" w:eastAsia="Garamond" w:hAnsi="Garamond" w:cs="Garamond"/>
          <w:color w:val="000000"/>
          <w:sz w:val="22"/>
          <w:szCs w:val="22"/>
        </w:rPr>
        <w:t>will</w:t>
      </w:r>
      <w:proofErr w:type="spellEnd"/>
      <w:r w:rsidR="005E0686" w:rsidRPr="005E0686">
        <w:rPr>
          <w:rFonts w:ascii="Garamond" w:eastAsia="Garamond" w:hAnsi="Garamond" w:cs="Garamond"/>
          <w:color w:val="000000"/>
          <w:sz w:val="22"/>
          <w:szCs w:val="22"/>
        </w:rPr>
        <w:t xml:space="preserve"> be </w:t>
      </w:r>
      <w:proofErr w:type="spellStart"/>
      <w:r w:rsidR="005E0686" w:rsidRPr="005E0686">
        <w:rPr>
          <w:rFonts w:ascii="Garamond" w:eastAsia="Garamond" w:hAnsi="Garamond" w:cs="Garamond"/>
          <w:color w:val="000000"/>
          <w:sz w:val="22"/>
          <w:szCs w:val="22"/>
        </w:rPr>
        <w:t>given</w:t>
      </w:r>
      <w:proofErr w:type="spellEnd"/>
      <w:r w:rsidR="005E0686" w:rsidRPr="005E0686">
        <w:rPr>
          <w:rFonts w:ascii="Garamond" w:eastAsia="Garamond" w:hAnsi="Garamond" w:cs="Garamond"/>
          <w:color w:val="000000"/>
          <w:sz w:val="22"/>
          <w:szCs w:val="22"/>
        </w:rPr>
        <w:t xml:space="preserve"> an </w:t>
      </w:r>
      <w:proofErr w:type="spellStart"/>
      <w:r w:rsidR="005E0686" w:rsidRPr="005E0686">
        <w:rPr>
          <w:rFonts w:ascii="Garamond" w:eastAsia="Garamond" w:hAnsi="Garamond" w:cs="Garamond"/>
          <w:color w:val="000000"/>
          <w:sz w:val="22"/>
          <w:szCs w:val="22"/>
        </w:rPr>
        <w:t>overview</w:t>
      </w:r>
      <w:proofErr w:type="spellEnd"/>
      <w:r w:rsidR="005E0686" w:rsidRPr="005E0686">
        <w:rPr>
          <w:rFonts w:ascii="Garamond" w:eastAsia="Garamond" w:hAnsi="Garamond" w:cs="Garamond"/>
          <w:color w:val="000000"/>
          <w:sz w:val="22"/>
          <w:szCs w:val="22"/>
        </w:rPr>
        <w:t xml:space="preserve"> of </w:t>
      </w:r>
      <w:proofErr w:type="spellStart"/>
      <w:r w:rsidR="005E0686" w:rsidRPr="005E0686">
        <w:rPr>
          <w:rFonts w:ascii="Garamond" w:eastAsia="Garamond" w:hAnsi="Garamond" w:cs="Garamond"/>
          <w:color w:val="000000"/>
          <w:sz w:val="22"/>
          <w:szCs w:val="22"/>
        </w:rPr>
        <w:t>the</w:t>
      </w:r>
      <w:proofErr w:type="spellEnd"/>
      <w:r w:rsidR="005E0686" w:rsidRPr="005E0686">
        <w:rPr>
          <w:rFonts w:ascii="Garamond" w:eastAsia="Garamond" w:hAnsi="Garamond" w:cs="Garamond"/>
          <w:color w:val="000000"/>
          <w:sz w:val="22"/>
          <w:szCs w:val="22"/>
        </w:rPr>
        <w:t xml:space="preserve"> </w:t>
      </w:r>
      <w:proofErr w:type="spellStart"/>
      <w:r w:rsidR="005E0686" w:rsidRPr="005E0686">
        <w:rPr>
          <w:rFonts w:ascii="Garamond" w:eastAsia="Garamond" w:hAnsi="Garamond" w:cs="Garamond"/>
          <w:color w:val="000000"/>
          <w:sz w:val="22"/>
          <w:szCs w:val="22"/>
        </w:rPr>
        <w:t>development</w:t>
      </w:r>
      <w:proofErr w:type="spellEnd"/>
      <w:r w:rsidR="005E0686" w:rsidRPr="005E0686">
        <w:rPr>
          <w:rFonts w:ascii="Garamond" w:eastAsia="Garamond" w:hAnsi="Garamond" w:cs="Garamond"/>
          <w:color w:val="000000"/>
          <w:sz w:val="22"/>
          <w:szCs w:val="22"/>
        </w:rPr>
        <w:t xml:space="preserve"> and </w:t>
      </w:r>
      <w:proofErr w:type="spellStart"/>
      <w:r w:rsidR="005E0686" w:rsidRPr="005E0686">
        <w:rPr>
          <w:rFonts w:ascii="Garamond" w:eastAsia="Garamond" w:hAnsi="Garamond" w:cs="Garamond"/>
          <w:color w:val="000000"/>
          <w:sz w:val="22"/>
          <w:szCs w:val="22"/>
        </w:rPr>
        <w:t>evolution</w:t>
      </w:r>
      <w:proofErr w:type="spellEnd"/>
      <w:r w:rsidR="005E0686" w:rsidRPr="005E0686">
        <w:rPr>
          <w:rFonts w:ascii="Garamond" w:eastAsia="Garamond" w:hAnsi="Garamond" w:cs="Garamond"/>
          <w:color w:val="000000"/>
          <w:sz w:val="22"/>
          <w:szCs w:val="22"/>
        </w:rPr>
        <w:t xml:space="preserve"> of </w:t>
      </w:r>
      <w:proofErr w:type="spellStart"/>
      <w:r w:rsidR="005E0686" w:rsidRPr="005E0686">
        <w:rPr>
          <w:rFonts w:ascii="Garamond" w:eastAsia="Garamond" w:hAnsi="Garamond" w:cs="Garamond"/>
          <w:color w:val="000000"/>
          <w:sz w:val="22"/>
          <w:szCs w:val="22"/>
        </w:rPr>
        <w:t>mediation</w:t>
      </w:r>
      <w:proofErr w:type="spellEnd"/>
      <w:r w:rsidR="005E0686" w:rsidRPr="005E0686">
        <w:rPr>
          <w:rFonts w:ascii="Garamond" w:eastAsia="Garamond" w:hAnsi="Garamond" w:cs="Garamond"/>
          <w:color w:val="000000"/>
          <w:sz w:val="22"/>
          <w:szCs w:val="22"/>
        </w:rPr>
        <w:t xml:space="preserve">, </w:t>
      </w:r>
      <w:proofErr w:type="spellStart"/>
      <w:r w:rsidR="005E0686" w:rsidRPr="005E0686">
        <w:rPr>
          <w:rFonts w:ascii="Garamond" w:eastAsia="Garamond" w:hAnsi="Garamond" w:cs="Garamond"/>
          <w:color w:val="000000"/>
          <w:sz w:val="22"/>
          <w:szCs w:val="22"/>
        </w:rPr>
        <w:t>its</w:t>
      </w:r>
      <w:proofErr w:type="spellEnd"/>
      <w:r w:rsidR="005E0686" w:rsidRPr="005E0686">
        <w:rPr>
          <w:rFonts w:ascii="Garamond" w:eastAsia="Garamond" w:hAnsi="Garamond" w:cs="Garamond"/>
          <w:color w:val="000000"/>
          <w:sz w:val="22"/>
          <w:szCs w:val="22"/>
        </w:rPr>
        <w:t xml:space="preserve"> main </w:t>
      </w:r>
      <w:proofErr w:type="spellStart"/>
      <w:r w:rsidR="005E0686" w:rsidRPr="005E0686">
        <w:rPr>
          <w:rFonts w:ascii="Garamond" w:eastAsia="Garamond" w:hAnsi="Garamond" w:cs="Garamond"/>
          <w:color w:val="000000"/>
          <w:sz w:val="22"/>
          <w:szCs w:val="22"/>
        </w:rPr>
        <w:t>models</w:t>
      </w:r>
      <w:proofErr w:type="spellEnd"/>
      <w:r w:rsidR="005E0686" w:rsidRPr="005E0686">
        <w:rPr>
          <w:rFonts w:ascii="Garamond" w:eastAsia="Garamond" w:hAnsi="Garamond" w:cs="Garamond"/>
          <w:color w:val="000000"/>
          <w:sz w:val="22"/>
          <w:szCs w:val="22"/>
        </w:rPr>
        <w:t xml:space="preserve">, </w:t>
      </w:r>
      <w:proofErr w:type="spellStart"/>
      <w:r w:rsidR="005E0686" w:rsidRPr="005E0686">
        <w:rPr>
          <w:rFonts w:ascii="Garamond" w:eastAsia="Garamond" w:hAnsi="Garamond" w:cs="Garamond"/>
          <w:color w:val="000000"/>
          <w:sz w:val="22"/>
          <w:szCs w:val="22"/>
        </w:rPr>
        <w:t>its</w:t>
      </w:r>
      <w:proofErr w:type="spellEnd"/>
      <w:r w:rsidR="005E0686" w:rsidRPr="005E0686">
        <w:rPr>
          <w:rFonts w:ascii="Garamond" w:eastAsia="Garamond" w:hAnsi="Garamond" w:cs="Garamond"/>
          <w:color w:val="000000"/>
          <w:sz w:val="22"/>
          <w:szCs w:val="22"/>
        </w:rPr>
        <w:t xml:space="preserve"> </w:t>
      </w:r>
      <w:proofErr w:type="spellStart"/>
      <w:r w:rsidR="005E0686" w:rsidRPr="005E0686">
        <w:rPr>
          <w:rFonts w:ascii="Garamond" w:eastAsia="Garamond" w:hAnsi="Garamond" w:cs="Garamond"/>
          <w:color w:val="000000"/>
          <w:sz w:val="22"/>
          <w:szCs w:val="22"/>
        </w:rPr>
        <w:t>legal</w:t>
      </w:r>
      <w:proofErr w:type="spellEnd"/>
      <w:r w:rsidR="005E0686" w:rsidRPr="005E0686">
        <w:rPr>
          <w:rFonts w:ascii="Garamond" w:eastAsia="Garamond" w:hAnsi="Garamond" w:cs="Garamond"/>
          <w:color w:val="000000"/>
          <w:sz w:val="22"/>
          <w:szCs w:val="22"/>
        </w:rPr>
        <w:t xml:space="preserve"> and </w:t>
      </w:r>
      <w:proofErr w:type="spellStart"/>
      <w:r w:rsidR="005E0686" w:rsidRPr="005E0686">
        <w:rPr>
          <w:rFonts w:ascii="Garamond" w:eastAsia="Garamond" w:hAnsi="Garamond" w:cs="Garamond"/>
          <w:color w:val="000000"/>
          <w:sz w:val="22"/>
          <w:szCs w:val="22"/>
        </w:rPr>
        <w:t>professional</w:t>
      </w:r>
      <w:proofErr w:type="spellEnd"/>
      <w:r w:rsidR="005E0686" w:rsidRPr="005E0686">
        <w:rPr>
          <w:rFonts w:ascii="Garamond" w:eastAsia="Garamond" w:hAnsi="Garamond" w:cs="Garamond"/>
          <w:color w:val="000000"/>
          <w:sz w:val="22"/>
          <w:szCs w:val="22"/>
        </w:rPr>
        <w:t xml:space="preserve"> </w:t>
      </w:r>
      <w:proofErr w:type="spellStart"/>
      <w:r w:rsidR="005E0686" w:rsidRPr="005E0686">
        <w:rPr>
          <w:rFonts w:ascii="Garamond" w:eastAsia="Garamond" w:hAnsi="Garamond" w:cs="Garamond"/>
          <w:color w:val="000000"/>
          <w:sz w:val="22"/>
          <w:szCs w:val="22"/>
        </w:rPr>
        <w:t>rules</w:t>
      </w:r>
      <w:proofErr w:type="spellEnd"/>
      <w:r w:rsidR="005E0686" w:rsidRPr="005E0686">
        <w:rPr>
          <w:rFonts w:ascii="Garamond" w:eastAsia="Garamond" w:hAnsi="Garamond" w:cs="Garamond"/>
          <w:color w:val="000000"/>
          <w:sz w:val="22"/>
          <w:szCs w:val="22"/>
        </w:rPr>
        <w:t xml:space="preserve"> and </w:t>
      </w:r>
      <w:proofErr w:type="spellStart"/>
      <w:r w:rsidR="005E0686" w:rsidRPr="005E0686">
        <w:rPr>
          <w:rFonts w:ascii="Garamond" w:eastAsia="Garamond" w:hAnsi="Garamond" w:cs="Garamond"/>
          <w:color w:val="000000"/>
          <w:sz w:val="22"/>
          <w:szCs w:val="22"/>
        </w:rPr>
        <w:t>its</w:t>
      </w:r>
      <w:proofErr w:type="spellEnd"/>
      <w:r w:rsidR="005E0686" w:rsidRPr="005E0686">
        <w:rPr>
          <w:rFonts w:ascii="Garamond" w:eastAsia="Garamond" w:hAnsi="Garamond" w:cs="Garamond"/>
          <w:color w:val="000000"/>
          <w:sz w:val="22"/>
          <w:szCs w:val="22"/>
        </w:rPr>
        <w:t xml:space="preserve"> </w:t>
      </w:r>
      <w:proofErr w:type="spellStart"/>
      <w:r w:rsidR="005E0686" w:rsidRPr="005E0686">
        <w:rPr>
          <w:rFonts w:ascii="Garamond" w:eastAsia="Garamond" w:hAnsi="Garamond" w:cs="Garamond"/>
          <w:color w:val="000000"/>
          <w:sz w:val="22"/>
          <w:szCs w:val="22"/>
        </w:rPr>
        <w:t>psychological</w:t>
      </w:r>
      <w:proofErr w:type="spellEnd"/>
      <w:r w:rsidR="005E0686" w:rsidRPr="005E0686">
        <w:rPr>
          <w:rFonts w:ascii="Garamond" w:eastAsia="Garamond" w:hAnsi="Garamond" w:cs="Garamond"/>
          <w:color w:val="000000"/>
          <w:sz w:val="22"/>
          <w:szCs w:val="22"/>
        </w:rPr>
        <w:t xml:space="preserve"> relations. </w:t>
      </w:r>
      <w:proofErr w:type="spellStart"/>
      <w:r w:rsidR="005E0686" w:rsidRPr="005E0686">
        <w:rPr>
          <w:rFonts w:ascii="Garamond" w:eastAsia="Garamond" w:hAnsi="Garamond" w:cs="Garamond"/>
          <w:color w:val="000000"/>
          <w:sz w:val="22"/>
          <w:szCs w:val="22"/>
        </w:rPr>
        <w:t>Students</w:t>
      </w:r>
      <w:proofErr w:type="spellEnd"/>
      <w:r w:rsidR="005E0686" w:rsidRPr="005E0686">
        <w:rPr>
          <w:rFonts w:ascii="Garamond" w:eastAsia="Garamond" w:hAnsi="Garamond" w:cs="Garamond"/>
          <w:color w:val="000000"/>
          <w:sz w:val="22"/>
          <w:szCs w:val="22"/>
        </w:rPr>
        <w:t xml:space="preserve"> </w:t>
      </w:r>
      <w:proofErr w:type="spellStart"/>
      <w:r w:rsidR="005E0686" w:rsidRPr="005E0686">
        <w:rPr>
          <w:rFonts w:ascii="Garamond" w:eastAsia="Garamond" w:hAnsi="Garamond" w:cs="Garamond"/>
          <w:color w:val="000000"/>
          <w:sz w:val="22"/>
          <w:szCs w:val="22"/>
        </w:rPr>
        <w:t>will</w:t>
      </w:r>
      <w:proofErr w:type="spellEnd"/>
      <w:r w:rsidR="005E0686" w:rsidRPr="005E0686">
        <w:rPr>
          <w:rFonts w:ascii="Garamond" w:eastAsia="Garamond" w:hAnsi="Garamond" w:cs="Garamond"/>
          <w:color w:val="000000"/>
          <w:sz w:val="22"/>
          <w:szCs w:val="22"/>
        </w:rPr>
        <w:t xml:space="preserve"> </w:t>
      </w:r>
      <w:proofErr w:type="spellStart"/>
      <w:r w:rsidR="005E0686" w:rsidRPr="005E0686">
        <w:rPr>
          <w:rFonts w:ascii="Garamond" w:eastAsia="Garamond" w:hAnsi="Garamond" w:cs="Garamond"/>
          <w:color w:val="000000"/>
          <w:sz w:val="22"/>
          <w:szCs w:val="22"/>
        </w:rPr>
        <w:t>also</w:t>
      </w:r>
      <w:proofErr w:type="spellEnd"/>
      <w:r w:rsidR="005E0686" w:rsidRPr="005E0686">
        <w:rPr>
          <w:rFonts w:ascii="Garamond" w:eastAsia="Garamond" w:hAnsi="Garamond" w:cs="Garamond"/>
          <w:color w:val="000000"/>
          <w:sz w:val="22"/>
          <w:szCs w:val="22"/>
        </w:rPr>
        <w:t xml:space="preserve"> </w:t>
      </w:r>
      <w:proofErr w:type="spellStart"/>
      <w:r w:rsidR="005E0686" w:rsidRPr="005E0686">
        <w:rPr>
          <w:rFonts w:ascii="Garamond" w:eastAsia="Garamond" w:hAnsi="Garamond" w:cs="Garamond"/>
          <w:color w:val="000000"/>
          <w:sz w:val="22"/>
          <w:szCs w:val="22"/>
        </w:rPr>
        <w:t>learn</w:t>
      </w:r>
      <w:proofErr w:type="spellEnd"/>
      <w:r w:rsidR="005E0686" w:rsidRPr="005E0686">
        <w:rPr>
          <w:rFonts w:ascii="Garamond" w:eastAsia="Garamond" w:hAnsi="Garamond" w:cs="Garamond"/>
          <w:color w:val="000000"/>
          <w:sz w:val="22"/>
          <w:szCs w:val="22"/>
        </w:rPr>
        <w:t xml:space="preserve"> </w:t>
      </w:r>
      <w:proofErr w:type="spellStart"/>
      <w:r w:rsidR="005E0686" w:rsidRPr="005E0686">
        <w:rPr>
          <w:rFonts w:ascii="Garamond" w:eastAsia="Garamond" w:hAnsi="Garamond" w:cs="Garamond"/>
          <w:color w:val="000000"/>
          <w:sz w:val="22"/>
          <w:szCs w:val="22"/>
        </w:rPr>
        <w:t>about</w:t>
      </w:r>
      <w:proofErr w:type="spellEnd"/>
      <w:r w:rsidR="005E0686" w:rsidRPr="005E0686">
        <w:rPr>
          <w:rFonts w:ascii="Garamond" w:eastAsia="Garamond" w:hAnsi="Garamond" w:cs="Garamond"/>
          <w:color w:val="000000"/>
          <w:sz w:val="22"/>
          <w:szCs w:val="22"/>
        </w:rPr>
        <w:t xml:space="preserve"> </w:t>
      </w:r>
      <w:proofErr w:type="spellStart"/>
      <w:r w:rsidR="005E0686" w:rsidRPr="005E0686">
        <w:rPr>
          <w:rFonts w:ascii="Garamond" w:eastAsia="Garamond" w:hAnsi="Garamond" w:cs="Garamond"/>
          <w:color w:val="000000"/>
          <w:sz w:val="22"/>
          <w:szCs w:val="22"/>
        </w:rPr>
        <w:t>the</w:t>
      </w:r>
      <w:proofErr w:type="spellEnd"/>
      <w:r w:rsidR="005E0686" w:rsidRPr="005E0686">
        <w:rPr>
          <w:rFonts w:ascii="Garamond" w:eastAsia="Garamond" w:hAnsi="Garamond" w:cs="Garamond"/>
          <w:color w:val="000000"/>
          <w:sz w:val="22"/>
          <w:szCs w:val="22"/>
        </w:rPr>
        <w:t xml:space="preserve"> </w:t>
      </w:r>
      <w:proofErr w:type="spellStart"/>
      <w:r w:rsidR="005E0686" w:rsidRPr="005E0686">
        <w:rPr>
          <w:rFonts w:ascii="Garamond" w:eastAsia="Garamond" w:hAnsi="Garamond" w:cs="Garamond"/>
          <w:color w:val="000000"/>
          <w:sz w:val="22"/>
          <w:szCs w:val="22"/>
        </w:rPr>
        <w:t>legal</w:t>
      </w:r>
      <w:proofErr w:type="spellEnd"/>
      <w:r w:rsidR="005E0686" w:rsidRPr="005E0686">
        <w:rPr>
          <w:rFonts w:ascii="Garamond" w:eastAsia="Garamond" w:hAnsi="Garamond" w:cs="Garamond"/>
          <w:color w:val="000000"/>
          <w:sz w:val="22"/>
          <w:szCs w:val="22"/>
        </w:rPr>
        <w:t xml:space="preserve"> </w:t>
      </w:r>
      <w:proofErr w:type="spellStart"/>
      <w:r w:rsidR="005E0686" w:rsidRPr="005E0686">
        <w:rPr>
          <w:rFonts w:ascii="Garamond" w:eastAsia="Garamond" w:hAnsi="Garamond" w:cs="Garamond"/>
          <w:color w:val="000000"/>
          <w:sz w:val="22"/>
          <w:szCs w:val="22"/>
        </w:rPr>
        <w:t>framework</w:t>
      </w:r>
      <w:proofErr w:type="spellEnd"/>
      <w:r w:rsidR="005E0686" w:rsidRPr="005E0686">
        <w:rPr>
          <w:rFonts w:ascii="Garamond" w:eastAsia="Garamond" w:hAnsi="Garamond" w:cs="Garamond"/>
          <w:color w:val="000000"/>
          <w:sz w:val="22"/>
          <w:szCs w:val="22"/>
        </w:rPr>
        <w:t>.</w:t>
      </w:r>
    </w:p>
    <w:p w14:paraId="0842995B" w14:textId="77777777" w:rsidR="005E0686" w:rsidRPr="008C0D0A" w:rsidRDefault="005E0686" w:rsidP="00F46D2E">
      <w:pPr>
        <w:spacing w:line="276" w:lineRule="auto"/>
        <w:jc w:val="both"/>
        <w:rPr>
          <w:rFonts w:ascii="Garamond" w:eastAsia="Garamond" w:hAnsi="Garamond" w:cs="Garamond"/>
          <w:color w:val="000000"/>
          <w:sz w:val="22"/>
          <w:szCs w:val="22"/>
        </w:rPr>
      </w:pPr>
    </w:p>
    <w:p w14:paraId="02C30105" w14:textId="77777777" w:rsidR="00481C61" w:rsidRDefault="00481C61" w:rsidP="00F46D2E">
      <w:pPr>
        <w:spacing w:line="276" w:lineRule="auto"/>
        <w:rPr>
          <w:rFonts w:ascii="Garamond" w:eastAsia="Garamond" w:hAnsi="Garamond" w:cs="Garamond"/>
          <w:color w:val="000000"/>
          <w:sz w:val="22"/>
          <w:szCs w:val="22"/>
        </w:rPr>
      </w:pPr>
    </w:p>
    <w:p w14:paraId="42113315" w14:textId="0DA3D1D8" w:rsidR="005E0686" w:rsidRDefault="005E0686" w:rsidP="00F46D2E">
      <w:pPr>
        <w:spacing w:line="276" w:lineRule="auto"/>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Knowledge</w:t>
      </w:r>
      <w:proofErr w:type="spellEnd"/>
      <w:r w:rsidRPr="00320A8F">
        <w:rPr>
          <w:rFonts w:ascii="Garamond" w:eastAsia="Garamond" w:hAnsi="Garamond" w:cs="Garamond"/>
          <w:b/>
          <w:bCs/>
          <w:color w:val="000000"/>
          <w:sz w:val="22"/>
          <w:szCs w:val="22"/>
        </w:rPr>
        <w:t>:</w:t>
      </w:r>
      <w:r w:rsidRPr="005E0686">
        <w:rPr>
          <w:rFonts w:ascii="Garamond" w:eastAsia="Garamond" w:hAnsi="Garamond" w:cs="Garamond"/>
          <w:color w:val="000000"/>
          <w:sz w:val="22"/>
          <w:szCs w:val="22"/>
        </w:rPr>
        <w:t xml:space="preserve"> </w:t>
      </w:r>
      <w:proofErr w:type="spellStart"/>
      <w:r w:rsidR="0038438C" w:rsidRPr="0038438C">
        <w:rPr>
          <w:rFonts w:ascii="Garamond" w:eastAsia="Garamond" w:hAnsi="Garamond" w:cs="Garamond"/>
          <w:color w:val="000000"/>
          <w:sz w:val="22"/>
          <w:szCs w:val="22"/>
        </w:rPr>
        <w:t>Students</w:t>
      </w:r>
      <w:proofErr w:type="spellEnd"/>
      <w:r w:rsidR="0038438C" w:rsidRPr="0038438C">
        <w:rPr>
          <w:rFonts w:ascii="Garamond" w:eastAsia="Garamond" w:hAnsi="Garamond" w:cs="Garamond"/>
          <w:color w:val="000000"/>
          <w:sz w:val="22"/>
          <w:szCs w:val="22"/>
        </w:rPr>
        <w:t xml:space="preserve"> </w:t>
      </w:r>
      <w:proofErr w:type="spellStart"/>
      <w:r w:rsidR="0038438C" w:rsidRPr="0038438C">
        <w:rPr>
          <w:rFonts w:ascii="Garamond" w:eastAsia="Garamond" w:hAnsi="Garamond" w:cs="Garamond"/>
          <w:color w:val="000000"/>
          <w:sz w:val="22"/>
          <w:szCs w:val="22"/>
        </w:rPr>
        <w:t>will</w:t>
      </w:r>
      <w:proofErr w:type="spellEnd"/>
      <w:r w:rsidR="0038438C" w:rsidRPr="0038438C">
        <w:rPr>
          <w:rFonts w:ascii="Garamond" w:eastAsia="Garamond" w:hAnsi="Garamond" w:cs="Garamond"/>
          <w:color w:val="000000"/>
          <w:sz w:val="22"/>
          <w:szCs w:val="22"/>
        </w:rPr>
        <w:t xml:space="preserve"> </w:t>
      </w:r>
      <w:proofErr w:type="spellStart"/>
      <w:r w:rsidR="0038438C" w:rsidRPr="0038438C">
        <w:rPr>
          <w:rFonts w:ascii="Garamond" w:eastAsia="Garamond" w:hAnsi="Garamond" w:cs="Garamond"/>
          <w:color w:val="000000"/>
          <w:sz w:val="22"/>
          <w:szCs w:val="22"/>
        </w:rPr>
        <w:t>have</w:t>
      </w:r>
      <w:proofErr w:type="spellEnd"/>
      <w:r w:rsidR="0038438C" w:rsidRPr="0038438C">
        <w:rPr>
          <w:rFonts w:ascii="Garamond" w:eastAsia="Garamond" w:hAnsi="Garamond" w:cs="Garamond"/>
          <w:color w:val="000000"/>
          <w:sz w:val="22"/>
          <w:szCs w:val="22"/>
        </w:rPr>
        <w:t xml:space="preserve"> a </w:t>
      </w:r>
      <w:proofErr w:type="spellStart"/>
      <w:r w:rsidR="0038438C" w:rsidRPr="0038438C">
        <w:rPr>
          <w:rFonts w:ascii="Garamond" w:eastAsia="Garamond" w:hAnsi="Garamond" w:cs="Garamond"/>
          <w:color w:val="000000"/>
          <w:sz w:val="22"/>
          <w:szCs w:val="22"/>
        </w:rPr>
        <w:t>basic</w:t>
      </w:r>
      <w:proofErr w:type="spellEnd"/>
      <w:r w:rsidR="0038438C" w:rsidRPr="0038438C">
        <w:rPr>
          <w:rFonts w:ascii="Garamond" w:eastAsia="Garamond" w:hAnsi="Garamond" w:cs="Garamond"/>
          <w:color w:val="000000"/>
          <w:sz w:val="22"/>
          <w:szCs w:val="22"/>
        </w:rPr>
        <w:t xml:space="preserve"> </w:t>
      </w:r>
      <w:proofErr w:type="spellStart"/>
      <w:r w:rsidR="0038438C" w:rsidRPr="0038438C">
        <w:rPr>
          <w:rFonts w:ascii="Garamond" w:eastAsia="Garamond" w:hAnsi="Garamond" w:cs="Garamond"/>
          <w:color w:val="000000"/>
          <w:sz w:val="22"/>
          <w:szCs w:val="22"/>
        </w:rPr>
        <w:t>understanding</w:t>
      </w:r>
      <w:proofErr w:type="spellEnd"/>
      <w:r w:rsidR="0038438C" w:rsidRPr="0038438C">
        <w:rPr>
          <w:rFonts w:ascii="Garamond" w:eastAsia="Garamond" w:hAnsi="Garamond" w:cs="Garamond"/>
          <w:color w:val="000000"/>
          <w:sz w:val="22"/>
          <w:szCs w:val="22"/>
        </w:rPr>
        <w:t xml:space="preserve"> of </w:t>
      </w:r>
      <w:proofErr w:type="spellStart"/>
      <w:r w:rsidR="0038438C" w:rsidRPr="0038438C">
        <w:rPr>
          <w:rFonts w:ascii="Garamond" w:eastAsia="Garamond" w:hAnsi="Garamond" w:cs="Garamond"/>
          <w:color w:val="000000"/>
          <w:sz w:val="22"/>
          <w:szCs w:val="22"/>
        </w:rPr>
        <w:t>the</w:t>
      </w:r>
      <w:proofErr w:type="spellEnd"/>
      <w:r w:rsidR="0038438C" w:rsidRPr="0038438C">
        <w:rPr>
          <w:rFonts w:ascii="Garamond" w:eastAsia="Garamond" w:hAnsi="Garamond" w:cs="Garamond"/>
          <w:color w:val="000000"/>
          <w:sz w:val="22"/>
          <w:szCs w:val="22"/>
        </w:rPr>
        <w:t xml:space="preserve"> </w:t>
      </w:r>
      <w:proofErr w:type="spellStart"/>
      <w:r w:rsidR="0038438C" w:rsidRPr="0038438C">
        <w:rPr>
          <w:rFonts w:ascii="Garamond" w:eastAsia="Garamond" w:hAnsi="Garamond" w:cs="Garamond"/>
          <w:color w:val="000000"/>
          <w:sz w:val="22"/>
          <w:szCs w:val="22"/>
        </w:rPr>
        <w:t>mediation</w:t>
      </w:r>
      <w:proofErr w:type="spellEnd"/>
      <w:r w:rsidR="0038438C" w:rsidRPr="0038438C">
        <w:rPr>
          <w:rFonts w:ascii="Garamond" w:eastAsia="Garamond" w:hAnsi="Garamond" w:cs="Garamond"/>
          <w:color w:val="000000"/>
          <w:sz w:val="22"/>
          <w:szCs w:val="22"/>
        </w:rPr>
        <w:t xml:space="preserve"> </w:t>
      </w:r>
      <w:proofErr w:type="spellStart"/>
      <w:r w:rsidR="0038438C" w:rsidRPr="0038438C">
        <w:rPr>
          <w:rFonts w:ascii="Garamond" w:eastAsia="Garamond" w:hAnsi="Garamond" w:cs="Garamond"/>
          <w:color w:val="000000"/>
          <w:sz w:val="22"/>
          <w:szCs w:val="22"/>
        </w:rPr>
        <w:t>process</w:t>
      </w:r>
      <w:proofErr w:type="spellEnd"/>
      <w:r w:rsidR="0038438C" w:rsidRPr="0038438C">
        <w:rPr>
          <w:rFonts w:ascii="Garamond" w:eastAsia="Garamond" w:hAnsi="Garamond" w:cs="Garamond"/>
          <w:color w:val="000000"/>
          <w:sz w:val="22"/>
          <w:szCs w:val="22"/>
        </w:rPr>
        <w:t xml:space="preserve">, </w:t>
      </w:r>
      <w:proofErr w:type="spellStart"/>
      <w:r w:rsidR="0038438C" w:rsidRPr="0038438C">
        <w:rPr>
          <w:rFonts w:ascii="Garamond" w:eastAsia="Garamond" w:hAnsi="Garamond" w:cs="Garamond"/>
          <w:color w:val="000000"/>
          <w:sz w:val="22"/>
          <w:szCs w:val="22"/>
        </w:rPr>
        <w:t>the</w:t>
      </w:r>
      <w:proofErr w:type="spellEnd"/>
      <w:r w:rsidR="0038438C" w:rsidRPr="0038438C">
        <w:rPr>
          <w:rFonts w:ascii="Garamond" w:eastAsia="Garamond" w:hAnsi="Garamond" w:cs="Garamond"/>
          <w:color w:val="000000"/>
          <w:sz w:val="22"/>
          <w:szCs w:val="22"/>
        </w:rPr>
        <w:t xml:space="preserve"> main </w:t>
      </w:r>
      <w:proofErr w:type="spellStart"/>
      <w:r w:rsidR="0038438C" w:rsidRPr="0038438C">
        <w:rPr>
          <w:rFonts w:ascii="Garamond" w:eastAsia="Garamond" w:hAnsi="Garamond" w:cs="Garamond"/>
          <w:color w:val="000000"/>
          <w:sz w:val="22"/>
          <w:szCs w:val="22"/>
        </w:rPr>
        <w:t>features</w:t>
      </w:r>
      <w:proofErr w:type="spellEnd"/>
      <w:r w:rsidR="0038438C" w:rsidRPr="0038438C">
        <w:rPr>
          <w:rFonts w:ascii="Garamond" w:eastAsia="Garamond" w:hAnsi="Garamond" w:cs="Garamond"/>
          <w:color w:val="000000"/>
          <w:sz w:val="22"/>
          <w:szCs w:val="22"/>
        </w:rPr>
        <w:t xml:space="preserve"> and </w:t>
      </w:r>
      <w:proofErr w:type="spellStart"/>
      <w:r w:rsidR="0038438C" w:rsidRPr="0038438C">
        <w:rPr>
          <w:rFonts w:ascii="Garamond" w:eastAsia="Garamond" w:hAnsi="Garamond" w:cs="Garamond"/>
          <w:color w:val="000000"/>
          <w:sz w:val="22"/>
          <w:szCs w:val="22"/>
        </w:rPr>
        <w:t>processes</w:t>
      </w:r>
      <w:proofErr w:type="spellEnd"/>
      <w:r w:rsidR="0038438C" w:rsidRPr="0038438C">
        <w:rPr>
          <w:rFonts w:ascii="Garamond" w:eastAsia="Garamond" w:hAnsi="Garamond" w:cs="Garamond"/>
          <w:color w:val="000000"/>
          <w:sz w:val="22"/>
          <w:szCs w:val="22"/>
        </w:rPr>
        <w:t xml:space="preserve"> of </w:t>
      </w:r>
      <w:proofErr w:type="spellStart"/>
      <w:r w:rsidR="0038438C" w:rsidRPr="0038438C">
        <w:rPr>
          <w:rFonts w:ascii="Garamond" w:eastAsia="Garamond" w:hAnsi="Garamond" w:cs="Garamond"/>
          <w:color w:val="000000"/>
          <w:sz w:val="22"/>
          <w:szCs w:val="22"/>
        </w:rPr>
        <w:t>conflict</w:t>
      </w:r>
      <w:proofErr w:type="spellEnd"/>
      <w:r w:rsidR="0038438C" w:rsidRPr="0038438C">
        <w:rPr>
          <w:rFonts w:ascii="Garamond" w:eastAsia="Garamond" w:hAnsi="Garamond" w:cs="Garamond"/>
          <w:color w:val="000000"/>
          <w:sz w:val="22"/>
          <w:szCs w:val="22"/>
        </w:rPr>
        <w:t xml:space="preserve">. </w:t>
      </w:r>
      <w:proofErr w:type="spellStart"/>
      <w:r w:rsidR="0038438C" w:rsidRPr="0038438C">
        <w:rPr>
          <w:rFonts w:ascii="Garamond" w:eastAsia="Garamond" w:hAnsi="Garamond" w:cs="Garamond"/>
          <w:color w:val="000000"/>
          <w:sz w:val="22"/>
          <w:szCs w:val="22"/>
        </w:rPr>
        <w:t>They</w:t>
      </w:r>
      <w:proofErr w:type="spellEnd"/>
      <w:r w:rsidR="0038438C" w:rsidRPr="0038438C">
        <w:rPr>
          <w:rFonts w:ascii="Garamond" w:eastAsia="Garamond" w:hAnsi="Garamond" w:cs="Garamond"/>
          <w:color w:val="000000"/>
          <w:sz w:val="22"/>
          <w:szCs w:val="22"/>
        </w:rPr>
        <w:t xml:space="preserve"> </w:t>
      </w:r>
      <w:proofErr w:type="spellStart"/>
      <w:r w:rsidR="0038438C" w:rsidRPr="0038438C">
        <w:rPr>
          <w:rFonts w:ascii="Garamond" w:eastAsia="Garamond" w:hAnsi="Garamond" w:cs="Garamond"/>
          <w:color w:val="000000"/>
          <w:sz w:val="22"/>
          <w:szCs w:val="22"/>
        </w:rPr>
        <w:t>are</w:t>
      </w:r>
      <w:proofErr w:type="spellEnd"/>
      <w:r w:rsidR="0038438C" w:rsidRPr="0038438C">
        <w:rPr>
          <w:rFonts w:ascii="Garamond" w:eastAsia="Garamond" w:hAnsi="Garamond" w:cs="Garamond"/>
          <w:color w:val="000000"/>
          <w:sz w:val="22"/>
          <w:szCs w:val="22"/>
        </w:rPr>
        <w:t xml:space="preserve"> </w:t>
      </w:r>
      <w:proofErr w:type="spellStart"/>
      <w:r w:rsidR="0038438C" w:rsidRPr="0038438C">
        <w:rPr>
          <w:rFonts w:ascii="Garamond" w:eastAsia="Garamond" w:hAnsi="Garamond" w:cs="Garamond"/>
          <w:color w:val="000000"/>
          <w:sz w:val="22"/>
          <w:szCs w:val="22"/>
        </w:rPr>
        <w:t>familiar</w:t>
      </w:r>
      <w:proofErr w:type="spellEnd"/>
      <w:r w:rsidR="0038438C" w:rsidRPr="0038438C">
        <w:rPr>
          <w:rFonts w:ascii="Garamond" w:eastAsia="Garamond" w:hAnsi="Garamond" w:cs="Garamond"/>
          <w:color w:val="000000"/>
          <w:sz w:val="22"/>
          <w:szCs w:val="22"/>
        </w:rPr>
        <w:t xml:space="preserve"> </w:t>
      </w:r>
      <w:proofErr w:type="spellStart"/>
      <w:r w:rsidR="0038438C" w:rsidRPr="0038438C">
        <w:rPr>
          <w:rFonts w:ascii="Garamond" w:eastAsia="Garamond" w:hAnsi="Garamond" w:cs="Garamond"/>
          <w:color w:val="000000"/>
          <w:sz w:val="22"/>
          <w:szCs w:val="22"/>
        </w:rPr>
        <w:t>with</w:t>
      </w:r>
      <w:proofErr w:type="spellEnd"/>
      <w:r w:rsidR="0038438C" w:rsidRPr="0038438C">
        <w:rPr>
          <w:rFonts w:ascii="Garamond" w:eastAsia="Garamond" w:hAnsi="Garamond" w:cs="Garamond"/>
          <w:color w:val="000000"/>
          <w:sz w:val="22"/>
          <w:szCs w:val="22"/>
        </w:rPr>
        <w:t xml:space="preserve"> </w:t>
      </w:r>
      <w:proofErr w:type="spellStart"/>
      <w:r w:rsidR="0038438C" w:rsidRPr="0038438C">
        <w:rPr>
          <w:rFonts w:ascii="Garamond" w:eastAsia="Garamond" w:hAnsi="Garamond" w:cs="Garamond"/>
          <w:color w:val="000000"/>
          <w:sz w:val="22"/>
          <w:szCs w:val="22"/>
        </w:rPr>
        <w:t>the</w:t>
      </w:r>
      <w:proofErr w:type="spellEnd"/>
      <w:r w:rsidR="0038438C" w:rsidRPr="0038438C">
        <w:rPr>
          <w:rFonts w:ascii="Garamond" w:eastAsia="Garamond" w:hAnsi="Garamond" w:cs="Garamond"/>
          <w:color w:val="000000"/>
          <w:sz w:val="22"/>
          <w:szCs w:val="22"/>
        </w:rPr>
        <w:t xml:space="preserve"> </w:t>
      </w:r>
      <w:proofErr w:type="spellStart"/>
      <w:r w:rsidR="0038438C" w:rsidRPr="0038438C">
        <w:rPr>
          <w:rFonts w:ascii="Garamond" w:eastAsia="Garamond" w:hAnsi="Garamond" w:cs="Garamond"/>
          <w:color w:val="000000"/>
          <w:sz w:val="22"/>
          <w:szCs w:val="22"/>
        </w:rPr>
        <w:t>methodology</w:t>
      </w:r>
      <w:proofErr w:type="spellEnd"/>
      <w:r w:rsidR="0038438C" w:rsidRPr="0038438C">
        <w:rPr>
          <w:rFonts w:ascii="Garamond" w:eastAsia="Garamond" w:hAnsi="Garamond" w:cs="Garamond"/>
          <w:color w:val="000000"/>
          <w:sz w:val="22"/>
          <w:szCs w:val="22"/>
        </w:rPr>
        <w:t xml:space="preserve">, </w:t>
      </w:r>
      <w:proofErr w:type="spellStart"/>
      <w:r w:rsidR="0038438C" w:rsidRPr="0038438C">
        <w:rPr>
          <w:rFonts w:ascii="Garamond" w:eastAsia="Garamond" w:hAnsi="Garamond" w:cs="Garamond"/>
          <w:color w:val="000000"/>
          <w:sz w:val="22"/>
          <w:szCs w:val="22"/>
        </w:rPr>
        <w:t>approaches</w:t>
      </w:r>
      <w:proofErr w:type="spellEnd"/>
      <w:r w:rsidR="0038438C" w:rsidRPr="0038438C">
        <w:rPr>
          <w:rFonts w:ascii="Garamond" w:eastAsia="Garamond" w:hAnsi="Garamond" w:cs="Garamond"/>
          <w:color w:val="000000"/>
          <w:sz w:val="22"/>
          <w:szCs w:val="22"/>
        </w:rPr>
        <w:t xml:space="preserve">, </w:t>
      </w:r>
      <w:proofErr w:type="spellStart"/>
      <w:r w:rsidR="0038438C" w:rsidRPr="0038438C">
        <w:rPr>
          <w:rFonts w:ascii="Garamond" w:eastAsia="Garamond" w:hAnsi="Garamond" w:cs="Garamond"/>
          <w:color w:val="000000"/>
          <w:sz w:val="22"/>
          <w:szCs w:val="22"/>
        </w:rPr>
        <w:t>rules</w:t>
      </w:r>
      <w:proofErr w:type="spellEnd"/>
      <w:r w:rsidR="0038438C" w:rsidRPr="0038438C">
        <w:rPr>
          <w:rFonts w:ascii="Garamond" w:eastAsia="Garamond" w:hAnsi="Garamond" w:cs="Garamond"/>
          <w:color w:val="000000"/>
          <w:sz w:val="22"/>
          <w:szCs w:val="22"/>
        </w:rPr>
        <w:t xml:space="preserve"> and </w:t>
      </w:r>
      <w:proofErr w:type="spellStart"/>
      <w:r w:rsidR="0038438C" w:rsidRPr="0038438C">
        <w:rPr>
          <w:rFonts w:ascii="Garamond" w:eastAsia="Garamond" w:hAnsi="Garamond" w:cs="Garamond"/>
          <w:color w:val="000000"/>
          <w:sz w:val="22"/>
          <w:szCs w:val="22"/>
        </w:rPr>
        <w:t>practice</w:t>
      </w:r>
      <w:proofErr w:type="spellEnd"/>
      <w:r w:rsidR="0038438C" w:rsidRPr="0038438C">
        <w:rPr>
          <w:rFonts w:ascii="Garamond" w:eastAsia="Garamond" w:hAnsi="Garamond" w:cs="Garamond"/>
          <w:color w:val="000000"/>
          <w:sz w:val="22"/>
          <w:szCs w:val="22"/>
        </w:rPr>
        <w:t xml:space="preserve"> of </w:t>
      </w:r>
      <w:proofErr w:type="spellStart"/>
      <w:r w:rsidR="0038438C" w:rsidRPr="0038438C">
        <w:rPr>
          <w:rFonts w:ascii="Garamond" w:eastAsia="Garamond" w:hAnsi="Garamond" w:cs="Garamond"/>
          <w:color w:val="000000"/>
          <w:sz w:val="22"/>
          <w:szCs w:val="22"/>
        </w:rPr>
        <w:t>mediation</w:t>
      </w:r>
      <w:proofErr w:type="spellEnd"/>
      <w:r w:rsidR="0038438C" w:rsidRPr="0038438C">
        <w:rPr>
          <w:rFonts w:ascii="Garamond" w:eastAsia="Garamond" w:hAnsi="Garamond" w:cs="Garamond"/>
          <w:color w:val="000000"/>
          <w:sz w:val="22"/>
          <w:szCs w:val="22"/>
        </w:rPr>
        <w:t xml:space="preserve">, </w:t>
      </w:r>
      <w:proofErr w:type="spellStart"/>
      <w:r w:rsidR="0038438C" w:rsidRPr="0038438C">
        <w:rPr>
          <w:rFonts w:ascii="Garamond" w:eastAsia="Garamond" w:hAnsi="Garamond" w:cs="Garamond"/>
          <w:color w:val="000000"/>
          <w:sz w:val="22"/>
          <w:szCs w:val="22"/>
        </w:rPr>
        <w:t>its</w:t>
      </w:r>
      <w:proofErr w:type="spellEnd"/>
      <w:r w:rsidR="0038438C" w:rsidRPr="0038438C">
        <w:rPr>
          <w:rFonts w:ascii="Garamond" w:eastAsia="Garamond" w:hAnsi="Garamond" w:cs="Garamond"/>
          <w:color w:val="000000"/>
          <w:sz w:val="22"/>
          <w:szCs w:val="22"/>
        </w:rPr>
        <w:t xml:space="preserve"> </w:t>
      </w:r>
      <w:proofErr w:type="spellStart"/>
      <w:r w:rsidR="0038438C" w:rsidRPr="0038438C">
        <w:rPr>
          <w:rFonts w:ascii="Garamond" w:eastAsia="Garamond" w:hAnsi="Garamond" w:cs="Garamond"/>
          <w:color w:val="000000"/>
          <w:sz w:val="22"/>
          <w:szCs w:val="22"/>
        </w:rPr>
        <w:t>structure</w:t>
      </w:r>
      <w:proofErr w:type="spellEnd"/>
      <w:r w:rsidR="0038438C" w:rsidRPr="0038438C">
        <w:rPr>
          <w:rFonts w:ascii="Garamond" w:eastAsia="Garamond" w:hAnsi="Garamond" w:cs="Garamond"/>
          <w:color w:val="000000"/>
          <w:sz w:val="22"/>
          <w:szCs w:val="22"/>
        </w:rPr>
        <w:t xml:space="preserve">, </w:t>
      </w:r>
      <w:proofErr w:type="spellStart"/>
      <w:r w:rsidR="0038438C" w:rsidRPr="0038438C">
        <w:rPr>
          <w:rFonts w:ascii="Garamond" w:eastAsia="Garamond" w:hAnsi="Garamond" w:cs="Garamond"/>
          <w:color w:val="000000"/>
          <w:sz w:val="22"/>
          <w:szCs w:val="22"/>
        </w:rPr>
        <w:t>system</w:t>
      </w:r>
      <w:proofErr w:type="spellEnd"/>
      <w:r w:rsidR="0038438C" w:rsidRPr="0038438C">
        <w:rPr>
          <w:rFonts w:ascii="Garamond" w:eastAsia="Garamond" w:hAnsi="Garamond" w:cs="Garamond"/>
          <w:color w:val="000000"/>
          <w:sz w:val="22"/>
          <w:szCs w:val="22"/>
        </w:rPr>
        <w:t xml:space="preserve"> and </w:t>
      </w:r>
      <w:proofErr w:type="spellStart"/>
      <w:r w:rsidR="0038438C" w:rsidRPr="0038438C">
        <w:rPr>
          <w:rFonts w:ascii="Garamond" w:eastAsia="Garamond" w:hAnsi="Garamond" w:cs="Garamond"/>
          <w:color w:val="000000"/>
          <w:sz w:val="22"/>
          <w:szCs w:val="22"/>
        </w:rPr>
        <w:t>actual</w:t>
      </w:r>
      <w:proofErr w:type="spellEnd"/>
      <w:r w:rsidR="0038438C" w:rsidRPr="0038438C">
        <w:rPr>
          <w:rFonts w:ascii="Garamond" w:eastAsia="Garamond" w:hAnsi="Garamond" w:cs="Garamond"/>
          <w:color w:val="000000"/>
          <w:sz w:val="22"/>
          <w:szCs w:val="22"/>
        </w:rPr>
        <w:t xml:space="preserve"> </w:t>
      </w:r>
      <w:proofErr w:type="spellStart"/>
      <w:r w:rsidR="0038438C" w:rsidRPr="0038438C">
        <w:rPr>
          <w:rFonts w:ascii="Garamond" w:eastAsia="Garamond" w:hAnsi="Garamond" w:cs="Garamond"/>
          <w:color w:val="000000"/>
          <w:sz w:val="22"/>
          <w:szCs w:val="22"/>
        </w:rPr>
        <w:t>functioning</w:t>
      </w:r>
      <w:proofErr w:type="spellEnd"/>
      <w:r w:rsidR="0038438C" w:rsidRPr="0038438C">
        <w:rPr>
          <w:rFonts w:ascii="Garamond" w:eastAsia="Garamond" w:hAnsi="Garamond" w:cs="Garamond"/>
          <w:color w:val="000000"/>
          <w:sz w:val="22"/>
          <w:szCs w:val="22"/>
        </w:rPr>
        <w:t>.</w:t>
      </w:r>
    </w:p>
    <w:p w14:paraId="070CA68F" w14:textId="77777777" w:rsidR="0038438C" w:rsidRDefault="0038438C" w:rsidP="00F46D2E">
      <w:pPr>
        <w:spacing w:line="276" w:lineRule="auto"/>
        <w:rPr>
          <w:rFonts w:ascii="Garamond" w:eastAsia="Garamond" w:hAnsi="Garamond" w:cs="Garamond"/>
          <w:color w:val="000000"/>
          <w:sz w:val="22"/>
          <w:szCs w:val="22"/>
        </w:rPr>
      </w:pPr>
    </w:p>
    <w:p w14:paraId="25D40A07" w14:textId="60588ACB" w:rsidR="0038438C" w:rsidRPr="005E0686" w:rsidRDefault="0038438C" w:rsidP="00F46D2E">
      <w:pPr>
        <w:spacing w:line="276" w:lineRule="auto"/>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Skills</w:t>
      </w:r>
      <w:proofErr w:type="spellEnd"/>
      <w:r w:rsidRPr="00320A8F">
        <w:rPr>
          <w:rFonts w:ascii="Garamond" w:eastAsia="Garamond" w:hAnsi="Garamond" w:cs="Garamond"/>
          <w:b/>
          <w:bCs/>
          <w:color w:val="000000"/>
          <w:sz w:val="22"/>
          <w:szCs w:val="22"/>
        </w:rPr>
        <w:t>:</w:t>
      </w:r>
      <w:r>
        <w:rPr>
          <w:rFonts w:ascii="Garamond" w:eastAsia="Garamond" w:hAnsi="Garamond" w:cs="Garamond"/>
          <w:color w:val="000000"/>
          <w:sz w:val="22"/>
          <w:szCs w:val="22"/>
        </w:rPr>
        <w:t xml:space="preserve"> </w:t>
      </w:r>
      <w:proofErr w:type="spellStart"/>
      <w:r w:rsidR="00D11145" w:rsidRPr="00D11145">
        <w:rPr>
          <w:rFonts w:ascii="Garamond" w:eastAsia="Garamond" w:hAnsi="Garamond" w:cs="Garamond"/>
          <w:color w:val="000000"/>
          <w:sz w:val="22"/>
          <w:szCs w:val="22"/>
        </w:rPr>
        <w:t>Students</w:t>
      </w:r>
      <w:proofErr w:type="spellEnd"/>
      <w:r w:rsidR="00D11145" w:rsidRPr="00D11145">
        <w:rPr>
          <w:rFonts w:ascii="Garamond" w:eastAsia="Garamond" w:hAnsi="Garamond" w:cs="Garamond"/>
          <w:color w:val="000000"/>
          <w:sz w:val="22"/>
          <w:szCs w:val="22"/>
        </w:rPr>
        <w:t xml:space="preserve"> </w:t>
      </w:r>
      <w:proofErr w:type="spellStart"/>
      <w:r w:rsidR="00D11145" w:rsidRPr="00D11145">
        <w:rPr>
          <w:rFonts w:ascii="Garamond" w:eastAsia="Garamond" w:hAnsi="Garamond" w:cs="Garamond"/>
          <w:color w:val="000000"/>
          <w:sz w:val="22"/>
          <w:szCs w:val="22"/>
        </w:rPr>
        <w:t>will</w:t>
      </w:r>
      <w:proofErr w:type="spellEnd"/>
      <w:r w:rsidR="00D11145" w:rsidRPr="00D11145">
        <w:rPr>
          <w:rFonts w:ascii="Garamond" w:eastAsia="Garamond" w:hAnsi="Garamond" w:cs="Garamond"/>
          <w:color w:val="000000"/>
          <w:sz w:val="22"/>
          <w:szCs w:val="22"/>
        </w:rPr>
        <w:t xml:space="preserve"> be </w:t>
      </w:r>
      <w:proofErr w:type="spellStart"/>
      <w:r w:rsidR="00D11145" w:rsidRPr="00D11145">
        <w:rPr>
          <w:rFonts w:ascii="Garamond" w:eastAsia="Garamond" w:hAnsi="Garamond" w:cs="Garamond"/>
          <w:color w:val="000000"/>
          <w:sz w:val="22"/>
          <w:szCs w:val="22"/>
        </w:rPr>
        <w:t>able</w:t>
      </w:r>
      <w:proofErr w:type="spellEnd"/>
      <w:r w:rsidR="00D11145" w:rsidRPr="00D11145">
        <w:rPr>
          <w:rFonts w:ascii="Garamond" w:eastAsia="Garamond" w:hAnsi="Garamond" w:cs="Garamond"/>
          <w:color w:val="000000"/>
          <w:sz w:val="22"/>
          <w:szCs w:val="22"/>
        </w:rPr>
        <w:t xml:space="preserve"> </w:t>
      </w:r>
      <w:proofErr w:type="spellStart"/>
      <w:r w:rsidR="00D11145" w:rsidRPr="00D11145">
        <w:rPr>
          <w:rFonts w:ascii="Garamond" w:eastAsia="Garamond" w:hAnsi="Garamond" w:cs="Garamond"/>
          <w:color w:val="000000"/>
          <w:sz w:val="22"/>
          <w:szCs w:val="22"/>
        </w:rPr>
        <w:t>to</w:t>
      </w:r>
      <w:proofErr w:type="spellEnd"/>
      <w:r w:rsidR="00D11145" w:rsidRPr="00D11145">
        <w:rPr>
          <w:rFonts w:ascii="Garamond" w:eastAsia="Garamond" w:hAnsi="Garamond" w:cs="Garamond"/>
          <w:color w:val="000000"/>
          <w:sz w:val="22"/>
          <w:szCs w:val="22"/>
        </w:rPr>
        <w:t xml:space="preserve"> </w:t>
      </w:r>
      <w:proofErr w:type="spellStart"/>
      <w:r w:rsidR="00D11145" w:rsidRPr="00D11145">
        <w:rPr>
          <w:rFonts w:ascii="Garamond" w:eastAsia="Garamond" w:hAnsi="Garamond" w:cs="Garamond"/>
          <w:color w:val="000000"/>
          <w:sz w:val="22"/>
          <w:szCs w:val="22"/>
        </w:rPr>
        <w:t>identify</w:t>
      </w:r>
      <w:proofErr w:type="spellEnd"/>
      <w:r w:rsidR="00D11145" w:rsidRPr="00D11145">
        <w:rPr>
          <w:rFonts w:ascii="Garamond" w:eastAsia="Garamond" w:hAnsi="Garamond" w:cs="Garamond"/>
          <w:color w:val="000000"/>
          <w:sz w:val="22"/>
          <w:szCs w:val="22"/>
        </w:rPr>
        <w:t xml:space="preserve"> </w:t>
      </w:r>
      <w:proofErr w:type="spellStart"/>
      <w:r w:rsidR="00D11145" w:rsidRPr="00D11145">
        <w:rPr>
          <w:rFonts w:ascii="Garamond" w:eastAsia="Garamond" w:hAnsi="Garamond" w:cs="Garamond"/>
          <w:color w:val="000000"/>
          <w:sz w:val="22"/>
          <w:szCs w:val="22"/>
        </w:rPr>
        <w:t>the</w:t>
      </w:r>
      <w:proofErr w:type="spellEnd"/>
      <w:r w:rsidR="00D11145" w:rsidRPr="00D11145">
        <w:rPr>
          <w:rFonts w:ascii="Garamond" w:eastAsia="Garamond" w:hAnsi="Garamond" w:cs="Garamond"/>
          <w:color w:val="000000"/>
          <w:sz w:val="22"/>
          <w:szCs w:val="22"/>
        </w:rPr>
        <w:t xml:space="preserve"> </w:t>
      </w:r>
      <w:proofErr w:type="spellStart"/>
      <w:r w:rsidR="00D11145" w:rsidRPr="00D11145">
        <w:rPr>
          <w:rFonts w:ascii="Garamond" w:eastAsia="Garamond" w:hAnsi="Garamond" w:cs="Garamond"/>
          <w:color w:val="000000"/>
          <w:sz w:val="22"/>
          <w:szCs w:val="22"/>
        </w:rPr>
        <w:t>dynamics</w:t>
      </w:r>
      <w:proofErr w:type="spellEnd"/>
      <w:r w:rsidR="00D11145" w:rsidRPr="00D11145">
        <w:rPr>
          <w:rFonts w:ascii="Garamond" w:eastAsia="Garamond" w:hAnsi="Garamond" w:cs="Garamond"/>
          <w:color w:val="000000"/>
          <w:sz w:val="22"/>
          <w:szCs w:val="22"/>
        </w:rPr>
        <w:t xml:space="preserve"> of a </w:t>
      </w:r>
      <w:proofErr w:type="spellStart"/>
      <w:r w:rsidR="00D11145" w:rsidRPr="00D11145">
        <w:rPr>
          <w:rFonts w:ascii="Garamond" w:eastAsia="Garamond" w:hAnsi="Garamond" w:cs="Garamond"/>
          <w:color w:val="000000"/>
          <w:sz w:val="22"/>
          <w:szCs w:val="22"/>
        </w:rPr>
        <w:t>given</w:t>
      </w:r>
      <w:proofErr w:type="spellEnd"/>
      <w:r w:rsidR="00D11145" w:rsidRPr="00D11145">
        <w:rPr>
          <w:rFonts w:ascii="Garamond" w:eastAsia="Garamond" w:hAnsi="Garamond" w:cs="Garamond"/>
          <w:color w:val="000000"/>
          <w:sz w:val="22"/>
          <w:szCs w:val="22"/>
        </w:rPr>
        <w:t xml:space="preserve"> </w:t>
      </w:r>
      <w:proofErr w:type="spellStart"/>
      <w:r w:rsidR="00D11145" w:rsidRPr="00D11145">
        <w:rPr>
          <w:rFonts w:ascii="Garamond" w:eastAsia="Garamond" w:hAnsi="Garamond" w:cs="Garamond"/>
          <w:color w:val="000000"/>
          <w:sz w:val="22"/>
          <w:szCs w:val="22"/>
        </w:rPr>
        <w:t>situation</w:t>
      </w:r>
      <w:proofErr w:type="spellEnd"/>
      <w:r w:rsidR="00D11145" w:rsidRPr="00D11145">
        <w:rPr>
          <w:rFonts w:ascii="Garamond" w:eastAsia="Garamond" w:hAnsi="Garamond" w:cs="Garamond"/>
          <w:color w:val="000000"/>
          <w:sz w:val="22"/>
          <w:szCs w:val="22"/>
        </w:rPr>
        <w:t xml:space="preserve"> and </w:t>
      </w:r>
      <w:proofErr w:type="spellStart"/>
      <w:r w:rsidR="00D11145" w:rsidRPr="00D11145">
        <w:rPr>
          <w:rFonts w:ascii="Garamond" w:eastAsia="Garamond" w:hAnsi="Garamond" w:cs="Garamond"/>
          <w:color w:val="000000"/>
          <w:sz w:val="22"/>
          <w:szCs w:val="22"/>
        </w:rPr>
        <w:t>choose</w:t>
      </w:r>
      <w:proofErr w:type="spellEnd"/>
      <w:r w:rsidR="00D11145" w:rsidRPr="00D11145">
        <w:rPr>
          <w:rFonts w:ascii="Garamond" w:eastAsia="Garamond" w:hAnsi="Garamond" w:cs="Garamond"/>
          <w:color w:val="000000"/>
          <w:sz w:val="22"/>
          <w:szCs w:val="22"/>
        </w:rPr>
        <w:t xml:space="preserve"> </w:t>
      </w:r>
      <w:proofErr w:type="spellStart"/>
      <w:r w:rsidR="00D11145" w:rsidRPr="00D11145">
        <w:rPr>
          <w:rFonts w:ascii="Garamond" w:eastAsia="Garamond" w:hAnsi="Garamond" w:cs="Garamond"/>
          <w:color w:val="000000"/>
          <w:sz w:val="22"/>
          <w:szCs w:val="22"/>
        </w:rPr>
        <w:t>the</w:t>
      </w:r>
      <w:proofErr w:type="spellEnd"/>
      <w:r w:rsidR="00D11145" w:rsidRPr="00D11145">
        <w:rPr>
          <w:rFonts w:ascii="Garamond" w:eastAsia="Garamond" w:hAnsi="Garamond" w:cs="Garamond"/>
          <w:color w:val="000000"/>
          <w:sz w:val="22"/>
          <w:szCs w:val="22"/>
        </w:rPr>
        <w:t xml:space="preserve"> most </w:t>
      </w:r>
      <w:proofErr w:type="spellStart"/>
      <w:r w:rsidR="00D11145" w:rsidRPr="00D11145">
        <w:rPr>
          <w:rFonts w:ascii="Garamond" w:eastAsia="Garamond" w:hAnsi="Garamond" w:cs="Garamond"/>
          <w:color w:val="000000"/>
          <w:sz w:val="22"/>
          <w:szCs w:val="22"/>
        </w:rPr>
        <w:t>effective</w:t>
      </w:r>
      <w:proofErr w:type="spellEnd"/>
      <w:r w:rsidR="00D11145" w:rsidRPr="00D11145">
        <w:rPr>
          <w:rFonts w:ascii="Garamond" w:eastAsia="Garamond" w:hAnsi="Garamond" w:cs="Garamond"/>
          <w:color w:val="000000"/>
          <w:sz w:val="22"/>
          <w:szCs w:val="22"/>
        </w:rPr>
        <w:t xml:space="preserve"> "</w:t>
      </w:r>
      <w:proofErr w:type="spellStart"/>
      <w:r w:rsidR="00D11145" w:rsidRPr="00D11145">
        <w:rPr>
          <w:rFonts w:ascii="Garamond" w:eastAsia="Garamond" w:hAnsi="Garamond" w:cs="Garamond"/>
          <w:color w:val="000000"/>
          <w:sz w:val="22"/>
          <w:szCs w:val="22"/>
        </w:rPr>
        <w:t>tool</w:t>
      </w:r>
      <w:proofErr w:type="spellEnd"/>
      <w:r w:rsidR="00D11145" w:rsidRPr="00D11145">
        <w:rPr>
          <w:rFonts w:ascii="Garamond" w:eastAsia="Garamond" w:hAnsi="Garamond" w:cs="Garamond"/>
          <w:color w:val="000000"/>
          <w:sz w:val="22"/>
          <w:szCs w:val="22"/>
        </w:rPr>
        <w:t xml:space="preserve">" </w:t>
      </w:r>
      <w:proofErr w:type="spellStart"/>
      <w:r w:rsidR="00D11145" w:rsidRPr="00D11145">
        <w:rPr>
          <w:rFonts w:ascii="Garamond" w:eastAsia="Garamond" w:hAnsi="Garamond" w:cs="Garamond"/>
          <w:color w:val="000000"/>
          <w:sz w:val="22"/>
          <w:szCs w:val="22"/>
        </w:rPr>
        <w:t>to</w:t>
      </w:r>
      <w:proofErr w:type="spellEnd"/>
      <w:r w:rsidR="00D11145" w:rsidRPr="00D11145">
        <w:rPr>
          <w:rFonts w:ascii="Garamond" w:eastAsia="Garamond" w:hAnsi="Garamond" w:cs="Garamond"/>
          <w:color w:val="000000"/>
          <w:sz w:val="22"/>
          <w:szCs w:val="22"/>
        </w:rPr>
        <w:t xml:space="preserve"> </w:t>
      </w:r>
      <w:proofErr w:type="spellStart"/>
      <w:r w:rsidR="00D11145" w:rsidRPr="00D11145">
        <w:rPr>
          <w:rFonts w:ascii="Garamond" w:eastAsia="Garamond" w:hAnsi="Garamond" w:cs="Garamond"/>
          <w:color w:val="000000"/>
          <w:sz w:val="22"/>
          <w:szCs w:val="22"/>
        </w:rPr>
        <w:t>solve</w:t>
      </w:r>
      <w:proofErr w:type="spellEnd"/>
      <w:r w:rsidR="00D11145" w:rsidRPr="00D11145">
        <w:rPr>
          <w:rFonts w:ascii="Garamond" w:eastAsia="Garamond" w:hAnsi="Garamond" w:cs="Garamond"/>
          <w:color w:val="000000"/>
          <w:sz w:val="22"/>
          <w:szCs w:val="22"/>
        </w:rPr>
        <w:t xml:space="preserve"> </w:t>
      </w:r>
      <w:proofErr w:type="spellStart"/>
      <w:r w:rsidR="00D11145" w:rsidRPr="00D11145">
        <w:rPr>
          <w:rFonts w:ascii="Garamond" w:eastAsia="Garamond" w:hAnsi="Garamond" w:cs="Garamond"/>
          <w:color w:val="000000"/>
          <w:sz w:val="22"/>
          <w:szCs w:val="22"/>
        </w:rPr>
        <w:t>it</w:t>
      </w:r>
      <w:proofErr w:type="spellEnd"/>
    </w:p>
    <w:p w14:paraId="28E1839F" w14:textId="77777777" w:rsidR="005E0686" w:rsidRPr="005E0686" w:rsidRDefault="005E0686" w:rsidP="00F46D2E">
      <w:pPr>
        <w:spacing w:line="276" w:lineRule="auto"/>
        <w:rPr>
          <w:rFonts w:ascii="Garamond" w:eastAsia="Garamond" w:hAnsi="Garamond" w:cs="Garamond"/>
          <w:color w:val="000000"/>
          <w:sz w:val="22"/>
          <w:szCs w:val="22"/>
        </w:rPr>
      </w:pPr>
    </w:p>
    <w:p w14:paraId="6E83402D" w14:textId="77777777" w:rsidR="005E0686" w:rsidRPr="005E0686" w:rsidRDefault="005E0686" w:rsidP="00F46D2E">
      <w:pPr>
        <w:spacing w:line="276" w:lineRule="auto"/>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Attitude</w:t>
      </w:r>
      <w:proofErr w:type="spellEnd"/>
      <w:r w:rsidRPr="00320A8F">
        <w:rPr>
          <w:rFonts w:ascii="Garamond" w:eastAsia="Garamond" w:hAnsi="Garamond" w:cs="Garamond"/>
          <w:b/>
          <w:bCs/>
          <w:color w:val="000000"/>
          <w:sz w:val="22"/>
          <w:szCs w:val="22"/>
        </w:rPr>
        <w:t>:</w:t>
      </w:r>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Appropriate</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use</w:t>
      </w:r>
      <w:proofErr w:type="spellEnd"/>
      <w:r w:rsidRPr="005E0686">
        <w:rPr>
          <w:rFonts w:ascii="Garamond" w:eastAsia="Garamond" w:hAnsi="Garamond" w:cs="Garamond"/>
          <w:color w:val="000000"/>
          <w:sz w:val="22"/>
          <w:szCs w:val="22"/>
        </w:rPr>
        <w:t xml:space="preserve"> of </w:t>
      </w:r>
      <w:proofErr w:type="spellStart"/>
      <w:r w:rsidRPr="005E0686">
        <w:rPr>
          <w:rFonts w:ascii="Garamond" w:eastAsia="Garamond" w:hAnsi="Garamond" w:cs="Garamond"/>
          <w:color w:val="000000"/>
          <w:sz w:val="22"/>
          <w:szCs w:val="22"/>
        </w:rPr>
        <w:t>mediation</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as</w:t>
      </w:r>
      <w:proofErr w:type="spellEnd"/>
      <w:r w:rsidRPr="005E0686">
        <w:rPr>
          <w:rFonts w:ascii="Garamond" w:eastAsia="Garamond" w:hAnsi="Garamond" w:cs="Garamond"/>
          <w:color w:val="000000"/>
          <w:sz w:val="22"/>
          <w:szCs w:val="22"/>
        </w:rPr>
        <w:t xml:space="preserve"> a </w:t>
      </w:r>
      <w:proofErr w:type="spellStart"/>
      <w:r w:rsidRPr="005E0686">
        <w:rPr>
          <w:rFonts w:ascii="Garamond" w:eastAsia="Garamond" w:hAnsi="Garamond" w:cs="Garamond"/>
          <w:color w:val="000000"/>
          <w:sz w:val="22"/>
          <w:szCs w:val="22"/>
        </w:rPr>
        <w:t>tool</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critical</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thinking</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about</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the</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content</w:t>
      </w:r>
      <w:proofErr w:type="spellEnd"/>
      <w:r w:rsidRPr="005E0686">
        <w:rPr>
          <w:rFonts w:ascii="Garamond" w:eastAsia="Garamond" w:hAnsi="Garamond" w:cs="Garamond"/>
          <w:color w:val="000000"/>
          <w:sz w:val="22"/>
          <w:szCs w:val="22"/>
        </w:rPr>
        <w:t xml:space="preserve"> and </w:t>
      </w:r>
      <w:proofErr w:type="spellStart"/>
      <w:r w:rsidRPr="005E0686">
        <w:rPr>
          <w:rFonts w:ascii="Garamond" w:eastAsia="Garamond" w:hAnsi="Garamond" w:cs="Garamond"/>
          <w:color w:val="000000"/>
          <w:sz w:val="22"/>
          <w:szCs w:val="22"/>
        </w:rPr>
        <w:t>function</w:t>
      </w:r>
      <w:proofErr w:type="spellEnd"/>
      <w:r w:rsidRPr="005E0686">
        <w:rPr>
          <w:rFonts w:ascii="Garamond" w:eastAsia="Garamond" w:hAnsi="Garamond" w:cs="Garamond"/>
          <w:color w:val="000000"/>
          <w:sz w:val="22"/>
          <w:szCs w:val="22"/>
        </w:rPr>
        <w:t xml:space="preserve"> of </w:t>
      </w:r>
      <w:proofErr w:type="spellStart"/>
      <w:r w:rsidRPr="005E0686">
        <w:rPr>
          <w:rFonts w:ascii="Garamond" w:eastAsia="Garamond" w:hAnsi="Garamond" w:cs="Garamond"/>
          <w:color w:val="000000"/>
          <w:sz w:val="22"/>
          <w:szCs w:val="22"/>
        </w:rPr>
        <w:t>each</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institution</w:t>
      </w:r>
      <w:proofErr w:type="spellEnd"/>
      <w:r w:rsidRPr="005E0686">
        <w:rPr>
          <w:rFonts w:ascii="Garamond" w:eastAsia="Garamond" w:hAnsi="Garamond" w:cs="Garamond"/>
          <w:color w:val="000000"/>
          <w:sz w:val="22"/>
          <w:szCs w:val="22"/>
        </w:rPr>
        <w:t>.</w:t>
      </w:r>
    </w:p>
    <w:p w14:paraId="3C42013F" w14:textId="77777777" w:rsidR="005E0686" w:rsidRPr="005E0686" w:rsidRDefault="005E0686" w:rsidP="00F46D2E">
      <w:pPr>
        <w:spacing w:line="276" w:lineRule="auto"/>
        <w:rPr>
          <w:rFonts w:ascii="Garamond" w:eastAsia="Garamond" w:hAnsi="Garamond" w:cs="Garamond"/>
          <w:color w:val="000000"/>
          <w:sz w:val="22"/>
          <w:szCs w:val="22"/>
        </w:rPr>
      </w:pPr>
      <w:r w:rsidRPr="005E0686">
        <w:rPr>
          <w:rFonts w:ascii="Garamond" w:eastAsia="Garamond" w:hAnsi="Garamond" w:cs="Garamond"/>
          <w:color w:val="000000"/>
          <w:sz w:val="22"/>
          <w:szCs w:val="22"/>
        </w:rPr>
        <w:t xml:space="preserve">. </w:t>
      </w:r>
    </w:p>
    <w:p w14:paraId="4B36B450" w14:textId="77777777" w:rsidR="005E0686" w:rsidRPr="005E0686" w:rsidRDefault="005E0686" w:rsidP="00F46D2E">
      <w:pPr>
        <w:spacing w:line="276" w:lineRule="auto"/>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Autonomy</w:t>
      </w:r>
      <w:proofErr w:type="spellEnd"/>
      <w:r w:rsidRPr="00320A8F">
        <w:rPr>
          <w:rFonts w:ascii="Garamond" w:eastAsia="Garamond" w:hAnsi="Garamond" w:cs="Garamond"/>
          <w:b/>
          <w:bCs/>
          <w:color w:val="000000"/>
          <w:sz w:val="22"/>
          <w:szCs w:val="22"/>
        </w:rPr>
        <w:t xml:space="preserve"> and </w:t>
      </w:r>
      <w:proofErr w:type="spellStart"/>
      <w:r w:rsidRPr="00320A8F">
        <w:rPr>
          <w:rFonts w:ascii="Garamond" w:eastAsia="Garamond" w:hAnsi="Garamond" w:cs="Garamond"/>
          <w:b/>
          <w:bCs/>
          <w:color w:val="000000"/>
          <w:sz w:val="22"/>
          <w:szCs w:val="22"/>
        </w:rPr>
        <w:t>responsibility</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the</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ability</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to</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apply</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the</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rules</w:t>
      </w:r>
      <w:proofErr w:type="spellEnd"/>
      <w:r w:rsidRPr="005E0686">
        <w:rPr>
          <w:rFonts w:ascii="Garamond" w:eastAsia="Garamond" w:hAnsi="Garamond" w:cs="Garamond"/>
          <w:color w:val="000000"/>
          <w:sz w:val="22"/>
          <w:szCs w:val="22"/>
        </w:rPr>
        <w:t xml:space="preserve"> and </w:t>
      </w:r>
      <w:proofErr w:type="spellStart"/>
      <w:r w:rsidRPr="005E0686">
        <w:rPr>
          <w:rFonts w:ascii="Garamond" w:eastAsia="Garamond" w:hAnsi="Garamond" w:cs="Garamond"/>
          <w:color w:val="000000"/>
          <w:sz w:val="22"/>
          <w:szCs w:val="22"/>
        </w:rPr>
        <w:t>regulations</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that</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are</w:t>
      </w:r>
      <w:proofErr w:type="spellEnd"/>
      <w:r w:rsidRPr="005E0686">
        <w:rPr>
          <w:rFonts w:ascii="Garamond" w:eastAsia="Garamond" w:hAnsi="Garamond" w:cs="Garamond"/>
          <w:color w:val="000000"/>
          <w:sz w:val="22"/>
          <w:szCs w:val="22"/>
        </w:rPr>
        <w:t xml:space="preserve"> part of </w:t>
      </w:r>
      <w:proofErr w:type="spellStart"/>
      <w:r w:rsidRPr="005E0686">
        <w:rPr>
          <w:rFonts w:ascii="Garamond" w:eastAsia="Garamond" w:hAnsi="Garamond" w:cs="Garamond"/>
          <w:color w:val="000000"/>
          <w:sz w:val="22"/>
          <w:szCs w:val="22"/>
        </w:rPr>
        <w:t>the</w:t>
      </w:r>
      <w:proofErr w:type="spellEnd"/>
      <w:r w:rsidRPr="005E0686">
        <w:rPr>
          <w:rFonts w:ascii="Garamond" w:eastAsia="Garamond" w:hAnsi="Garamond" w:cs="Garamond"/>
          <w:color w:val="000000"/>
          <w:sz w:val="22"/>
          <w:szCs w:val="22"/>
        </w:rPr>
        <w:t xml:space="preserve"> curriculum </w:t>
      </w:r>
      <w:proofErr w:type="spellStart"/>
      <w:r w:rsidRPr="005E0686">
        <w:rPr>
          <w:rFonts w:ascii="Garamond" w:eastAsia="Garamond" w:hAnsi="Garamond" w:cs="Garamond"/>
          <w:color w:val="000000"/>
          <w:sz w:val="22"/>
          <w:szCs w:val="22"/>
        </w:rPr>
        <w:t>autonomously</w:t>
      </w:r>
      <w:proofErr w:type="spellEnd"/>
      <w:r w:rsidRPr="005E0686">
        <w:rPr>
          <w:rFonts w:ascii="Garamond" w:eastAsia="Garamond" w:hAnsi="Garamond" w:cs="Garamond"/>
          <w:color w:val="000000"/>
          <w:sz w:val="22"/>
          <w:szCs w:val="22"/>
        </w:rPr>
        <w:t xml:space="preserve"> and </w:t>
      </w:r>
      <w:proofErr w:type="spellStart"/>
      <w:r w:rsidRPr="005E0686">
        <w:rPr>
          <w:rFonts w:ascii="Garamond" w:eastAsia="Garamond" w:hAnsi="Garamond" w:cs="Garamond"/>
          <w:color w:val="000000"/>
          <w:sz w:val="22"/>
          <w:szCs w:val="22"/>
        </w:rPr>
        <w:t>responsibly</w:t>
      </w:r>
      <w:proofErr w:type="spellEnd"/>
      <w:r w:rsidRPr="005E0686">
        <w:rPr>
          <w:rFonts w:ascii="Garamond" w:eastAsia="Garamond" w:hAnsi="Garamond" w:cs="Garamond"/>
          <w:color w:val="000000"/>
          <w:sz w:val="22"/>
          <w:szCs w:val="22"/>
        </w:rPr>
        <w:t>.</w:t>
      </w:r>
    </w:p>
    <w:p w14:paraId="0CB04685" w14:textId="77777777" w:rsidR="005E0686" w:rsidRPr="00320A8F" w:rsidRDefault="005E0686" w:rsidP="00F46D2E">
      <w:pPr>
        <w:spacing w:line="276" w:lineRule="auto"/>
        <w:rPr>
          <w:rFonts w:ascii="Garamond" w:eastAsia="Garamond" w:hAnsi="Garamond" w:cs="Garamond"/>
          <w:b/>
          <w:bCs/>
          <w:color w:val="000000"/>
          <w:sz w:val="22"/>
          <w:szCs w:val="22"/>
        </w:rPr>
      </w:pPr>
    </w:p>
    <w:p w14:paraId="761A637F" w14:textId="618E0D8B" w:rsidR="005E473D" w:rsidRDefault="005E0686" w:rsidP="00F46D2E">
      <w:pPr>
        <w:spacing w:line="276" w:lineRule="auto"/>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Content</w:t>
      </w:r>
      <w:proofErr w:type="spellEnd"/>
      <w:r w:rsidRPr="00320A8F">
        <w:rPr>
          <w:rFonts w:ascii="Garamond" w:eastAsia="Garamond" w:hAnsi="Garamond" w:cs="Garamond"/>
          <w:b/>
          <w:bCs/>
          <w:color w:val="000000"/>
          <w:sz w:val="22"/>
          <w:szCs w:val="22"/>
        </w:rPr>
        <w:t xml:space="preserve"> of </w:t>
      </w:r>
      <w:proofErr w:type="spellStart"/>
      <w:r w:rsidRPr="00320A8F">
        <w:rPr>
          <w:rFonts w:ascii="Garamond" w:eastAsia="Garamond" w:hAnsi="Garamond" w:cs="Garamond"/>
          <w:b/>
          <w:bCs/>
          <w:color w:val="000000"/>
          <w:sz w:val="22"/>
          <w:szCs w:val="22"/>
        </w:rPr>
        <w:t>the</w:t>
      </w:r>
      <w:proofErr w:type="spellEnd"/>
      <w:r w:rsidRPr="00320A8F">
        <w:rPr>
          <w:rFonts w:ascii="Garamond" w:eastAsia="Garamond" w:hAnsi="Garamond" w:cs="Garamond"/>
          <w:b/>
          <w:bCs/>
          <w:color w:val="000000"/>
          <w:sz w:val="22"/>
          <w:szCs w:val="22"/>
        </w:rPr>
        <w:t xml:space="preserve"> </w:t>
      </w:r>
      <w:proofErr w:type="spellStart"/>
      <w:r w:rsidRPr="00320A8F">
        <w:rPr>
          <w:rFonts w:ascii="Garamond" w:eastAsia="Garamond" w:hAnsi="Garamond" w:cs="Garamond"/>
          <w:b/>
          <w:bCs/>
          <w:color w:val="000000"/>
          <w:sz w:val="22"/>
          <w:szCs w:val="22"/>
        </w:rPr>
        <w:t>course</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Students</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will</w:t>
      </w:r>
      <w:proofErr w:type="spellEnd"/>
      <w:r w:rsidRPr="005E0686">
        <w:rPr>
          <w:rFonts w:ascii="Garamond" w:eastAsia="Garamond" w:hAnsi="Garamond" w:cs="Garamond"/>
          <w:color w:val="000000"/>
          <w:sz w:val="22"/>
          <w:szCs w:val="22"/>
        </w:rPr>
        <w:t xml:space="preserve"> be </w:t>
      </w:r>
      <w:proofErr w:type="spellStart"/>
      <w:r w:rsidRPr="005E0686">
        <w:rPr>
          <w:rFonts w:ascii="Garamond" w:eastAsia="Garamond" w:hAnsi="Garamond" w:cs="Garamond"/>
          <w:color w:val="000000"/>
          <w:sz w:val="22"/>
          <w:szCs w:val="22"/>
        </w:rPr>
        <w:t>given</w:t>
      </w:r>
      <w:proofErr w:type="spellEnd"/>
      <w:r w:rsidRPr="005E0686">
        <w:rPr>
          <w:rFonts w:ascii="Garamond" w:eastAsia="Garamond" w:hAnsi="Garamond" w:cs="Garamond"/>
          <w:color w:val="000000"/>
          <w:sz w:val="22"/>
          <w:szCs w:val="22"/>
        </w:rPr>
        <w:t xml:space="preserve"> an </w:t>
      </w:r>
      <w:proofErr w:type="spellStart"/>
      <w:r w:rsidRPr="005E0686">
        <w:rPr>
          <w:rFonts w:ascii="Garamond" w:eastAsia="Garamond" w:hAnsi="Garamond" w:cs="Garamond"/>
          <w:color w:val="000000"/>
          <w:sz w:val="22"/>
          <w:szCs w:val="22"/>
        </w:rPr>
        <w:t>overview</w:t>
      </w:r>
      <w:proofErr w:type="spellEnd"/>
      <w:r w:rsidRPr="005E0686">
        <w:rPr>
          <w:rFonts w:ascii="Garamond" w:eastAsia="Garamond" w:hAnsi="Garamond" w:cs="Garamond"/>
          <w:color w:val="000000"/>
          <w:sz w:val="22"/>
          <w:szCs w:val="22"/>
        </w:rPr>
        <w:t xml:space="preserve"> of </w:t>
      </w:r>
      <w:proofErr w:type="spellStart"/>
      <w:r w:rsidRPr="005E0686">
        <w:rPr>
          <w:rFonts w:ascii="Garamond" w:eastAsia="Garamond" w:hAnsi="Garamond" w:cs="Garamond"/>
          <w:color w:val="000000"/>
          <w:sz w:val="22"/>
          <w:szCs w:val="22"/>
        </w:rPr>
        <w:t>the</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development</w:t>
      </w:r>
      <w:proofErr w:type="spellEnd"/>
      <w:r w:rsidRPr="005E0686">
        <w:rPr>
          <w:rFonts w:ascii="Garamond" w:eastAsia="Garamond" w:hAnsi="Garamond" w:cs="Garamond"/>
          <w:color w:val="000000"/>
          <w:sz w:val="22"/>
          <w:szCs w:val="22"/>
        </w:rPr>
        <w:t xml:space="preserve"> and </w:t>
      </w:r>
      <w:proofErr w:type="spellStart"/>
      <w:r w:rsidRPr="005E0686">
        <w:rPr>
          <w:rFonts w:ascii="Garamond" w:eastAsia="Garamond" w:hAnsi="Garamond" w:cs="Garamond"/>
          <w:color w:val="000000"/>
          <w:sz w:val="22"/>
          <w:szCs w:val="22"/>
        </w:rPr>
        <w:t>evolution</w:t>
      </w:r>
      <w:proofErr w:type="spellEnd"/>
      <w:r w:rsidRPr="005E0686">
        <w:rPr>
          <w:rFonts w:ascii="Garamond" w:eastAsia="Garamond" w:hAnsi="Garamond" w:cs="Garamond"/>
          <w:color w:val="000000"/>
          <w:sz w:val="22"/>
          <w:szCs w:val="22"/>
        </w:rPr>
        <w:t xml:space="preserve"> of </w:t>
      </w:r>
      <w:proofErr w:type="spellStart"/>
      <w:r w:rsidRPr="005E0686">
        <w:rPr>
          <w:rFonts w:ascii="Garamond" w:eastAsia="Garamond" w:hAnsi="Garamond" w:cs="Garamond"/>
          <w:color w:val="000000"/>
          <w:sz w:val="22"/>
          <w:szCs w:val="22"/>
        </w:rPr>
        <w:t>mediation</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its</w:t>
      </w:r>
      <w:proofErr w:type="spellEnd"/>
      <w:r w:rsidRPr="005E0686">
        <w:rPr>
          <w:rFonts w:ascii="Garamond" w:eastAsia="Garamond" w:hAnsi="Garamond" w:cs="Garamond"/>
          <w:color w:val="000000"/>
          <w:sz w:val="22"/>
          <w:szCs w:val="22"/>
        </w:rPr>
        <w:t xml:space="preserve"> main </w:t>
      </w:r>
      <w:proofErr w:type="spellStart"/>
      <w:r w:rsidRPr="005E0686">
        <w:rPr>
          <w:rFonts w:ascii="Garamond" w:eastAsia="Garamond" w:hAnsi="Garamond" w:cs="Garamond"/>
          <w:color w:val="000000"/>
          <w:sz w:val="22"/>
          <w:szCs w:val="22"/>
        </w:rPr>
        <w:t>models</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its</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legal</w:t>
      </w:r>
      <w:proofErr w:type="spellEnd"/>
      <w:r w:rsidRPr="005E0686">
        <w:rPr>
          <w:rFonts w:ascii="Garamond" w:eastAsia="Garamond" w:hAnsi="Garamond" w:cs="Garamond"/>
          <w:color w:val="000000"/>
          <w:sz w:val="22"/>
          <w:szCs w:val="22"/>
        </w:rPr>
        <w:t xml:space="preserve"> and </w:t>
      </w:r>
      <w:proofErr w:type="spellStart"/>
      <w:r w:rsidRPr="005E0686">
        <w:rPr>
          <w:rFonts w:ascii="Garamond" w:eastAsia="Garamond" w:hAnsi="Garamond" w:cs="Garamond"/>
          <w:color w:val="000000"/>
          <w:sz w:val="22"/>
          <w:szCs w:val="22"/>
        </w:rPr>
        <w:t>professional</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rules</w:t>
      </w:r>
      <w:proofErr w:type="spellEnd"/>
      <w:r w:rsidRPr="005E0686">
        <w:rPr>
          <w:rFonts w:ascii="Garamond" w:eastAsia="Garamond" w:hAnsi="Garamond" w:cs="Garamond"/>
          <w:color w:val="000000"/>
          <w:sz w:val="22"/>
          <w:szCs w:val="22"/>
        </w:rPr>
        <w:t xml:space="preserve"> and </w:t>
      </w:r>
      <w:proofErr w:type="spellStart"/>
      <w:r w:rsidRPr="005E0686">
        <w:rPr>
          <w:rFonts w:ascii="Garamond" w:eastAsia="Garamond" w:hAnsi="Garamond" w:cs="Garamond"/>
          <w:color w:val="000000"/>
          <w:sz w:val="22"/>
          <w:szCs w:val="22"/>
        </w:rPr>
        <w:t>its</w:t>
      </w:r>
      <w:proofErr w:type="spellEnd"/>
      <w:r w:rsidRPr="005E0686">
        <w:rPr>
          <w:rFonts w:ascii="Garamond" w:eastAsia="Garamond" w:hAnsi="Garamond" w:cs="Garamond"/>
          <w:color w:val="000000"/>
          <w:sz w:val="22"/>
          <w:szCs w:val="22"/>
        </w:rPr>
        <w:t xml:space="preserve"> </w:t>
      </w:r>
      <w:proofErr w:type="spellStart"/>
      <w:r w:rsidRPr="005E0686">
        <w:rPr>
          <w:rFonts w:ascii="Garamond" w:eastAsia="Garamond" w:hAnsi="Garamond" w:cs="Garamond"/>
          <w:color w:val="000000"/>
          <w:sz w:val="22"/>
          <w:szCs w:val="22"/>
        </w:rPr>
        <w:t>psychological</w:t>
      </w:r>
      <w:proofErr w:type="spellEnd"/>
      <w:r w:rsidRPr="005E0686">
        <w:rPr>
          <w:rFonts w:ascii="Garamond" w:eastAsia="Garamond" w:hAnsi="Garamond" w:cs="Garamond"/>
          <w:color w:val="000000"/>
          <w:sz w:val="22"/>
          <w:szCs w:val="22"/>
        </w:rPr>
        <w:t xml:space="preserve"> relations.</w:t>
      </w:r>
    </w:p>
    <w:p w14:paraId="1E6907EB" w14:textId="77777777" w:rsidR="005E0686" w:rsidRDefault="005E0686" w:rsidP="00F46D2E">
      <w:pPr>
        <w:spacing w:line="276" w:lineRule="auto"/>
        <w:rPr>
          <w:rFonts w:ascii="Garamond" w:eastAsia="Garamond" w:hAnsi="Garamond" w:cs="Garamond"/>
          <w:b/>
          <w:color w:val="000000"/>
          <w:sz w:val="22"/>
          <w:szCs w:val="22"/>
        </w:rPr>
      </w:pPr>
    </w:p>
    <w:p w14:paraId="6D67FAC4" w14:textId="12BE9D19" w:rsidR="005E473D" w:rsidRPr="00203A16" w:rsidRDefault="00860A43"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exam</w:t>
      </w:r>
      <w:proofErr w:type="spellEnd"/>
      <w:r w:rsidR="005E473D">
        <w:rPr>
          <w:rFonts w:ascii="Garamond" w:eastAsia="Garamond" w:hAnsi="Garamond" w:cs="Garamond"/>
          <w:b/>
          <w:color w:val="000000"/>
          <w:sz w:val="22"/>
          <w:szCs w:val="22"/>
        </w:rPr>
        <w:t xml:space="preserve">: </w:t>
      </w:r>
      <w:proofErr w:type="spellStart"/>
      <w:r w:rsidR="00D11145">
        <w:rPr>
          <w:rFonts w:ascii="Garamond" w:eastAsia="Garamond" w:hAnsi="Garamond" w:cs="Garamond"/>
          <w:bCs/>
          <w:color w:val="000000"/>
          <w:sz w:val="22"/>
          <w:szCs w:val="22"/>
        </w:rPr>
        <w:t>Written</w:t>
      </w:r>
      <w:proofErr w:type="spellEnd"/>
      <w:r w:rsidR="00D11145">
        <w:rPr>
          <w:rFonts w:ascii="Garamond" w:eastAsia="Garamond" w:hAnsi="Garamond" w:cs="Garamond"/>
          <w:bCs/>
          <w:color w:val="000000"/>
          <w:sz w:val="22"/>
          <w:szCs w:val="22"/>
        </w:rPr>
        <w:t xml:space="preserve"> </w:t>
      </w:r>
      <w:proofErr w:type="spellStart"/>
      <w:r w:rsidR="00D11145">
        <w:rPr>
          <w:rFonts w:ascii="Garamond" w:eastAsia="Garamond" w:hAnsi="Garamond" w:cs="Garamond"/>
          <w:bCs/>
          <w:color w:val="000000"/>
          <w:sz w:val="22"/>
          <w:szCs w:val="22"/>
        </w:rPr>
        <w:t>exam</w:t>
      </w:r>
      <w:proofErr w:type="spellEnd"/>
      <w:r w:rsidR="005E473D" w:rsidRPr="00203A16">
        <w:rPr>
          <w:rFonts w:ascii="Garamond" w:eastAsia="Garamond" w:hAnsi="Garamond" w:cs="Garamond"/>
          <w:bCs/>
          <w:color w:val="000000"/>
          <w:sz w:val="22"/>
          <w:szCs w:val="22"/>
        </w:rPr>
        <w:t xml:space="preserve">, 5 </w:t>
      </w:r>
      <w:proofErr w:type="spellStart"/>
      <w:r w:rsidR="005E473D" w:rsidRPr="00203A16">
        <w:rPr>
          <w:rFonts w:ascii="Garamond" w:eastAsia="Garamond" w:hAnsi="Garamond" w:cs="Garamond"/>
          <w:bCs/>
          <w:color w:val="000000"/>
          <w:sz w:val="22"/>
          <w:szCs w:val="22"/>
        </w:rPr>
        <w:t>grades</w:t>
      </w:r>
      <w:proofErr w:type="spellEnd"/>
    </w:p>
    <w:p w14:paraId="490C2651" w14:textId="40C46685" w:rsidR="00A165DD" w:rsidRDefault="005E473D"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499DDD80" w14:textId="022B8598" w:rsidR="00646B3D" w:rsidRDefault="00A165DD">
      <w:pPr>
        <w:rPr>
          <w:rFonts w:ascii="Garamond" w:eastAsia="Garamond" w:hAnsi="Garamond" w:cs="Garamond"/>
          <w:color w:val="000000"/>
          <w:sz w:val="22"/>
          <w:szCs w:val="22"/>
        </w:rPr>
      </w:pPr>
      <w:r>
        <w:rPr>
          <w:rFonts w:ascii="Garamond" w:eastAsia="Garamond" w:hAnsi="Garamond" w:cs="Garamond"/>
          <w:color w:val="000000"/>
          <w:sz w:val="22"/>
          <w:szCs w:val="22"/>
        </w:rPr>
        <w:br w:type="page"/>
      </w:r>
      <w:r w:rsidR="00646B3D">
        <w:rPr>
          <w:rFonts w:ascii="Garamond" w:eastAsia="Garamond" w:hAnsi="Garamond" w:cs="Garamond"/>
          <w:color w:val="000000"/>
          <w:sz w:val="22"/>
          <w:szCs w:val="22"/>
        </w:rPr>
        <w:lastRenderedPageBreak/>
        <w:br w:type="page"/>
      </w:r>
    </w:p>
    <w:p w14:paraId="4AF0A3EF" w14:textId="77777777" w:rsidR="00646B3D" w:rsidRDefault="00646B3D" w:rsidP="00646B3D">
      <w:pPr>
        <w:spacing w:after="160"/>
        <w:jc w:val="center"/>
        <w:rPr>
          <w:rFonts w:ascii="Garamond" w:eastAsia="Garamond" w:hAnsi="Garamond" w:cs="Garamond"/>
          <w:sz w:val="22"/>
          <w:szCs w:val="22"/>
        </w:rPr>
      </w:pPr>
      <w:r>
        <w:rPr>
          <w:rFonts w:ascii="Garamond" w:eastAsia="Garamond" w:hAnsi="Garamond" w:cs="Garamond"/>
          <w:color w:val="000000"/>
          <w:sz w:val="22"/>
          <w:szCs w:val="22"/>
        </w:rPr>
        <w:lastRenderedPageBreak/>
        <w:t>Tárgyleírás</w:t>
      </w:r>
    </w:p>
    <w:p w14:paraId="0CCDE437" w14:textId="02E457C8" w:rsidR="00646B3D" w:rsidRDefault="00646B3D" w:rsidP="00646B3D">
      <w:pPr>
        <w:spacing w:after="160"/>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Munkaügyi kapcsolato</w:t>
      </w:r>
      <w:r w:rsidR="00031C7F">
        <w:rPr>
          <w:rFonts w:ascii="Garamond" w:eastAsia="Garamond" w:hAnsi="Garamond" w:cs="Garamond"/>
          <w:b/>
          <w:color w:val="7030A0"/>
          <w:sz w:val="22"/>
          <w:szCs w:val="22"/>
        </w:rPr>
        <w:t>k</w:t>
      </w:r>
      <w:r>
        <w:rPr>
          <w:rFonts w:ascii="Garamond" w:eastAsia="Garamond" w:hAnsi="Garamond" w:cs="Garamond"/>
          <w:b/>
          <w:color w:val="000000"/>
          <w:sz w:val="22"/>
          <w:szCs w:val="22"/>
        </w:rPr>
        <w:t xml:space="preserve"> 2.</w:t>
      </w:r>
    </w:p>
    <w:p w14:paraId="51B8C408" w14:textId="77777777" w:rsidR="00646B3D" w:rsidRDefault="00646B3D" w:rsidP="00646B3D">
      <w:pPr>
        <w:spacing w:after="160"/>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170158">
        <w:rPr>
          <w:rFonts w:ascii="Garamond" w:eastAsia="Garamond" w:hAnsi="Garamond" w:cs="Garamond"/>
          <w:sz w:val="22"/>
          <w:szCs w:val="22"/>
        </w:rPr>
        <w:t>BT2:</w:t>
      </w:r>
      <w:proofErr w:type="gramStart"/>
      <w:r w:rsidRPr="00170158">
        <w:rPr>
          <w:rFonts w:ascii="Garamond" w:eastAsia="Garamond" w:hAnsi="Garamond" w:cs="Garamond"/>
          <w:sz w:val="22"/>
          <w:szCs w:val="22"/>
        </w:rPr>
        <w:t>MK(</w:t>
      </w:r>
      <w:proofErr w:type="gramEnd"/>
      <w:r w:rsidRPr="00170158">
        <w:rPr>
          <w:rFonts w:ascii="Garamond" w:eastAsia="Garamond" w:hAnsi="Garamond" w:cs="Garamond"/>
          <w:sz w:val="22"/>
          <w:szCs w:val="22"/>
        </w:rPr>
        <w:t>2)</w:t>
      </w:r>
    </w:p>
    <w:p w14:paraId="38454DA2" w14:textId="739930D4" w:rsidR="00646B3D" w:rsidRDefault="00646B3D" w:rsidP="00646B3D">
      <w:pPr>
        <w:spacing w:after="160"/>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F948E0">
        <w:rPr>
          <w:rFonts w:ascii="Garamond" w:eastAsia="Garamond" w:hAnsi="Garamond" w:cs="Garamond"/>
          <w:color w:val="000000"/>
          <w:sz w:val="22"/>
          <w:szCs w:val="22"/>
        </w:rPr>
        <w:t xml:space="preserve">dr. </w:t>
      </w:r>
      <w:r>
        <w:rPr>
          <w:rFonts w:ascii="Garamond" w:eastAsia="Garamond" w:hAnsi="Garamond" w:cs="Garamond"/>
          <w:color w:val="000000"/>
          <w:sz w:val="22"/>
          <w:szCs w:val="22"/>
        </w:rPr>
        <w:t xml:space="preserve">Petrovics </w:t>
      </w:r>
      <w:proofErr w:type="gramStart"/>
      <w:r>
        <w:rPr>
          <w:rFonts w:ascii="Garamond" w:eastAsia="Garamond" w:hAnsi="Garamond" w:cs="Garamond"/>
          <w:color w:val="000000"/>
          <w:sz w:val="22"/>
          <w:szCs w:val="22"/>
        </w:rPr>
        <w:t>Zoltán</w:t>
      </w:r>
      <w:r w:rsidR="001E05BA">
        <w:rPr>
          <w:rFonts w:ascii="Garamond" w:eastAsia="Garamond" w:hAnsi="Garamond" w:cs="Garamond"/>
          <w:color w:val="000000"/>
          <w:sz w:val="22"/>
          <w:szCs w:val="22"/>
        </w:rPr>
        <w:t xml:space="preserve">  (</w:t>
      </w:r>
      <w:proofErr w:type="spellStart"/>
      <w:proofErr w:type="gramEnd"/>
      <w:r w:rsidR="001E05BA">
        <w:rPr>
          <w:rFonts w:ascii="Garamond" w:eastAsia="Garamond" w:hAnsi="Garamond" w:cs="Garamond"/>
          <w:color w:val="000000"/>
          <w:sz w:val="22"/>
          <w:szCs w:val="22"/>
        </w:rPr>
        <w:t>Neptun</w:t>
      </w:r>
      <w:proofErr w:type="spellEnd"/>
      <w:r w:rsidR="001E05BA">
        <w:rPr>
          <w:rFonts w:ascii="Garamond" w:eastAsia="Garamond" w:hAnsi="Garamond" w:cs="Garamond"/>
          <w:color w:val="000000"/>
          <w:sz w:val="22"/>
          <w:szCs w:val="22"/>
        </w:rPr>
        <w:t xml:space="preserve">: </w:t>
      </w:r>
      <w:r w:rsidR="001E05BA" w:rsidRPr="001E05BA">
        <w:rPr>
          <w:rFonts w:ascii="Garamond" w:eastAsia="Garamond" w:hAnsi="Garamond" w:cs="Garamond"/>
          <w:color w:val="000000"/>
          <w:sz w:val="22"/>
          <w:szCs w:val="22"/>
        </w:rPr>
        <w:t>LZ4LIP</w:t>
      </w:r>
      <w:r w:rsidR="001E05BA">
        <w:rPr>
          <w:rFonts w:ascii="Garamond" w:eastAsia="Garamond" w:hAnsi="Garamond" w:cs="Garamond"/>
          <w:color w:val="000000"/>
          <w:sz w:val="22"/>
          <w:szCs w:val="22"/>
        </w:rPr>
        <w:t>)</w:t>
      </w:r>
    </w:p>
    <w:p w14:paraId="55C01AD0" w14:textId="77777777" w:rsidR="00646B3D" w:rsidRDefault="00646B3D" w:rsidP="00646B3D">
      <w:pPr>
        <w:spacing w:after="160"/>
        <w:rPr>
          <w:rFonts w:ascii="Garamond" w:eastAsia="Garamond" w:hAnsi="Garamond" w:cs="Garamond"/>
          <w:sz w:val="22"/>
          <w:szCs w:val="22"/>
        </w:rPr>
      </w:pPr>
      <w:r>
        <w:rPr>
          <w:rFonts w:ascii="Garamond" w:eastAsia="Garamond" w:hAnsi="Garamond" w:cs="Garamond"/>
          <w:b/>
          <w:color w:val="000000"/>
          <w:sz w:val="22"/>
          <w:szCs w:val="22"/>
        </w:rPr>
        <w:t>Tárgyfelelős tudományos fokozata:</w:t>
      </w:r>
      <w:r>
        <w:rPr>
          <w:rFonts w:ascii="Garamond" w:eastAsia="Garamond" w:hAnsi="Garamond" w:cs="Garamond"/>
          <w:color w:val="000000"/>
          <w:sz w:val="22"/>
          <w:szCs w:val="22"/>
        </w:rPr>
        <w:t xml:space="preserve"> PhD</w:t>
      </w:r>
    </w:p>
    <w:p w14:paraId="45D18B08" w14:textId="71799200" w:rsidR="00646B3D" w:rsidRDefault="00646B3D" w:rsidP="00646B3D">
      <w:pPr>
        <w:spacing w:after="160"/>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12CF9A36" w14:textId="77777777" w:rsidR="00646B3D" w:rsidRDefault="00646B3D" w:rsidP="00646B3D">
      <w:pPr>
        <w:rPr>
          <w:rFonts w:ascii="Garamond" w:eastAsia="Garamond" w:hAnsi="Garamond" w:cs="Garamond"/>
          <w:sz w:val="22"/>
          <w:szCs w:val="22"/>
        </w:rPr>
      </w:pPr>
    </w:p>
    <w:p w14:paraId="415BB719" w14:textId="77777777" w:rsidR="00646B3D" w:rsidRDefault="00646B3D" w:rsidP="00646B3D">
      <w:pPr>
        <w:spacing w:after="160"/>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Pr>
          <w:rFonts w:ascii="Garamond" w:eastAsia="Garamond" w:hAnsi="Garamond" w:cs="Garamond"/>
          <w:color w:val="000000"/>
          <w:sz w:val="22"/>
          <w:szCs w:val="22"/>
        </w:rPr>
        <w:t>Az érdekegyeztetésre, valamint az ágazati érdekegyeztetésre, szociális párbeszédre vonatkozó hazai szabályok bemutatása, elemzése, kitekintéssel az intézmények történeti fejlődésére és nemzetközi helyzetére.</w:t>
      </w:r>
    </w:p>
    <w:p w14:paraId="768C1DBC" w14:textId="780F724C" w:rsidR="00646B3D" w:rsidRDefault="00646B3D" w:rsidP="00646B3D">
      <w:pPr>
        <w:spacing w:after="160"/>
        <w:jc w:val="both"/>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w:t>
      </w:r>
      <w:r w:rsidR="00845439">
        <w:rPr>
          <w:rFonts w:ascii="Garamond" w:eastAsia="Garamond" w:hAnsi="Garamond" w:cs="Garamond"/>
          <w:color w:val="000000"/>
          <w:sz w:val="22"/>
          <w:szCs w:val="22"/>
        </w:rPr>
        <w:t>A hallgató ismeri az érdekegyeztetés és az ágazati szociális párbeszéd intézményrendszerét</w:t>
      </w:r>
      <w:r w:rsidR="007A3993">
        <w:rPr>
          <w:rFonts w:ascii="Garamond" w:eastAsia="Garamond" w:hAnsi="Garamond" w:cs="Garamond"/>
          <w:color w:val="000000"/>
          <w:sz w:val="22"/>
          <w:szCs w:val="22"/>
        </w:rPr>
        <w:t>, az arra vonatkozó szabályokat és gyakorlatot.</w:t>
      </w:r>
      <w:r w:rsidR="00845439" w:rsidDel="00845439">
        <w:rPr>
          <w:rFonts w:ascii="Garamond" w:eastAsia="Garamond" w:hAnsi="Garamond" w:cs="Garamond"/>
          <w:color w:val="000000"/>
          <w:sz w:val="22"/>
          <w:szCs w:val="22"/>
        </w:rPr>
        <w:t xml:space="preserve"> </w:t>
      </w:r>
      <w:r>
        <w:rPr>
          <w:rFonts w:ascii="Garamond" w:eastAsia="Garamond" w:hAnsi="Garamond" w:cs="Garamond"/>
          <w:color w:val="000000"/>
          <w:sz w:val="22"/>
          <w:szCs w:val="22"/>
        </w:rPr>
        <w:t xml:space="preserve"> </w:t>
      </w:r>
    </w:p>
    <w:p w14:paraId="785DA576" w14:textId="0F94F542" w:rsidR="00646B3D" w:rsidRDefault="007A3993" w:rsidP="00646B3D">
      <w:pPr>
        <w:spacing w:after="160"/>
        <w:jc w:val="both"/>
        <w:rPr>
          <w:rFonts w:ascii="Garamond" w:eastAsia="Garamond" w:hAnsi="Garamond" w:cs="Garamond"/>
          <w:sz w:val="22"/>
          <w:szCs w:val="22"/>
        </w:rPr>
      </w:pPr>
      <w:r>
        <w:rPr>
          <w:rFonts w:ascii="Garamond" w:eastAsia="Garamond" w:hAnsi="Garamond" w:cs="Garamond"/>
          <w:b/>
          <w:color w:val="000000"/>
          <w:sz w:val="22"/>
          <w:szCs w:val="22"/>
        </w:rPr>
        <w:t>Képesség</w:t>
      </w:r>
      <w:r w:rsidR="00646B3D">
        <w:rPr>
          <w:rFonts w:ascii="Garamond" w:eastAsia="Garamond" w:hAnsi="Garamond" w:cs="Garamond"/>
          <w:b/>
          <w:color w:val="000000"/>
          <w:sz w:val="22"/>
          <w:szCs w:val="22"/>
        </w:rPr>
        <w:t>:</w:t>
      </w:r>
      <w:r w:rsidR="00646B3D">
        <w:rPr>
          <w:rFonts w:ascii="Garamond" w:eastAsia="Garamond" w:hAnsi="Garamond" w:cs="Garamond"/>
          <w:color w:val="000000"/>
          <w:sz w:val="22"/>
          <w:szCs w:val="22"/>
        </w:rPr>
        <w:t xml:space="preserve"> </w:t>
      </w:r>
      <w:r w:rsidR="00145F36">
        <w:rPr>
          <w:rFonts w:ascii="Garamond" w:eastAsia="Garamond" w:hAnsi="Garamond" w:cs="Garamond"/>
          <w:color w:val="000000"/>
          <w:sz w:val="22"/>
          <w:szCs w:val="22"/>
        </w:rPr>
        <w:t>A hallgató képes felismerni az érdekegyeztetés és az ágazati szociális párbeszéd problémáit, azokra képesek reflektálni</w:t>
      </w:r>
      <w:r>
        <w:rPr>
          <w:rFonts w:ascii="Garamond" w:eastAsia="Garamond" w:hAnsi="Garamond" w:cs="Garamond"/>
          <w:color w:val="000000"/>
          <w:sz w:val="22"/>
          <w:szCs w:val="22"/>
        </w:rPr>
        <w:t xml:space="preserve"> és azokat </w:t>
      </w:r>
      <w:r w:rsidR="00145F36">
        <w:rPr>
          <w:rFonts w:ascii="Garamond" w:eastAsia="Garamond" w:hAnsi="Garamond" w:cs="Garamond"/>
          <w:color w:val="000000"/>
          <w:sz w:val="22"/>
          <w:szCs w:val="22"/>
        </w:rPr>
        <w:t xml:space="preserve">történeti és nemzetközi kontextusba </w:t>
      </w:r>
      <w:proofErr w:type="gramStart"/>
      <w:r w:rsidR="00145F36">
        <w:rPr>
          <w:rFonts w:ascii="Garamond" w:eastAsia="Garamond" w:hAnsi="Garamond" w:cs="Garamond"/>
          <w:color w:val="000000"/>
          <w:sz w:val="22"/>
          <w:szCs w:val="22"/>
        </w:rPr>
        <w:t>helyezni.</w:t>
      </w:r>
      <w:r w:rsidR="00646B3D">
        <w:rPr>
          <w:rFonts w:ascii="Garamond" w:eastAsia="Garamond" w:hAnsi="Garamond" w:cs="Garamond"/>
          <w:color w:val="000000"/>
          <w:sz w:val="22"/>
          <w:szCs w:val="22"/>
        </w:rPr>
        <w:t>.</w:t>
      </w:r>
      <w:proofErr w:type="gramEnd"/>
      <w:r w:rsidR="00646B3D">
        <w:rPr>
          <w:rFonts w:ascii="Garamond" w:eastAsia="Garamond" w:hAnsi="Garamond" w:cs="Garamond"/>
          <w:color w:val="000000"/>
          <w:sz w:val="22"/>
          <w:szCs w:val="22"/>
        </w:rPr>
        <w:t> </w:t>
      </w:r>
    </w:p>
    <w:p w14:paraId="3BA19CEC" w14:textId="77777777" w:rsidR="00646B3D" w:rsidRDefault="00646B3D" w:rsidP="00646B3D">
      <w:pPr>
        <w:spacing w:after="160"/>
        <w:jc w:val="both"/>
        <w:rPr>
          <w:rFonts w:ascii="Garamond" w:eastAsia="Garamond" w:hAnsi="Garamond" w:cs="Garamond"/>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Reflektált, kritikai gondolkodás mind az érdekegyeztetés és az ágazati szociális párbeszéd intézményrendszerével kapcsolatosan. </w:t>
      </w:r>
    </w:p>
    <w:p w14:paraId="420DE9B8" w14:textId="77777777" w:rsidR="00646B3D" w:rsidRDefault="00646B3D" w:rsidP="00646B3D">
      <w:pPr>
        <w:spacing w:after="160"/>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Felelősen viszonyul az érdekegyeztetés és az ágazati szociális párbeszéd kialakításának, működtetésének kérdéseihez.</w:t>
      </w:r>
    </w:p>
    <w:p w14:paraId="2ACC0579" w14:textId="77777777" w:rsidR="00646B3D" w:rsidRDefault="00646B3D" w:rsidP="00646B3D">
      <w:pPr>
        <w:spacing w:after="160"/>
        <w:jc w:val="both"/>
        <w:rPr>
          <w:rFonts w:ascii="Garamond" w:eastAsia="Garamond" w:hAnsi="Garamond" w:cs="Garamond"/>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A hallgatók megismerkedhetnek az érdekegyeztetés és a szociális párbeszéd rendszerváltozást követő hazai történetével, intézményeivel, jogi szabályozásával és problémáival, valamint nemzetközi kitekintést is kapnak arról.</w:t>
      </w:r>
    </w:p>
    <w:p w14:paraId="47A03B1E" w14:textId="77777777" w:rsidR="00646B3D" w:rsidRDefault="00646B3D" w:rsidP="00646B3D">
      <w:pPr>
        <w:spacing w:after="160"/>
        <w:rPr>
          <w:rFonts w:ascii="Garamond" w:eastAsia="Garamond" w:hAnsi="Garamond" w:cs="Garamond"/>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w:t>
      </w:r>
    </w:p>
    <w:p w14:paraId="6908C63D" w14:textId="77777777" w:rsidR="00646B3D" w:rsidRDefault="00646B3D" w:rsidP="00646B3D">
      <w:pPr>
        <w:spacing w:after="160"/>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62B2A374" w14:textId="7396D7AD" w:rsidR="00646B3D" w:rsidRDefault="00646B3D" w:rsidP="00646B3D">
      <w:pPr>
        <w:rPr>
          <w:rFonts w:ascii="Garamond" w:eastAsia="Garamond" w:hAnsi="Garamond" w:cs="Garamond"/>
          <w:color w:val="000000"/>
          <w:sz w:val="22"/>
          <w:szCs w:val="22"/>
        </w:rPr>
      </w:pPr>
    </w:p>
    <w:p w14:paraId="7A35863C" w14:textId="77777777" w:rsidR="00646B3D" w:rsidRDefault="00646B3D" w:rsidP="00646B3D">
      <w:pPr>
        <w:rPr>
          <w:rFonts w:ascii="Garamond" w:eastAsia="Garamond" w:hAnsi="Garamond" w:cs="Garamond"/>
          <w:color w:val="000000"/>
          <w:sz w:val="22"/>
          <w:szCs w:val="22"/>
        </w:rPr>
      </w:pPr>
      <w:r>
        <w:rPr>
          <w:rFonts w:ascii="Garamond" w:eastAsia="Garamond" w:hAnsi="Garamond" w:cs="Garamond"/>
          <w:color w:val="000000"/>
          <w:sz w:val="22"/>
          <w:szCs w:val="22"/>
        </w:rPr>
        <w:t xml:space="preserve">- Rácz Zoltán: A szociális párbeszéd helyzete Magyarországon. In: </w:t>
      </w:r>
      <w:proofErr w:type="spellStart"/>
      <w:r>
        <w:rPr>
          <w:rFonts w:ascii="Garamond" w:eastAsia="Garamond" w:hAnsi="Garamond" w:cs="Garamond"/>
          <w:color w:val="000000"/>
          <w:sz w:val="22"/>
          <w:szCs w:val="22"/>
        </w:rPr>
        <w:t>M</w:t>
      </w:r>
      <w:r w:rsidRPr="007947B6">
        <w:rPr>
          <w:rFonts w:ascii="Garamond" w:eastAsia="Garamond" w:hAnsi="Garamond" w:cs="Garamond"/>
          <w:color w:val="000000"/>
          <w:sz w:val="22"/>
          <w:szCs w:val="22"/>
        </w:rPr>
        <w:t>ultiScience</w:t>
      </w:r>
      <w:proofErr w:type="spellEnd"/>
      <w:r w:rsidRPr="007947B6">
        <w:rPr>
          <w:rFonts w:ascii="Garamond" w:eastAsia="Garamond" w:hAnsi="Garamond" w:cs="Garamond"/>
          <w:color w:val="000000"/>
          <w:sz w:val="22"/>
          <w:szCs w:val="22"/>
        </w:rPr>
        <w:t xml:space="preserve"> - XXX. </w:t>
      </w:r>
      <w:proofErr w:type="spellStart"/>
      <w:r w:rsidRPr="007947B6">
        <w:rPr>
          <w:rFonts w:ascii="Garamond" w:eastAsia="Garamond" w:hAnsi="Garamond" w:cs="Garamond"/>
          <w:color w:val="000000"/>
          <w:sz w:val="22"/>
          <w:szCs w:val="22"/>
        </w:rPr>
        <w:t>microCAD</w:t>
      </w:r>
      <w:proofErr w:type="spellEnd"/>
      <w:r w:rsidRPr="007947B6">
        <w:rPr>
          <w:rFonts w:ascii="Garamond" w:eastAsia="Garamond" w:hAnsi="Garamond" w:cs="Garamond"/>
          <w:color w:val="000000"/>
          <w:sz w:val="22"/>
          <w:szCs w:val="22"/>
        </w:rPr>
        <w:t xml:space="preserve"> International </w:t>
      </w:r>
      <w:proofErr w:type="spellStart"/>
      <w:r w:rsidRPr="007947B6">
        <w:rPr>
          <w:rFonts w:ascii="Garamond" w:eastAsia="Garamond" w:hAnsi="Garamond" w:cs="Garamond"/>
          <w:color w:val="000000"/>
          <w:sz w:val="22"/>
          <w:szCs w:val="22"/>
        </w:rPr>
        <w:t>Multidisciplinary</w:t>
      </w:r>
      <w:proofErr w:type="spellEnd"/>
      <w:r w:rsidRPr="007947B6">
        <w:rPr>
          <w:rFonts w:ascii="Garamond" w:eastAsia="Garamond" w:hAnsi="Garamond" w:cs="Garamond"/>
          <w:color w:val="000000"/>
          <w:sz w:val="22"/>
          <w:szCs w:val="22"/>
        </w:rPr>
        <w:t xml:space="preserve"> </w:t>
      </w:r>
      <w:proofErr w:type="spellStart"/>
      <w:r w:rsidRPr="007947B6">
        <w:rPr>
          <w:rFonts w:ascii="Garamond" w:eastAsia="Garamond" w:hAnsi="Garamond" w:cs="Garamond"/>
          <w:color w:val="000000"/>
          <w:sz w:val="22"/>
          <w:szCs w:val="22"/>
        </w:rPr>
        <w:t>Scientific</w:t>
      </w:r>
      <w:proofErr w:type="spellEnd"/>
      <w:r w:rsidRPr="007947B6">
        <w:rPr>
          <w:rFonts w:ascii="Garamond" w:eastAsia="Garamond" w:hAnsi="Garamond" w:cs="Garamond"/>
          <w:color w:val="000000"/>
          <w:sz w:val="22"/>
          <w:szCs w:val="22"/>
        </w:rPr>
        <w:t xml:space="preserve"> </w:t>
      </w:r>
      <w:proofErr w:type="spellStart"/>
      <w:r w:rsidRPr="007947B6">
        <w:rPr>
          <w:rFonts w:ascii="Garamond" w:eastAsia="Garamond" w:hAnsi="Garamond" w:cs="Garamond"/>
          <w:color w:val="000000"/>
          <w:sz w:val="22"/>
          <w:szCs w:val="22"/>
        </w:rPr>
        <w:t>Conference</w:t>
      </w:r>
      <w:proofErr w:type="spellEnd"/>
      <w:r w:rsidRPr="007947B6">
        <w:rPr>
          <w:rFonts w:ascii="Garamond" w:eastAsia="Garamond" w:hAnsi="Garamond" w:cs="Garamond"/>
          <w:color w:val="000000"/>
          <w:sz w:val="22"/>
          <w:szCs w:val="22"/>
        </w:rPr>
        <w:t xml:space="preserve"> University of Miskolc, Hungary, 21-22 </w:t>
      </w:r>
      <w:proofErr w:type="spellStart"/>
      <w:r w:rsidRPr="007947B6">
        <w:rPr>
          <w:rFonts w:ascii="Garamond" w:eastAsia="Garamond" w:hAnsi="Garamond" w:cs="Garamond"/>
          <w:color w:val="000000"/>
          <w:sz w:val="22"/>
          <w:szCs w:val="22"/>
        </w:rPr>
        <w:t>April</w:t>
      </w:r>
      <w:proofErr w:type="spellEnd"/>
      <w:r w:rsidRPr="007947B6">
        <w:rPr>
          <w:rFonts w:ascii="Garamond" w:eastAsia="Garamond" w:hAnsi="Garamond" w:cs="Garamond"/>
          <w:color w:val="000000"/>
          <w:sz w:val="22"/>
          <w:szCs w:val="22"/>
        </w:rPr>
        <w:t xml:space="preserve"> 2016</w:t>
      </w:r>
      <w:r>
        <w:rPr>
          <w:rFonts w:ascii="Garamond" w:eastAsia="Garamond" w:hAnsi="Garamond" w:cs="Garamond"/>
          <w:color w:val="000000"/>
          <w:sz w:val="22"/>
          <w:szCs w:val="22"/>
        </w:rPr>
        <w:t>.</w:t>
      </w:r>
      <w:r w:rsidRPr="007947B6">
        <w:rPr>
          <w:rFonts w:ascii="Garamond" w:eastAsia="Garamond" w:hAnsi="Garamond" w:cs="Garamond"/>
          <w:color w:val="000000"/>
          <w:sz w:val="22"/>
          <w:szCs w:val="22"/>
        </w:rPr>
        <w:t xml:space="preserve"> </w:t>
      </w:r>
      <w:hyperlink r:id="rId11" w:history="1">
        <w:r w:rsidRPr="001419B8">
          <w:rPr>
            <w:rStyle w:val="Hiperhivatkozs"/>
            <w:rFonts w:ascii="Garamond" w:eastAsia="Garamond" w:hAnsi="Garamond" w:cs="Garamond"/>
            <w:sz w:val="22"/>
            <w:szCs w:val="22"/>
          </w:rPr>
          <w:t>https://www.uni-miskolc.hu/~microcad/publikaciok/2016/E_feliratozva/E_4_Racz_Zoltan.pdf</w:t>
        </w:r>
      </w:hyperlink>
    </w:p>
    <w:p w14:paraId="726B979E" w14:textId="77777777" w:rsidR="00646B3D" w:rsidRDefault="00646B3D" w:rsidP="00646B3D">
      <w:pPr>
        <w:rPr>
          <w:rFonts w:ascii="Garamond" w:eastAsia="Garamond" w:hAnsi="Garamond" w:cs="Garamond"/>
          <w:color w:val="000000"/>
          <w:sz w:val="22"/>
          <w:szCs w:val="22"/>
        </w:rPr>
      </w:pPr>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Kisgyörgy</w:t>
      </w:r>
      <w:proofErr w:type="spellEnd"/>
      <w:r>
        <w:rPr>
          <w:rFonts w:ascii="Garamond" w:eastAsia="Garamond" w:hAnsi="Garamond" w:cs="Garamond"/>
          <w:color w:val="000000"/>
          <w:sz w:val="22"/>
          <w:szCs w:val="22"/>
        </w:rPr>
        <w:t xml:space="preserve"> Sándor</w:t>
      </w:r>
      <w:r w:rsidRPr="006A53CE">
        <w:rPr>
          <w:rFonts w:ascii="Garamond" w:eastAsia="Garamond" w:hAnsi="Garamond" w:cs="Garamond"/>
          <w:color w:val="000000"/>
          <w:sz w:val="22"/>
          <w:szCs w:val="22"/>
        </w:rPr>
        <w:t xml:space="preserve"> – </w:t>
      </w:r>
      <w:proofErr w:type="spellStart"/>
      <w:r>
        <w:rPr>
          <w:rFonts w:ascii="Garamond" w:eastAsia="Garamond" w:hAnsi="Garamond" w:cs="Garamond"/>
          <w:color w:val="000000"/>
          <w:sz w:val="22"/>
          <w:szCs w:val="22"/>
        </w:rPr>
        <w:t>Pásztóy</w:t>
      </w:r>
      <w:proofErr w:type="spellEnd"/>
      <w:r>
        <w:rPr>
          <w:rFonts w:ascii="Garamond" w:eastAsia="Garamond" w:hAnsi="Garamond" w:cs="Garamond"/>
          <w:color w:val="000000"/>
          <w:sz w:val="22"/>
          <w:szCs w:val="22"/>
        </w:rPr>
        <w:t xml:space="preserve"> András</w:t>
      </w:r>
      <w:r w:rsidRPr="006A53CE">
        <w:rPr>
          <w:rFonts w:ascii="Garamond" w:eastAsia="Garamond" w:hAnsi="Garamond" w:cs="Garamond"/>
          <w:color w:val="000000"/>
          <w:sz w:val="22"/>
          <w:szCs w:val="22"/>
        </w:rPr>
        <w:t>: Az országos szintű szociális dialógus Magyarországon és bővítésének lehetőségei. LIGA Szakszervezetek, Norvég Projekt 2013/14, Budapest, 2014.</w:t>
      </w:r>
      <w:r>
        <w:rPr>
          <w:rFonts w:ascii="Garamond" w:eastAsia="Garamond" w:hAnsi="Garamond" w:cs="Garamond"/>
          <w:color w:val="000000"/>
          <w:sz w:val="22"/>
          <w:szCs w:val="22"/>
        </w:rPr>
        <w:t xml:space="preserve"> 3-33. o. </w:t>
      </w:r>
      <w:hyperlink r:id="rId12" w:history="1">
        <w:r w:rsidRPr="001419B8">
          <w:rPr>
            <w:rStyle w:val="Hiperhivatkozs"/>
            <w:rFonts w:ascii="Garamond" w:eastAsia="Garamond" w:hAnsi="Garamond" w:cs="Garamond"/>
            <w:sz w:val="22"/>
            <w:szCs w:val="22"/>
          </w:rPr>
          <w:t>https://adoc.pub/az-orszagos-szint-szocialis-dialogus-magyarorszagon-es-bvite.html</w:t>
        </w:r>
      </w:hyperlink>
    </w:p>
    <w:p w14:paraId="24A470ED" w14:textId="77777777" w:rsidR="00646B3D" w:rsidRDefault="00646B3D" w:rsidP="00646B3D">
      <w:pPr>
        <w:rPr>
          <w:rFonts w:ascii="Garamond" w:eastAsia="Garamond" w:hAnsi="Garamond" w:cs="Garamond"/>
          <w:color w:val="000000"/>
          <w:sz w:val="22"/>
          <w:szCs w:val="22"/>
        </w:rPr>
      </w:pPr>
      <w:r>
        <w:rPr>
          <w:rFonts w:ascii="Garamond" w:eastAsia="Garamond" w:hAnsi="Garamond" w:cs="Garamond"/>
          <w:color w:val="000000"/>
          <w:sz w:val="22"/>
          <w:szCs w:val="22"/>
        </w:rPr>
        <w:t xml:space="preserve">- Mélypataki Gábor: A szociális párbeszéd lehetőségei a közszolgálat területén. </w:t>
      </w:r>
      <w:r w:rsidRPr="00906F5F">
        <w:rPr>
          <w:rFonts w:ascii="Garamond" w:eastAsia="Garamond" w:hAnsi="Garamond" w:cs="Garamond"/>
          <w:color w:val="000000"/>
          <w:sz w:val="22"/>
          <w:szCs w:val="22"/>
        </w:rPr>
        <w:t xml:space="preserve">Pro </w:t>
      </w:r>
      <w:proofErr w:type="spellStart"/>
      <w:r w:rsidRPr="00906F5F">
        <w:rPr>
          <w:rFonts w:ascii="Garamond" w:eastAsia="Garamond" w:hAnsi="Garamond" w:cs="Garamond"/>
          <w:color w:val="000000"/>
          <w:sz w:val="22"/>
          <w:szCs w:val="22"/>
        </w:rPr>
        <w:t>Publico</w:t>
      </w:r>
      <w:proofErr w:type="spellEnd"/>
      <w:r w:rsidRPr="00906F5F">
        <w:rPr>
          <w:rFonts w:ascii="Garamond" w:eastAsia="Garamond" w:hAnsi="Garamond" w:cs="Garamond"/>
          <w:color w:val="000000"/>
          <w:sz w:val="22"/>
          <w:szCs w:val="22"/>
        </w:rPr>
        <w:t xml:space="preserve"> </w:t>
      </w:r>
      <w:proofErr w:type="spellStart"/>
      <w:r w:rsidRPr="00906F5F">
        <w:rPr>
          <w:rFonts w:ascii="Garamond" w:eastAsia="Garamond" w:hAnsi="Garamond" w:cs="Garamond"/>
          <w:color w:val="000000"/>
          <w:sz w:val="22"/>
          <w:szCs w:val="22"/>
        </w:rPr>
        <w:t>Bono</w:t>
      </w:r>
      <w:proofErr w:type="spellEnd"/>
      <w:r w:rsidRPr="00906F5F">
        <w:rPr>
          <w:rFonts w:ascii="Garamond" w:eastAsia="Garamond" w:hAnsi="Garamond" w:cs="Garamond"/>
          <w:color w:val="000000"/>
          <w:sz w:val="22"/>
          <w:szCs w:val="22"/>
        </w:rPr>
        <w:t xml:space="preserve"> – Magyar közigazgatás, 2019/1, 22–41. o.</w:t>
      </w:r>
      <w:r>
        <w:rPr>
          <w:rFonts w:ascii="Garamond" w:eastAsia="Garamond" w:hAnsi="Garamond" w:cs="Garamond"/>
          <w:color w:val="000000"/>
          <w:sz w:val="22"/>
          <w:szCs w:val="22"/>
        </w:rPr>
        <w:t xml:space="preserve"> </w:t>
      </w:r>
      <w:hyperlink r:id="rId13" w:history="1">
        <w:r w:rsidRPr="001419B8">
          <w:rPr>
            <w:rStyle w:val="Hiperhivatkozs"/>
            <w:rFonts w:ascii="Garamond" w:eastAsia="Garamond" w:hAnsi="Garamond" w:cs="Garamond"/>
            <w:sz w:val="22"/>
            <w:szCs w:val="22"/>
          </w:rPr>
          <w:t>https://real.mtak.hu/103261/1/WEB-PPB_2019_1---022-041_Melypataki.pdf</w:t>
        </w:r>
      </w:hyperlink>
    </w:p>
    <w:p w14:paraId="538CF68F" w14:textId="77777777" w:rsidR="00646B3D" w:rsidRPr="006A53CE" w:rsidRDefault="00646B3D" w:rsidP="00646B3D">
      <w:pPr>
        <w:jc w:val="both"/>
        <w:rPr>
          <w:rFonts w:ascii="Garamond" w:eastAsia="Garamond" w:hAnsi="Garamond" w:cs="Garamond"/>
          <w:color w:val="000000"/>
          <w:sz w:val="22"/>
          <w:szCs w:val="22"/>
        </w:rPr>
      </w:pPr>
    </w:p>
    <w:p w14:paraId="61DBAA35" w14:textId="77777777" w:rsidR="00646B3D" w:rsidRPr="007947B6" w:rsidRDefault="00646B3D" w:rsidP="00646B3D">
      <w:pPr>
        <w:spacing w:after="160"/>
        <w:jc w:val="both"/>
        <w:rPr>
          <w:rFonts w:ascii="Garamond" w:eastAsia="Garamond" w:hAnsi="Garamond" w:cs="Garamond"/>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P</w:t>
      </w:r>
      <w:r w:rsidRPr="00BC0965">
        <w:rPr>
          <w:rFonts w:ascii="Garamond" w:eastAsia="Garamond" w:hAnsi="Garamond" w:cs="Garamond"/>
          <w:color w:val="000000"/>
          <w:sz w:val="22"/>
          <w:szCs w:val="22"/>
        </w:rPr>
        <w:t>resentation</w:t>
      </w:r>
      <w:proofErr w:type="spellEnd"/>
      <w:r w:rsidRPr="00BC0965">
        <w:rPr>
          <w:rFonts w:ascii="Garamond" w:eastAsia="Garamond" w:hAnsi="Garamond" w:cs="Garamond"/>
          <w:color w:val="000000"/>
          <w:sz w:val="22"/>
          <w:szCs w:val="22"/>
        </w:rPr>
        <w:t xml:space="preserve"> and </w:t>
      </w:r>
      <w:proofErr w:type="spellStart"/>
      <w:r w:rsidRPr="00BC0965">
        <w:rPr>
          <w:rFonts w:ascii="Garamond" w:eastAsia="Garamond" w:hAnsi="Garamond" w:cs="Garamond"/>
          <w:color w:val="000000"/>
          <w:sz w:val="22"/>
          <w:szCs w:val="22"/>
        </w:rPr>
        <w:t>analysis</w:t>
      </w:r>
      <w:proofErr w:type="spellEnd"/>
      <w:r w:rsidRPr="00BC0965">
        <w:rPr>
          <w:rFonts w:ascii="Garamond" w:eastAsia="Garamond" w:hAnsi="Garamond" w:cs="Garamond"/>
          <w:color w:val="000000"/>
          <w:sz w:val="22"/>
          <w:szCs w:val="22"/>
        </w:rPr>
        <w:t xml:space="preserve"> of </w:t>
      </w:r>
      <w:proofErr w:type="spellStart"/>
      <w:r w:rsidRPr="00BC0965">
        <w:rPr>
          <w:rFonts w:ascii="Garamond" w:eastAsia="Garamond" w:hAnsi="Garamond" w:cs="Garamond"/>
          <w:color w:val="000000"/>
          <w:sz w:val="22"/>
          <w:szCs w:val="22"/>
        </w:rPr>
        <w:t>the</w:t>
      </w:r>
      <w:proofErr w:type="spellEnd"/>
      <w:r w:rsidRPr="00BC0965">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Hungarian</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rules</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on</w:t>
      </w:r>
      <w:proofErr w:type="spellEnd"/>
      <w:r w:rsidRPr="00BC0965">
        <w:rPr>
          <w:rFonts w:ascii="Garamond" w:eastAsia="Garamond" w:hAnsi="Garamond" w:cs="Garamond"/>
          <w:color w:val="000000"/>
          <w:sz w:val="22"/>
          <w:szCs w:val="22"/>
        </w:rPr>
        <w:t xml:space="preserve"> interest </w:t>
      </w:r>
      <w:proofErr w:type="spellStart"/>
      <w:r w:rsidRPr="00BC0965">
        <w:rPr>
          <w:rFonts w:ascii="Garamond" w:eastAsia="Garamond" w:hAnsi="Garamond" w:cs="Garamond"/>
          <w:color w:val="000000"/>
          <w:sz w:val="22"/>
          <w:szCs w:val="22"/>
        </w:rPr>
        <w:t>conciliation</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sectoral</w:t>
      </w:r>
      <w:proofErr w:type="spellEnd"/>
      <w:r w:rsidRPr="00BC0965">
        <w:rPr>
          <w:rFonts w:ascii="Garamond" w:eastAsia="Garamond" w:hAnsi="Garamond" w:cs="Garamond"/>
          <w:color w:val="000000"/>
          <w:sz w:val="22"/>
          <w:szCs w:val="22"/>
        </w:rPr>
        <w:t xml:space="preserve"> interest </w:t>
      </w:r>
      <w:proofErr w:type="spellStart"/>
      <w:r w:rsidRPr="00BC0965">
        <w:rPr>
          <w:rFonts w:ascii="Garamond" w:eastAsia="Garamond" w:hAnsi="Garamond" w:cs="Garamond"/>
          <w:color w:val="000000"/>
          <w:sz w:val="22"/>
          <w:szCs w:val="22"/>
        </w:rPr>
        <w:t>conciliation</w:t>
      </w:r>
      <w:proofErr w:type="spellEnd"/>
      <w:r w:rsidRPr="00BC0965">
        <w:rPr>
          <w:rFonts w:ascii="Garamond" w:eastAsia="Garamond" w:hAnsi="Garamond" w:cs="Garamond"/>
          <w:color w:val="000000"/>
          <w:sz w:val="22"/>
          <w:szCs w:val="22"/>
        </w:rPr>
        <w:t xml:space="preserve"> and </w:t>
      </w:r>
      <w:proofErr w:type="spellStart"/>
      <w:r w:rsidRPr="00BC0965">
        <w:rPr>
          <w:rFonts w:ascii="Garamond" w:eastAsia="Garamond" w:hAnsi="Garamond" w:cs="Garamond"/>
          <w:color w:val="000000"/>
          <w:sz w:val="22"/>
          <w:szCs w:val="22"/>
        </w:rPr>
        <w:t>social</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dialogue</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with</w:t>
      </w:r>
      <w:proofErr w:type="spellEnd"/>
      <w:r w:rsidRPr="00BC0965">
        <w:rPr>
          <w:rFonts w:ascii="Garamond" w:eastAsia="Garamond" w:hAnsi="Garamond" w:cs="Garamond"/>
          <w:color w:val="000000"/>
          <w:sz w:val="22"/>
          <w:szCs w:val="22"/>
        </w:rPr>
        <w:t xml:space="preserve"> a </w:t>
      </w:r>
      <w:proofErr w:type="spellStart"/>
      <w:r w:rsidRPr="00BC0965">
        <w:rPr>
          <w:rFonts w:ascii="Garamond" w:eastAsia="Garamond" w:hAnsi="Garamond" w:cs="Garamond"/>
          <w:color w:val="000000"/>
          <w:sz w:val="22"/>
          <w:szCs w:val="22"/>
        </w:rPr>
        <w:t>look</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at</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the</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historical</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development</w:t>
      </w:r>
      <w:proofErr w:type="spellEnd"/>
      <w:r w:rsidRPr="00BC0965">
        <w:rPr>
          <w:rFonts w:ascii="Garamond" w:eastAsia="Garamond" w:hAnsi="Garamond" w:cs="Garamond"/>
          <w:color w:val="000000"/>
          <w:sz w:val="22"/>
          <w:szCs w:val="22"/>
        </w:rPr>
        <w:t xml:space="preserve"> of </w:t>
      </w:r>
      <w:proofErr w:type="spellStart"/>
      <w:r w:rsidRPr="00BC0965">
        <w:rPr>
          <w:rFonts w:ascii="Garamond" w:eastAsia="Garamond" w:hAnsi="Garamond" w:cs="Garamond"/>
          <w:color w:val="000000"/>
          <w:sz w:val="22"/>
          <w:szCs w:val="22"/>
        </w:rPr>
        <w:t>the</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institutions</w:t>
      </w:r>
      <w:proofErr w:type="spellEnd"/>
      <w:r w:rsidRPr="00BC0965">
        <w:rPr>
          <w:rFonts w:ascii="Garamond" w:eastAsia="Garamond" w:hAnsi="Garamond" w:cs="Garamond"/>
          <w:color w:val="000000"/>
          <w:sz w:val="22"/>
          <w:szCs w:val="22"/>
        </w:rPr>
        <w:t xml:space="preserve"> and </w:t>
      </w:r>
      <w:proofErr w:type="spellStart"/>
      <w:r w:rsidRPr="00BC0965">
        <w:rPr>
          <w:rFonts w:ascii="Garamond" w:eastAsia="Garamond" w:hAnsi="Garamond" w:cs="Garamond"/>
          <w:color w:val="000000"/>
          <w:sz w:val="22"/>
          <w:szCs w:val="22"/>
        </w:rPr>
        <w:t>the</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international</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situation</w:t>
      </w:r>
      <w:proofErr w:type="spellEnd"/>
      <w:r w:rsidRPr="00BC0965">
        <w:rPr>
          <w:rFonts w:ascii="Garamond" w:eastAsia="Garamond" w:hAnsi="Garamond" w:cs="Garamond"/>
          <w:color w:val="000000"/>
          <w:sz w:val="22"/>
          <w:szCs w:val="22"/>
        </w:rPr>
        <w:t>.</w:t>
      </w:r>
    </w:p>
    <w:p w14:paraId="431DA06D" w14:textId="7CDCF04B" w:rsidR="00646B3D" w:rsidRPr="00BC0965" w:rsidRDefault="00646B3D" w:rsidP="00646B3D">
      <w:pPr>
        <w:spacing w:after="160"/>
        <w:jc w:val="both"/>
        <w:rPr>
          <w:rFonts w:ascii="Garamond" w:eastAsia="Garamond" w:hAnsi="Garamond" w:cs="Garamond"/>
          <w:color w:val="000000"/>
          <w:sz w:val="22"/>
          <w:szCs w:val="22"/>
        </w:rPr>
      </w:pPr>
      <w:proofErr w:type="spellStart"/>
      <w:r>
        <w:rPr>
          <w:rFonts w:ascii="Garamond" w:eastAsia="Garamond" w:hAnsi="Garamond" w:cs="Garamond"/>
          <w:b/>
          <w:color w:val="000000"/>
          <w:sz w:val="22"/>
          <w:szCs w:val="22"/>
        </w:rPr>
        <w:t>Knowledge</w:t>
      </w:r>
      <w:proofErr w:type="spellEnd"/>
      <w:r>
        <w:rPr>
          <w:rFonts w:ascii="Garamond" w:eastAsia="Garamond" w:hAnsi="Garamond" w:cs="Garamond"/>
          <w:b/>
          <w:color w:val="000000"/>
          <w:sz w:val="22"/>
          <w:szCs w:val="22"/>
        </w:rPr>
        <w:t>:</w:t>
      </w:r>
      <w:r>
        <w:rPr>
          <w:rFonts w:ascii="Garamond" w:eastAsia="Garamond" w:hAnsi="Garamond" w:cs="Garamond"/>
          <w:color w:val="000000"/>
          <w:sz w:val="22"/>
          <w:szCs w:val="22"/>
        </w:rPr>
        <w:t xml:space="preserve"> </w:t>
      </w:r>
      <w:proofErr w:type="spellStart"/>
      <w:r w:rsidR="0020770A">
        <w:rPr>
          <w:rFonts w:ascii="Garamond" w:eastAsia="Garamond" w:hAnsi="Garamond" w:cs="Garamond"/>
          <w:color w:val="000000"/>
          <w:sz w:val="22"/>
          <w:szCs w:val="22"/>
        </w:rPr>
        <w:t>S</w:t>
      </w:r>
      <w:r w:rsidR="0020770A" w:rsidRPr="0020770A">
        <w:rPr>
          <w:rFonts w:ascii="Garamond" w:eastAsia="Garamond" w:hAnsi="Garamond" w:cs="Garamond"/>
          <w:color w:val="000000"/>
          <w:sz w:val="22"/>
          <w:szCs w:val="22"/>
        </w:rPr>
        <w:t>tudent</w:t>
      </w:r>
      <w:r w:rsidR="0020770A">
        <w:rPr>
          <w:rFonts w:ascii="Garamond" w:eastAsia="Garamond" w:hAnsi="Garamond" w:cs="Garamond"/>
          <w:color w:val="000000"/>
          <w:sz w:val="22"/>
          <w:szCs w:val="22"/>
        </w:rPr>
        <w:t>s</w:t>
      </w:r>
      <w:proofErr w:type="spellEnd"/>
      <w:r w:rsidR="0020770A" w:rsidRPr="0020770A">
        <w:rPr>
          <w:rFonts w:ascii="Garamond" w:eastAsia="Garamond" w:hAnsi="Garamond" w:cs="Garamond"/>
          <w:color w:val="000000"/>
          <w:sz w:val="22"/>
          <w:szCs w:val="22"/>
        </w:rPr>
        <w:t xml:space="preserve"> </w:t>
      </w:r>
      <w:proofErr w:type="spellStart"/>
      <w:r w:rsidR="0020770A" w:rsidRPr="0020770A">
        <w:rPr>
          <w:rFonts w:ascii="Garamond" w:eastAsia="Garamond" w:hAnsi="Garamond" w:cs="Garamond"/>
          <w:color w:val="000000"/>
          <w:sz w:val="22"/>
          <w:szCs w:val="22"/>
        </w:rPr>
        <w:t>will</w:t>
      </w:r>
      <w:proofErr w:type="spellEnd"/>
      <w:r w:rsidR="0020770A" w:rsidRPr="0020770A">
        <w:rPr>
          <w:rFonts w:ascii="Garamond" w:eastAsia="Garamond" w:hAnsi="Garamond" w:cs="Garamond"/>
          <w:color w:val="000000"/>
          <w:sz w:val="22"/>
          <w:szCs w:val="22"/>
        </w:rPr>
        <w:t xml:space="preserve"> be </w:t>
      </w:r>
      <w:proofErr w:type="spellStart"/>
      <w:r w:rsidR="0020770A" w:rsidRPr="0020770A">
        <w:rPr>
          <w:rFonts w:ascii="Garamond" w:eastAsia="Garamond" w:hAnsi="Garamond" w:cs="Garamond"/>
          <w:color w:val="000000"/>
          <w:sz w:val="22"/>
          <w:szCs w:val="22"/>
        </w:rPr>
        <w:t>familiar</w:t>
      </w:r>
      <w:proofErr w:type="spellEnd"/>
      <w:r w:rsidR="0020770A" w:rsidRPr="0020770A">
        <w:rPr>
          <w:rFonts w:ascii="Garamond" w:eastAsia="Garamond" w:hAnsi="Garamond" w:cs="Garamond"/>
          <w:color w:val="000000"/>
          <w:sz w:val="22"/>
          <w:szCs w:val="22"/>
        </w:rPr>
        <w:t xml:space="preserve"> </w:t>
      </w:r>
      <w:proofErr w:type="spellStart"/>
      <w:r w:rsidR="0020770A" w:rsidRPr="0020770A">
        <w:rPr>
          <w:rFonts w:ascii="Garamond" w:eastAsia="Garamond" w:hAnsi="Garamond" w:cs="Garamond"/>
          <w:color w:val="000000"/>
          <w:sz w:val="22"/>
          <w:szCs w:val="22"/>
        </w:rPr>
        <w:t>with</w:t>
      </w:r>
      <w:proofErr w:type="spellEnd"/>
      <w:r w:rsidR="0020770A" w:rsidRPr="0020770A">
        <w:rPr>
          <w:rFonts w:ascii="Garamond" w:eastAsia="Garamond" w:hAnsi="Garamond" w:cs="Garamond"/>
          <w:color w:val="000000"/>
          <w:sz w:val="22"/>
          <w:szCs w:val="22"/>
        </w:rPr>
        <w:t xml:space="preserve"> </w:t>
      </w:r>
      <w:proofErr w:type="spellStart"/>
      <w:r w:rsidR="0020770A" w:rsidRPr="0020770A">
        <w:rPr>
          <w:rFonts w:ascii="Garamond" w:eastAsia="Garamond" w:hAnsi="Garamond" w:cs="Garamond"/>
          <w:color w:val="000000"/>
          <w:sz w:val="22"/>
          <w:szCs w:val="22"/>
        </w:rPr>
        <w:t>the</w:t>
      </w:r>
      <w:proofErr w:type="spellEnd"/>
      <w:r w:rsidR="0020770A" w:rsidRPr="0020770A">
        <w:rPr>
          <w:rFonts w:ascii="Garamond" w:eastAsia="Garamond" w:hAnsi="Garamond" w:cs="Garamond"/>
          <w:color w:val="000000"/>
          <w:sz w:val="22"/>
          <w:szCs w:val="22"/>
        </w:rPr>
        <w:t xml:space="preserve"> </w:t>
      </w:r>
      <w:proofErr w:type="spellStart"/>
      <w:r w:rsidR="0020770A" w:rsidRPr="0020770A">
        <w:rPr>
          <w:rFonts w:ascii="Garamond" w:eastAsia="Garamond" w:hAnsi="Garamond" w:cs="Garamond"/>
          <w:color w:val="000000"/>
          <w:sz w:val="22"/>
          <w:szCs w:val="22"/>
        </w:rPr>
        <w:t>institutional</w:t>
      </w:r>
      <w:proofErr w:type="spellEnd"/>
      <w:r w:rsidR="0020770A" w:rsidRPr="0020770A">
        <w:rPr>
          <w:rFonts w:ascii="Garamond" w:eastAsia="Garamond" w:hAnsi="Garamond" w:cs="Garamond"/>
          <w:color w:val="000000"/>
          <w:sz w:val="22"/>
          <w:szCs w:val="22"/>
        </w:rPr>
        <w:t xml:space="preserve"> </w:t>
      </w:r>
      <w:proofErr w:type="spellStart"/>
      <w:r w:rsidR="0020770A" w:rsidRPr="0020770A">
        <w:rPr>
          <w:rFonts w:ascii="Garamond" w:eastAsia="Garamond" w:hAnsi="Garamond" w:cs="Garamond"/>
          <w:color w:val="000000"/>
          <w:sz w:val="22"/>
          <w:szCs w:val="22"/>
        </w:rPr>
        <w:t>system</w:t>
      </w:r>
      <w:proofErr w:type="spellEnd"/>
      <w:r w:rsidR="0020770A" w:rsidRPr="0020770A">
        <w:rPr>
          <w:rFonts w:ascii="Garamond" w:eastAsia="Garamond" w:hAnsi="Garamond" w:cs="Garamond"/>
          <w:color w:val="000000"/>
          <w:sz w:val="22"/>
          <w:szCs w:val="22"/>
        </w:rPr>
        <w:t xml:space="preserve">, </w:t>
      </w:r>
      <w:proofErr w:type="spellStart"/>
      <w:r w:rsidR="0020770A" w:rsidRPr="0020770A">
        <w:rPr>
          <w:rFonts w:ascii="Garamond" w:eastAsia="Garamond" w:hAnsi="Garamond" w:cs="Garamond"/>
          <w:color w:val="000000"/>
          <w:sz w:val="22"/>
          <w:szCs w:val="22"/>
        </w:rPr>
        <w:t>rules</w:t>
      </w:r>
      <w:proofErr w:type="spellEnd"/>
      <w:r w:rsidR="0020770A" w:rsidRPr="0020770A">
        <w:rPr>
          <w:rFonts w:ascii="Garamond" w:eastAsia="Garamond" w:hAnsi="Garamond" w:cs="Garamond"/>
          <w:color w:val="000000"/>
          <w:sz w:val="22"/>
          <w:szCs w:val="22"/>
        </w:rPr>
        <w:t xml:space="preserve"> and </w:t>
      </w:r>
      <w:proofErr w:type="spellStart"/>
      <w:r w:rsidR="0020770A" w:rsidRPr="0020770A">
        <w:rPr>
          <w:rFonts w:ascii="Garamond" w:eastAsia="Garamond" w:hAnsi="Garamond" w:cs="Garamond"/>
          <w:color w:val="000000"/>
          <w:sz w:val="22"/>
          <w:szCs w:val="22"/>
        </w:rPr>
        <w:t>practices</w:t>
      </w:r>
      <w:proofErr w:type="spellEnd"/>
      <w:r w:rsidR="0020770A" w:rsidRPr="0020770A">
        <w:rPr>
          <w:rFonts w:ascii="Garamond" w:eastAsia="Garamond" w:hAnsi="Garamond" w:cs="Garamond"/>
          <w:color w:val="000000"/>
          <w:sz w:val="22"/>
          <w:szCs w:val="22"/>
        </w:rPr>
        <w:t xml:space="preserve"> of interest </w:t>
      </w:r>
      <w:proofErr w:type="spellStart"/>
      <w:r w:rsidR="0020770A" w:rsidRPr="0020770A">
        <w:rPr>
          <w:rFonts w:ascii="Garamond" w:eastAsia="Garamond" w:hAnsi="Garamond" w:cs="Garamond"/>
          <w:color w:val="000000"/>
          <w:sz w:val="22"/>
          <w:szCs w:val="22"/>
        </w:rPr>
        <w:t>conciliation</w:t>
      </w:r>
      <w:proofErr w:type="spellEnd"/>
      <w:r w:rsidR="0020770A" w:rsidRPr="0020770A">
        <w:rPr>
          <w:rFonts w:ascii="Garamond" w:eastAsia="Garamond" w:hAnsi="Garamond" w:cs="Garamond"/>
          <w:color w:val="000000"/>
          <w:sz w:val="22"/>
          <w:szCs w:val="22"/>
        </w:rPr>
        <w:t xml:space="preserve"> and </w:t>
      </w:r>
      <w:proofErr w:type="spellStart"/>
      <w:r w:rsidR="0020770A" w:rsidRPr="0020770A">
        <w:rPr>
          <w:rFonts w:ascii="Garamond" w:eastAsia="Garamond" w:hAnsi="Garamond" w:cs="Garamond"/>
          <w:color w:val="000000"/>
          <w:sz w:val="22"/>
          <w:szCs w:val="22"/>
        </w:rPr>
        <w:t>sectoral</w:t>
      </w:r>
      <w:proofErr w:type="spellEnd"/>
      <w:r w:rsidR="0020770A" w:rsidRPr="0020770A">
        <w:rPr>
          <w:rFonts w:ascii="Garamond" w:eastAsia="Garamond" w:hAnsi="Garamond" w:cs="Garamond"/>
          <w:color w:val="000000"/>
          <w:sz w:val="22"/>
          <w:szCs w:val="22"/>
        </w:rPr>
        <w:t xml:space="preserve"> </w:t>
      </w:r>
      <w:proofErr w:type="spellStart"/>
      <w:r w:rsidR="0020770A" w:rsidRPr="0020770A">
        <w:rPr>
          <w:rFonts w:ascii="Garamond" w:eastAsia="Garamond" w:hAnsi="Garamond" w:cs="Garamond"/>
          <w:color w:val="000000"/>
          <w:sz w:val="22"/>
          <w:szCs w:val="22"/>
        </w:rPr>
        <w:t>social</w:t>
      </w:r>
      <w:proofErr w:type="spellEnd"/>
      <w:r w:rsidR="0020770A" w:rsidRPr="0020770A">
        <w:rPr>
          <w:rFonts w:ascii="Garamond" w:eastAsia="Garamond" w:hAnsi="Garamond" w:cs="Garamond"/>
          <w:color w:val="000000"/>
          <w:sz w:val="22"/>
          <w:szCs w:val="22"/>
        </w:rPr>
        <w:t xml:space="preserve"> </w:t>
      </w:r>
      <w:proofErr w:type="spellStart"/>
      <w:r w:rsidR="0020770A" w:rsidRPr="0020770A">
        <w:rPr>
          <w:rFonts w:ascii="Garamond" w:eastAsia="Garamond" w:hAnsi="Garamond" w:cs="Garamond"/>
          <w:color w:val="000000"/>
          <w:sz w:val="22"/>
          <w:szCs w:val="22"/>
        </w:rPr>
        <w:t>dialogue</w:t>
      </w:r>
      <w:proofErr w:type="spellEnd"/>
      <w:r w:rsidR="0020770A" w:rsidRPr="0020770A">
        <w:rPr>
          <w:rFonts w:ascii="Garamond" w:eastAsia="Garamond" w:hAnsi="Garamond" w:cs="Garamond"/>
          <w:color w:val="000000"/>
          <w:sz w:val="22"/>
          <w:szCs w:val="22"/>
        </w:rPr>
        <w:t xml:space="preserve">. </w:t>
      </w:r>
    </w:p>
    <w:p w14:paraId="62A04206" w14:textId="43D9188F" w:rsidR="00646B3D" w:rsidRPr="00BC0965" w:rsidRDefault="00646B3D" w:rsidP="00646B3D">
      <w:pPr>
        <w:spacing w:after="160"/>
        <w:jc w:val="both"/>
        <w:rPr>
          <w:rFonts w:ascii="Garamond" w:eastAsia="Garamond" w:hAnsi="Garamond" w:cs="Garamond"/>
          <w:color w:val="000000"/>
          <w:sz w:val="22"/>
          <w:szCs w:val="22"/>
        </w:rPr>
      </w:pPr>
      <w:proofErr w:type="spellStart"/>
      <w:r>
        <w:rPr>
          <w:rFonts w:ascii="Garamond" w:eastAsia="Garamond" w:hAnsi="Garamond" w:cs="Garamond"/>
          <w:b/>
          <w:color w:val="000000"/>
          <w:sz w:val="22"/>
          <w:szCs w:val="22"/>
        </w:rPr>
        <w:t>Skills</w:t>
      </w:r>
      <w:proofErr w:type="spellEnd"/>
      <w:r>
        <w:rPr>
          <w:rFonts w:ascii="Garamond" w:eastAsia="Garamond" w:hAnsi="Garamond" w:cs="Garamond"/>
          <w:b/>
          <w:color w:val="000000"/>
          <w:sz w:val="22"/>
          <w:szCs w:val="22"/>
        </w:rPr>
        <w:t xml:space="preserve">: </w:t>
      </w:r>
      <w:proofErr w:type="spellStart"/>
      <w:r w:rsidR="008D0314" w:rsidRPr="008D0314">
        <w:rPr>
          <w:rFonts w:ascii="Garamond" w:eastAsia="Garamond" w:hAnsi="Garamond" w:cs="Garamond"/>
          <w:b/>
          <w:color w:val="000000"/>
          <w:sz w:val="22"/>
          <w:szCs w:val="22"/>
        </w:rPr>
        <w:t>Students</w:t>
      </w:r>
      <w:proofErr w:type="spellEnd"/>
      <w:r w:rsidR="008D0314" w:rsidRPr="008D0314">
        <w:rPr>
          <w:rFonts w:ascii="Garamond" w:eastAsia="Garamond" w:hAnsi="Garamond" w:cs="Garamond"/>
          <w:b/>
          <w:color w:val="000000"/>
          <w:sz w:val="22"/>
          <w:szCs w:val="22"/>
        </w:rPr>
        <w:t xml:space="preserve"> </w:t>
      </w:r>
      <w:proofErr w:type="spellStart"/>
      <w:r w:rsidR="008D0314" w:rsidRPr="008D0314">
        <w:rPr>
          <w:rFonts w:ascii="Garamond" w:eastAsia="Garamond" w:hAnsi="Garamond" w:cs="Garamond"/>
          <w:b/>
          <w:color w:val="000000"/>
          <w:sz w:val="22"/>
          <w:szCs w:val="22"/>
        </w:rPr>
        <w:t>will</w:t>
      </w:r>
      <w:proofErr w:type="spellEnd"/>
      <w:r w:rsidR="008D0314" w:rsidRPr="008D0314">
        <w:rPr>
          <w:rFonts w:ascii="Garamond" w:eastAsia="Garamond" w:hAnsi="Garamond" w:cs="Garamond"/>
          <w:b/>
          <w:color w:val="000000"/>
          <w:sz w:val="22"/>
          <w:szCs w:val="22"/>
        </w:rPr>
        <w:t xml:space="preserve"> be </w:t>
      </w:r>
      <w:proofErr w:type="spellStart"/>
      <w:r w:rsidR="008D0314" w:rsidRPr="008D0314">
        <w:rPr>
          <w:rFonts w:ascii="Garamond" w:eastAsia="Garamond" w:hAnsi="Garamond" w:cs="Garamond"/>
          <w:b/>
          <w:color w:val="000000"/>
          <w:sz w:val="22"/>
          <w:szCs w:val="22"/>
        </w:rPr>
        <w:t>able</w:t>
      </w:r>
      <w:proofErr w:type="spellEnd"/>
      <w:r w:rsidR="008D0314" w:rsidRPr="008D0314">
        <w:rPr>
          <w:rFonts w:ascii="Garamond" w:eastAsia="Garamond" w:hAnsi="Garamond" w:cs="Garamond"/>
          <w:b/>
          <w:color w:val="000000"/>
          <w:sz w:val="22"/>
          <w:szCs w:val="22"/>
        </w:rPr>
        <w:t xml:space="preserve"> </w:t>
      </w:r>
      <w:proofErr w:type="spellStart"/>
      <w:r w:rsidR="008D0314" w:rsidRPr="008D0314">
        <w:rPr>
          <w:rFonts w:ascii="Garamond" w:eastAsia="Garamond" w:hAnsi="Garamond" w:cs="Garamond"/>
          <w:b/>
          <w:color w:val="000000"/>
          <w:sz w:val="22"/>
          <w:szCs w:val="22"/>
        </w:rPr>
        <w:t>to</w:t>
      </w:r>
      <w:proofErr w:type="spellEnd"/>
      <w:r w:rsidR="008D0314" w:rsidRPr="008D0314">
        <w:rPr>
          <w:rFonts w:ascii="Garamond" w:eastAsia="Garamond" w:hAnsi="Garamond" w:cs="Garamond"/>
          <w:b/>
          <w:color w:val="000000"/>
          <w:sz w:val="22"/>
          <w:szCs w:val="22"/>
        </w:rPr>
        <w:t xml:space="preserve"> </w:t>
      </w:r>
      <w:proofErr w:type="spellStart"/>
      <w:r w:rsidR="008D0314" w:rsidRPr="008D0314">
        <w:rPr>
          <w:rFonts w:ascii="Garamond" w:eastAsia="Garamond" w:hAnsi="Garamond" w:cs="Garamond"/>
          <w:b/>
          <w:color w:val="000000"/>
          <w:sz w:val="22"/>
          <w:szCs w:val="22"/>
        </w:rPr>
        <w:t>identify</w:t>
      </w:r>
      <w:proofErr w:type="spellEnd"/>
      <w:r w:rsidR="008D0314" w:rsidRPr="008D0314">
        <w:rPr>
          <w:rFonts w:ascii="Garamond" w:eastAsia="Garamond" w:hAnsi="Garamond" w:cs="Garamond"/>
          <w:b/>
          <w:color w:val="000000"/>
          <w:sz w:val="22"/>
          <w:szCs w:val="22"/>
        </w:rPr>
        <w:t xml:space="preserve">, </w:t>
      </w:r>
      <w:proofErr w:type="spellStart"/>
      <w:r w:rsidR="008D0314" w:rsidRPr="008D0314">
        <w:rPr>
          <w:rFonts w:ascii="Garamond" w:eastAsia="Garamond" w:hAnsi="Garamond" w:cs="Garamond"/>
          <w:b/>
          <w:color w:val="000000"/>
          <w:sz w:val="22"/>
          <w:szCs w:val="22"/>
        </w:rPr>
        <w:t>reflect</w:t>
      </w:r>
      <w:proofErr w:type="spellEnd"/>
      <w:r w:rsidR="008D0314" w:rsidRPr="008D0314">
        <w:rPr>
          <w:rFonts w:ascii="Garamond" w:eastAsia="Garamond" w:hAnsi="Garamond" w:cs="Garamond"/>
          <w:b/>
          <w:color w:val="000000"/>
          <w:sz w:val="22"/>
          <w:szCs w:val="22"/>
        </w:rPr>
        <w:t xml:space="preserve"> </w:t>
      </w:r>
      <w:proofErr w:type="spellStart"/>
      <w:r w:rsidR="008D0314" w:rsidRPr="008D0314">
        <w:rPr>
          <w:rFonts w:ascii="Garamond" w:eastAsia="Garamond" w:hAnsi="Garamond" w:cs="Garamond"/>
          <w:b/>
          <w:color w:val="000000"/>
          <w:sz w:val="22"/>
          <w:szCs w:val="22"/>
        </w:rPr>
        <w:t>on</w:t>
      </w:r>
      <w:proofErr w:type="spellEnd"/>
      <w:r w:rsidR="008D0314" w:rsidRPr="008D0314">
        <w:rPr>
          <w:rFonts w:ascii="Garamond" w:eastAsia="Garamond" w:hAnsi="Garamond" w:cs="Garamond"/>
          <w:b/>
          <w:color w:val="000000"/>
          <w:sz w:val="22"/>
          <w:szCs w:val="22"/>
        </w:rPr>
        <w:t xml:space="preserve"> and </w:t>
      </w:r>
      <w:proofErr w:type="spellStart"/>
      <w:r w:rsidR="008D0314" w:rsidRPr="008D0314">
        <w:rPr>
          <w:rFonts w:ascii="Garamond" w:eastAsia="Garamond" w:hAnsi="Garamond" w:cs="Garamond"/>
          <w:b/>
          <w:color w:val="000000"/>
          <w:sz w:val="22"/>
          <w:szCs w:val="22"/>
        </w:rPr>
        <w:t>place</w:t>
      </w:r>
      <w:proofErr w:type="spellEnd"/>
      <w:r w:rsidR="008D0314" w:rsidRPr="008D0314">
        <w:rPr>
          <w:rFonts w:ascii="Garamond" w:eastAsia="Garamond" w:hAnsi="Garamond" w:cs="Garamond"/>
          <w:b/>
          <w:color w:val="000000"/>
          <w:sz w:val="22"/>
          <w:szCs w:val="22"/>
        </w:rPr>
        <w:t xml:space="preserve"> </w:t>
      </w:r>
      <w:proofErr w:type="spellStart"/>
      <w:r w:rsidR="008D0314" w:rsidRPr="008D0314">
        <w:rPr>
          <w:rFonts w:ascii="Garamond" w:eastAsia="Garamond" w:hAnsi="Garamond" w:cs="Garamond"/>
          <w:b/>
          <w:color w:val="000000"/>
          <w:sz w:val="22"/>
          <w:szCs w:val="22"/>
        </w:rPr>
        <w:t>the</w:t>
      </w:r>
      <w:proofErr w:type="spellEnd"/>
      <w:r w:rsidR="008D0314" w:rsidRPr="008D0314">
        <w:rPr>
          <w:rFonts w:ascii="Garamond" w:eastAsia="Garamond" w:hAnsi="Garamond" w:cs="Garamond"/>
          <w:b/>
          <w:color w:val="000000"/>
          <w:sz w:val="22"/>
          <w:szCs w:val="22"/>
        </w:rPr>
        <w:t xml:space="preserve"> </w:t>
      </w:r>
      <w:proofErr w:type="spellStart"/>
      <w:r w:rsidR="008D0314" w:rsidRPr="008D0314">
        <w:rPr>
          <w:rFonts w:ascii="Garamond" w:eastAsia="Garamond" w:hAnsi="Garamond" w:cs="Garamond"/>
          <w:b/>
          <w:color w:val="000000"/>
          <w:sz w:val="22"/>
          <w:szCs w:val="22"/>
        </w:rPr>
        <w:t>problems</w:t>
      </w:r>
      <w:proofErr w:type="spellEnd"/>
      <w:r w:rsidR="008D0314" w:rsidRPr="008D0314">
        <w:rPr>
          <w:rFonts w:ascii="Garamond" w:eastAsia="Garamond" w:hAnsi="Garamond" w:cs="Garamond"/>
          <w:b/>
          <w:color w:val="000000"/>
          <w:sz w:val="22"/>
          <w:szCs w:val="22"/>
        </w:rPr>
        <w:t xml:space="preserve"> of interest </w:t>
      </w:r>
      <w:proofErr w:type="spellStart"/>
      <w:r w:rsidR="008D0314" w:rsidRPr="008D0314">
        <w:rPr>
          <w:rFonts w:ascii="Garamond" w:eastAsia="Garamond" w:hAnsi="Garamond" w:cs="Garamond"/>
          <w:b/>
          <w:color w:val="000000"/>
          <w:sz w:val="22"/>
          <w:szCs w:val="22"/>
        </w:rPr>
        <w:t>conciliation</w:t>
      </w:r>
      <w:proofErr w:type="spellEnd"/>
      <w:r w:rsidR="008D0314" w:rsidRPr="008D0314">
        <w:rPr>
          <w:rFonts w:ascii="Garamond" w:eastAsia="Garamond" w:hAnsi="Garamond" w:cs="Garamond"/>
          <w:b/>
          <w:color w:val="000000"/>
          <w:sz w:val="22"/>
          <w:szCs w:val="22"/>
        </w:rPr>
        <w:t xml:space="preserve"> and </w:t>
      </w:r>
      <w:proofErr w:type="spellStart"/>
      <w:r w:rsidR="008D0314" w:rsidRPr="008D0314">
        <w:rPr>
          <w:rFonts w:ascii="Garamond" w:eastAsia="Garamond" w:hAnsi="Garamond" w:cs="Garamond"/>
          <w:b/>
          <w:color w:val="000000"/>
          <w:sz w:val="22"/>
          <w:szCs w:val="22"/>
        </w:rPr>
        <w:t>sectoral</w:t>
      </w:r>
      <w:proofErr w:type="spellEnd"/>
      <w:r w:rsidR="008D0314" w:rsidRPr="008D0314">
        <w:rPr>
          <w:rFonts w:ascii="Garamond" w:eastAsia="Garamond" w:hAnsi="Garamond" w:cs="Garamond"/>
          <w:b/>
          <w:color w:val="000000"/>
          <w:sz w:val="22"/>
          <w:szCs w:val="22"/>
        </w:rPr>
        <w:t xml:space="preserve"> </w:t>
      </w:r>
      <w:proofErr w:type="spellStart"/>
      <w:r w:rsidR="008D0314" w:rsidRPr="008D0314">
        <w:rPr>
          <w:rFonts w:ascii="Garamond" w:eastAsia="Garamond" w:hAnsi="Garamond" w:cs="Garamond"/>
          <w:b/>
          <w:color w:val="000000"/>
          <w:sz w:val="22"/>
          <w:szCs w:val="22"/>
        </w:rPr>
        <w:t>social</w:t>
      </w:r>
      <w:proofErr w:type="spellEnd"/>
      <w:r w:rsidR="008D0314" w:rsidRPr="008D0314">
        <w:rPr>
          <w:rFonts w:ascii="Garamond" w:eastAsia="Garamond" w:hAnsi="Garamond" w:cs="Garamond"/>
          <w:b/>
          <w:color w:val="000000"/>
          <w:sz w:val="22"/>
          <w:szCs w:val="22"/>
        </w:rPr>
        <w:t xml:space="preserve"> </w:t>
      </w:r>
      <w:proofErr w:type="spellStart"/>
      <w:r w:rsidR="008D0314" w:rsidRPr="008D0314">
        <w:rPr>
          <w:rFonts w:ascii="Garamond" w:eastAsia="Garamond" w:hAnsi="Garamond" w:cs="Garamond"/>
          <w:b/>
          <w:color w:val="000000"/>
          <w:sz w:val="22"/>
          <w:szCs w:val="22"/>
        </w:rPr>
        <w:t>dialogue</w:t>
      </w:r>
      <w:proofErr w:type="spellEnd"/>
      <w:r w:rsidR="008D0314" w:rsidRPr="008D0314">
        <w:rPr>
          <w:rFonts w:ascii="Garamond" w:eastAsia="Garamond" w:hAnsi="Garamond" w:cs="Garamond"/>
          <w:b/>
          <w:color w:val="000000"/>
          <w:sz w:val="22"/>
          <w:szCs w:val="22"/>
        </w:rPr>
        <w:t xml:space="preserve"> in a </w:t>
      </w:r>
      <w:proofErr w:type="spellStart"/>
      <w:r w:rsidR="008D0314" w:rsidRPr="008D0314">
        <w:rPr>
          <w:rFonts w:ascii="Garamond" w:eastAsia="Garamond" w:hAnsi="Garamond" w:cs="Garamond"/>
          <w:b/>
          <w:color w:val="000000"/>
          <w:sz w:val="22"/>
          <w:szCs w:val="22"/>
        </w:rPr>
        <w:t>historical</w:t>
      </w:r>
      <w:proofErr w:type="spellEnd"/>
      <w:r w:rsidR="008D0314" w:rsidRPr="008D0314">
        <w:rPr>
          <w:rFonts w:ascii="Garamond" w:eastAsia="Garamond" w:hAnsi="Garamond" w:cs="Garamond"/>
          <w:b/>
          <w:color w:val="000000"/>
          <w:sz w:val="22"/>
          <w:szCs w:val="22"/>
        </w:rPr>
        <w:t xml:space="preserve"> and </w:t>
      </w:r>
      <w:proofErr w:type="spellStart"/>
      <w:r w:rsidR="008D0314" w:rsidRPr="008D0314">
        <w:rPr>
          <w:rFonts w:ascii="Garamond" w:eastAsia="Garamond" w:hAnsi="Garamond" w:cs="Garamond"/>
          <w:b/>
          <w:color w:val="000000"/>
          <w:sz w:val="22"/>
          <w:szCs w:val="22"/>
        </w:rPr>
        <w:t>international</w:t>
      </w:r>
      <w:proofErr w:type="spellEnd"/>
      <w:r w:rsidR="008D0314" w:rsidRPr="008D0314">
        <w:rPr>
          <w:rFonts w:ascii="Garamond" w:eastAsia="Garamond" w:hAnsi="Garamond" w:cs="Garamond"/>
          <w:b/>
          <w:color w:val="000000"/>
          <w:sz w:val="22"/>
          <w:szCs w:val="22"/>
        </w:rPr>
        <w:t xml:space="preserve"> context</w:t>
      </w:r>
      <w:r w:rsidR="008D0314" w:rsidRPr="008D0314" w:rsidDel="0020770A">
        <w:rPr>
          <w:rFonts w:ascii="Garamond" w:eastAsia="Garamond" w:hAnsi="Garamond" w:cs="Garamond"/>
          <w:b/>
          <w:color w:val="000000"/>
          <w:sz w:val="22"/>
          <w:szCs w:val="22"/>
        </w:rPr>
        <w:t xml:space="preserve"> </w:t>
      </w:r>
      <w:r w:rsidRPr="00BC0965">
        <w:rPr>
          <w:rFonts w:ascii="Garamond" w:eastAsia="Garamond" w:hAnsi="Garamond" w:cs="Garamond"/>
          <w:color w:val="000000"/>
          <w:sz w:val="22"/>
          <w:szCs w:val="22"/>
        </w:rPr>
        <w:t xml:space="preserve"> </w:t>
      </w:r>
    </w:p>
    <w:p w14:paraId="3911C482" w14:textId="77777777" w:rsidR="00646B3D" w:rsidRPr="007947B6" w:rsidRDefault="00646B3D" w:rsidP="00646B3D">
      <w:pPr>
        <w:spacing w:after="160"/>
        <w:jc w:val="both"/>
        <w:rPr>
          <w:rFonts w:ascii="Garamond" w:eastAsia="Garamond" w:hAnsi="Garamond" w:cs="Garamond"/>
          <w:color w:val="000000"/>
          <w:sz w:val="22"/>
          <w:szCs w:val="22"/>
        </w:rPr>
      </w:pPr>
      <w:proofErr w:type="spellStart"/>
      <w:r>
        <w:rPr>
          <w:rFonts w:ascii="Garamond" w:eastAsia="Garamond" w:hAnsi="Garamond" w:cs="Garamond"/>
          <w:b/>
          <w:color w:val="000000"/>
          <w:sz w:val="22"/>
          <w:szCs w:val="22"/>
        </w:rPr>
        <w:t>Attitudes</w:t>
      </w:r>
      <w:proofErr w:type="spellEnd"/>
      <w:r>
        <w:rPr>
          <w:rFonts w:ascii="Garamond" w:eastAsia="Garamond" w:hAnsi="Garamond" w:cs="Garamond"/>
          <w:b/>
          <w:color w:val="000000"/>
          <w:sz w:val="22"/>
          <w:szCs w:val="22"/>
        </w:rPr>
        <w:t xml:space="preserve">: </w:t>
      </w:r>
      <w:proofErr w:type="spellStart"/>
      <w:r w:rsidRPr="00BC0965">
        <w:rPr>
          <w:rFonts w:ascii="Garamond" w:eastAsia="Garamond" w:hAnsi="Garamond" w:cs="Garamond"/>
          <w:color w:val="000000"/>
          <w:sz w:val="22"/>
          <w:szCs w:val="22"/>
        </w:rPr>
        <w:t>Reflective</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critical</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thinking</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on</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both</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the</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institutional</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framework</w:t>
      </w:r>
      <w:proofErr w:type="spellEnd"/>
      <w:r w:rsidRPr="00BC0965">
        <w:rPr>
          <w:rFonts w:ascii="Garamond" w:eastAsia="Garamond" w:hAnsi="Garamond" w:cs="Garamond"/>
          <w:color w:val="000000"/>
          <w:sz w:val="22"/>
          <w:szCs w:val="22"/>
        </w:rPr>
        <w:t xml:space="preserve"> of interest </w:t>
      </w:r>
      <w:proofErr w:type="spellStart"/>
      <w:r w:rsidRPr="00BC0965">
        <w:rPr>
          <w:rFonts w:ascii="Garamond" w:eastAsia="Garamond" w:hAnsi="Garamond" w:cs="Garamond"/>
          <w:color w:val="000000"/>
          <w:sz w:val="22"/>
          <w:szCs w:val="22"/>
        </w:rPr>
        <w:t>conciliation</w:t>
      </w:r>
      <w:proofErr w:type="spellEnd"/>
      <w:r w:rsidRPr="00BC0965">
        <w:rPr>
          <w:rFonts w:ascii="Garamond" w:eastAsia="Garamond" w:hAnsi="Garamond" w:cs="Garamond"/>
          <w:color w:val="000000"/>
          <w:sz w:val="22"/>
          <w:szCs w:val="22"/>
        </w:rPr>
        <w:t xml:space="preserve"> and </w:t>
      </w:r>
      <w:proofErr w:type="spellStart"/>
      <w:r w:rsidRPr="00BC0965">
        <w:rPr>
          <w:rFonts w:ascii="Garamond" w:eastAsia="Garamond" w:hAnsi="Garamond" w:cs="Garamond"/>
          <w:color w:val="000000"/>
          <w:sz w:val="22"/>
          <w:szCs w:val="22"/>
        </w:rPr>
        <w:t>sectoral</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social</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dialogue</w:t>
      </w:r>
      <w:proofErr w:type="spellEnd"/>
      <w:r w:rsidRPr="00BC0965">
        <w:rPr>
          <w:rFonts w:ascii="Garamond" w:eastAsia="Garamond" w:hAnsi="Garamond" w:cs="Garamond"/>
          <w:color w:val="000000"/>
          <w:sz w:val="22"/>
          <w:szCs w:val="22"/>
        </w:rPr>
        <w:t xml:space="preserve">. </w:t>
      </w:r>
    </w:p>
    <w:p w14:paraId="79AC9161" w14:textId="77777777" w:rsidR="00646B3D" w:rsidRPr="00BC0965" w:rsidRDefault="00646B3D" w:rsidP="00646B3D">
      <w:pPr>
        <w:spacing w:after="160"/>
        <w:jc w:val="both"/>
        <w:rPr>
          <w:rFonts w:ascii="Garamond" w:eastAsia="Garamond" w:hAnsi="Garamond" w:cs="Garamond"/>
          <w:color w:val="000000"/>
          <w:sz w:val="22"/>
          <w:szCs w:val="22"/>
        </w:rPr>
      </w:pPr>
      <w:proofErr w:type="spellStart"/>
      <w:r>
        <w:rPr>
          <w:rFonts w:ascii="Garamond" w:eastAsia="Garamond" w:hAnsi="Garamond" w:cs="Garamond"/>
          <w:b/>
          <w:color w:val="26282A"/>
          <w:sz w:val="22"/>
          <w:szCs w:val="22"/>
        </w:rPr>
        <w:lastRenderedPageBreak/>
        <w:t>Autonomy</w:t>
      </w:r>
      <w:proofErr w:type="spellEnd"/>
      <w:r>
        <w:rPr>
          <w:rFonts w:ascii="Garamond" w:eastAsia="Garamond" w:hAnsi="Garamond" w:cs="Garamond"/>
          <w:b/>
          <w:color w:val="26282A"/>
          <w:sz w:val="22"/>
          <w:szCs w:val="22"/>
        </w:rPr>
        <w:t xml:space="preserve"> and </w:t>
      </w:r>
      <w:proofErr w:type="spellStart"/>
      <w:r>
        <w:rPr>
          <w:rFonts w:ascii="Garamond" w:eastAsia="Garamond" w:hAnsi="Garamond" w:cs="Garamond"/>
          <w:b/>
          <w:color w:val="26282A"/>
          <w:sz w:val="22"/>
          <w:szCs w:val="22"/>
        </w:rPr>
        <w:t>responsibility</w:t>
      </w:r>
      <w:proofErr w:type="spellEnd"/>
      <w:r>
        <w:rPr>
          <w:rFonts w:ascii="Garamond" w:eastAsia="Garamond" w:hAnsi="Garamond" w:cs="Garamond"/>
          <w:color w:val="26282A"/>
          <w:sz w:val="22"/>
          <w:szCs w:val="22"/>
        </w:rPr>
        <w:t xml:space="preserve">: </w:t>
      </w:r>
      <w:r w:rsidRPr="00BC0965">
        <w:rPr>
          <w:rFonts w:ascii="Garamond" w:eastAsia="Garamond" w:hAnsi="Garamond" w:cs="Garamond"/>
          <w:color w:val="000000"/>
          <w:sz w:val="22"/>
          <w:szCs w:val="22"/>
        </w:rPr>
        <w:t xml:space="preserve">A </w:t>
      </w:r>
      <w:proofErr w:type="spellStart"/>
      <w:r w:rsidRPr="00BC0965">
        <w:rPr>
          <w:rFonts w:ascii="Garamond" w:eastAsia="Garamond" w:hAnsi="Garamond" w:cs="Garamond"/>
          <w:color w:val="000000"/>
          <w:sz w:val="22"/>
          <w:szCs w:val="22"/>
        </w:rPr>
        <w:t>responsible</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approach</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to</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the</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development</w:t>
      </w:r>
      <w:proofErr w:type="spellEnd"/>
      <w:r w:rsidRPr="00BC0965">
        <w:rPr>
          <w:rFonts w:ascii="Garamond" w:eastAsia="Garamond" w:hAnsi="Garamond" w:cs="Garamond"/>
          <w:color w:val="000000"/>
          <w:sz w:val="22"/>
          <w:szCs w:val="22"/>
        </w:rPr>
        <w:t xml:space="preserve"> and </w:t>
      </w:r>
      <w:proofErr w:type="spellStart"/>
      <w:r w:rsidRPr="00BC0965">
        <w:rPr>
          <w:rFonts w:ascii="Garamond" w:eastAsia="Garamond" w:hAnsi="Garamond" w:cs="Garamond"/>
          <w:color w:val="000000"/>
          <w:sz w:val="22"/>
          <w:szCs w:val="22"/>
        </w:rPr>
        <w:t>functioning</w:t>
      </w:r>
      <w:proofErr w:type="spellEnd"/>
      <w:r w:rsidRPr="00BC0965">
        <w:rPr>
          <w:rFonts w:ascii="Garamond" w:eastAsia="Garamond" w:hAnsi="Garamond" w:cs="Garamond"/>
          <w:color w:val="000000"/>
          <w:sz w:val="22"/>
          <w:szCs w:val="22"/>
        </w:rPr>
        <w:t xml:space="preserve"> of interest </w:t>
      </w:r>
      <w:proofErr w:type="spellStart"/>
      <w:r w:rsidRPr="00BC0965">
        <w:rPr>
          <w:rFonts w:ascii="Garamond" w:eastAsia="Garamond" w:hAnsi="Garamond" w:cs="Garamond"/>
          <w:color w:val="000000"/>
          <w:sz w:val="22"/>
          <w:szCs w:val="22"/>
        </w:rPr>
        <w:t>conciliation</w:t>
      </w:r>
      <w:proofErr w:type="spellEnd"/>
      <w:r w:rsidRPr="00BC0965">
        <w:rPr>
          <w:rFonts w:ascii="Garamond" w:eastAsia="Garamond" w:hAnsi="Garamond" w:cs="Garamond"/>
          <w:color w:val="000000"/>
          <w:sz w:val="22"/>
          <w:szCs w:val="22"/>
        </w:rPr>
        <w:t xml:space="preserve"> and </w:t>
      </w:r>
      <w:proofErr w:type="spellStart"/>
      <w:r w:rsidRPr="00BC0965">
        <w:rPr>
          <w:rFonts w:ascii="Garamond" w:eastAsia="Garamond" w:hAnsi="Garamond" w:cs="Garamond"/>
          <w:color w:val="000000"/>
          <w:sz w:val="22"/>
          <w:szCs w:val="22"/>
        </w:rPr>
        <w:t>sectoral</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social</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dialogue</w:t>
      </w:r>
      <w:proofErr w:type="spellEnd"/>
      <w:r w:rsidRPr="00BC0965">
        <w:rPr>
          <w:rFonts w:ascii="Garamond" w:eastAsia="Garamond" w:hAnsi="Garamond" w:cs="Garamond"/>
          <w:color w:val="000000"/>
          <w:sz w:val="22"/>
          <w:szCs w:val="22"/>
        </w:rPr>
        <w:t>.</w:t>
      </w:r>
    </w:p>
    <w:p w14:paraId="6C52347D" w14:textId="77777777" w:rsidR="00646B3D" w:rsidRPr="007947B6" w:rsidRDefault="00646B3D" w:rsidP="00646B3D">
      <w:pPr>
        <w:spacing w:after="160"/>
        <w:jc w:val="both"/>
        <w:rPr>
          <w:rFonts w:ascii="Garamond" w:eastAsia="Garamond" w:hAnsi="Garamond" w:cs="Garamond"/>
          <w:color w:val="000000"/>
          <w:sz w:val="22"/>
          <w:szCs w:val="22"/>
        </w:rPr>
      </w:pPr>
      <w:r>
        <w:rPr>
          <w:rFonts w:ascii="Garamond" w:eastAsia="Garamond" w:hAnsi="Garamond" w:cs="Garamond"/>
          <w:b/>
          <w:color w:val="000000"/>
          <w:sz w:val="22"/>
          <w:szCs w:val="22"/>
        </w:rPr>
        <w:t>Az oktatás tartalma angolul</w:t>
      </w:r>
      <w:r>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Students</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will</w:t>
      </w:r>
      <w:proofErr w:type="spellEnd"/>
      <w:r w:rsidRPr="00BC0965">
        <w:rPr>
          <w:rFonts w:ascii="Garamond" w:eastAsia="Garamond" w:hAnsi="Garamond" w:cs="Garamond"/>
          <w:color w:val="000000"/>
          <w:sz w:val="22"/>
          <w:szCs w:val="22"/>
        </w:rPr>
        <w:t xml:space="preserve"> be </w:t>
      </w:r>
      <w:proofErr w:type="spellStart"/>
      <w:r w:rsidRPr="00BC0965">
        <w:rPr>
          <w:rFonts w:ascii="Garamond" w:eastAsia="Garamond" w:hAnsi="Garamond" w:cs="Garamond"/>
          <w:color w:val="000000"/>
          <w:sz w:val="22"/>
          <w:szCs w:val="22"/>
        </w:rPr>
        <w:t>introduced</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to</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the</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history</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institutions</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legislation</w:t>
      </w:r>
      <w:proofErr w:type="spellEnd"/>
      <w:r w:rsidRPr="00BC0965">
        <w:rPr>
          <w:rFonts w:ascii="Garamond" w:eastAsia="Garamond" w:hAnsi="Garamond" w:cs="Garamond"/>
          <w:color w:val="000000"/>
          <w:sz w:val="22"/>
          <w:szCs w:val="22"/>
        </w:rPr>
        <w:t xml:space="preserve"> and </w:t>
      </w:r>
      <w:proofErr w:type="spellStart"/>
      <w:r w:rsidRPr="00BC0965">
        <w:rPr>
          <w:rFonts w:ascii="Garamond" w:eastAsia="Garamond" w:hAnsi="Garamond" w:cs="Garamond"/>
          <w:color w:val="000000"/>
          <w:sz w:val="22"/>
          <w:szCs w:val="22"/>
        </w:rPr>
        <w:t>problems</w:t>
      </w:r>
      <w:proofErr w:type="spellEnd"/>
      <w:r w:rsidRPr="00BC0965">
        <w:rPr>
          <w:rFonts w:ascii="Garamond" w:eastAsia="Garamond" w:hAnsi="Garamond" w:cs="Garamond"/>
          <w:color w:val="000000"/>
          <w:sz w:val="22"/>
          <w:szCs w:val="22"/>
        </w:rPr>
        <w:t xml:space="preserve"> of interest </w:t>
      </w:r>
      <w:proofErr w:type="spellStart"/>
      <w:r w:rsidRPr="00BC0965">
        <w:rPr>
          <w:rFonts w:ascii="Garamond" w:eastAsia="Garamond" w:hAnsi="Garamond" w:cs="Garamond"/>
          <w:color w:val="000000"/>
          <w:sz w:val="22"/>
          <w:szCs w:val="22"/>
        </w:rPr>
        <w:t>conciliation</w:t>
      </w:r>
      <w:proofErr w:type="spellEnd"/>
      <w:r w:rsidRPr="00BC0965">
        <w:rPr>
          <w:rFonts w:ascii="Garamond" w:eastAsia="Garamond" w:hAnsi="Garamond" w:cs="Garamond"/>
          <w:color w:val="000000"/>
          <w:sz w:val="22"/>
          <w:szCs w:val="22"/>
        </w:rPr>
        <w:t xml:space="preserve"> and </w:t>
      </w:r>
      <w:proofErr w:type="spellStart"/>
      <w:r w:rsidRPr="00BC0965">
        <w:rPr>
          <w:rFonts w:ascii="Garamond" w:eastAsia="Garamond" w:hAnsi="Garamond" w:cs="Garamond"/>
          <w:color w:val="000000"/>
          <w:sz w:val="22"/>
          <w:szCs w:val="22"/>
        </w:rPr>
        <w:t>social</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dialogue</w:t>
      </w:r>
      <w:proofErr w:type="spellEnd"/>
      <w:r>
        <w:rPr>
          <w:rFonts w:ascii="Garamond" w:eastAsia="Garamond" w:hAnsi="Garamond" w:cs="Garamond"/>
          <w:color w:val="000000"/>
          <w:sz w:val="22"/>
          <w:szCs w:val="22"/>
        </w:rPr>
        <w:t xml:space="preserve"> and </w:t>
      </w:r>
      <w:proofErr w:type="spellStart"/>
      <w:r>
        <w:rPr>
          <w:rFonts w:ascii="Garamond" w:eastAsia="Garamond" w:hAnsi="Garamond" w:cs="Garamond"/>
          <w:color w:val="000000"/>
          <w:sz w:val="22"/>
          <w:szCs w:val="22"/>
        </w:rPr>
        <w:t>its</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international</w:t>
      </w:r>
      <w:proofErr w:type="spellEnd"/>
      <w:r w:rsidRPr="00BC0965">
        <w:rPr>
          <w:rFonts w:ascii="Garamond" w:eastAsia="Garamond" w:hAnsi="Garamond" w:cs="Garamond"/>
          <w:color w:val="000000"/>
          <w:sz w:val="22"/>
          <w:szCs w:val="22"/>
        </w:rPr>
        <w:t xml:space="preserve"> </w:t>
      </w:r>
      <w:proofErr w:type="spellStart"/>
      <w:r w:rsidRPr="00BC0965">
        <w:rPr>
          <w:rFonts w:ascii="Garamond" w:eastAsia="Garamond" w:hAnsi="Garamond" w:cs="Garamond"/>
          <w:color w:val="000000"/>
          <w:sz w:val="22"/>
          <w:szCs w:val="22"/>
        </w:rPr>
        <w:t>perspectives</w:t>
      </w:r>
      <w:proofErr w:type="spellEnd"/>
      <w:r w:rsidRPr="00BC0965">
        <w:rPr>
          <w:rFonts w:ascii="Garamond" w:eastAsia="Garamond" w:hAnsi="Garamond" w:cs="Garamond"/>
          <w:color w:val="000000"/>
          <w:sz w:val="22"/>
          <w:szCs w:val="22"/>
        </w:rPr>
        <w:t>.</w:t>
      </w:r>
    </w:p>
    <w:p w14:paraId="28B4A229" w14:textId="77A91AB6" w:rsidR="00646B3D" w:rsidRDefault="00BE0D5D" w:rsidP="00646B3D">
      <w:pPr>
        <w:spacing w:after="160"/>
        <w:jc w:val="both"/>
        <w:rPr>
          <w:rFonts w:ascii="Garamond" w:eastAsia="Garamond" w:hAnsi="Garamond" w:cs="Garamond"/>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8D0314">
        <w:rPr>
          <w:rFonts w:ascii="Garamond" w:eastAsia="Garamond" w:hAnsi="Garamond" w:cs="Garamond"/>
          <w:b/>
          <w:color w:val="000000"/>
          <w:sz w:val="22"/>
          <w:szCs w:val="22"/>
        </w:rPr>
        <w:t>xam</w:t>
      </w:r>
      <w:proofErr w:type="spellEnd"/>
      <w:r w:rsidR="00646B3D">
        <w:rPr>
          <w:rFonts w:ascii="Garamond" w:eastAsia="Garamond" w:hAnsi="Garamond" w:cs="Garamond"/>
          <w:b/>
          <w:color w:val="000000"/>
          <w:sz w:val="22"/>
          <w:szCs w:val="22"/>
        </w:rPr>
        <w:t xml:space="preserve">: </w:t>
      </w:r>
      <w:proofErr w:type="spellStart"/>
      <w:r w:rsidR="008D0314">
        <w:rPr>
          <w:rFonts w:ascii="Garamond" w:eastAsia="Garamond" w:hAnsi="Garamond" w:cs="Garamond"/>
          <w:color w:val="000000"/>
          <w:sz w:val="22"/>
          <w:szCs w:val="22"/>
        </w:rPr>
        <w:t>Written</w:t>
      </w:r>
      <w:proofErr w:type="spellEnd"/>
      <w:r w:rsidR="008D0314">
        <w:rPr>
          <w:rFonts w:ascii="Garamond" w:eastAsia="Garamond" w:hAnsi="Garamond" w:cs="Garamond"/>
          <w:color w:val="000000"/>
          <w:sz w:val="22"/>
          <w:szCs w:val="22"/>
        </w:rPr>
        <w:t xml:space="preserve"> </w:t>
      </w:r>
      <w:proofErr w:type="spellStart"/>
      <w:r w:rsidR="008D0314">
        <w:rPr>
          <w:rFonts w:ascii="Garamond" w:eastAsia="Garamond" w:hAnsi="Garamond" w:cs="Garamond"/>
          <w:color w:val="000000"/>
          <w:sz w:val="22"/>
          <w:szCs w:val="22"/>
        </w:rPr>
        <w:t>exam</w:t>
      </w:r>
      <w:proofErr w:type="spellEnd"/>
      <w:r w:rsidR="00646B3D">
        <w:rPr>
          <w:rFonts w:ascii="Garamond" w:eastAsia="Garamond" w:hAnsi="Garamond" w:cs="Garamond"/>
          <w:color w:val="000000"/>
          <w:sz w:val="22"/>
          <w:szCs w:val="22"/>
        </w:rPr>
        <w:t xml:space="preserve">, 5 </w:t>
      </w:r>
      <w:proofErr w:type="spellStart"/>
      <w:r w:rsidR="00646B3D">
        <w:rPr>
          <w:rFonts w:ascii="Garamond" w:eastAsia="Garamond" w:hAnsi="Garamond" w:cs="Garamond"/>
          <w:color w:val="000000"/>
          <w:sz w:val="22"/>
          <w:szCs w:val="22"/>
        </w:rPr>
        <w:t>grades</w:t>
      </w:r>
      <w:proofErr w:type="spellEnd"/>
    </w:p>
    <w:p w14:paraId="34BDD763" w14:textId="4B69EAEF" w:rsidR="00646B3D" w:rsidRDefault="00646B3D" w:rsidP="00646B3D">
      <w:pPr>
        <w:spacing w:after="160"/>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3966AF83" w14:textId="77777777" w:rsidR="00646B3D" w:rsidRDefault="00646B3D">
      <w:pPr>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5AEA6C66" w14:textId="77777777" w:rsidR="00724773" w:rsidRDefault="00724773" w:rsidP="00724773">
      <w:pPr>
        <w:spacing w:after="160"/>
        <w:jc w:val="both"/>
        <w:rPr>
          <w:rFonts w:ascii="Garamond" w:eastAsia="Garamond" w:hAnsi="Garamond" w:cs="Garamond"/>
          <w:sz w:val="22"/>
          <w:szCs w:val="22"/>
        </w:rPr>
      </w:pPr>
      <w:r>
        <w:rPr>
          <w:rFonts w:ascii="Garamond" w:eastAsia="Garamond" w:hAnsi="Garamond" w:cs="Garamond"/>
          <w:color w:val="000000"/>
          <w:sz w:val="22"/>
          <w:szCs w:val="22"/>
        </w:rPr>
        <w:lastRenderedPageBreak/>
        <w:t>Tárgyleírás</w:t>
      </w:r>
    </w:p>
    <w:p w14:paraId="6E4D6D5A" w14:textId="77777777" w:rsidR="00724773" w:rsidRDefault="00724773" w:rsidP="00724773">
      <w:pPr>
        <w:spacing w:after="160"/>
        <w:jc w:val="both"/>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Sztrájkjog</w:t>
      </w:r>
    </w:p>
    <w:p w14:paraId="2B690FE8" w14:textId="77777777" w:rsidR="00724773" w:rsidRDefault="00724773" w:rsidP="00724773">
      <w:pPr>
        <w:spacing w:after="160"/>
        <w:jc w:val="both"/>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BT</w:t>
      </w:r>
      <w:proofErr w:type="gramStart"/>
      <w:r>
        <w:rPr>
          <w:rFonts w:ascii="Garamond" w:eastAsia="Garamond" w:hAnsi="Garamond" w:cs="Garamond"/>
          <w:sz w:val="22"/>
          <w:szCs w:val="22"/>
        </w:rPr>
        <w:t>2:SZT</w:t>
      </w:r>
      <w:proofErr w:type="gramEnd"/>
    </w:p>
    <w:p w14:paraId="7893F4A5" w14:textId="77777777" w:rsidR="00724773" w:rsidRDefault="00724773" w:rsidP="00724773">
      <w:pPr>
        <w:spacing w:after="160"/>
        <w:jc w:val="both"/>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Dr. </w:t>
      </w:r>
      <w:proofErr w:type="spellStart"/>
      <w:r>
        <w:rPr>
          <w:rFonts w:ascii="Garamond" w:eastAsia="Garamond" w:hAnsi="Garamond" w:cs="Garamond"/>
          <w:color w:val="000000"/>
          <w:sz w:val="22"/>
          <w:szCs w:val="22"/>
        </w:rPr>
        <w:t>Hungler</w:t>
      </w:r>
      <w:proofErr w:type="spellEnd"/>
      <w:r>
        <w:rPr>
          <w:rFonts w:ascii="Garamond" w:eastAsia="Garamond" w:hAnsi="Garamond" w:cs="Garamond"/>
          <w:color w:val="000000"/>
          <w:sz w:val="22"/>
          <w:szCs w:val="22"/>
        </w:rPr>
        <w:t xml:space="preserve"> Sára (</w:t>
      </w:r>
      <w:proofErr w:type="spellStart"/>
      <w:r>
        <w:rPr>
          <w:rFonts w:ascii="Garamond" w:eastAsia="Garamond" w:hAnsi="Garamond" w:cs="Garamond"/>
          <w:color w:val="000000"/>
          <w:sz w:val="22"/>
          <w:szCs w:val="22"/>
        </w:rPr>
        <w:t>Neptun</w:t>
      </w:r>
      <w:proofErr w:type="spellEnd"/>
      <w:r>
        <w:rPr>
          <w:rFonts w:ascii="Garamond" w:eastAsia="Garamond" w:hAnsi="Garamond" w:cs="Garamond"/>
          <w:color w:val="000000"/>
          <w:sz w:val="22"/>
          <w:szCs w:val="22"/>
        </w:rPr>
        <w:t>: MD22G3)</w:t>
      </w:r>
    </w:p>
    <w:p w14:paraId="5F1D5513" w14:textId="5E6BC3B1" w:rsidR="00724773" w:rsidRDefault="00724773" w:rsidP="00724773">
      <w:pPr>
        <w:spacing w:after="160"/>
        <w:jc w:val="both"/>
        <w:rPr>
          <w:rFonts w:ascii="Garamond" w:eastAsia="Garamond" w:hAnsi="Garamond" w:cs="Garamond"/>
          <w:sz w:val="22"/>
          <w:szCs w:val="22"/>
        </w:rPr>
      </w:pPr>
      <w:r>
        <w:rPr>
          <w:rFonts w:ascii="Garamond" w:eastAsia="Garamond" w:hAnsi="Garamond" w:cs="Garamond"/>
          <w:b/>
          <w:color w:val="000000"/>
          <w:sz w:val="22"/>
          <w:szCs w:val="22"/>
        </w:rPr>
        <w:t>Tárgyfelelős tudományos fokozata:</w:t>
      </w:r>
      <w:r>
        <w:rPr>
          <w:rFonts w:ascii="Garamond" w:eastAsia="Garamond" w:hAnsi="Garamond" w:cs="Garamond"/>
          <w:color w:val="000000"/>
          <w:sz w:val="22"/>
          <w:szCs w:val="22"/>
        </w:rPr>
        <w:t xml:space="preserve"> </w:t>
      </w:r>
      <w:proofErr w:type="spellStart"/>
      <w:r w:rsidR="00BE0D5D">
        <w:rPr>
          <w:rFonts w:ascii="Garamond" w:eastAsia="Garamond" w:hAnsi="Garamond" w:cs="Garamond"/>
          <w:color w:val="000000"/>
          <w:sz w:val="22"/>
          <w:szCs w:val="22"/>
        </w:rPr>
        <w:t>Phd</w:t>
      </w:r>
      <w:proofErr w:type="spellEnd"/>
    </w:p>
    <w:p w14:paraId="0355B2EA" w14:textId="77777777" w:rsidR="00724773" w:rsidRDefault="00724773" w:rsidP="00724773">
      <w:pPr>
        <w:spacing w:after="160"/>
        <w:jc w:val="both"/>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09BD7BE6" w14:textId="77777777" w:rsidR="00724773" w:rsidRDefault="00724773" w:rsidP="00724773">
      <w:pPr>
        <w:jc w:val="both"/>
        <w:rPr>
          <w:rFonts w:ascii="Garamond" w:eastAsia="Garamond" w:hAnsi="Garamond" w:cs="Garamond"/>
          <w:sz w:val="22"/>
          <w:szCs w:val="22"/>
        </w:rPr>
      </w:pPr>
    </w:p>
    <w:p w14:paraId="4546E592" w14:textId="77777777" w:rsidR="00724773" w:rsidRDefault="00724773" w:rsidP="00724773">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Pr>
          <w:rFonts w:ascii="Garamond" w:eastAsia="Garamond" w:hAnsi="Garamond" w:cs="Garamond"/>
          <w:bCs/>
          <w:color w:val="000000"/>
          <w:sz w:val="22"/>
          <w:szCs w:val="22"/>
        </w:rPr>
        <w:t>A hallgatók áttekintést kapnak a kollektív akciók és sztrájkjog elméleti kérdéseiről, nemzetközi és hazai szabályozásáról, a jogellenes sztrájk, a még elégséges szolgáltatásra irányadó általános ás különös szabályokról, valamint a sztrájkkal összefüggő nemzetközi és hazai ítélkezési gyakorlatról.</w:t>
      </w:r>
    </w:p>
    <w:p w14:paraId="4BE1E2A9" w14:textId="77777777" w:rsidR="00724773" w:rsidRDefault="00724773" w:rsidP="00724773">
      <w:pPr>
        <w:spacing w:line="276" w:lineRule="auto"/>
        <w:jc w:val="both"/>
        <w:rPr>
          <w:rFonts w:ascii="Garamond" w:eastAsia="Garamond" w:hAnsi="Garamond" w:cs="Garamond"/>
          <w:b/>
          <w:color w:val="000000"/>
          <w:sz w:val="22"/>
          <w:szCs w:val="22"/>
        </w:rPr>
      </w:pPr>
    </w:p>
    <w:p w14:paraId="33C15851" w14:textId="6F9249EA" w:rsidR="00724773" w:rsidRDefault="00724773" w:rsidP="00724773">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 </w:t>
      </w:r>
      <w:r w:rsidR="008B3196">
        <w:rPr>
          <w:rFonts w:ascii="Garamond" w:eastAsia="Garamond" w:hAnsi="Garamond" w:cs="Garamond"/>
          <w:color w:val="000000"/>
          <w:sz w:val="22"/>
          <w:szCs w:val="22"/>
        </w:rPr>
        <w:t xml:space="preserve">hallgató ismeri a </w:t>
      </w:r>
      <w:r>
        <w:rPr>
          <w:rFonts w:ascii="Garamond" w:eastAsia="Garamond" w:hAnsi="Garamond" w:cs="Garamond"/>
          <w:color w:val="000000"/>
          <w:sz w:val="22"/>
          <w:szCs w:val="22"/>
        </w:rPr>
        <w:t>hazai és nemzetközi sztrájkjogi szabály</w:t>
      </w:r>
      <w:r w:rsidR="008B3196">
        <w:rPr>
          <w:rFonts w:ascii="Garamond" w:eastAsia="Garamond" w:hAnsi="Garamond" w:cs="Garamond"/>
          <w:color w:val="000000"/>
          <w:sz w:val="22"/>
          <w:szCs w:val="22"/>
        </w:rPr>
        <w:t>ait</w:t>
      </w:r>
      <w:r>
        <w:rPr>
          <w:rFonts w:ascii="Garamond" w:eastAsia="Garamond" w:hAnsi="Garamond" w:cs="Garamond"/>
          <w:color w:val="000000"/>
          <w:sz w:val="22"/>
          <w:szCs w:val="22"/>
        </w:rPr>
        <w:t xml:space="preserve"> és jogintézménye</w:t>
      </w:r>
      <w:r w:rsidR="008B3196">
        <w:rPr>
          <w:rFonts w:ascii="Garamond" w:eastAsia="Garamond" w:hAnsi="Garamond" w:cs="Garamond"/>
          <w:color w:val="000000"/>
          <w:sz w:val="22"/>
          <w:szCs w:val="22"/>
        </w:rPr>
        <w:t>it</w:t>
      </w:r>
      <w:r w:rsidR="00841F87">
        <w:rPr>
          <w:rFonts w:ascii="Garamond" w:eastAsia="Garamond" w:hAnsi="Garamond" w:cs="Garamond"/>
          <w:color w:val="000000"/>
          <w:sz w:val="22"/>
          <w:szCs w:val="22"/>
        </w:rPr>
        <w:t>, az általános és különös szabályok viszonyát</w:t>
      </w:r>
      <w:r w:rsidR="00796682">
        <w:rPr>
          <w:rFonts w:ascii="Garamond" w:eastAsia="Garamond" w:hAnsi="Garamond" w:cs="Garamond"/>
          <w:color w:val="000000"/>
          <w:sz w:val="22"/>
          <w:szCs w:val="22"/>
        </w:rPr>
        <w:t>, a vonatkozó bírósági joggyakorlatot</w:t>
      </w:r>
    </w:p>
    <w:p w14:paraId="1B65FCFC" w14:textId="77777777" w:rsidR="00724773" w:rsidRDefault="00724773" w:rsidP="00724773">
      <w:pPr>
        <w:spacing w:line="276" w:lineRule="auto"/>
        <w:jc w:val="both"/>
        <w:rPr>
          <w:rFonts w:ascii="Garamond" w:eastAsia="Garamond" w:hAnsi="Garamond" w:cs="Garamond"/>
          <w:b/>
          <w:color w:val="000000"/>
          <w:sz w:val="22"/>
          <w:szCs w:val="22"/>
        </w:rPr>
      </w:pPr>
    </w:p>
    <w:p w14:paraId="32A7160E" w14:textId="281E8B22" w:rsidR="00724773" w:rsidRDefault="00841F87" w:rsidP="00724773">
      <w:pPr>
        <w:spacing w:line="276" w:lineRule="auto"/>
        <w:jc w:val="both"/>
        <w:rPr>
          <w:rFonts w:ascii="Garamond" w:eastAsia="Garamond" w:hAnsi="Garamond" w:cs="Garamond"/>
          <w:sz w:val="22"/>
          <w:szCs w:val="22"/>
        </w:rPr>
      </w:pPr>
      <w:proofErr w:type="gramStart"/>
      <w:r>
        <w:rPr>
          <w:rFonts w:ascii="Garamond" w:eastAsia="Garamond" w:hAnsi="Garamond" w:cs="Garamond"/>
          <w:b/>
          <w:color w:val="000000"/>
          <w:sz w:val="22"/>
          <w:szCs w:val="22"/>
        </w:rPr>
        <w:t>Képesség</w:t>
      </w:r>
      <w:r w:rsidR="00724773">
        <w:rPr>
          <w:rFonts w:ascii="Garamond" w:eastAsia="Garamond" w:hAnsi="Garamond" w:cs="Garamond"/>
          <w:b/>
          <w:color w:val="000000"/>
          <w:sz w:val="22"/>
          <w:szCs w:val="22"/>
        </w:rPr>
        <w:t>:</w:t>
      </w:r>
      <w:r>
        <w:rPr>
          <w:rFonts w:ascii="Garamond" w:eastAsia="Garamond" w:hAnsi="Garamond" w:cs="Garamond"/>
          <w:b/>
          <w:color w:val="000000"/>
          <w:sz w:val="22"/>
          <w:szCs w:val="22"/>
        </w:rPr>
        <w:t xml:space="preserve"> </w:t>
      </w:r>
      <w:r w:rsidR="00724773">
        <w:rPr>
          <w:rFonts w:ascii="Garamond" w:eastAsia="Garamond" w:hAnsi="Garamond" w:cs="Garamond"/>
          <w:color w:val="000000"/>
          <w:sz w:val="22"/>
          <w:szCs w:val="22"/>
        </w:rPr>
        <w:t xml:space="preserve"> </w:t>
      </w:r>
      <w:r w:rsidR="00796682">
        <w:rPr>
          <w:rFonts w:ascii="Garamond" w:eastAsia="Garamond" w:hAnsi="Garamond" w:cs="Garamond"/>
          <w:color w:val="000000"/>
          <w:sz w:val="22"/>
          <w:szCs w:val="22"/>
        </w:rPr>
        <w:t>A</w:t>
      </w:r>
      <w:proofErr w:type="gramEnd"/>
      <w:r w:rsidR="00796682">
        <w:rPr>
          <w:rFonts w:ascii="Garamond" w:eastAsia="Garamond" w:hAnsi="Garamond" w:cs="Garamond"/>
          <w:color w:val="000000"/>
          <w:sz w:val="22"/>
          <w:szCs w:val="22"/>
        </w:rPr>
        <w:t xml:space="preserve"> hallgató képes a</w:t>
      </w:r>
      <w:r w:rsidR="00A0780D">
        <w:rPr>
          <w:rFonts w:ascii="Garamond" w:eastAsia="Garamond" w:hAnsi="Garamond" w:cs="Garamond"/>
          <w:color w:val="000000"/>
          <w:sz w:val="22"/>
          <w:szCs w:val="22"/>
        </w:rPr>
        <w:t xml:space="preserve"> jogellenes sztrájk azonosítására, az elégséges szolgáltatás meghatározására</w:t>
      </w:r>
    </w:p>
    <w:p w14:paraId="4F05EE01" w14:textId="77777777" w:rsidR="00724773" w:rsidRDefault="00724773" w:rsidP="00724773">
      <w:pPr>
        <w:spacing w:line="276" w:lineRule="auto"/>
        <w:jc w:val="both"/>
        <w:rPr>
          <w:rFonts w:ascii="Garamond" w:eastAsia="Garamond" w:hAnsi="Garamond" w:cs="Garamond"/>
          <w:b/>
          <w:color w:val="000000"/>
          <w:sz w:val="22"/>
          <w:szCs w:val="22"/>
        </w:rPr>
      </w:pPr>
    </w:p>
    <w:p w14:paraId="31886AD0" w14:textId="77777777" w:rsidR="00724773" w:rsidRDefault="00724773" w:rsidP="00724773">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A sztrájkjogi szabályozás megfelelő alkalmazása, kritikus gondolkodás az egyes jogintézmények tartalmával, funkciójával kapcsolatban.</w:t>
      </w:r>
    </w:p>
    <w:p w14:paraId="59768E38" w14:textId="77777777" w:rsidR="00724773" w:rsidRDefault="00724773" w:rsidP="00724773">
      <w:pPr>
        <w:spacing w:line="276" w:lineRule="auto"/>
        <w:jc w:val="both"/>
        <w:rPr>
          <w:rFonts w:ascii="Garamond" w:eastAsia="Garamond" w:hAnsi="Garamond" w:cs="Garamond"/>
          <w:sz w:val="22"/>
          <w:szCs w:val="22"/>
        </w:rPr>
      </w:pPr>
      <w:r>
        <w:rPr>
          <w:rFonts w:ascii="Garamond" w:eastAsia="Garamond" w:hAnsi="Garamond" w:cs="Garamond"/>
          <w:color w:val="000000"/>
          <w:sz w:val="22"/>
          <w:szCs w:val="22"/>
        </w:rPr>
        <w:t>. </w:t>
      </w:r>
    </w:p>
    <w:p w14:paraId="343AE052" w14:textId="77777777" w:rsidR="00724773" w:rsidRDefault="00724773" w:rsidP="00724773">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sztrájkjogi joganyagot.</w:t>
      </w:r>
    </w:p>
    <w:p w14:paraId="51BC8BCB" w14:textId="77777777" w:rsidR="00724773" w:rsidRDefault="00724773" w:rsidP="00724773">
      <w:pPr>
        <w:spacing w:line="276" w:lineRule="auto"/>
        <w:jc w:val="both"/>
        <w:rPr>
          <w:rFonts w:ascii="Garamond" w:eastAsia="Garamond" w:hAnsi="Garamond" w:cs="Garamond"/>
          <w:b/>
          <w:color w:val="000000"/>
          <w:sz w:val="22"/>
          <w:szCs w:val="22"/>
        </w:rPr>
      </w:pPr>
    </w:p>
    <w:p w14:paraId="494BDB10" w14:textId="77777777" w:rsidR="00724773" w:rsidRDefault="00724773" w:rsidP="00724773">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w:t>
      </w:r>
      <w:r>
        <w:rPr>
          <w:rFonts w:ascii="Garamond" w:eastAsia="Garamond" w:hAnsi="Garamond" w:cs="Garamond"/>
          <w:bCs/>
          <w:color w:val="000000"/>
          <w:sz w:val="22"/>
          <w:szCs w:val="22"/>
        </w:rPr>
        <w:t>A hallgatók áttekintést kapnak a sztrájkjog fejlődéséről, a lényeges nemzetközi és elvi megfontolások mellett megismerik a magyar sztrájkjog szabályait, a hazai szabályozás dilemmáit, problémáit, a még elégséges szolgáltatásra irányadó általános ás különös szabályokat, valamint a sztrájkkal összefüggő nemzetközi és hazai ítélkezési gyakorlatot.</w:t>
      </w:r>
    </w:p>
    <w:p w14:paraId="7E1FD95D" w14:textId="77777777" w:rsidR="00724773" w:rsidRDefault="00724773" w:rsidP="00724773">
      <w:pPr>
        <w:spacing w:line="276" w:lineRule="auto"/>
        <w:jc w:val="both"/>
        <w:rPr>
          <w:rFonts w:ascii="Garamond" w:eastAsia="Garamond" w:hAnsi="Garamond" w:cs="Garamond"/>
          <w:b/>
          <w:color w:val="000000"/>
          <w:sz w:val="22"/>
          <w:szCs w:val="22"/>
        </w:rPr>
      </w:pPr>
    </w:p>
    <w:p w14:paraId="26E2BBD9" w14:textId="1973CD68" w:rsidR="00724773" w:rsidRDefault="00724773" w:rsidP="00724773">
      <w:pPr>
        <w:spacing w:line="276" w:lineRule="auto"/>
        <w:jc w:val="both"/>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w:t>
      </w:r>
      <w:r w:rsidRPr="00320A8F">
        <w:rPr>
          <w:rFonts w:ascii="Garamond" w:eastAsia="Garamond" w:hAnsi="Garamond" w:cs="Garamond"/>
          <w:color w:val="000000"/>
          <w:sz w:val="22"/>
          <w:szCs w:val="22"/>
        </w:rPr>
        <w:t>kollokvium, ötfokozatú</w:t>
      </w:r>
      <w:r>
        <w:rPr>
          <w:rFonts w:ascii="Garamond" w:eastAsia="Garamond" w:hAnsi="Garamond" w:cs="Garamond"/>
          <w:color w:val="000000"/>
          <w:sz w:val="22"/>
          <w:szCs w:val="22"/>
          <w:highlight w:val="yellow"/>
        </w:rPr>
        <w:t xml:space="preserve">; </w:t>
      </w:r>
    </w:p>
    <w:p w14:paraId="634D3F6F" w14:textId="77777777" w:rsidR="00724773" w:rsidRDefault="00724773" w:rsidP="00724773">
      <w:pPr>
        <w:spacing w:line="276" w:lineRule="auto"/>
        <w:jc w:val="both"/>
        <w:rPr>
          <w:rFonts w:ascii="Garamond" w:eastAsia="Garamond" w:hAnsi="Garamond" w:cs="Garamond"/>
          <w:b/>
          <w:color w:val="000000"/>
          <w:sz w:val="22"/>
          <w:szCs w:val="22"/>
        </w:rPr>
      </w:pPr>
    </w:p>
    <w:p w14:paraId="258769BB" w14:textId="77777777" w:rsidR="00724773" w:rsidRDefault="00724773" w:rsidP="00724773">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56EFEDB2" w14:textId="77777777" w:rsidR="00724773" w:rsidRDefault="00724773" w:rsidP="00724773">
      <w:pPr>
        <w:jc w:val="both"/>
        <w:rPr>
          <w:rFonts w:ascii="Garamond" w:eastAsia="Garamond" w:hAnsi="Garamond" w:cs="Garamond"/>
          <w:color w:val="000000"/>
          <w:sz w:val="22"/>
          <w:szCs w:val="22"/>
        </w:rPr>
      </w:pPr>
      <w:r>
        <w:rPr>
          <w:rFonts w:ascii="Garamond" w:eastAsia="Garamond" w:hAnsi="Garamond" w:cs="Garamond"/>
          <w:color w:val="000000"/>
          <w:sz w:val="22"/>
          <w:szCs w:val="22"/>
        </w:rPr>
        <w:t>- A sztrájkról szóló 1989. évi VII. törvény</w:t>
      </w:r>
    </w:p>
    <w:p w14:paraId="4D7E996F" w14:textId="77777777" w:rsidR="00724773" w:rsidRDefault="00724773" w:rsidP="00724773">
      <w:pP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Hungler</w:t>
      </w:r>
      <w:proofErr w:type="spellEnd"/>
      <w:r>
        <w:rPr>
          <w:rFonts w:ascii="Garamond" w:eastAsia="Garamond" w:hAnsi="Garamond" w:cs="Garamond"/>
          <w:color w:val="000000"/>
          <w:sz w:val="22"/>
          <w:szCs w:val="22"/>
        </w:rPr>
        <w:t xml:space="preserve"> Sára: „Sztrájkjog. In: Jakab András – Könczöl Miklós – </w:t>
      </w:r>
      <w:proofErr w:type="spellStart"/>
      <w:r>
        <w:rPr>
          <w:rFonts w:ascii="Garamond" w:eastAsia="Garamond" w:hAnsi="Garamond" w:cs="Garamond"/>
          <w:color w:val="000000"/>
          <w:sz w:val="22"/>
          <w:szCs w:val="22"/>
        </w:rPr>
        <w:t>Menyhárd</w:t>
      </w:r>
      <w:proofErr w:type="spellEnd"/>
      <w:r>
        <w:rPr>
          <w:rFonts w:ascii="Garamond" w:eastAsia="Garamond" w:hAnsi="Garamond" w:cs="Garamond"/>
          <w:color w:val="000000"/>
          <w:sz w:val="22"/>
          <w:szCs w:val="22"/>
        </w:rPr>
        <w:t xml:space="preserve"> Attila – Sulyok Gábor (szerk.): Internetes Jogtudományi Enciklopédia (Munkajog rovat, rovatszerkesztő: Kiss György, Kun Attila, </w:t>
      </w:r>
      <w:proofErr w:type="spellStart"/>
      <w:r>
        <w:rPr>
          <w:rFonts w:ascii="Garamond" w:eastAsia="Garamond" w:hAnsi="Garamond" w:cs="Garamond"/>
          <w:color w:val="000000"/>
          <w:sz w:val="22"/>
          <w:szCs w:val="22"/>
        </w:rPr>
        <w:t>Hungler</w:t>
      </w:r>
      <w:proofErr w:type="spellEnd"/>
      <w:r>
        <w:rPr>
          <w:rFonts w:ascii="Garamond" w:eastAsia="Garamond" w:hAnsi="Garamond" w:cs="Garamond"/>
          <w:color w:val="000000"/>
          <w:sz w:val="22"/>
          <w:szCs w:val="22"/>
        </w:rPr>
        <w:t xml:space="preserve"> Sára) http://ijoten.hu/szocikk/sztrajkjog (2023)</w:t>
      </w:r>
    </w:p>
    <w:p w14:paraId="0CD11404" w14:textId="77777777" w:rsidR="00724773" w:rsidRDefault="00724773" w:rsidP="00724773">
      <w:pPr>
        <w:jc w:val="both"/>
        <w:rPr>
          <w:rFonts w:ascii="Garamond" w:eastAsia="Garamond" w:hAnsi="Garamond" w:cs="Garamond"/>
          <w:color w:val="000000"/>
          <w:sz w:val="22"/>
          <w:szCs w:val="22"/>
        </w:rPr>
      </w:pPr>
      <w:r>
        <w:rPr>
          <w:rFonts w:ascii="Garamond" w:eastAsia="Garamond" w:hAnsi="Garamond" w:cs="Garamond"/>
          <w:color w:val="000000"/>
          <w:sz w:val="22"/>
          <w:szCs w:val="22"/>
        </w:rPr>
        <w:t>- Gyulavári Tamás (szerk.): Munkajog, ELTE Eötvös Kiadó, Budapest, 2023., Sztrájk. 507– 522. o.</w:t>
      </w:r>
    </w:p>
    <w:p w14:paraId="4BF98504" w14:textId="77777777" w:rsidR="00724773" w:rsidRDefault="00724773" w:rsidP="00724773">
      <w:pPr>
        <w:jc w:val="both"/>
        <w:rPr>
          <w:rFonts w:ascii="Garamond" w:eastAsia="Garamond" w:hAnsi="Garamond" w:cs="Garamond"/>
          <w:color w:val="000000"/>
          <w:sz w:val="22"/>
          <w:szCs w:val="22"/>
        </w:rPr>
      </w:pPr>
      <w:r>
        <w:rPr>
          <w:rFonts w:ascii="Garamond" w:eastAsia="Garamond" w:hAnsi="Garamond" w:cs="Garamond"/>
          <w:color w:val="000000"/>
          <w:sz w:val="22"/>
          <w:szCs w:val="22"/>
        </w:rPr>
        <w:t>- Kajtár Edit: Az ILO sztrájkgyakorlata. Pécsi Munkaügyi Közlemények, 2010/3. 49– 50. o.</w:t>
      </w:r>
    </w:p>
    <w:p w14:paraId="3E70C0B2" w14:textId="77777777" w:rsidR="00724773" w:rsidRDefault="00724773" w:rsidP="00724773">
      <w:pPr>
        <w:spacing w:line="276" w:lineRule="auto"/>
        <w:jc w:val="both"/>
        <w:rPr>
          <w:rFonts w:ascii="Garamond" w:eastAsia="Garamond" w:hAnsi="Garamond" w:cs="Garamond"/>
          <w:sz w:val="22"/>
          <w:szCs w:val="22"/>
        </w:rPr>
      </w:pPr>
    </w:p>
    <w:p w14:paraId="069D4921" w14:textId="77777777" w:rsidR="00724773" w:rsidRDefault="00724773" w:rsidP="00724773">
      <w:pPr>
        <w:spacing w:line="276" w:lineRule="auto"/>
        <w:jc w:val="both"/>
        <w:rPr>
          <w:rFonts w:ascii="Garamond" w:eastAsia="Garamond" w:hAnsi="Garamond" w:cs="Garamond"/>
          <w:b/>
          <w:color w:val="000000"/>
          <w:sz w:val="22"/>
          <w:szCs w:val="22"/>
        </w:rPr>
      </w:pPr>
    </w:p>
    <w:p w14:paraId="5B0B3002" w14:textId="77777777" w:rsidR="00724773" w:rsidRDefault="00724773" w:rsidP="00724773">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The </w:t>
      </w:r>
      <w:proofErr w:type="spellStart"/>
      <w:r>
        <w:rPr>
          <w:rFonts w:ascii="Garamond" w:eastAsia="Garamond" w:hAnsi="Garamond" w:cs="Garamond"/>
          <w:color w:val="000000"/>
          <w:sz w:val="22"/>
          <w:szCs w:val="22"/>
        </w:rPr>
        <w:t>aim</w:t>
      </w:r>
      <w:proofErr w:type="spellEnd"/>
      <w:r>
        <w:rPr>
          <w:rFonts w:ascii="Garamond" w:eastAsia="Garamond" w:hAnsi="Garamond" w:cs="Garamond"/>
          <w:color w:val="000000"/>
          <w:sz w:val="22"/>
          <w:szCs w:val="22"/>
        </w:rPr>
        <w:t xml:space="preserve"> of </w:t>
      </w:r>
      <w:proofErr w:type="spellStart"/>
      <w:r>
        <w:rPr>
          <w:rFonts w:ascii="Garamond" w:eastAsia="Garamond" w:hAnsi="Garamond" w:cs="Garamond"/>
          <w:color w:val="000000"/>
          <w:sz w:val="22"/>
          <w:szCs w:val="22"/>
        </w:rPr>
        <w:t>the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course</w:t>
      </w:r>
      <w:proofErr w:type="spellEnd"/>
      <w:r>
        <w:rPr>
          <w:rFonts w:ascii="Garamond" w:eastAsia="Garamond" w:hAnsi="Garamond" w:cs="Garamond"/>
          <w:color w:val="000000"/>
          <w:sz w:val="22"/>
          <w:szCs w:val="22"/>
        </w:rPr>
        <w:t xml:space="preserve"> is </w:t>
      </w:r>
      <w:proofErr w:type="spellStart"/>
      <w:r>
        <w:rPr>
          <w:rFonts w:ascii="Garamond" w:eastAsia="Garamond" w:hAnsi="Garamond" w:cs="Garamond"/>
          <w:color w:val="000000"/>
          <w:sz w:val="22"/>
          <w:szCs w:val="22"/>
        </w:rPr>
        <w:t>to</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provide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students</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with</w:t>
      </w:r>
      <w:proofErr w:type="spellEnd"/>
      <w:r>
        <w:rPr>
          <w:rFonts w:ascii="Garamond" w:eastAsia="Garamond" w:hAnsi="Garamond" w:cs="Garamond"/>
          <w:color w:val="000000"/>
          <w:sz w:val="22"/>
          <w:szCs w:val="22"/>
        </w:rPr>
        <w:t xml:space="preserve"> an </w:t>
      </w:r>
      <w:proofErr w:type="spellStart"/>
      <w:r>
        <w:rPr>
          <w:rFonts w:ascii="Garamond" w:eastAsia="Garamond" w:hAnsi="Garamond" w:cs="Garamond"/>
          <w:color w:val="000000"/>
          <w:sz w:val="22"/>
          <w:szCs w:val="22"/>
        </w:rPr>
        <w:t>overview</w:t>
      </w:r>
      <w:proofErr w:type="spellEnd"/>
      <w:r>
        <w:rPr>
          <w:rFonts w:ascii="Garamond" w:eastAsia="Garamond" w:hAnsi="Garamond" w:cs="Garamond"/>
          <w:color w:val="000000"/>
          <w:sz w:val="22"/>
          <w:szCs w:val="22"/>
        </w:rPr>
        <w:t xml:space="preserve"> of </w:t>
      </w:r>
      <w:proofErr w:type="spellStart"/>
      <w:r>
        <w:rPr>
          <w:rFonts w:ascii="Garamond" w:eastAsia="Garamond" w:hAnsi="Garamond" w:cs="Garamond"/>
          <w:color w:val="000000"/>
          <w:sz w:val="22"/>
          <w:szCs w:val="22"/>
        </w:rPr>
        <w:t>the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theoretical</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issues</w:t>
      </w:r>
      <w:proofErr w:type="spellEnd"/>
      <w:r>
        <w:rPr>
          <w:rFonts w:ascii="Garamond" w:eastAsia="Garamond" w:hAnsi="Garamond" w:cs="Garamond"/>
          <w:color w:val="000000"/>
          <w:sz w:val="22"/>
          <w:szCs w:val="22"/>
        </w:rPr>
        <w:t xml:space="preserve"> of </w:t>
      </w:r>
      <w:proofErr w:type="spellStart"/>
      <w:r>
        <w:rPr>
          <w:rFonts w:ascii="Garamond" w:eastAsia="Garamond" w:hAnsi="Garamond" w:cs="Garamond"/>
          <w:color w:val="000000"/>
          <w:sz w:val="22"/>
          <w:szCs w:val="22"/>
        </w:rPr>
        <w:t>collective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action</w:t>
      </w:r>
      <w:proofErr w:type="spellEnd"/>
      <w:r>
        <w:rPr>
          <w:rFonts w:ascii="Garamond" w:eastAsia="Garamond" w:hAnsi="Garamond" w:cs="Garamond"/>
          <w:color w:val="000000"/>
          <w:sz w:val="22"/>
          <w:szCs w:val="22"/>
        </w:rPr>
        <w:t xml:space="preserve"> and </w:t>
      </w:r>
      <w:proofErr w:type="spellStart"/>
      <w:r>
        <w:rPr>
          <w:rFonts w:ascii="Garamond" w:eastAsia="Garamond" w:hAnsi="Garamond" w:cs="Garamond"/>
          <w:color w:val="000000"/>
          <w:sz w:val="22"/>
          <w:szCs w:val="22"/>
        </w:rPr>
        <w:t>strike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law</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international</w:t>
      </w:r>
      <w:proofErr w:type="spellEnd"/>
      <w:r>
        <w:rPr>
          <w:rFonts w:ascii="Garamond" w:eastAsia="Garamond" w:hAnsi="Garamond" w:cs="Garamond"/>
          <w:color w:val="000000"/>
          <w:sz w:val="22"/>
          <w:szCs w:val="22"/>
        </w:rPr>
        <w:t xml:space="preserve"> and </w:t>
      </w:r>
      <w:proofErr w:type="spellStart"/>
      <w:r>
        <w:rPr>
          <w:rFonts w:ascii="Garamond" w:eastAsia="Garamond" w:hAnsi="Garamond" w:cs="Garamond"/>
          <w:color w:val="000000"/>
          <w:sz w:val="22"/>
          <w:szCs w:val="22"/>
        </w:rPr>
        <w:t>Hungarian</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legislation</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general</w:t>
      </w:r>
      <w:proofErr w:type="spellEnd"/>
      <w:r>
        <w:rPr>
          <w:rFonts w:ascii="Garamond" w:eastAsia="Garamond" w:hAnsi="Garamond" w:cs="Garamond"/>
          <w:color w:val="000000"/>
          <w:sz w:val="22"/>
          <w:szCs w:val="22"/>
        </w:rPr>
        <w:t xml:space="preserve"> and </w:t>
      </w:r>
      <w:proofErr w:type="spellStart"/>
      <w:r>
        <w:rPr>
          <w:rFonts w:ascii="Garamond" w:eastAsia="Garamond" w:hAnsi="Garamond" w:cs="Garamond"/>
          <w:color w:val="000000"/>
          <w:sz w:val="22"/>
          <w:szCs w:val="22"/>
        </w:rPr>
        <w:t>specific</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rules</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governing</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unlawful</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strikes</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the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provision</w:t>
      </w:r>
      <w:proofErr w:type="spellEnd"/>
      <w:r>
        <w:rPr>
          <w:rFonts w:ascii="Garamond" w:eastAsia="Garamond" w:hAnsi="Garamond" w:cs="Garamond"/>
          <w:color w:val="000000"/>
          <w:sz w:val="22"/>
          <w:szCs w:val="22"/>
        </w:rPr>
        <w:t xml:space="preserve"> of </w:t>
      </w:r>
      <w:proofErr w:type="spellStart"/>
      <w:r>
        <w:rPr>
          <w:rFonts w:ascii="Garamond" w:eastAsia="Garamond" w:hAnsi="Garamond" w:cs="Garamond"/>
          <w:color w:val="000000"/>
          <w:sz w:val="22"/>
          <w:szCs w:val="22"/>
        </w:rPr>
        <w:t>sufficient</w:t>
      </w:r>
      <w:proofErr w:type="spellEnd"/>
      <w:r>
        <w:rPr>
          <w:rFonts w:ascii="Garamond" w:eastAsia="Garamond" w:hAnsi="Garamond" w:cs="Garamond"/>
          <w:color w:val="000000"/>
          <w:sz w:val="22"/>
          <w:szCs w:val="22"/>
        </w:rPr>
        <w:t xml:space="preserve"> service, and </w:t>
      </w:r>
      <w:proofErr w:type="spellStart"/>
      <w:r>
        <w:rPr>
          <w:rFonts w:ascii="Garamond" w:eastAsia="Garamond" w:hAnsi="Garamond" w:cs="Garamond"/>
          <w:color w:val="000000"/>
          <w:sz w:val="22"/>
          <w:szCs w:val="22"/>
        </w:rPr>
        <w:t>international</w:t>
      </w:r>
      <w:proofErr w:type="spellEnd"/>
      <w:r>
        <w:rPr>
          <w:rFonts w:ascii="Garamond" w:eastAsia="Garamond" w:hAnsi="Garamond" w:cs="Garamond"/>
          <w:color w:val="000000"/>
          <w:sz w:val="22"/>
          <w:szCs w:val="22"/>
        </w:rPr>
        <w:t xml:space="preserve"> and </w:t>
      </w:r>
      <w:proofErr w:type="spellStart"/>
      <w:r>
        <w:rPr>
          <w:rFonts w:ascii="Garamond" w:eastAsia="Garamond" w:hAnsi="Garamond" w:cs="Garamond"/>
          <w:color w:val="000000"/>
          <w:sz w:val="22"/>
          <w:szCs w:val="22"/>
        </w:rPr>
        <w:t>national</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case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law</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on</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strikes</w:t>
      </w:r>
      <w:proofErr w:type="spellEnd"/>
      <w:r>
        <w:rPr>
          <w:rFonts w:ascii="Garamond" w:eastAsia="Garamond" w:hAnsi="Garamond" w:cs="Garamond"/>
          <w:color w:val="000000"/>
          <w:sz w:val="22"/>
          <w:szCs w:val="22"/>
        </w:rPr>
        <w:t>.</w:t>
      </w:r>
    </w:p>
    <w:p w14:paraId="573D9F55" w14:textId="77777777" w:rsidR="00724773" w:rsidRDefault="00724773" w:rsidP="00724773">
      <w:pPr>
        <w:spacing w:line="276" w:lineRule="auto"/>
        <w:jc w:val="both"/>
        <w:rPr>
          <w:rFonts w:ascii="Garamond" w:eastAsia="Garamond" w:hAnsi="Garamond" w:cs="Garamond"/>
          <w:color w:val="000000"/>
          <w:sz w:val="22"/>
          <w:szCs w:val="22"/>
        </w:rPr>
      </w:pPr>
    </w:p>
    <w:p w14:paraId="5EB636ED" w14:textId="3C103212" w:rsidR="00724773" w:rsidRDefault="00724773" w:rsidP="00724773">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Knowledge</w:t>
      </w:r>
      <w:proofErr w:type="spellEnd"/>
      <w:r w:rsidRPr="00320A8F">
        <w:rPr>
          <w:rFonts w:ascii="Garamond" w:eastAsia="Garamond" w:hAnsi="Garamond" w:cs="Garamond"/>
          <w:b/>
          <w:bCs/>
          <w:color w:val="000000"/>
          <w:sz w:val="22"/>
          <w:szCs w:val="22"/>
        </w:rPr>
        <w:t>:</w:t>
      </w:r>
      <w:r>
        <w:rPr>
          <w:rFonts w:ascii="Garamond" w:eastAsia="Garamond" w:hAnsi="Garamond" w:cs="Garamond"/>
          <w:color w:val="000000"/>
          <w:sz w:val="22"/>
          <w:szCs w:val="22"/>
        </w:rPr>
        <w:t xml:space="preserve"> </w:t>
      </w:r>
      <w:proofErr w:type="spellStart"/>
      <w:r w:rsidR="00A24F04">
        <w:rPr>
          <w:rFonts w:ascii="Garamond" w:eastAsia="Garamond" w:hAnsi="Garamond" w:cs="Garamond"/>
          <w:color w:val="000000"/>
          <w:sz w:val="22"/>
          <w:szCs w:val="22"/>
        </w:rPr>
        <w:t>S</w:t>
      </w:r>
      <w:r w:rsidR="00A24F04" w:rsidRPr="00A24F04">
        <w:rPr>
          <w:rFonts w:ascii="Garamond" w:eastAsia="Garamond" w:hAnsi="Garamond" w:cs="Garamond"/>
          <w:color w:val="000000"/>
          <w:sz w:val="22"/>
          <w:szCs w:val="22"/>
        </w:rPr>
        <w:t>tudent</w:t>
      </w:r>
      <w:r w:rsidR="00A24F04">
        <w:rPr>
          <w:rFonts w:ascii="Garamond" w:eastAsia="Garamond" w:hAnsi="Garamond" w:cs="Garamond"/>
          <w:color w:val="000000"/>
          <w:sz w:val="22"/>
          <w:szCs w:val="22"/>
        </w:rPr>
        <w:t>s</w:t>
      </w:r>
      <w:proofErr w:type="spellEnd"/>
      <w:r w:rsidR="00A24F04" w:rsidRPr="00A24F04">
        <w:rPr>
          <w:rFonts w:ascii="Garamond" w:eastAsia="Garamond" w:hAnsi="Garamond" w:cs="Garamond"/>
          <w:color w:val="000000"/>
          <w:sz w:val="22"/>
          <w:szCs w:val="22"/>
        </w:rPr>
        <w:t xml:space="preserve"> </w:t>
      </w:r>
      <w:proofErr w:type="spellStart"/>
      <w:r w:rsidR="00A24F04" w:rsidRPr="00A24F04">
        <w:rPr>
          <w:rFonts w:ascii="Garamond" w:eastAsia="Garamond" w:hAnsi="Garamond" w:cs="Garamond"/>
          <w:color w:val="000000"/>
          <w:sz w:val="22"/>
          <w:szCs w:val="22"/>
        </w:rPr>
        <w:t>will</w:t>
      </w:r>
      <w:proofErr w:type="spellEnd"/>
      <w:r w:rsidR="00A24F04" w:rsidRPr="00A24F04">
        <w:rPr>
          <w:rFonts w:ascii="Garamond" w:eastAsia="Garamond" w:hAnsi="Garamond" w:cs="Garamond"/>
          <w:color w:val="000000"/>
          <w:sz w:val="22"/>
          <w:szCs w:val="22"/>
        </w:rPr>
        <w:t xml:space="preserve"> be </w:t>
      </w:r>
      <w:proofErr w:type="spellStart"/>
      <w:r w:rsidR="00A24F04" w:rsidRPr="00A24F04">
        <w:rPr>
          <w:rFonts w:ascii="Garamond" w:eastAsia="Garamond" w:hAnsi="Garamond" w:cs="Garamond"/>
          <w:color w:val="000000"/>
          <w:sz w:val="22"/>
          <w:szCs w:val="22"/>
        </w:rPr>
        <w:t>familiar</w:t>
      </w:r>
      <w:proofErr w:type="spellEnd"/>
      <w:r w:rsidR="00A24F04" w:rsidRPr="00A24F04">
        <w:rPr>
          <w:rFonts w:ascii="Garamond" w:eastAsia="Garamond" w:hAnsi="Garamond" w:cs="Garamond"/>
          <w:color w:val="000000"/>
          <w:sz w:val="22"/>
          <w:szCs w:val="22"/>
        </w:rPr>
        <w:t xml:space="preserve"> </w:t>
      </w:r>
      <w:proofErr w:type="spellStart"/>
      <w:r w:rsidR="00A24F04" w:rsidRPr="00A24F04">
        <w:rPr>
          <w:rFonts w:ascii="Garamond" w:eastAsia="Garamond" w:hAnsi="Garamond" w:cs="Garamond"/>
          <w:color w:val="000000"/>
          <w:sz w:val="22"/>
          <w:szCs w:val="22"/>
        </w:rPr>
        <w:t>with</w:t>
      </w:r>
      <w:proofErr w:type="spellEnd"/>
      <w:r w:rsidR="00A24F04" w:rsidRPr="00A24F04">
        <w:rPr>
          <w:rFonts w:ascii="Garamond" w:eastAsia="Garamond" w:hAnsi="Garamond" w:cs="Garamond"/>
          <w:color w:val="000000"/>
          <w:sz w:val="22"/>
          <w:szCs w:val="22"/>
        </w:rPr>
        <w:t xml:space="preserve"> </w:t>
      </w:r>
      <w:proofErr w:type="spellStart"/>
      <w:r w:rsidR="00A24F04" w:rsidRPr="00A24F04">
        <w:rPr>
          <w:rFonts w:ascii="Garamond" w:eastAsia="Garamond" w:hAnsi="Garamond" w:cs="Garamond"/>
          <w:color w:val="000000"/>
          <w:sz w:val="22"/>
          <w:szCs w:val="22"/>
        </w:rPr>
        <w:t>the</w:t>
      </w:r>
      <w:proofErr w:type="spellEnd"/>
      <w:r w:rsidR="00A24F04" w:rsidRPr="00A24F04">
        <w:rPr>
          <w:rFonts w:ascii="Garamond" w:eastAsia="Garamond" w:hAnsi="Garamond" w:cs="Garamond"/>
          <w:color w:val="000000"/>
          <w:sz w:val="22"/>
          <w:szCs w:val="22"/>
        </w:rPr>
        <w:t xml:space="preserve"> </w:t>
      </w:r>
      <w:proofErr w:type="spellStart"/>
      <w:r w:rsidR="00A24F04" w:rsidRPr="00A24F04">
        <w:rPr>
          <w:rFonts w:ascii="Garamond" w:eastAsia="Garamond" w:hAnsi="Garamond" w:cs="Garamond"/>
          <w:color w:val="000000"/>
          <w:sz w:val="22"/>
          <w:szCs w:val="22"/>
        </w:rPr>
        <w:t>rules</w:t>
      </w:r>
      <w:proofErr w:type="spellEnd"/>
      <w:r w:rsidR="00A24F04" w:rsidRPr="00A24F04">
        <w:rPr>
          <w:rFonts w:ascii="Garamond" w:eastAsia="Garamond" w:hAnsi="Garamond" w:cs="Garamond"/>
          <w:color w:val="000000"/>
          <w:sz w:val="22"/>
          <w:szCs w:val="22"/>
        </w:rPr>
        <w:t xml:space="preserve"> and </w:t>
      </w:r>
      <w:proofErr w:type="spellStart"/>
      <w:r w:rsidR="00A24F04" w:rsidRPr="00A24F04">
        <w:rPr>
          <w:rFonts w:ascii="Garamond" w:eastAsia="Garamond" w:hAnsi="Garamond" w:cs="Garamond"/>
          <w:color w:val="000000"/>
          <w:sz w:val="22"/>
          <w:szCs w:val="22"/>
        </w:rPr>
        <w:t>legal</w:t>
      </w:r>
      <w:proofErr w:type="spellEnd"/>
      <w:r w:rsidR="00A24F04" w:rsidRPr="00A24F04">
        <w:rPr>
          <w:rFonts w:ascii="Garamond" w:eastAsia="Garamond" w:hAnsi="Garamond" w:cs="Garamond"/>
          <w:color w:val="000000"/>
          <w:sz w:val="22"/>
          <w:szCs w:val="22"/>
        </w:rPr>
        <w:t xml:space="preserve"> </w:t>
      </w:r>
      <w:proofErr w:type="spellStart"/>
      <w:r w:rsidR="00A24F04" w:rsidRPr="00A24F04">
        <w:rPr>
          <w:rFonts w:ascii="Garamond" w:eastAsia="Garamond" w:hAnsi="Garamond" w:cs="Garamond"/>
          <w:color w:val="000000"/>
          <w:sz w:val="22"/>
          <w:szCs w:val="22"/>
        </w:rPr>
        <w:t>institutions</w:t>
      </w:r>
      <w:proofErr w:type="spellEnd"/>
      <w:r w:rsidR="00A24F04" w:rsidRPr="00A24F04">
        <w:rPr>
          <w:rFonts w:ascii="Garamond" w:eastAsia="Garamond" w:hAnsi="Garamond" w:cs="Garamond"/>
          <w:color w:val="000000"/>
          <w:sz w:val="22"/>
          <w:szCs w:val="22"/>
        </w:rPr>
        <w:t xml:space="preserve"> of </w:t>
      </w:r>
      <w:proofErr w:type="spellStart"/>
      <w:r w:rsidR="00A24F04" w:rsidRPr="00A24F04">
        <w:rPr>
          <w:rFonts w:ascii="Garamond" w:eastAsia="Garamond" w:hAnsi="Garamond" w:cs="Garamond"/>
          <w:color w:val="000000"/>
          <w:sz w:val="22"/>
          <w:szCs w:val="22"/>
        </w:rPr>
        <w:t>national</w:t>
      </w:r>
      <w:proofErr w:type="spellEnd"/>
      <w:r w:rsidR="00A24F04" w:rsidRPr="00A24F04">
        <w:rPr>
          <w:rFonts w:ascii="Garamond" w:eastAsia="Garamond" w:hAnsi="Garamond" w:cs="Garamond"/>
          <w:color w:val="000000"/>
          <w:sz w:val="22"/>
          <w:szCs w:val="22"/>
        </w:rPr>
        <w:t xml:space="preserve"> and </w:t>
      </w:r>
      <w:proofErr w:type="spellStart"/>
      <w:r w:rsidR="00A24F04" w:rsidRPr="00A24F04">
        <w:rPr>
          <w:rFonts w:ascii="Garamond" w:eastAsia="Garamond" w:hAnsi="Garamond" w:cs="Garamond"/>
          <w:color w:val="000000"/>
          <w:sz w:val="22"/>
          <w:szCs w:val="22"/>
        </w:rPr>
        <w:t>international</w:t>
      </w:r>
      <w:proofErr w:type="spellEnd"/>
      <w:r w:rsidR="00A24F04" w:rsidRPr="00A24F04">
        <w:rPr>
          <w:rFonts w:ascii="Garamond" w:eastAsia="Garamond" w:hAnsi="Garamond" w:cs="Garamond"/>
          <w:color w:val="000000"/>
          <w:sz w:val="22"/>
          <w:szCs w:val="22"/>
        </w:rPr>
        <w:t xml:space="preserve"> </w:t>
      </w:r>
      <w:proofErr w:type="spellStart"/>
      <w:r w:rsidR="00A24F04" w:rsidRPr="00A24F04">
        <w:rPr>
          <w:rFonts w:ascii="Garamond" w:eastAsia="Garamond" w:hAnsi="Garamond" w:cs="Garamond"/>
          <w:color w:val="000000"/>
          <w:sz w:val="22"/>
          <w:szCs w:val="22"/>
        </w:rPr>
        <w:t>strike</w:t>
      </w:r>
      <w:proofErr w:type="spellEnd"/>
      <w:r w:rsidR="00A24F04" w:rsidRPr="00A24F04">
        <w:rPr>
          <w:rFonts w:ascii="Garamond" w:eastAsia="Garamond" w:hAnsi="Garamond" w:cs="Garamond"/>
          <w:color w:val="000000"/>
          <w:sz w:val="22"/>
          <w:szCs w:val="22"/>
        </w:rPr>
        <w:t xml:space="preserve"> </w:t>
      </w:r>
      <w:proofErr w:type="spellStart"/>
      <w:r w:rsidR="00A24F04" w:rsidRPr="00A24F04">
        <w:rPr>
          <w:rFonts w:ascii="Garamond" w:eastAsia="Garamond" w:hAnsi="Garamond" w:cs="Garamond"/>
          <w:color w:val="000000"/>
          <w:sz w:val="22"/>
          <w:szCs w:val="22"/>
        </w:rPr>
        <w:t>law</w:t>
      </w:r>
      <w:proofErr w:type="spellEnd"/>
      <w:r w:rsidR="00A24F04" w:rsidRPr="00A24F04">
        <w:rPr>
          <w:rFonts w:ascii="Garamond" w:eastAsia="Garamond" w:hAnsi="Garamond" w:cs="Garamond"/>
          <w:color w:val="000000"/>
          <w:sz w:val="22"/>
          <w:szCs w:val="22"/>
        </w:rPr>
        <w:t xml:space="preserve">, </w:t>
      </w:r>
      <w:proofErr w:type="spellStart"/>
      <w:r w:rsidR="00A24F04" w:rsidRPr="00A24F04">
        <w:rPr>
          <w:rFonts w:ascii="Garamond" w:eastAsia="Garamond" w:hAnsi="Garamond" w:cs="Garamond"/>
          <w:color w:val="000000"/>
          <w:sz w:val="22"/>
          <w:szCs w:val="22"/>
        </w:rPr>
        <w:t>the</w:t>
      </w:r>
      <w:proofErr w:type="spellEnd"/>
      <w:r w:rsidR="00A24F04" w:rsidRPr="00A24F04">
        <w:rPr>
          <w:rFonts w:ascii="Garamond" w:eastAsia="Garamond" w:hAnsi="Garamond" w:cs="Garamond"/>
          <w:color w:val="000000"/>
          <w:sz w:val="22"/>
          <w:szCs w:val="22"/>
        </w:rPr>
        <w:t xml:space="preserve"> </w:t>
      </w:r>
      <w:proofErr w:type="spellStart"/>
      <w:r w:rsidR="00A24F04" w:rsidRPr="00A24F04">
        <w:rPr>
          <w:rFonts w:ascii="Garamond" w:eastAsia="Garamond" w:hAnsi="Garamond" w:cs="Garamond"/>
          <w:color w:val="000000"/>
          <w:sz w:val="22"/>
          <w:szCs w:val="22"/>
        </w:rPr>
        <w:t>relationship</w:t>
      </w:r>
      <w:proofErr w:type="spellEnd"/>
      <w:r w:rsidR="00A24F04" w:rsidRPr="00A24F04">
        <w:rPr>
          <w:rFonts w:ascii="Garamond" w:eastAsia="Garamond" w:hAnsi="Garamond" w:cs="Garamond"/>
          <w:color w:val="000000"/>
          <w:sz w:val="22"/>
          <w:szCs w:val="22"/>
        </w:rPr>
        <w:t xml:space="preserve"> </w:t>
      </w:r>
      <w:proofErr w:type="spellStart"/>
      <w:r w:rsidR="00A24F04" w:rsidRPr="00A24F04">
        <w:rPr>
          <w:rFonts w:ascii="Garamond" w:eastAsia="Garamond" w:hAnsi="Garamond" w:cs="Garamond"/>
          <w:color w:val="000000"/>
          <w:sz w:val="22"/>
          <w:szCs w:val="22"/>
        </w:rPr>
        <w:t>between</w:t>
      </w:r>
      <w:proofErr w:type="spellEnd"/>
      <w:r w:rsidR="00A24F04" w:rsidRPr="00A24F04">
        <w:rPr>
          <w:rFonts w:ascii="Garamond" w:eastAsia="Garamond" w:hAnsi="Garamond" w:cs="Garamond"/>
          <w:color w:val="000000"/>
          <w:sz w:val="22"/>
          <w:szCs w:val="22"/>
        </w:rPr>
        <w:t xml:space="preserve"> </w:t>
      </w:r>
      <w:proofErr w:type="spellStart"/>
      <w:r w:rsidR="00A24F04" w:rsidRPr="00A24F04">
        <w:rPr>
          <w:rFonts w:ascii="Garamond" w:eastAsia="Garamond" w:hAnsi="Garamond" w:cs="Garamond"/>
          <w:color w:val="000000"/>
          <w:sz w:val="22"/>
          <w:szCs w:val="22"/>
        </w:rPr>
        <w:t>general</w:t>
      </w:r>
      <w:proofErr w:type="spellEnd"/>
      <w:r w:rsidR="00A24F04" w:rsidRPr="00A24F04">
        <w:rPr>
          <w:rFonts w:ascii="Garamond" w:eastAsia="Garamond" w:hAnsi="Garamond" w:cs="Garamond"/>
          <w:color w:val="000000"/>
          <w:sz w:val="22"/>
          <w:szCs w:val="22"/>
        </w:rPr>
        <w:t xml:space="preserve"> and </w:t>
      </w:r>
      <w:proofErr w:type="spellStart"/>
      <w:r w:rsidR="00A24F04" w:rsidRPr="00A24F04">
        <w:rPr>
          <w:rFonts w:ascii="Garamond" w:eastAsia="Garamond" w:hAnsi="Garamond" w:cs="Garamond"/>
          <w:color w:val="000000"/>
          <w:sz w:val="22"/>
          <w:szCs w:val="22"/>
        </w:rPr>
        <w:t>specific</w:t>
      </w:r>
      <w:proofErr w:type="spellEnd"/>
      <w:r w:rsidR="00A24F04" w:rsidRPr="00A24F04">
        <w:rPr>
          <w:rFonts w:ascii="Garamond" w:eastAsia="Garamond" w:hAnsi="Garamond" w:cs="Garamond"/>
          <w:color w:val="000000"/>
          <w:sz w:val="22"/>
          <w:szCs w:val="22"/>
        </w:rPr>
        <w:t xml:space="preserve"> </w:t>
      </w:r>
      <w:proofErr w:type="spellStart"/>
      <w:r w:rsidR="00A24F04" w:rsidRPr="00A24F04">
        <w:rPr>
          <w:rFonts w:ascii="Garamond" w:eastAsia="Garamond" w:hAnsi="Garamond" w:cs="Garamond"/>
          <w:color w:val="000000"/>
          <w:sz w:val="22"/>
          <w:szCs w:val="22"/>
        </w:rPr>
        <w:t>rules</w:t>
      </w:r>
      <w:proofErr w:type="spellEnd"/>
      <w:r w:rsidR="00A24F04" w:rsidRPr="00A24F04">
        <w:rPr>
          <w:rFonts w:ascii="Garamond" w:eastAsia="Garamond" w:hAnsi="Garamond" w:cs="Garamond"/>
          <w:color w:val="000000"/>
          <w:sz w:val="22"/>
          <w:szCs w:val="22"/>
        </w:rPr>
        <w:t xml:space="preserve">, </w:t>
      </w:r>
      <w:proofErr w:type="spellStart"/>
      <w:r w:rsidR="00A24F04" w:rsidRPr="00A24F04">
        <w:rPr>
          <w:rFonts w:ascii="Garamond" w:eastAsia="Garamond" w:hAnsi="Garamond" w:cs="Garamond"/>
          <w:color w:val="000000"/>
          <w:sz w:val="22"/>
          <w:szCs w:val="22"/>
        </w:rPr>
        <w:t>the</w:t>
      </w:r>
      <w:proofErr w:type="spellEnd"/>
      <w:r w:rsidR="00A24F04" w:rsidRPr="00A24F04">
        <w:rPr>
          <w:rFonts w:ascii="Garamond" w:eastAsia="Garamond" w:hAnsi="Garamond" w:cs="Garamond"/>
          <w:color w:val="000000"/>
          <w:sz w:val="22"/>
          <w:szCs w:val="22"/>
        </w:rPr>
        <w:t xml:space="preserve"> </w:t>
      </w:r>
      <w:proofErr w:type="spellStart"/>
      <w:r w:rsidR="00A24F04" w:rsidRPr="00A24F04">
        <w:rPr>
          <w:rFonts w:ascii="Garamond" w:eastAsia="Garamond" w:hAnsi="Garamond" w:cs="Garamond"/>
          <w:color w:val="000000"/>
          <w:sz w:val="22"/>
          <w:szCs w:val="22"/>
        </w:rPr>
        <w:t>relevant</w:t>
      </w:r>
      <w:proofErr w:type="spellEnd"/>
      <w:r w:rsidR="00A24F04" w:rsidRPr="00A24F04">
        <w:rPr>
          <w:rFonts w:ascii="Garamond" w:eastAsia="Garamond" w:hAnsi="Garamond" w:cs="Garamond"/>
          <w:color w:val="000000"/>
          <w:sz w:val="22"/>
          <w:szCs w:val="22"/>
        </w:rPr>
        <w:t xml:space="preserve"> </w:t>
      </w:r>
      <w:proofErr w:type="spellStart"/>
      <w:r w:rsidR="00A24F04" w:rsidRPr="00A24F04">
        <w:rPr>
          <w:rFonts w:ascii="Garamond" w:eastAsia="Garamond" w:hAnsi="Garamond" w:cs="Garamond"/>
          <w:color w:val="000000"/>
          <w:sz w:val="22"/>
          <w:szCs w:val="22"/>
        </w:rPr>
        <w:t>case</w:t>
      </w:r>
      <w:proofErr w:type="spellEnd"/>
      <w:r w:rsidR="00A24F04" w:rsidRPr="00A24F04">
        <w:rPr>
          <w:rFonts w:ascii="Garamond" w:eastAsia="Garamond" w:hAnsi="Garamond" w:cs="Garamond"/>
          <w:color w:val="000000"/>
          <w:sz w:val="22"/>
          <w:szCs w:val="22"/>
        </w:rPr>
        <w:t xml:space="preserve"> </w:t>
      </w:r>
      <w:proofErr w:type="spellStart"/>
      <w:r w:rsidR="00A24F04" w:rsidRPr="00A24F04">
        <w:rPr>
          <w:rFonts w:ascii="Garamond" w:eastAsia="Garamond" w:hAnsi="Garamond" w:cs="Garamond"/>
          <w:color w:val="000000"/>
          <w:sz w:val="22"/>
          <w:szCs w:val="22"/>
        </w:rPr>
        <w:t>law</w:t>
      </w:r>
      <w:proofErr w:type="spellEnd"/>
    </w:p>
    <w:p w14:paraId="1545A96E" w14:textId="77777777" w:rsidR="00A24F04" w:rsidRDefault="00A24F04" w:rsidP="00724773">
      <w:pPr>
        <w:spacing w:line="276" w:lineRule="auto"/>
        <w:jc w:val="both"/>
        <w:rPr>
          <w:rFonts w:ascii="Garamond" w:eastAsia="Garamond" w:hAnsi="Garamond" w:cs="Garamond"/>
          <w:color w:val="000000"/>
          <w:sz w:val="22"/>
          <w:szCs w:val="22"/>
        </w:rPr>
      </w:pPr>
    </w:p>
    <w:p w14:paraId="179EA815" w14:textId="52DB03BB" w:rsidR="00A24F04" w:rsidRDefault="00A24F04" w:rsidP="00724773">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sz w:val="22"/>
          <w:szCs w:val="22"/>
        </w:rPr>
        <w:t>Skills</w:t>
      </w:r>
      <w:proofErr w:type="spellEnd"/>
      <w:r>
        <w:rPr>
          <w:rFonts w:ascii="Garamond" w:eastAsia="Garamond" w:hAnsi="Garamond" w:cs="Garamond"/>
          <w:color w:val="000000"/>
          <w:sz w:val="22"/>
          <w:szCs w:val="22"/>
        </w:rPr>
        <w:t xml:space="preserve">: </w:t>
      </w:r>
      <w:proofErr w:type="spellStart"/>
      <w:r w:rsidR="0019018B">
        <w:rPr>
          <w:rFonts w:ascii="Garamond" w:eastAsia="Garamond" w:hAnsi="Garamond" w:cs="Garamond"/>
          <w:color w:val="000000"/>
          <w:sz w:val="22"/>
          <w:szCs w:val="22"/>
        </w:rPr>
        <w:t>S</w:t>
      </w:r>
      <w:r w:rsidR="0019018B" w:rsidRPr="0019018B">
        <w:rPr>
          <w:rFonts w:ascii="Garamond" w:eastAsia="Garamond" w:hAnsi="Garamond" w:cs="Garamond"/>
          <w:color w:val="000000"/>
          <w:sz w:val="22"/>
          <w:szCs w:val="22"/>
        </w:rPr>
        <w:t>tudent</w:t>
      </w:r>
      <w:r w:rsidR="0019018B">
        <w:rPr>
          <w:rFonts w:ascii="Garamond" w:eastAsia="Garamond" w:hAnsi="Garamond" w:cs="Garamond"/>
          <w:color w:val="000000"/>
          <w:sz w:val="22"/>
          <w:szCs w:val="22"/>
        </w:rPr>
        <w:t>s</w:t>
      </w:r>
      <w:proofErr w:type="spellEnd"/>
      <w:r w:rsidR="0019018B" w:rsidRPr="0019018B">
        <w:rPr>
          <w:rFonts w:ascii="Garamond" w:eastAsia="Garamond" w:hAnsi="Garamond" w:cs="Garamond"/>
          <w:color w:val="000000"/>
          <w:sz w:val="22"/>
          <w:szCs w:val="22"/>
        </w:rPr>
        <w:t xml:space="preserve"> </w:t>
      </w:r>
      <w:proofErr w:type="spellStart"/>
      <w:r w:rsidR="0019018B">
        <w:rPr>
          <w:rFonts w:ascii="Garamond" w:eastAsia="Garamond" w:hAnsi="Garamond" w:cs="Garamond"/>
          <w:color w:val="000000"/>
          <w:sz w:val="22"/>
          <w:szCs w:val="22"/>
        </w:rPr>
        <w:t>are</w:t>
      </w:r>
      <w:proofErr w:type="spellEnd"/>
      <w:r w:rsidR="0019018B" w:rsidRPr="0019018B">
        <w:rPr>
          <w:rFonts w:ascii="Garamond" w:eastAsia="Garamond" w:hAnsi="Garamond" w:cs="Garamond"/>
          <w:color w:val="000000"/>
          <w:sz w:val="22"/>
          <w:szCs w:val="22"/>
        </w:rPr>
        <w:t xml:space="preserve"> </w:t>
      </w:r>
      <w:proofErr w:type="spellStart"/>
      <w:r w:rsidR="0019018B" w:rsidRPr="0019018B">
        <w:rPr>
          <w:rFonts w:ascii="Garamond" w:eastAsia="Garamond" w:hAnsi="Garamond" w:cs="Garamond"/>
          <w:color w:val="000000"/>
          <w:sz w:val="22"/>
          <w:szCs w:val="22"/>
        </w:rPr>
        <w:t>able</w:t>
      </w:r>
      <w:proofErr w:type="spellEnd"/>
      <w:r w:rsidR="0019018B" w:rsidRPr="0019018B">
        <w:rPr>
          <w:rFonts w:ascii="Garamond" w:eastAsia="Garamond" w:hAnsi="Garamond" w:cs="Garamond"/>
          <w:color w:val="000000"/>
          <w:sz w:val="22"/>
          <w:szCs w:val="22"/>
        </w:rPr>
        <w:t xml:space="preserve"> </w:t>
      </w:r>
      <w:proofErr w:type="spellStart"/>
      <w:r w:rsidR="0019018B" w:rsidRPr="0019018B">
        <w:rPr>
          <w:rFonts w:ascii="Garamond" w:eastAsia="Garamond" w:hAnsi="Garamond" w:cs="Garamond"/>
          <w:color w:val="000000"/>
          <w:sz w:val="22"/>
          <w:szCs w:val="22"/>
        </w:rPr>
        <w:t>to</w:t>
      </w:r>
      <w:proofErr w:type="spellEnd"/>
      <w:r w:rsidR="0019018B" w:rsidRPr="0019018B">
        <w:rPr>
          <w:rFonts w:ascii="Garamond" w:eastAsia="Garamond" w:hAnsi="Garamond" w:cs="Garamond"/>
          <w:color w:val="000000"/>
          <w:sz w:val="22"/>
          <w:szCs w:val="22"/>
        </w:rPr>
        <w:t xml:space="preserve"> </w:t>
      </w:r>
      <w:proofErr w:type="spellStart"/>
      <w:r w:rsidR="0019018B" w:rsidRPr="0019018B">
        <w:rPr>
          <w:rFonts w:ascii="Garamond" w:eastAsia="Garamond" w:hAnsi="Garamond" w:cs="Garamond"/>
          <w:color w:val="000000"/>
          <w:sz w:val="22"/>
          <w:szCs w:val="22"/>
        </w:rPr>
        <w:t>identify</w:t>
      </w:r>
      <w:proofErr w:type="spellEnd"/>
      <w:r w:rsidR="0019018B" w:rsidRPr="0019018B">
        <w:rPr>
          <w:rFonts w:ascii="Garamond" w:eastAsia="Garamond" w:hAnsi="Garamond" w:cs="Garamond"/>
          <w:color w:val="000000"/>
          <w:sz w:val="22"/>
          <w:szCs w:val="22"/>
        </w:rPr>
        <w:t xml:space="preserve"> an </w:t>
      </w:r>
      <w:proofErr w:type="spellStart"/>
      <w:r w:rsidR="0019018B" w:rsidRPr="0019018B">
        <w:rPr>
          <w:rFonts w:ascii="Garamond" w:eastAsia="Garamond" w:hAnsi="Garamond" w:cs="Garamond"/>
          <w:color w:val="000000"/>
          <w:sz w:val="22"/>
          <w:szCs w:val="22"/>
        </w:rPr>
        <w:t>unlawful</w:t>
      </w:r>
      <w:proofErr w:type="spellEnd"/>
      <w:r w:rsidR="0019018B" w:rsidRPr="0019018B">
        <w:rPr>
          <w:rFonts w:ascii="Garamond" w:eastAsia="Garamond" w:hAnsi="Garamond" w:cs="Garamond"/>
          <w:color w:val="000000"/>
          <w:sz w:val="22"/>
          <w:szCs w:val="22"/>
        </w:rPr>
        <w:t xml:space="preserve"> </w:t>
      </w:r>
      <w:proofErr w:type="spellStart"/>
      <w:r w:rsidR="0019018B" w:rsidRPr="0019018B">
        <w:rPr>
          <w:rFonts w:ascii="Garamond" w:eastAsia="Garamond" w:hAnsi="Garamond" w:cs="Garamond"/>
          <w:color w:val="000000"/>
          <w:sz w:val="22"/>
          <w:szCs w:val="22"/>
        </w:rPr>
        <w:t>strike</w:t>
      </w:r>
      <w:proofErr w:type="spellEnd"/>
      <w:r w:rsidR="0019018B" w:rsidRPr="0019018B">
        <w:rPr>
          <w:rFonts w:ascii="Garamond" w:eastAsia="Garamond" w:hAnsi="Garamond" w:cs="Garamond"/>
          <w:color w:val="000000"/>
          <w:sz w:val="22"/>
          <w:szCs w:val="22"/>
        </w:rPr>
        <w:t xml:space="preserve">, </w:t>
      </w:r>
      <w:proofErr w:type="spellStart"/>
      <w:r w:rsidR="0019018B" w:rsidRPr="0019018B">
        <w:rPr>
          <w:rFonts w:ascii="Garamond" w:eastAsia="Garamond" w:hAnsi="Garamond" w:cs="Garamond"/>
          <w:color w:val="000000"/>
          <w:sz w:val="22"/>
          <w:szCs w:val="22"/>
        </w:rPr>
        <w:t>determine</w:t>
      </w:r>
      <w:proofErr w:type="spellEnd"/>
      <w:r w:rsidR="0019018B" w:rsidRPr="0019018B">
        <w:rPr>
          <w:rFonts w:ascii="Garamond" w:eastAsia="Garamond" w:hAnsi="Garamond" w:cs="Garamond"/>
          <w:color w:val="000000"/>
          <w:sz w:val="22"/>
          <w:szCs w:val="22"/>
        </w:rPr>
        <w:t xml:space="preserve"> </w:t>
      </w:r>
      <w:proofErr w:type="spellStart"/>
      <w:r w:rsidR="0019018B" w:rsidRPr="0019018B">
        <w:rPr>
          <w:rFonts w:ascii="Garamond" w:eastAsia="Garamond" w:hAnsi="Garamond" w:cs="Garamond"/>
          <w:color w:val="000000"/>
          <w:sz w:val="22"/>
          <w:szCs w:val="22"/>
        </w:rPr>
        <w:t>sufficient</w:t>
      </w:r>
      <w:proofErr w:type="spellEnd"/>
      <w:r w:rsidR="0019018B" w:rsidRPr="0019018B">
        <w:rPr>
          <w:rFonts w:ascii="Garamond" w:eastAsia="Garamond" w:hAnsi="Garamond" w:cs="Garamond"/>
          <w:color w:val="000000"/>
          <w:sz w:val="22"/>
          <w:szCs w:val="22"/>
        </w:rPr>
        <w:t xml:space="preserve"> service</w:t>
      </w:r>
    </w:p>
    <w:p w14:paraId="0F661C4F" w14:textId="77777777" w:rsidR="00724773" w:rsidRDefault="00724773" w:rsidP="00724773">
      <w:pPr>
        <w:spacing w:line="276" w:lineRule="auto"/>
        <w:jc w:val="both"/>
        <w:rPr>
          <w:rFonts w:ascii="Garamond" w:eastAsia="Garamond" w:hAnsi="Garamond" w:cs="Garamond"/>
          <w:color w:val="000000"/>
          <w:sz w:val="22"/>
          <w:szCs w:val="22"/>
        </w:rPr>
      </w:pPr>
    </w:p>
    <w:p w14:paraId="5B58BFFD" w14:textId="77777777" w:rsidR="00724773" w:rsidRDefault="00724773" w:rsidP="00724773">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Attitude</w:t>
      </w:r>
      <w:proofErr w:type="spellEnd"/>
      <w:r w:rsidRPr="00320A8F">
        <w:rPr>
          <w:rFonts w:ascii="Garamond" w:eastAsia="Garamond" w:hAnsi="Garamond" w:cs="Garamond"/>
          <w:b/>
          <w:bCs/>
          <w:color w:val="000000"/>
          <w:sz w:val="22"/>
          <w:szCs w:val="22"/>
        </w:rPr>
        <w:t>:</w:t>
      </w:r>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Appropriate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application</w:t>
      </w:r>
      <w:proofErr w:type="spellEnd"/>
      <w:r>
        <w:rPr>
          <w:rFonts w:ascii="Garamond" w:eastAsia="Garamond" w:hAnsi="Garamond" w:cs="Garamond"/>
          <w:color w:val="000000"/>
          <w:sz w:val="22"/>
          <w:szCs w:val="22"/>
        </w:rPr>
        <w:t xml:space="preserve"> of </w:t>
      </w:r>
      <w:proofErr w:type="spellStart"/>
      <w:r>
        <w:rPr>
          <w:rFonts w:ascii="Garamond" w:eastAsia="Garamond" w:hAnsi="Garamond" w:cs="Garamond"/>
          <w:color w:val="000000"/>
          <w:sz w:val="22"/>
          <w:szCs w:val="22"/>
        </w:rPr>
        <w:t>the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law</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on</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strikes</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critical</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thinking</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about</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the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content</w:t>
      </w:r>
      <w:proofErr w:type="spellEnd"/>
      <w:r>
        <w:rPr>
          <w:rFonts w:ascii="Garamond" w:eastAsia="Garamond" w:hAnsi="Garamond" w:cs="Garamond"/>
          <w:color w:val="000000"/>
          <w:sz w:val="22"/>
          <w:szCs w:val="22"/>
        </w:rPr>
        <w:t xml:space="preserve"> and </w:t>
      </w:r>
      <w:proofErr w:type="spellStart"/>
      <w:r>
        <w:rPr>
          <w:rFonts w:ascii="Garamond" w:eastAsia="Garamond" w:hAnsi="Garamond" w:cs="Garamond"/>
          <w:color w:val="000000"/>
          <w:sz w:val="22"/>
          <w:szCs w:val="22"/>
        </w:rPr>
        <w:t>function</w:t>
      </w:r>
      <w:proofErr w:type="spellEnd"/>
      <w:r>
        <w:rPr>
          <w:rFonts w:ascii="Garamond" w:eastAsia="Garamond" w:hAnsi="Garamond" w:cs="Garamond"/>
          <w:color w:val="000000"/>
          <w:sz w:val="22"/>
          <w:szCs w:val="22"/>
        </w:rPr>
        <w:t xml:space="preserve"> of </w:t>
      </w:r>
      <w:proofErr w:type="spellStart"/>
      <w:r>
        <w:rPr>
          <w:rFonts w:ascii="Garamond" w:eastAsia="Garamond" w:hAnsi="Garamond" w:cs="Garamond"/>
          <w:color w:val="000000"/>
          <w:sz w:val="22"/>
          <w:szCs w:val="22"/>
        </w:rPr>
        <w:t>the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various</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legal</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instruments</w:t>
      </w:r>
      <w:proofErr w:type="spellEnd"/>
      <w:r>
        <w:rPr>
          <w:rFonts w:ascii="Garamond" w:eastAsia="Garamond" w:hAnsi="Garamond" w:cs="Garamond"/>
          <w:color w:val="000000"/>
          <w:sz w:val="22"/>
          <w:szCs w:val="22"/>
        </w:rPr>
        <w:t>.</w:t>
      </w:r>
    </w:p>
    <w:p w14:paraId="76CA3D13" w14:textId="77777777" w:rsidR="00724773" w:rsidRDefault="00724773" w:rsidP="00724773">
      <w:pPr>
        <w:spacing w:line="276" w:lineRule="auto"/>
        <w:jc w:val="both"/>
        <w:rPr>
          <w:rFonts w:ascii="Garamond" w:eastAsia="Garamond" w:hAnsi="Garamond" w:cs="Garamond"/>
          <w:color w:val="000000"/>
          <w:sz w:val="22"/>
          <w:szCs w:val="22"/>
        </w:rPr>
      </w:pPr>
    </w:p>
    <w:p w14:paraId="4795FEE2" w14:textId="77777777" w:rsidR="00724773" w:rsidRDefault="00724773" w:rsidP="00724773">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Autonomy</w:t>
      </w:r>
      <w:proofErr w:type="spellEnd"/>
      <w:r w:rsidRPr="00320A8F">
        <w:rPr>
          <w:rFonts w:ascii="Garamond" w:eastAsia="Garamond" w:hAnsi="Garamond" w:cs="Garamond"/>
          <w:b/>
          <w:bCs/>
          <w:color w:val="000000"/>
          <w:sz w:val="22"/>
          <w:szCs w:val="22"/>
        </w:rPr>
        <w:t xml:space="preserve"> and </w:t>
      </w:r>
      <w:proofErr w:type="spellStart"/>
      <w:r w:rsidRPr="00320A8F">
        <w:rPr>
          <w:rFonts w:ascii="Garamond" w:eastAsia="Garamond" w:hAnsi="Garamond" w:cs="Garamond"/>
          <w:b/>
          <w:bCs/>
          <w:color w:val="000000"/>
          <w:sz w:val="22"/>
          <w:szCs w:val="22"/>
        </w:rPr>
        <w:t>responsibility</w:t>
      </w:r>
      <w:proofErr w:type="spellEnd"/>
      <w:r w:rsidRPr="00320A8F">
        <w:rPr>
          <w:rFonts w:ascii="Garamond" w:eastAsia="Garamond" w:hAnsi="Garamond" w:cs="Garamond"/>
          <w:b/>
          <w:bCs/>
          <w:color w:val="000000"/>
          <w:sz w:val="22"/>
          <w:szCs w:val="22"/>
        </w:rPr>
        <w:t>:</w:t>
      </w:r>
      <w:r>
        <w:rPr>
          <w:rFonts w:ascii="Garamond" w:eastAsia="Garamond" w:hAnsi="Garamond" w:cs="Garamond"/>
          <w:color w:val="000000"/>
          <w:sz w:val="22"/>
          <w:szCs w:val="22"/>
        </w:rPr>
        <w:t xml:space="preserve"> The </w:t>
      </w:r>
      <w:proofErr w:type="spellStart"/>
      <w:r>
        <w:rPr>
          <w:rFonts w:ascii="Garamond" w:eastAsia="Garamond" w:hAnsi="Garamond" w:cs="Garamond"/>
          <w:color w:val="000000"/>
          <w:sz w:val="22"/>
          <w:szCs w:val="22"/>
        </w:rPr>
        <w:t>ability</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to</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apply</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independently</w:t>
      </w:r>
      <w:proofErr w:type="spellEnd"/>
      <w:r>
        <w:rPr>
          <w:rFonts w:ascii="Garamond" w:eastAsia="Garamond" w:hAnsi="Garamond" w:cs="Garamond"/>
          <w:color w:val="000000"/>
          <w:sz w:val="22"/>
          <w:szCs w:val="22"/>
        </w:rPr>
        <w:t xml:space="preserve"> and </w:t>
      </w:r>
      <w:proofErr w:type="spellStart"/>
      <w:r>
        <w:rPr>
          <w:rFonts w:ascii="Garamond" w:eastAsia="Garamond" w:hAnsi="Garamond" w:cs="Garamond"/>
          <w:color w:val="000000"/>
          <w:sz w:val="22"/>
          <w:szCs w:val="22"/>
        </w:rPr>
        <w:t>responsibly</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the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strike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law</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material</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included</w:t>
      </w:r>
      <w:proofErr w:type="spellEnd"/>
      <w:r>
        <w:rPr>
          <w:rFonts w:ascii="Garamond" w:eastAsia="Garamond" w:hAnsi="Garamond" w:cs="Garamond"/>
          <w:color w:val="000000"/>
          <w:sz w:val="22"/>
          <w:szCs w:val="22"/>
        </w:rPr>
        <w:t xml:space="preserve"> in </w:t>
      </w:r>
      <w:proofErr w:type="spellStart"/>
      <w:r>
        <w:rPr>
          <w:rFonts w:ascii="Garamond" w:eastAsia="Garamond" w:hAnsi="Garamond" w:cs="Garamond"/>
          <w:color w:val="000000"/>
          <w:sz w:val="22"/>
          <w:szCs w:val="22"/>
        </w:rPr>
        <w:t>the</w:t>
      </w:r>
      <w:proofErr w:type="spellEnd"/>
      <w:r>
        <w:rPr>
          <w:rFonts w:ascii="Garamond" w:eastAsia="Garamond" w:hAnsi="Garamond" w:cs="Garamond"/>
          <w:color w:val="000000"/>
          <w:sz w:val="22"/>
          <w:szCs w:val="22"/>
        </w:rPr>
        <w:t xml:space="preserve"> curriculum.</w:t>
      </w:r>
    </w:p>
    <w:p w14:paraId="605FFD0A" w14:textId="77777777" w:rsidR="00724773" w:rsidRDefault="00724773" w:rsidP="00724773">
      <w:pPr>
        <w:spacing w:line="276" w:lineRule="auto"/>
        <w:jc w:val="both"/>
        <w:rPr>
          <w:rFonts w:ascii="Garamond" w:eastAsia="Garamond" w:hAnsi="Garamond" w:cs="Garamond"/>
          <w:color w:val="000000"/>
          <w:sz w:val="22"/>
          <w:szCs w:val="22"/>
        </w:rPr>
      </w:pPr>
    </w:p>
    <w:p w14:paraId="5D7B59C6" w14:textId="77777777" w:rsidR="00724773" w:rsidRDefault="00724773" w:rsidP="00724773">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Content</w:t>
      </w:r>
      <w:proofErr w:type="spellEnd"/>
      <w:r w:rsidRPr="00320A8F">
        <w:rPr>
          <w:rFonts w:ascii="Garamond" w:eastAsia="Garamond" w:hAnsi="Garamond" w:cs="Garamond"/>
          <w:b/>
          <w:bCs/>
          <w:color w:val="000000"/>
          <w:sz w:val="22"/>
          <w:szCs w:val="22"/>
        </w:rPr>
        <w:t xml:space="preserve"> of </w:t>
      </w:r>
      <w:proofErr w:type="spellStart"/>
      <w:r w:rsidRPr="00320A8F">
        <w:rPr>
          <w:rFonts w:ascii="Garamond" w:eastAsia="Garamond" w:hAnsi="Garamond" w:cs="Garamond"/>
          <w:b/>
          <w:bCs/>
          <w:color w:val="000000"/>
          <w:sz w:val="22"/>
          <w:szCs w:val="22"/>
        </w:rPr>
        <w:t>the</w:t>
      </w:r>
      <w:proofErr w:type="spellEnd"/>
      <w:r w:rsidRPr="00320A8F">
        <w:rPr>
          <w:rFonts w:ascii="Garamond" w:eastAsia="Garamond" w:hAnsi="Garamond" w:cs="Garamond"/>
          <w:b/>
          <w:bCs/>
          <w:color w:val="000000"/>
          <w:sz w:val="22"/>
          <w:szCs w:val="22"/>
        </w:rPr>
        <w:t xml:space="preserve"> </w:t>
      </w:r>
      <w:proofErr w:type="spellStart"/>
      <w:r w:rsidRPr="00320A8F">
        <w:rPr>
          <w:rFonts w:ascii="Garamond" w:eastAsia="Garamond" w:hAnsi="Garamond" w:cs="Garamond"/>
          <w:b/>
          <w:bCs/>
          <w:color w:val="000000"/>
          <w:sz w:val="22"/>
          <w:szCs w:val="22"/>
        </w:rPr>
        <w:t>course</w:t>
      </w:r>
      <w:proofErr w:type="spellEnd"/>
      <w:r w:rsidRPr="00320A8F">
        <w:rPr>
          <w:rFonts w:ascii="Garamond" w:eastAsia="Garamond" w:hAnsi="Garamond" w:cs="Garamond"/>
          <w:b/>
          <w:bCs/>
          <w:color w:val="000000"/>
          <w:sz w:val="22"/>
          <w:szCs w:val="22"/>
        </w:rPr>
        <w:t>:</w:t>
      </w:r>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Students</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will</w:t>
      </w:r>
      <w:proofErr w:type="spellEnd"/>
      <w:r>
        <w:rPr>
          <w:rFonts w:ascii="Garamond" w:eastAsia="Garamond" w:hAnsi="Garamond" w:cs="Garamond"/>
          <w:color w:val="000000"/>
          <w:sz w:val="22"/>
          <w:szCs w:val="22"/>
        </w:rPr>
        <w:t xml:space="preserve"> be </w:t>
      </w:r>
      <w:proofErr w:type="spellStart"/>
      <w:r>
        <w:rPr>
          <w:rFonts w:ascii="Garamond" w:eastAsia="Garamond" w:hAnsi="Garamond" w:cs="Garamond"/>
          <w:color w:val="000000"/>
          <w:sz w:val="22"/>
          <w:szCs w:val="22"/>
        </w:rPr>
        <w:t>given</w:t>
      </w:r>
      <w:proofErr w:type="spellEnd"/>
      <w:r>
        <w:rPr>
          <w:rFonts w:ascii="Garamond" w:eastAsia="Garamond" w:hAnsi="Garamond" w:cs="Garamond"/>
          <w:color w:val="000000"/>
          <w:sz w:val="22"/>
          <w:szCs w:val="22"/>
        </w:rPr>
        <w:t xml:space="preserve"> an </w:t>
      </w:r>
      <w:proofErr w:type="spellStart"/>
      <w:r>
        <w:rPr>
          <w:rFonts w:ascii="Garamond" w:eastAsia="Garamond" w:hAnsi="Garamond" w:cs="Garamond"/>
          <w:color w:val="000000"/>
          <w:sz w:val="22"/>
          <w:szCs w:val="22"/>
        </w:rPr>
        <w:t>overview</w:t>
      </w:r>
      <w:proofErr w:type="spellEnd"/>
      <w:r>
        <w:rPr>
          <w:rFonts w:ascii="Garamond" w:eastAsia="Garamond" w:hAnsi="Garamond" w:cs="Garamond"/>
          <w:color w:val="000000"/>
          <w:sz w:val="22"/>
          <w:szCs w:val="22"/>
        </w:rPr>
        <w:t xml:space="preserve"> of </w:t>
      </w:r>
      <w:proofErr w:type="spellStart"/>
      <w:r>
        <w:rPr>
          <w:rFonts w:ascii="Garamond" w:eastAsia="Garamond" w:hAnsi="Garamond" w:cs="Garamond"/>
          <w:color w:val="000000"/>
          <w:sz w:val="22"/>
          <w:szCs w:val="22"/>
        </w:rPr>
        <w:t>the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development</w:t>
      </w:r>
      <w:proofErr w:type="spellEnd"/>
      <w:r>
        <w:rPr>
          <w:rFonts w:ascii="Garamond" w:eastAsia="Garamond" w:hAnsi="Garamond" w:cs="Garamond"/>
          <w:color w:val="000000"/>
          <w:sz w:val="22"/>
          <w:szCs w:val="22"/>
        </w:rPr>
        <w:t xml:space="preserve"> of </w:t>
      </w:r>
      <w:proofErr w:type="spellStart"/>
      <w:r>
        <w:rPr>
          <w:rFonts w:ascii="Garamond" w:eastAsia="Garamond" w:hAnsi="Garamond" w:cs="Garamond"/>
          <w:color w:val="000000"/>
          <w:sz w:val="22"/>
          <w:szCs w:val="22"/>
        </w:rPr>
        <w:t>strike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law</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will</w:t>
      </w:r>
      <w:proofErr w:type="spellEnd"/>
      <w:r>
        <w:rPr>
          <w:rFonts w:ascii="Garamond" w:eastAsia="Garamond" w:hAnsi="Garamond" w:cs="Garamond"/>
          <w:color w:val="000000"/>
          <w:sz w:val="22"/>
          <w:szCs w:val="22"/>
        </w:rPr>
        <w:t xml:space="preserve"> be </w:t>
      </w:r>
      <w:proofErr w:type="spellStart"/>
      <w:r>
        <w:rPr>
          <w:rFonts w:ascii="Garamond" w:eastAsia="Garamond" w:hAnsi="Garamond" w:cs="Garamond"/>
          <w:color w:val="000000"/>
          <w:sz w:val="22"/>
          <w:szCs w:val="22"/>
        </w:rPr>
        <w:t>familiarised</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with</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the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relevant</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international</w:t>
      </w:r>
      <w:proofErr w:type="spellEnd"/>
      <w:r>
        <w:rPr>
          <w:rFonts w:ascii="Garamond" w:eastAsia="Garamond" w:hAnsi="Garamond" w:cs="Garamond"/>
          <w:color w:val="000000"/>
          <w:sz w:val="22"/>
          <w:szCs w:val="22"/>
        </w:rPr>
        <w:t xml:space="preserve"> and </w:t>
      </w:r>
      <w:proofErr w:type="spellStart"/>
      <w:r>
        <w:rPr>
          <w:rFonts w:ascii="Garamond" w:eastAsia="Garamond" w:hAnsi="Garamond" w:cs="Garamond"/>
          <w:color w:val="000000"/>
          <w:sz w:val="22"/>
          <w:szCs w:val="22"/>
        </w:rPr>
        <w:t>theoretical</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considerations</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the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rules</w:t>
      </w:r>
      <w:proofErr w:type="spellEnd"/>
      <w:r>
        <w:rPr>
          <w:rFonts w:ascii="Garamond" w:eastAsia="Garamond" w:hAnsi="Garamond" w:cs="Garamond"/>
          <w:color w:val="000000"/>
          <w:sz w:val="22"/>
          <w:szCs w:val="22"/>
        </w:rPr>
        <w:t xml:space="preserve"> of </w:t>
      </w:r>
      <w:proofErr w:type="spellStart"/>
      <w:r>
        <w:rPr>
          <w:rFonts w:ascii="Garamond" w:eastAsia="Garamond" w:hAnsi="Garamond" w:cs="Garamond"/>
          <w:color w:val="000000"/>
          <w:sz w:val="22"/>
          <w:szCs w:val="22"/>
        </w:rPr>
        <w:t>Hungarian</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strike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law</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the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dilemmas</w:t>
      </w:r>
      <w:proofErr w:type="spellEnd"/>
      <w:r>
        <w:rPr>
          <w:rFonts w:ascii="Garamond" w:eastAsia="Garamond" w:hAnsi="Garamond" w:cs="Garamond"/>
          <w:color w:val="000000"/>
          <w:sz w:val="22"/>
          <w:szCs w:val="22"/>
        </w:rPr>
        <w:t xml:space="preserve"> and </w:t>
      </w:r>
      <w:proofErr w:type="spellStart"/>
      <w:r>
        <w:rPr>
          <w:rFonts w:ascii="Garamond" w:eastAsia="Garamond" w:hAnsi="Garamond" w:cs="Garamond"/>
          <w:color w:val="000000"/>
          <w:sz w:val="22"/>
          <w:szCs w:val="22"/>
        </w:rPr>
        <w:t>problems</w:t>
      </w:r>
      <w:proofErr w:type="spellEnd"/>
      <w:r>
        <w:rPr>
          <w:rFonts w:ascii="Garamond" w:eastAsia="Garamond" w:hAnsi="Garamond" w:cs="Garamond"/>
          <w:color w:val="000000"/>
          <w:sz w:val="22"/>
          <w:szCs w:val="22"/>
        </w:rPr>
        <w:t xml:space="preserve"> of </w:t>
      </w:r>
      <w:proofErr w:type="spellStart"/>
      <w:r>
        <w:rPr>
          <w:rFonts w:ascii="Garamond" w:eastAsia="Garamond" w:hAnsi="Garamond" w:cs="Garamond"/>
          <w:color w:val="000000"/>
          <w:sz w:val="22"/>
          <w:szCs w:val="22"/>
        </w:rPr>
        <w:t>domestic</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legislation</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the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general</w:t>
      </w:r>
      <w:proofErr w:type="spellEnd"/>
      <w:r>
        <w:rPr>
          <w:rFonts w:ascii="Garamond" w:eastAsia="Garamond" w:hAnsi="Garamond" w:cs="Garamond"/>
          <w:color w:val="000000"/>
          <w:sz w:val="22"/>
          <w:szCs w:val="22"/>
        </w:rPr>
        <w:t xml:space="preserve"> and </w:t>
      </w:r>
      <w:proofErr w:type="spellStart"/>
      <w:r>
        <w:rPr>
          <w:rFonts w:ascii="Garamond" w:eastAsia="Garamond" w:hAnsi="Garamond" w:cs="Garamond"/>
          <w:color w:val="000000"/>
          <w:sz w:val="22"/>
          <w:szCs w:val="22"/>
        </w:rPr>
        <w:t>specific</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rules</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governing</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the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provision</w:t>
      </w:r>
      <w:proofErr w:type="spellEnd"/>
      <w:r>
        <w:rPr>
          <w:rFonts w:ascii="Garamond" w:eastAsia="Garamond" w:hAnsi="Garamond" w:cs="Garamond"/>
          <w:color w:val="000000"/>
          <w:sz w:val="22"/>
          <w:szCs w:val="22"/>
        </w:rPr>
        <w:t xml:space="preserve"> of </w:t>
      </w:r>
      <w:proofErr w:type="spellStart"/>
      <w:r>
        <w:rPr>
          <w:rFonts w:ascii="Garamond" w:eastAsia="Garamond" w:hAnsi="Garamond" w:cs="Garamond"/>
          <w:color w:val="000000"/>
          <w:sz w:val="22"/>
          <w:szCs w:val="22"/>
        </w:rPr>
        <w:t>even</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sufficient</w:t>
      </w:r>
      <w:proofErr w:type="spellEnd"/>
      <w:r>
        <w:rPr>
          <w:rFonts w:ascii="Garamond" w:eastAsia="Garamond" w:hAnsi="Garamond" w:cs="Garamond"/>
          <w:color w:val="000000"/>
          <w:sz w:val="22"/>
          <w:szCs w:val="22"/>
        </w:rPr>
        <w:t xml:space="preserve"> service, and </w:t>
      </w:r>
      <w:proofErr w:type="spellStart"/>
      <w:r>
        <w:rPr>
          <w:rFonts w:ascii="Garamond" w:eastAsia="Garamond" w:hAnsi="Garamond" w:cs="Garamond"/>
          <w:color w:val="000000"/>
          <w:sz w:val="22"/>
          <w:szCs w:val="22"/>
        </w:rPr>
        <w:t>international</w:t>
      </w:r>
      <w:proofErr w:type="spellEnd"/>
      <w:r>
        <w:rPr>
          <w:rFonts w:ascii="Garamond" w:eastAsia="Garamond" w:hAnsi="Garamond" w:cs="Garamond"/>
          <w:color w:val="000000"/>
          <w:sz w:val="22"/>
          <w:szCs w:val="22"/>
        </w:rPr>
        <w:t xml:space="preserve"> and </w:t>
      </w:r>
      <w:proofErr w:type="spellStart"/>
      <w:r>
        <w:rPr>
          <w:rFonts w:ascii="Garamond" w:eastAsia="Garamond" w:hAnsi="Garamond" w:cs="Garamond"/>
          <w:color w:val="000000"/>
          <w:sz w:val="22"/>
          <w:szCs w:val="22"/>
        </w:rPr>
        <w:t>domestic</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case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law</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on</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strikes</w:t>
      </w:r>
      <w:proofErr w:type="spellEnd"/>
      <w:r>
        <w:rPr>
          <w:rFonts w:ascii="Garamond" w:eastAsia="Garamond" w:hAnsi="Garamond" w:cs="Garamond"/>
          <w:color w:val="000000"/>
          <w:sz w:val="22"/>
          <w:szCs w:val="22"/>
        </w:rPr>
        <w:t>.</w:t>
      </w:r>
    </w:p>
    <w:p w14:paraId="602FE568" w14:textId="77777777" w:rsidR="00724773" w:rsidRDefault="00724773" w:rsidP="00724773">
      <w:pPr>
        <w:spacing w:line="276" w:lineRule="auto"/>
        <w:jc w:val="both"/>
        <w:rPr>
          <w:rFonts w:ascii="Garamond" w:eastAsia="Garamond" w:hAnsi="Garamond" w:cs="Garamond"/>
          <w:color w:val="000000"/>
          <w:sz w:val="22"/>
          <w:szCs w:val="22"/>
        </w:rPr>
      </w:pPr>
    </w:p>
    <w:p w14:paraId="2880B6E0" w14:textId="5E4E1D19" w:rsidR="00724773" w:rsidRDefault="00C2260B" w:rsidP="00724773">
      <w:pPr>
        <w:spacing w:line="276" w:lineRule="auto"/>
        <w:jc w:val="both"/>
        <w:rPr>
          <w:rFonts w:ascii="Garamond" w:eastAsia="Garamond" w:hAnsi="Garamond" w:cs="Garamond"/>
          <w:bCs/>
          <w:color w:val="000000"/>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19018B">
        <w:rPr>
          <w:rFonts w:ascii="Garamond" w:eastAsia="Garamond" w:hAnsi="Garamond" w:cs="Garamond"/>
          <w:b/>
          <w:color w:val="000000"/>
          <w:sz w:val="22"/>
          <w:szCs w:val="22"/>
        </w:rPr>
        <w:t>xam</w:t>
      </w:r>
      <w:proofErr w:type="spellEnd"/>
      <w:r w:rsidR="00724773">
        <w:rPr>
          <w:rFonts w:ascii="Garamond" w:eastAsia="Garamond" w:hAnsi="Garamond" w:cs="Garamond"/>
          <w:b/>
          <w:color w:val="000000"/>
          <w:sz w:val="22"/>
          <w:szCs w:val="22"/>
        </w:rPr>
        <w:t xml:space="preserve">: </w:t>
      </w:r>
      <w:proofErr w:type="spellStart"/>
      <w:r w:rsidR="0019018B">
        <w:rPr>
          <w:rFonts w:ascii="Garamond" w:eastAsia="Garamond" w:hAnsi="Garamond" w:cs="Garamond"/>
          <w:bCs/>
          <w:color w:val="000000"/>
          <w:sz w:val="22"/>
          <w:szCs w:val="22"/>
        </w:rPr>
        <w:t>Written</w:t>
      </w:r>
      <w:proofErr w:type="spellEnd"/>
      <w:r w:rsidR="00724773">
        <w:rPr>
          <w:rFonts w:ascii="Garamond" w:eastAsia="Garamond" w:hAnsi="Garamond" w:cs="Garamond"/>
          <w:bCs/>
          <w:color w:val="000000"/>
          <w:sz w:val="22"/>
          <w:szCs w:val="22"/>
        </w:rPr>
        <w:t xml:space="preserve"> </w:t>
      </w:r>
      <w:proofErr w:type="spellStart"/>
      <w:r w:rsidR="00724773">
        <w:rPr>
          <w:rFonts w:ascii="Garamond" w:eastAsia="Garamond" w:hAnsi="Garamond" w:cs="Garamond"/>
          <w:bCs/>
          <w:color w:val="000000"/>
          <w:sz w:val="22"/>
          <w:szCs w:val="22"/>
        </w:rPr>
        <w:t>exam</w:t>
      </w:r>
      <w:proofErr w:type="spellEnd"/>
      <w:r w:rsidR="00724773">
        <w:rPr>
          <w:rFonts w:ascii="Garamond" w:eastAsia="Garamond" w:hAnsi="Garamond" w:cs="Garamond"/>
          <w:bCs/>
          <w:color w:val="000000"/>
          <w:sz w:val="22"/>
          <w:szCs w:val="22"/>
        </w:rPr>
        <w:t xml:space="preserve">, 5 </w:t>
      </w:r>
      <w:proofErr w:type="spellStart"/>
      <w:r w:rsidR="00724773">
        <w:rPr>
          <w:rFonts w:ascii="Garamond" w:eastAsia="Garamond" w:hAnsi="Garamond" w:cs="Garamond"/>
          <w:bCs/>
          <w:color w:val="000000"/>
          <w:sz w:val="22"/>
          <w:szCs w:val="22"/>
        </w:rPr>
        <w:t>grades</w:t>
      </w:r>
      <w:proofErr w:type="spellEnd"/>
      <w:r w:rsidR="00724773">
        <w:rPr>
          <w:rFonts w:ascii="Garamond" w:eastAsia="Garamond" w:hAnsi="Garamond" w:cs="Garamond"/>
          <w:bCs/>
          <w:color w:val="000000"/>
          <w:sz w:val="22"/>
          <w:szCs w:val="22"/>
        </w:rPr>
        <w:t>,</w:t>
      </w:r>
      <w:r w:rsidR="00724773">
        <w:t xml:space="preserve"> </w:t>
      </w:r>
    </w:p>
    <w:p w14:paraId="6CF47F05" w14:textId="77777777" w:rsidR="00724773" w:rsidRDefault="00724773" w:rsidP="00724773">
      <w:pPr>
        <w:spacing w:line="276" w:lineRule="auto"/>
        <w:rPr>
          <w:rFonts w:ascii="Garamond" w:eastAsia="Garamond" w:hAnsi="Garamond" w:cs="Garamond"/>
          <w:bCs/>
          <w:sz w:val="22"/>
          <w:szCs w:val="22"/>
        </w:rPr>
      </w:pPr>
    </w:p>
    <w:p w14:paraId="7AB9E63D" w14:textId="77777777" w:rsidR="00724773" w:rsidRDefault="00724773" w:rsidP="00724773">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48C2A314" w14:textId="77777777" w:rsidR="00724773" w:rsidRDefault="00724773" w:rsidP="00724773">
      <w:pPr>
        <w:jc w:val="both"/>
      </w:pPr>
    </w:p>
    <w:p w14:paraId="6DF705E9" w14:textId="77777777" w:rsidR="00724773" w:rsidRDefault="00724773" w:rsidP="00724773">
      <w:pPr>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71FCB84B" w14:textId="77777777" w:rsidR="00646B3D" w:rsidRDefault="00646B3D" w:rsidP="00646B3D">
      <w:pPr>
        <w:jc w:val="both"/>
      </w:pPr>
    </w:p>
    <w:p w14:paraId="5AB0C7DF" w14:textId="26DC2E8C" w:rsidR="00646B3D" w:rsidRDefault="00646B3D">
      <w:pPr>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67F28274" w14:textId="77777777" w:rsidR="00A165DD" w:rsidRDefault="00A165DD" w:rsidP="00F46D2E">
      <w:pPr>
        <w:spacing w:line="276" w:lineRule="auto"/>
        <w:rPr>
          <w:rFonts w:ascii="Garamond" w:eastAsia="Garamond" w:hAnsi="Garamond" w:cs="Garamond"/>
          <w:color w:val="000000"/>
          <w:sz w:val="22"/>
          <w:szCs w:val="22"/>
        </w:rPr>
      </w:pPr>
    </w:p>
    <w:p w14:paraId="7F5D752B" w14:textId="77777777" w:rsidR="009748BD" w:rsidRDefault="009748BD" w:rsidP="00F46D2E">
      <w:pPr>
        <w:spacing w:line="276" w:lineRule="auto"/>
        <w:jc w:val="center"/>
        <w:rPr>
          <w:rFonts w:ascii="Garamond" w:eastAsia="Garamond" w:hAnsi="Garamond" w:cs="Garamond"/>
          <w:sz w:val="22"/>
          <w:szCs w:val="22"/>
        </w:rPr>
      </w:pPr>
      <w:r>
        <w:rPr>
          <w:rFonts w:ascii="Garamond" w:eastAsia="Garamond" w:hAnsi="Garamond" w:cs="Garamond"/>
          <w:color w:val="000000"/>
          <w:sz w:val="22"/>
          <w:szCs w:val="22"/>
        </w:rPr>
        <w:t>Tárgyleírás</w:t>
      </w:r>
    </w:p>
    <w:p w14:paraId="22527FA8" w14:textId="23041C93" w:rsidR="005C202B" w:rsidRPr="005C202B" w:rsidRDefault="009748BD"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w:t>
      </w:r>
      <w:r w:rsidRPr="005C202B">
        <w:rPr>
          <w:rFonts w:ascii="Garamond" w:eastAsia="Garamond" w:hAnsi="Garamond" w:cs="Garamond"/>
          <w:color w:val="000000"/>
          <w:sz w:val="22"/>
          <w:szCs w:val="22"/>
        </w:rPr>
        <w:t xml:space="preserve">Munkaügyi ellenőrzés, </w:t>
      </w:r>
      <w:r w:rsidR="005C202B" w:rsidRPr="005C202B">
        <w:rPr>
          <w:rFonts w:ascii="Garamond" w:hAnsi="Garamond" w:cs="TimesNewRomanPSMT"/>
          <w:sz w:val="22"/>
          <w:szCs w:val="22"/>
        </w:rPr>
        <w:t>munka-egészségügy, munka-biztonság</w:t>
      </w:r>
    </w:p>
    <w:p w14:paraId="1F067780" w14:textId="6A4DFCF4" w:rsidR="009748BD" w:rsidRPr="005C202B" w:rsidRDefault="009748BD" w:rsidP="00F46D2E">
      <w:pPr>
        <w:spacing w:line="276" w:lineRule="auto"/>
        <w:rPr>
          <w:rFonts w:ascii="Garamond" w:eastAsia="Garamond" w:hAnsi="Garamond" w:cs="Garamond"/>
          <w:sz w:val="22"/>
          <w:szCs w:val="22"/>
        </w:rPr>
      </w:pPr>
      <w:r w:rsidRPr="005C202B">
        <w:rPr>
          <w:rFonts w:ascii="Garamond" w:eastAsia="Garamond" w:hAnsi="Garamond" w:cs="Garamond"/>
          <w:b/>
          <w:color w:val="000000"/>
          <w:sz w:val="22"/>
          <w:szCs w:val="22"/>
        </w:rPr>
        <w:t>Tárgy kódja:</w:t>
      </w:r>
      <w:r w:rsidRPr="005C202B">
        <w:rPr>
          <w:rFonts w:ascii="Garamond" w:eastAsia="Garamond" w:hAnsi="Garamond" w:cs="Garamond"/>
          <w:sz w:val="22"/>
          <w:szCs w:val="22"/>
        </w:rPr>
        <w:t xml:space="preserve"> BT2: </w:t>
      </w:r>
      <w:r w:rsidR="000C0BE0">
        <w:rPr>
          <w:rFonts w:ascii="Garamond" w:eastAsia="Garamond" w:hAnsi="Garamond" w:cs="Garamond"/>
          <w:sz w:val="22"/>
          <w:szCs w:val="22"/>
        </w:rPr>
        <w:t>ME</w:t>
      </w:r>
    </w:p>
    <w:p w14:paraId="56233EC4" w14:textId="0A77F661" w:rsidR="009748BD" w:rsidRDefault="009748BD"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C2260B">
        <w:rPr>
          <w:rFonts w:ascii="Garamond" w:eastAsia="Garamond" w:hAnsi="Garamond" w:cs="Garamond"/>
          <w:color w:val="000000"/>
          <w:sz w:val="22"/>
          <w:szCs w:val="22"/>
        </w:rPr>
        <w:t xml:space="preserve">dr. </w:t>
      </w:r>
      <w:r>
        <w:rPr>
          <w:rFonts w:ascii="Garamond" w:eastAsia="Garamond" w:hAnsi="Garamond" w:cs="Garamond"/>
          <w:color w:val="000000"/>
          <w:sz w:val="22"/>
          <w:szCs w:val="22"/>
        </w:rPr>
        <w:t>Hoffman István</w:t>
      </w:r>
      <w:r w:rsidR="00092AB9">
        <w:rPr>
          <w:rFonts w:ascii="Garamond" w:eastAsia="Garamond" w:hAnsi="Garamond" w:cs="Garamond"/>
          <w:color w:val="000000"/>
          <w:sz w:val="22"/>
          <w:szCs w:val="22"/>
        </w:rPr>
        <w:t xml:space="preserve"> (</w:t>
      </w:r>
      <w:r w:rsidR="00F865F8" w:rsidRPr="00F865F8">
        <w:rPr>
          <w:rFonts w:ascii="Garamond" w:eastAsia="Garamond" w:hAnsi="Garamond" w:cs="Garamond"/>
          <w:color w:val="000000"/>
          <w:sz w:val="22"/>
          <w:szCs w:val="22"/>
        </w:rPr>
        <w:t>XOEM55</w:t>
      </w:r>
      <w:r w:rsidR="00F865F8">
        <w:rPr>
          <w:rFonts w:ascii="Garamond" w:eastAsia="Garamond" w:hAnsi="Garamond" w:cs="Garamond"/>
          <w:color w:val="000000"/>
          <w:sz w:val="22"/>
          <w:szCs w:val="22"/>
        </w:rPr>
        <w:t>)</w:t>
      </w:r>
    </w:p>
    <w:p w14:paraId="212BDA2B" w14:textId="77777777" w:rsidR="009748BD" w:rsidRDefault="009748BD"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r>
        <w:rPr>
          <w:rFonts w:ascii="Garamond" w:eastAsia="Garamond" w:hAnsi="Garamond" w:cs="Garamond"/>
          <w:color w:val="000000"/>
          <w:sz w:val="22"/>
          <w:szCs w:val="22"/>
        </w:rPr>
        <w:t xml:space="preserve">MTA doktora </w:t>
      </w:r>
    </w:p>
    <w:p w14:paraId="2A5D6BDB" w14:textId="77777777" w:rsidR="009748BD" w:rsidRDefault="009748BD"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5CFF67EE" w14:textId="77777777" w:rsidR="009748BD" w:rsidRDefault="009748BD" w:rsidP="00F46D2E">
      <w:pPr>
        <w:spacing w:line="276" w:lineRule="auto"/>
        <w:rPr>
          <w:rFonts w:ascii="Garamond" w:eastAsia="Garamond" w:hAnsi="Garamond" w:cs="Garamond"/>
          <w:sz w:val="22"/>
          <w:szCs w:val="22"/>
        </w:rPr>
      </w:pPr>
    </w:p>
    <w:p w14:paraId="4D42F837" w14:textId="18815956" w:rsidR="009748BD" w:rsidRDefault="009748BD"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 xml:space="preserve">A hallgatók áttekintést kapnak </w:t>
      </w:r>
      <w:r>
        <w:rPr>
          <w:rFonts w:ascii="Garamond" w:eastAsia="Garamond" w:hAnsi="Garamond" w:cs="Garamond"/>
          <w:bCs/>
          <w:color w:val="000000"/>
          <w:sz w:val="22"/>
          <w:szCs w:val="22"/>
        </w:rPr>
        <w:t xml:space="preserve">a </w:t>
      </w:r>
      <w:r w:rsidR="000C0BE0">
        <w:rPr>
          <w:rFonts w:ascii="Garamond" w:eastAsia="Garamond" w:hAnsi="Garamond" w:cs="Garamond"/>
          <w:color w:val="000000"/>
          <w:sz w:val="22"/>
          <w:szCs w:val="22"/>
        </w:rPr>
        <w:t>m</w:t>
      </w:r>
      <w:r w:rsidR="000C0BE0" w:rsidRPr="005C202B">
        <w:rPr>
          <w:rFonts w:ascii="Garamond" w:eastAsia="Garamond" w:hAnsi="Garamond" w:cs="Garamond"/>
          <w:color w:val="000000"/>
          <w:sz w:val="22"/>
          <w:szCs w:val="22"/>
        </w:rPr>
        <w:t xml:space="preserve">unkaügyi ellenőrzés, </w:t>
      </w:r>
      <w:r w:rsidR="000C0BE0" w:rsidRPr="005C202B">
        <w:rPr>
          <w:rFonts w:ascii="Garamond" w:hAnsi="Garamond" w:cs="TimesNewRomanPSMT"/>
          <w:sz w:val="22"/>
          <w:szCs w:val="22"/>
        </w:rPr>
        <w:t>munka-egészségügy, munka-biztonság</w:t>
      </w:r>
      <w:r w:rsidR="000C0BE0">
        <w:rPr>
          <w:rFonts w:ascii="Garamond" w:eastAsia="Garamond" w:hAnsi="Garamond" w:cs="Garamond"/>
          <w:bCs/>
          <w:color w:val="000000"/>
          <w:sz w:val="22"/>
          <w:szCs w:val="22"/>
        </w:rPr>
        <w:t xml:space="preserve"> jogi és igazgatási rendszerének </w:t>
      </w:r>
      <w:r>
        <w:rPr>
          <w:rFonts w:ascii="Garamond" w:eastAsia="Garamond" w:hAnsi="Garamond" w:cs="Garamond"/>
          <w:bCs/>
          <w:color w:val="000000"/>
          <w:sz w:val="22"/>
          <w:szCs w:val="22"/>
        </w:rPr>
        <w:t>fejlődéséről, kiépüléséről, főbb modelljeiről</w:t>
      </w:r>
      <w:r w:rsidR="000C0BE0">
        <w:rPr>
          <w:rFonts w:ascii="Garamond" w:eastAsia="Garamond" w:hAnsi="Garamond" w:cs="Garamond"/>
          <w:bCs/>
          <w:color w:val="000000"/>
          <w:sz w:val="22"/>
          <w:szCs w:val="22"/>
        </w:rPr>
        <w:t xml:space="preserve">. </w:t>
      </w:r>
      <w:r>
        <w:rPr>
          <w:rFonts w:ascii="Garamond" w:eastAsia="Garamond" w:hAnsi="Garamond" w:cs="Garamond"/>
          <w:bCs/>
          <w:color w:val="000000"/>
          <w:sz w:val="22"/>
          <w:szCs w:val="22"/>
        </w:rPr>
        <w:t xml:space="preserve"> </w:t>
      </w:r>
    </w:p>
    <w:p w14:paraId="1D393F42" w14:textId="77777777" w:rsidR="009748BD" w:rsidRDefault="009748BD" w:rsidP="00F46D2E">
      <w:pPr>
        <w:spacing w:line="276" w:lineRule="auto"/>
        <w:rPr>
          <w:rFonts w:ascii="Garamond" w:eastAsia="Garamond" w:hAnsi="Garamond" w:cs="Garamond"/>
          <w:b/>
          <w:color w:val="000000"/>
          <w:sz w:val="22"/>
          <w:szCs w:val="22"/>
        </w:rPr>
      </w:pPr>
    </w:p>
    <w:p w14:paraId="383C8252" w14:textId="18AE72F7" w:rsidR="009748BD" w:rsidRDefault="009748BD"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 </w:t>
      </w:r>
      <w:r w:rsidR="00E26B8F">
        <w:rPr>
          <w:rFonts w:ascii="Garamond" w:eastAsia="Garamond" w:hAnsi="Garamond" w:cs="Garamond"/>
          <w:color w:val="000000"/>
          <w:sz w:val="22"/>
          <w:szCs w:val="22"/>
        </w:rPr>
        <w:t xml:space="preserve">hallgató ismeri a </w:t>
      </w:r>
      <w:r>
        <w:rPr>
          <w:rFonts w:ascii="Garamond" w:eastAsia="Garamond" w:hAnsi="Garamond" w:cs="Garamond"/>
          <w:color w:val="000000"/>
          <w:sz w:val="22"/>
          <w:szCs w:val="22"/>
        </w:rPr>
        <w:t xml:space="preserve">hazai </w:t>
      </w:r>
      <w:r w:rsidR="00E30E23">
        <w:rPr>
          <w:rFonts w:ascii="Garamond" w:eastAsia="Garamond" w:hAnsi="Garamond" w:cs="Garamond"/>
          <w:color w:val="000000"/>
          <w:sz w:val="22"/>
          <w:szCs w:val="22"/>
        </w:rPr>
        <w:t>m</w:t>
      </w:r>
      <w:r w:rsidR="00E30E23" w:rsidRPr="005C202B">
        <w:rPr>
          <w:rFonts w:ascii="Garamond" w:eastAsia="Garamond" w:hAnsi="Garamond" w:cs="Garamond"/>
          <w:color w:val="000000"/>
          <w:sz w:val="22"/>
          <w:szCs w:val="22"/>
        </w:rPr>
        <w:t>unkaügyi ellenőrzés</w:t>
      </w:r>
      <w:r w:rsidR="00E30E23">
        <w:rPr>
          <w:rFonts w:ascii="Garamond" w:eastAsia="Garamond" w:hAnsi="Garamond" w:cs="Garamond"/>
          <w:color w:val="000000"/>
          <w:sz w:val="22"/>
          <w:szCs w:val="22"/>
        </w:rPr>
        <w:t>i</w:t>
      </w:r>
      <w:r w:rsidR="00E30E23" w:rsidRPr="005C202B">
        <w:rPr>
          <w:rFonts w:ascii="Garamond" w:eastAsia="Garamond" w:hAnsi="Garamond" w:cs="Garamond"/>
          <w:color w:val="000000"/>
          <w:sz w:val="22"/>
          <w:szCs w:val="22"/>
        </w:rPr>
        <w:t xml:space="preserve">, </w:t>
      </w:r>
      <w:r w:rsidR="00E30E23" w:rsidRPr="005C202B">
        <w:rPr>
          <w:rFonts w:ascii="Garamond" w:hAnsi="Garamond" w:cs="TimesNewRomanPSMT"/>
          <w:sz w:val="22"/>
          <w:szCs w:val="22"/>
        </w:rPr>
        <w:t>munka-egészségügy</w:t>
      </w:r>
      <w:r w:rsidR="00E30E23">
        <w:rPr>
          <w:rFonts w:ascii="Garamond" w:hAnsi="Garamond" w:cs="TimesNewRomanPSMT"/>
          <w:sz w:val="22"/>
          <w:szCs w:val="22"/>
        </w:rPr>
        <w:t>i</w:t>
      </w:r>
      <w:r w:rsidR="00E30E23" w:rsidRPr="005C202B">
        <w:rPr>
          <w:rFonts w:ascii="Garamond" w:hAnsi="Garamond" w:cs="TimesNewRomanPSMT"/>
          <w:sz w:val="22"/>
          <w:szCs w:val="22"/>
        </w:rPr>
        <w:t>, munka-biztonság</w:t>
      </w:r>
      <w:r w:rsidR="00E30E23">
        <w:rPr>
          <w:rFonts w:ascii="Garamond" w:hAnsi="Garamond" w:cs="TimesNewRomanPSMT"/>
          <w:sz w:val="22"/>
          <w:szCs w:val="22"/>
        </w:rPr>
        <w:t>i</w:t>
      </w:r>
      <w:r w:rsidR="00E30E23">
        <w:rPr>
          <w:rFonts w:ascii="Garamond" w:eastAsia="Garamond" w:hAnsi="Garamond" w:cs="Garamond"/>
          <w:color w:val="000000"/>
          <w:sz w:val="22"/>
          <w:szCs w:val="22"/>
        </w:rPr>
        <w:t xml:space="preserve"> </w:t>
      </w:r>
      <w:r>
        <w:rPr>
          <w:rFonts w:ascii="Garamond" w:eastAsia="Garamond" w:hAnsi="Garamond" w:cs="Garamond"/>
          <w:color w:val="000000"/>
          <w:sz w:val="22"/>
          <w:szCs w:val="22"/>
        </w:rPr>
        <w:t>jogi szabályok</w:t>
      </w:r>
      <w:r w:rsidR="00E26B8F">
        <w:rPr>
          <w:rFonts w:ascii="Garamond" w:eastAsia="Garamond" w:hAnsi="Garamond" w:cs="Garamond"/>
          <w:color w:val="000000"/>
          <w:sz w:val="22"/>
          <w:szCs w:val="22"/>
        </w:rPr>
        <w:t>at</w:t>
      </w:r>
      <w:r>
        <w:rPr>
          <w:rFonts w:ascii="Garamond" w:eastAsia="Garamond" w:hAnsi="Garamond" w:cs="Garamond"/>
          <w:color w:val="000000"/>
          <w:sz w:val="22"/>
          <w:szCs w:val="22"/>
        </w:rPr>
        <w:t xml:space="preserve">, </w:t>
      </w:r>
      <w:r w:rsidR="00BB487B">
        <w:rPr>
          <w:rFonts w:ascii="Garamond" w:eastAsia="Garamond" w:hAnsi="Garamond" w:cs="Garamond"/>
          <w:color w:val="000000"/>
          <w:sz w:val="22"/>
          <w:szCs w:val="22"/>
        </w:rPr>
        <w:t xml:space="preserve">a </w:t>
      </w:r>
      <w:r w:rsidR="00BB487B" w:rsidRPr="00BB487B">
        <w:rPr>
          <w:rFonts w:ascii="Garamond" w:eastAsia="Garamond" w:hAnsi="Garamond" w:cs="Garamond"/>
          <w:color w:val="000000"/>
          <w:sz w:val="22"/>
          <w:szCs w:val="22"/>
        </w:rPr>
        <w:t>munkabalesettel és a munkahelyi megbetegedéssel kapcsolatos munkáltatói kötelezettségek</w:t>
      </w:r>
      <w:r w:rsidR="00DE3105">
        <w:rPr>
          <w:rFonts w:ascii="Garamond" w:eastAsia="Garamond" w:hAnsi="Garamond" w:cs="Garamond"/>
          <w:color w:val="000000"/>
          <w:sz w:val="22"/>
          <w:szCs w:val="22"/>
        </w:rPr>
        <w:t xml:space="preserve">et, </w:t>
      </w:r>
      <w:r w:rsidR="00646F1C">
        <w:rPr>
          <w:rFonts w:ascii="Garamond" w:eastAsia="Garamond" w:hAnsi="Garamond" w:cs="Garamond"/>
          <w:color w:val="000000"/>
          <w:sz w:val="22"/>
          <w:szCs w:val="22"/>
        </w:rPr>
        <w:t>a</w:t>
      </w:r>
      <w:r w:rsidR="00646F1C" w:rsidRPr="00646F1C">
        <w:rPr>
          <w:rFonts w:ascii="Garamond" w:eastAsia="Garamond" w:hAnsi="Garamond" w:cs="Garamond"/>
          <w:color w:val="000000"/>
          <w:sz w:val="22"/>
          <w:szCs w:val="22"/>
        </w:rPr>
        <w:t xml:space="preserve"> védelmét igénylő, szabályozott társadalmi viszonyok állami ellenőrzés</w:t>
      </w:r>
      <w:r w:rsidR="00646F1C">
        <w:rPr>
          <w:rFonts w:ascii="Garamond" w:eastAsia="Garamond" w:hAnsi="Garamond" w:cs="Garamond"/>
          <w:color w:val="000000"/>
          <w:sz w:val="22"/>
          <w:szCs w:val="22"/>
        </w:rPr>
        <w:t>ének modellját,</w:t>
      </w:r>
      <w:r w:rsidR="00646F1C" w:rsidRPr="00646F1C">
        <w:rPr>
          <w:rFonts w:ascii="Garamond" w:eastAsia="Garamond" w:hAnsi="Garamond" w:cs="Garamond"/>
          <w:color w:val="000000"/>
          <w:sz w:val="22"/>
          <w:szCs w:val="22"/>
        </w:rPr>
        <w:t xml:space="preserve"> a </w:t>
      </w:r>
      <w:r w:rsidR="00646F1C">
        <w:rPr>
          <w:rFonts w:ascii="Garamond" w:eastAsia="Garamond" w:hAnsi="Garamond" w:cs="Garamond"/>
          <w:color w:val="000000"/>
          <w:sz w:val="22"/>
          <w:szCs w:val="22"/>
        </w:rPr>
        <w:t xml:space="preserve">munkaügyi </w:t>
      </w:r>
      <w:r w:rsidR="00646F1C" w:rsidRPr="00646F1C">
        <w:rPr>
          <w:rFonts w:ascii="Garamond" w:eastAsia="Garamond" w:hAnsi="Garamond" w:cs="Garamond"/>
          <w:color w:val="000000"/>
          <w:sz w:val="22"/>
          <w:szCs w:val="22"/>
        </w:rPr>
        <w:t>felügyelet rendeltetés</w:t>
      </w:r>
      <w:r w:rsidR="00646F1C">
        <w:rPr>
          <w:rFonts w:ascii="Garamond" w:eastAsia="Garamond" w:hAnsi="Garamond" w:cs="Garamond"/>
          <w:color w:val="000000"/>
          <w:sz w:val="22"/>
          <w:szCs w:val="22"/>
        </w:rPr>
        <w:t xml:space="preserve">ét, </w:t>
      </w:r>
      <w:r w:rsidR="00944D62">
        <w:rPr>
          <w:rFonts w:ascii="Garamond" w:eastAsia="Garamond" w:hAnsi="Garamond" w:cs="Garamond"/>
          <w:color w:val="000000"/>
          <w:sz w:val="22"/>
          <w:szCs w:val="22"/>
        </w:rPr>
        <w:t xml:space="preserve">a </w:t>
      </w:r>
      <w:r w:rsidR="00944D62" w:rsidRPr="00944D62">
        <w:rPr>
          <w:rFonts w:ascii="Garamond" w:eastAsia="Garamond" w:hAnsi="Garamond" w:cs="Garamond"/>
          <w:color w:val="000000"/>
          <w:sz w:val="22"/>
          <w:szCs w:val="22"/>
        </w:rPr>
        <w:t>munkaügyi ellenőrzés hely</w:t>
      </w:r>
      <w:r w:rsidR="00944D62">
        <w:rPr>
          <w:rFonts w:ascii="Garamond" w:eastAsia="Garamond" w:hAnsi="Garamond" w:cs="Garamond"/>
          <w:color w:val="000000"/>
          <w:sz w:val="22"/>
          <w:szCs w:val="22"/>
        </w:rPr>
        <w:t>ét</w:t>
      </w:r>
      <w:r w:rsidR="00944D62" w:rsidRPr="00944D62">
        <w:rPr>
          <w:rFonts w:ascii="Garamond" w:eastAsia="Garamond" w:hAnsi="Garamond" w:cs="Garamond"/>
          <w:color w:val="000000"/>
          <w:sz w:val="22"/>
          <w:szCs w:val="22"/>
        </w:rPr>
        <w:t xml:space="preserve"> és szerep</w:t>
      </w:r>
      <w:r w:rsidR="00791592">
        <w:rPr>
          <w:rFonts w:ascii="Garamond" w:eastAsia="Garamond" w:hAnsi="Garamond" w:cs="Garamond"/>
          <w:color w:val="000000"/>
          <w:sz w:val="22"/>
          <w:szCs w:val="22"/>
        </w:rPr>
        <w:t>é</w:t>
      </w:r>
      <w:r w:rsidR="00944D62">
        <w:rPr>
          <w:rFonts w:ascii="Garamond" w:eastAsia="Garamond" w:hAnsi="Garamond" w:cs="Garamond"/>
          <w:color w:val="000000"/>
          <w:sz w:val="22"/>
          <w:szCs w:val="22"/>
        </w:rPr>
        <w:t>t</w:t>
      </w:r>
      <w:r w:rsidR="00944D62" w:rsidRPr="00944D62">
        <w:rPr>
          <w:rFonts w:ascii="Garamond" w:eastAsia="Garamond" w:hAnsi="Garamond" w:cs="Garamond"/>
          <w:color w:val="000000"/>
          <w:sz w:val="22"/>
          <w:szCs w:val="22"/>
        </w:rPr>
        <w:t xml:space="preserve"> a jogszerű foglalkoztatás kikényszerítése érdekében</w:t>
      </w:r>
      <w:r w:rsidR="00BB487B" w:rsidRPr="00BB487B" w:rsidDel="00E26B8F">
        <w:rPr>
          <w:rFonts w:ascii="Garamond" w:eastAsia="Garamond" w:hAnsi="Garamond" w:cs="Garamond"/>
          <w:color w:val="000000"/>
          <w:sz w:val="22"/>
          <w:szCs w:val="22"/>
        </w:rPr>
        <w:t xml:space="preserve"> </w:t>
      </w:r>
      <w:r>
        <w:rPr>
          <w:rFonts w:ascii="Garamond" w:eastAsia="Garamond" w:hAnsi="Garamond" w:cs="Garamond"/>
          <w:color w:val="000000"/>
          <w:sz w:val="22"/>
          <w:szCs w:val="22"/>
        </w:rPr>
        <w:t> </w:t>
      </w:r>
    </w:p>
    <w:p w14:paraId="0460583D" w14:textId="77777777" w:rsidR="009748BD" w:rsidRDefault="009748BD" w:rsidP="00F46D2E">
      <w:pPr>
        <w:spacing w:line="276" w:lineRule="auto"/>
        <w:rPr>
          <w:rFonts w:ascii="Garamond" w:eastAsia="Garamond" w:hAnsi="Garamond" w:cs="Garamond"/>
          <w:b/>
          <w:color w:val="000000"/>
          <w:sz w:val="22"/>
          <w:szCs w:val="22"/>
        </w:rPr>
      </w:pPr>
    </w:p>
    <w:p w14:paraId="7F25C478" w14:textId="50268A76" w:rsidR="009748BD" w:rsidRDefault="00944D62"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9748BD">
        <w:rPr>
          <w:rFonts w:ascii="Garamond" w:eastAsia="Garamond" w:hAnsi="Garamond" w:cs="Garamond"/>
          <w:b/>
          <w:color w:val="000000"/>
          <w:sz w:val="22"/>
          <w:szCs w:val="22"/>
        </w:rPr>
        <w:t>:</w:t>
      </w:r>
      <w:r w:rsidR="009748BD">
        <w:rPr>
          <w:rFonts w:ascii="Garamond" w:eastAsia="Garamond" w:hAnsi="Garamond" w:cs="Garamond"/>
          <w:color w:val="000000"/>
          <w:sz w:val="22"/>
          <w:szCs w:val="22"/>
        </w:rPr>
        <w:t xml:space="preserve"> </w:t>
      </w:r>
      <w:r w:rsidR="004110C4">
        <w:rPr>
          <w:rFonts w:ascii="Garamond" w:eastAsia="Garamond" w:hAnsi="Garamond" w:cs="Garamond"/>
          <w:color w:val="000000"/>
          <w:sz w:val="22"/>
          <w:szCs w:val="22"/>
        </w:rPr>
        <w:t>A hallgató képes a gyakorlatban alkalmazni</w:t>
      </w:r>
      <w:r w:rsidR="009748BD">
        <w:rPr>
          <w:rFonts w:ascii="Garamond" w:eastAsia="Garamond" w:hAnsi="Garamond" w:cs="Garamond"/>
          <w:color w:val="000000"/>
          <w:sz w:val="22"/>
          <w:szCs w:val="22"/>
        </w:rPr>
        <w:t xml:space="preserve"> a </w:t>
      </w:r>
      <w:r w:rsidR="004110C4">
        <w:rPr>
          <w:rFonts w:ascii="Garamond" w:eastAsia="Garamond" w:hAnsi="Garamond" w:cs="Garamond"/>
          <w:color w:val="000000"/>
          <w:sz w:val="22"/>
          <w:szCs w:val="22"/>
        </w:rPr>
        <w:t>m</w:t>
      </w:r>
      <w:r w:rsidR="00E30E23" w:rsidRPr="005C202B">
        <w:rPr>
          <w:rFonts w:ascii="Garamond" w:eastAsia="Garamond" w:hAnsi="Garamond" w:cs="Garamond"/>
          <w:color w:val="000000"/>
          <w:sz w:val="22"/>
          <w:szCs w:val="22"/>
        </w:rPr>
        <w:t xml:space="preserve">unkaügyi ellenőrzés, </w:t>
      </w:r>
      <w:r w:rsidR="00E30E23" w:rsidRPr="005C202B">
        <w:rPr>
          <w:rFonts w:ascii="Garamond" w:hAnsi="Garamond" w:cs="TimesNewRomanPSMT"/>
          <w:sz w:val="22"/>
          <w:szCs w:val="22"/>
        </w:rPr>
        <w:t>munka-egészségügy, munka-biztonság</w:t>
      </w:r>
      <w:r w:rsidR="00E30E23">
        <w:rPr>
          <w:rFonts w:ascii="Garamond" w:eastAsia="Garamond" w:hAnsi="Garamond" w:cs="Garamond"/>
          <w:color w:val="000000"/>
          <w:sz w:val="22"/>
          <w:szCs w:val="22"/>
        </w:rPr>
        <w:t xml:space="preserve"> jogi szabályai</w:t>
      </w:r>
      <w:r w:rsidR="004110C4">
        <w:rPr>
          <w:rFonts w:ascii="Garamond" w:eastAsia="Garamond" w:hAnsi="Garamond" w:cs="Garamond"/>
          <w:color w:val="000000"/>
          <w:sz w:val="22"/>
          <w:szCs w:val="22"/>
        </w:rPr>
        <w:t>t</w:t>
      </w:r>
      <w:r w:rsidR="009748BD">
        <w:rPr>
          <w:rFonts w:ascii="Garamond" w:eastAsia="Garamond" w:hAnsi="Garamond" w:cs="Garamond"/>
          <w:color w:val="000000"/>
          <w:sz w:val="22"/>
          <w:szCs w:val="22"/>
        </w:rPr>
        <w:t>. </w:t>
      </w:r>
    </w:p>
    <w:p w14:paraId="66EF2527" w14:textId="77777777" w:rsidR="009748BD" w:rsidRDefault="009748BD" w:rsidP="00F46D2E">
      <w:pPr>
        <w:spacing w:line="276" w:lineRule="auto"/>
        <w:rPr>
          <w:rFonts w:ascii="Garamond" w:eastAsia="Garamond" w:hAnsi="Garamond" w:cs="Garamond"/>
          <w:b/>
          <w:color w:val="000000"/>
          <w:sz w:val="22"/>
          <w:szCs w:val="22"/>
        </w:rPr>
      </w:pPr>
    </w:p>
    <w:p w14:paraId="7F714938" w14:textId="0A1FCEBC" w:rsidR="009748BD" w:rsidRDefault="009748BD"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xml:space="preserve">: A </w:t>
      </w:r>
      <w:r w:rsidR="00E30E23">
        <w:rPr>
          <w:rFonts w:ascii="Garamond" w:eastAsia="Garamond" w:hAnsi="Garamond" w:cs="Garamond"/>
          <w:color w:val="000000"/>
          <w:sz w:val="22"/>
          <w:szCs w:val="22"/>
        </w:rPr>
        <w:t>m</w:t>
      </w:r>
      <w:r w:rsidR="00E30E23" w:rsidRPr="005C202B">
        <w:rPr>
          <w:rFonts w:ascii="Garamond" w:eastAsia="Garamond" w:hAnsi="Garamond" w:cs="Garamond"/>
          <w:color w:val="000000"/>
          <w:sz w:val="22"/>
          <w:szCs w:val="22"/>
        </w:rPr>
        <w:t>unkaügyi ellenőrzés</w:t>
      </w:r>
      <w:r w:rsidR="00E30E23">
        <w:rPr>
          <w:rFonts w:ascii="Garamond" w:eastAsia="Garamond" w:hAnsi="Garamond" w:cs="Garamond"/>
          <w:color w:val="000000"/>
          <w:sz w:val="22"/>
          <w:szCs w:val="22"/>
        </w:rPr>
        <w:t>i</w:t>
      </w:r>
      <w:r w:rsidR="00E30E23" w:rsidRPr="005C202B">
        <w:rPr>
          <w:rFonts w:ascii="Garamond" w:eastAsia="Garamond" w:hAnsi="Garamond" w:cs="Garamond"/>
          <w:color w:val="000000"/>
          <w:sz w:val="22"/>
          <w:szCs w:val="22"/>
        </w:rPr>
        <w:t xml:space="preserve">, </w:t>
      </w:r>
      <w:r w:rsidR="00E30E23" w:rsidRPr="005C202B">
        <w:rPr>
          <w:rFonts w:ascii="Garamond" w:hAnsi="Garamond" w:cs="TimesNewRomanPSMT"/>
          <w:sz w:val="22"/>
          <w:szCs w:val="22"/>
        </w:rPr>
        <w:t>munka-egészségügy</w:t>
      </w:r>
      <w:r w:rsidR="00E30E23">
        <w:rPr>
          <w:rFonts w:ascii="Garamond" w:hAnsi="Garamond" w:cs="TimesNewRomanPSMT"/>
          <w:sz w:val="22"/>
          <w:szCs w:val="22"/>
        </w:rPr>
        <w:t>i</w:t>
      </w:r>
      <w:r w:rsidR="00E30E23" w:rsidRPr="005C202B">
        <w:rPr>
          <w:rFonts w:ascii="Garamond" w:hAnsi="Garamond" w:cs="TimesNewRomanPSMT"/>
          <w:sz w:val="22"/>
          <w:szCs w:val="22"/>
        </w:rPr>
        <w:t>, munka-biztonság</w:t>
      </w:r>
      <w:r w:rsidR="00E30E23">
        <w:rPr>
          <w:rFonts w:ascii="Garamond" w:hAnsi="Garamond" w:cs="TimesNewRomanPSMT"/>
          <w:sz w:val="22"/>
          <w:szCs w:val="22"/>
        </w:rPr>
        <w:t>i</w:t>
      </w:r>
      <w:r w:rsidR="00E30E23">
        <w:rPr>
          <w:rFonts w:ascii="Garamond" w:eastAsia="Garamond" w:hAnsi="Garamond" w:cs="Garamond"/>
          <w:color w:val="000000"/>
          <w:sz w:val="22"/>
          <w:szCs w:val="22"/>
        </w:rPr>
        <w:t xml:space="preserve"> </w:t>
      </w:r>
      <w:r>
        <w:rPr>
          <w:rFonts w:ascii="Garamond" w:eastAsia="Garamond" w:hAnsi="Garamond" w:cs="Garamond"/>
          <w:color w:val="000000"/>
          <w:sz w:val="22"/>
          <w:szCs w:val="22"/>
        </w:rPr>
        <w:t>jog szabályainak megfelelő alkalmazása, kritikus gondolkodás az egyes jogintézmények tartalmával, funkciójával kapcsolatban.</w:t>
      </w:r>
    </w:p>
    <w:p w14:paraId="3812D371" w14:textId="77777777" w:rsidR="009748BD" w:rsidRDefault="009748BD" w:rsidP="00F46D2E">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454677AF" w14:textId="77777777" w:rsidR="009748BD" w:rsidRDefault="009748BD" w:rsidP="00F46D2E">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szabályozást.</w:t>
      </w:r>
    </w:p>
    <w:p w14:paraId="3B6A420D" w14:textId="77777777" w:rsidR="009748BD" w:rsidRDefault="009748BD" w:rsidP="00F46D2E">
      <w:pPr>
        <w:spacing w:line="276" w:lineRule="auto"/>
        <w:rPr>
          <w:rFonts w:ascii="Garamond" w:eastAsia="Garamond" w:hAnsi="Garamond" w:cs="Garamond"/>
          <w:b/>
          <w:color w:val="000000"/>
          <w:sz w:val="22"/>
          <w:szCs w:val="22"/>
        </w:rPr>
      </w:pPr>
    </w:p>
    <w:p w14:paraId="7674BF84" w14:textId="2A6C7094" w:rsidR="009748BD" w:rsidRDefault="009748BD" w:rsidP="00F46D2E">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w:t>
      </w:r>
      <w:r w:rsidR="00E30E23" w:rsidRPr="00CA4EA6">
        <w:rPr>
          <w:rFonts w:ascii="Garamond" w:eastAsia="Garamond" w:hAnsi="Garamond" w:cs="Garamond"/>
          <w:bCs/>
          <w:color w:val="000000"/>
          <w:sz w:val="22"/>
          <w:szCs w:val="22"/>
        </w:rPr>
        <w:t xml:space="preserve">A hallgatók áttekintést kapnak </w:t>
      </w:r>
      <w:r w:rsidR="00E30E23">
        <w:rPr>
          <w:rFonts w:ascii="Garamond" w:eastAsia="Garamond" w:hAnsi="Garamond" w:cs="Garamond"/>
          <w:bCs/>
          <w:color w:val="000000"/>
          <w:sz w:val="22"/>
          <w:szCs w:val="22"/>
        </w:rPr>
        <w:t xml:space="preserve">a </w:t>
      </w:r>
      <w:r w:rsidR="00E30E23">
        <w:rPr>
          <w:rFonts w:ascii="Garamond" w:eastAsia="Garamond" w:hAnsi="Garamond" w:cs="Garamond"/>
          <w:color w:val="000000"/>
          <w:sz w:val="22"/>
          <w:szCs w:val="22"/>
        </w:rPr>
        <w:t>m</w:t>
      </w:r>
      <w:r w:rsidR="00E30E23" w:rsidRPr="005C202B">
        <w:rPr>
          <w:rFonts w:ascii="Garamond" w:eastAsia="Garamond" w:hAnsi="Garamond" w:cs="Garamond"/>
          <w:color w:val="000000"/>
          <w:sz w:val="22"/>
          <w:szCs w:val="22"/>
        </w:rPr>
        <w:t xml:space="preserve">unkaügyi ellenőrzés, </w:t>
      </w:r>
      <w:r w:rsidR="00E30E23" w:rsidRPr="005C202B">
        <w:rPr>
          <w:rFonts w:ascii="Garamond" w:hAnsi="Garamond" w:cs="TimesNewRomanPSMT"/>
          <w:sz w:val="22"/>
          <w:szCs w:val="22"/>
        </w:rPr>
        <w:t>munka-egészségügy, munka-biztonság</w:t>
      </w:r>
      <w:r w:rsidR="00E30E23">
        <w:rPr>
          <w:rFonts w:ascii="Garamond" w:eastAsia="Garamond" w:hAnsi="Garamond" w:cs="Garamond"/>
          <w:bCs/>
          <w:color w:val="000000"/>
          <w:sz w:val="22"/>
          <w:szCs w:val="22"/>
        </w:rPr>
        <w:t xml:space="preserve"> jogi és igazgatási rendszerének fejlődéséről, kiépüléséről, főbb modelljeiről.  </w:t>
      </w:r>
    </w:p>
    <w:p w14:paraId="77E42023" w14:textId="77777777" w:rsidR="009748BD" w:rsidRDefault="009748BD" w:rsidP="00F46D2E">
      <w:pPr>
        <w:spacing w:line="276" w:lineRule="auto"/>
        <w:jc w:val="both"/>
        <w:rPr>
          <w:rFonts w:ascii="Garamond" w:eastAsia="Garamond" w:hAnsi="Garamond" w:cs="Garamond"/>
          <w:b/>
          <w:color w:val="000000"/>
          <w:sz w:val="22"/>
          <w:szCs w:val="22"/>
        </w:rPr>
      </w:pPr>
    </w:p>
    <w:p w14:paraId="05B1E238" w14:textId="28753BEB" w:rsidR="009748BD" w:rsidRPr="006C1E39" w:rsidRDefault="009748BD" w:rsidP="00F46D2E">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kollokvium, ötfokozatú; </w:t>
      </w:r>
    </w:p>
    <w:p w14:paraId="1440296E" w14:textId="77777777" w:rsidR="009748BD" w:rsidRDefault="009748BD" w:rsidP="00F46D2E">
      <w:pPr>
        <w:spacing w:line="276" w:lineRule="auto"/>
        <w:rPr>
          <w:rFonts w:ascii="Garamond" w:eastAsia="Garamond" w:hAnsi="Garamond" w:cs="Garamond"/>
          <w:b/>
          <w:color w:val="000000"/>
          <w:sz w:val="22"/>
          <w:szCs w:val="22"/>
        </w:rPr>
      </w:pPr>
    </w:p>
    <w:p w14:paraId="7C822571" w14:textId="77777777" w:rsidR="009748BD" w:rsidRDefault="009748BD" w:rsidP="00F46D2E">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27E36101" w14:textId="20C8BCA0" w:rsidR="009748BD" w:rsidRDefault="009748BD" w:rsidP="00F46D2E">
      <w:pPr>
        <w:spacing w:line="276" w:lineRule="auto"/>
        <w:rPr>
          <w:rFonts w:ascii="Garamond" w:eastAsia="Garamond" w:hAnsi="Garamond" w:cs="Garamond"/>
          <w:sz w:val="22"/>
          <w:szCs w:val="22"/>
        </w:rPr>
      </w:pPr>
      <w:r>
        <w:rPr>
          <w:rFonts w:ascii="Garamond" w:eastAsia="Garamond" w:hAnsi="Garamond" w:cs="Garamond"/>
          <w:sz w:val="22"/>
          <w:szCs w:val="22"/>
        </w:rPr>
        <w:t xml:space="preserve">Fazekas Marianna (szerk.): Közigazgatási jog. Általános rész I. </w:t>
      </w:r>
      <w:r w:rsidR="00730467">
        <w:rPr>
          <w:rFonts w:ascii="Garamond" w:eastAsia="Garamond" w:hAnsi="Garamond" w:cs="Garamond"/>
          <w:sz w:val="22"/>
          <w:szCs w:val="22"/>
        </w:rPr>
        <w:t>Negyedik</w:t>
      </w:r>
      <w:r>
        <w:rPr>
          <w:rFonts w:ascii="Garamond" w:eastAsia="Garamond" w:hAnsi="Garamond" w:cs="Garamond"/>
          <w:sz w:val="22"/>
          <w:szCs w:val="22"/>
        </w:rPr>
        <w:t>, hatályosított kiadás. ELTE Eötvös Kiadó, Budapest 202</w:t>
      </w:r>
      <w:r w:rsidR="00730467">
        <w:rPr>
          <w:rFonts w:ascii="Garamond" w:eastAsia="Garamond" w:hAnsi="Garamond" w:cs="Garamond"/>
          <w:sz w:val="22"/>
          <w:szCs w:val="22"/>
        </w:rPr>
        <w:t>2</w:t>
      </w:r>
      <w:r>
        <w:rPr>
          <w:rFonts w:ascii="Garamond" w:eastAsia="Garamond" w:hAnsi="Garamond" w:cs="Garamond"/>
          <w:sz w:val="22"/>
          <w:szCs w:val="22"/>
        </w:rPr>
        <w:t xml:space="preserve">. </w:t>
      </w:r>
    </w:p>
    <w:p w14:paraId="7085DAE5" w14:textId="77777777" w:rsidR="00960371" w:rsidRPr="00960371" w:rsidRDefault="00960371" w:rsidP="00960371">
      <w:pPr>
        <w:spacing w:line="276" w:lineRule="auto"/>
        <w:rPr>
          <w:rFonts w:ascii="Garamond" w:eastAsia="Garamond" w:hAnsi="Garamond" w:cs="Garamond"/>
          <w:sz w:val="22"/>
          <w:szCs w:val="22"/>
        </w:rPr>
      </w:pPr>
      <w:r w:rsidRPr="00960371">
        <w:rPr>
          <w:rFonts w:ascii="Garamond" w:eastAsia="Garamond" w:hAnsi="Garamond" w:cs="Garamond"/>
          <w:sz w:val="22"/>
          <w:szCs w:val="22"/>
        </w:rPr>
        <w:t xml:space="preserve">Munkaügyi, munkavédelmi ellenőrzés a munkáltatónál (szerk.: Dudás Katalin,      </w:t>
      </w:r>
    </w:p>
    <w:p w14:paraId="3E43018E" w14:textId="5A2B8604" w:rsidR="00960371" w:rsidRDefault="00960371" w:rsidP="00960371">
      <w:pPr>
        <w:spacing w:line="276" w:lineRule="auto"/>
        <w:rPr>
          <w:rFonts w:ascii="Garamond" w:eastAsia="Garamond" w:hAnsi="Garamond" w:cs="Garamond"/>
          <w:sz w:val="22"/>
          <w:szCs w:val="22"/>
        </w:rPr>
      </w:pPr>
      <w:r w:rsidRPr="00960371">
        <w:rPr>
          <w:rFonts w:ascii="Garamond" w:eastAsia="Garamond" w:hAnsi="Garamond" w:cs="Garamond"/>
          <w:sz w:val="22"/>
          <w:szCs w:val="22"/>
        </w:rPr>
        <w:t xml:space="preserve">        </w:t>
      </w:r>
      <w:proofErr w:type="spellStart"/>
      <w:r w:rsidRPr="00960371">
        <w:rPr>
          <w:rFonts w:ascii="Garamond" w:eastAsia="Garamond" w:hAnsi="Garamond" w:cs="Garamond"/>
          <w:sz w:val="22"/>
          <w:szCs w:val="22"/>
        </w:rPr>
        <w:t>Complex</w:t>
      </w:r>
      <w:proofErr w:type="spellEnd"/>
      <w:r w:rsidRPr="00960371">
        <w:rPr>
          <w:rFonts w:ascii="Garamond" w:eastAsia="Garamond" w:hAnsi="Garamond" w:cs="Garamond"/>
          <w:sz w:val="22"/>
          <w:szCs w:val="22"/>
        </w:rPr>
        <w:t xml:space="preserve"> 2008.)</w:t>
      </w:r>
    </w:p>
    <w:p w14:paraId="75F57298" w14:textId="669D8409" w:rsidR="00960371" w:rsidRDefault="00FC244A" w:rsidP="00960371">
      <w:pPr>
        <w:spacing w:line="276" w:lineRule="auto"/>
        <w:rPr>
          <w:rFonts w:ascii="Garamond" w:eastAsia="Garamond" w:hAnsi="Garamond" w:cs="Garamond"/>
          <w:sz w:val="22"/>
          <w:szCs w:val="22"/>
        </w:rPr>
      </w:pPr>
      <w:r w:rsidRPr="00FC244A">
        <w:rPr>
          <w:rFonts w:ascii="Garamond" w:eastAsia="Garamond" w:hAnsi="Garamond" w:cs="Garamond"/>
          <w:sz w:val="22"/>
          <w:szCs w:val="22"/>
        </w:rPr>
        <w:t xml:space="preserve">Lantos Géza: Munkabiztonság, </w:t>
      </w:r>
      <w:proofErr w:type="spellStart"/>
      <w:r w:rsidRPr="00FC244A">
        <w:rPr>
          <w:rFonts w:ascii="Garamond" w:eastAsia="Garamond" w:hAnsi="Garamond" w:cs="Garamond"/>
          <w:sz w:val="22"/>
          <w:szCs w:val="22"/>
        </w:rPr>
        <w:t>Complex</w:t>
      </w:r>
      <w:proofErr w:type="spellEnd"/>
      <w:r w:rsidRPr="00FC244A">
        <w:rPr>
          <w:rFonts w:ascii="Garamond" w:eastAsia="Garamond" w:hAnsi="Garamond" w:cs="Garamond"/>
          <w:sz w:val="22"/>
          <w:szCs w:val="22"/>
        </w:rPr>
        <w:t xml:space="preserve"> 2009.</w:t>
      </w:r>
    </w:p>
    <w:p w14:paraId="590D2E11" w14:textId="77777777" w:rsidR="009748BD" w:rsidRDefault="009748BD" w:rsidP="00F46D2E">
      <w:pPr>
        <w:spacing w:line="276" w:lineRule="auto"/>
        <w:rPr>
          <w:rFonts w:ascii="Garamond" w:eastAsia="Garamond" w:hAnsi="Garamond" w:cs="Garamond"/>
          <w:sz w:val="22"/>
          <w:szCs w:val="22"/>
        </w:rPr>
      </w:pPr>
    </w:p>
    <w:p w14:paraId="69AD1FAF" w14:textId="77777777" w:rsidR="009748BD" w:rsidRDefault="009748BD" w:rsidP="00F46D2E">
      <w:pPr>
        <w:spacing w:line="276" w:lineRule="auto"/>
        <w:rPr>
          <w:rFonts w:ascii="Garamond" w:eastAsia="Garamond" w:hAnsi="Garamond" w:cs="Garamond"/>
          <w:b/>
          <w:color w:val="000000"/>
          <w:sz w:val="22"/>
          <w:szCs w:val="22"/>
        </w:rPr>
      </w:pPr>
    </w:p>
    <w:p w14:paraId="31A570CA" w14:textId="178FE124" w:rsidR="009748BD" w:rsidRPr="000B2CDA" w:rsidRDefault="009748BD" w:rsidP="00F46D2E">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00730467" w:rsidRPr="00730467">
        <w:rPr>
          <w:rFonts w:ascii="Garamond" w:eastAsia="Garamond" w:hAnsi="Garamond" w:cs="Garamond"/>
          <w:color w:val="000000"/>
          <w:sz w:val="22"/>
          <w:szCs w:val="22"/>
        </w:rPr>
        <w:t>Students</w:t>
      </w:r>
      <w:proofErr w:type="spellEnd"/>
      <w:r w:rsidR="00730467" w:rsidRPr="00730467">
        <w:rPr>
          <w:rFonts w:ascii="Garamond" w:eastAsia="Garamond" w:hAnsi="Garamond" w:cs="Garamond"/>
          <w:color w:val="000000"/>
          <w:sz w:val="22"/>
          <w:szCs w:val="22"/>
        </w:rPr>
        <w:t xml:space="preserve"> </w:t>
      </w:r>
      <w:proofErr w:type="spellStart"/>
      <w:r w:rsidR="00730467" w:rsidRPr="00730467">
        <w:rPr>
          <w:rFonts w:ascii="Garamond" w:eastAsia="Garamond" w:hAnsi="Garamond" w:cs="Garamond"/>
          <w:color w:val="000000"/>
          <w:sz w:val="22"/>
          <w:szCs w:val="22"/>
        </w:rPr>
        <w:t>will</w:t>
      </w:r>
      <w:proofErr w:type="spellEnd"/>
      <w:r w:rsidR="00730467" w:rsidRPr="00730467">
        <w:rPr>
          <w:rFonts w:ascii="Garamond" w:eastAsia="Garamond" w:hAnsi="Garamond" w:cs="Garamond"/>
          <w:color w:val="000000"/>
          <w:sz w:val="22"/>
          <w:szCs w:val="22"/>
        </w:rPr>
        <w:t xml:space="preserve"> be </w:t>
      </w:r>
      <w:proofErr w:type="spellStart"/>
      <w:r w:rsidR="00730467" w:rsidRPr="00730467">
        <w:rPr>
          <w:rFonts w:ascii="Garamond" w:eastAsia="Garamond" w:hAnsi="Garamond" w:cs="Garamond"/>
          <w:color w:val="000000"/>
          <w:sz w:val="22"/>
          <w:szCs w:val="22"/>
        </w:rPr>
        <w:t>given</w:t>
      </w:r>
      <w:proofErr w:type="spellEnd"/>
      <w:r w:rsidR="00730467" w:rsidRPr="00730467">
        <w:rPr>
          <w:rFonts w:ascii="Garamond" w:eastAsia="Garamond" w:hAnsi="Garamond" w:cs="Garamond"/>
          <w:color w:val="000000"/>
          <w:sz w:val="22"/>
          <w:szCs w:val="22"/>
        </w:rPr>
        <w:t xml:space="preserve"> an </w:t>
      </w:r>
      <w:proofErr w:type="spellStart"/>
      <w:r w:rsidR="00730467" w:rsidRPr="00730467">
        <w:rPr>
          <w:rFonts w:ascii="Garamond" w:eastAsia="Garamond" w:hAnsi="Garamond" w:cs="Garamond"/>
          <w:color w:val="000000"/>
          <w:sz w:val="22"/>
          <w:szCs w:val="22"/>
        </w:rPr>
        <w:t>overview</w:t>
      </w:r>
      <w:proofErr w:type="spellEnd"/>
      <w:r w:rsidR="00730467" w:rsidRPr="00730467">
        <w:rPr>
          <w:rFonts w:ascii="Garamond" w:eastAsia="Garamond" w:hAnsi="Garamond" w:cs="Garamond"/>
          <w:color w:val="000000"/>
          <w:sz w:val="22"/>
          <w:szCs w:val="22"/>
        </w:rPr>
        <w:t xml:space="preserve"> of </w:t>
      </w:r>
      <w:proofErr w:type="spellStart"/>
      <w:r w:rsidR="00730467" w:rsidRPr="00730467">
        <w:rPr>
          <w:rFonts w:ascii="Garamond" w:eastAsia="Garamond" w:hAnsi="Garamond" w:cs="Garamond"/>
          <w:color w:val="000000"/>
          <w:sz w:val="22"/>
          <w:szCs w:val="22"/>
        </w:rPr>
        <w:t>the</w:t>
      </w:r>
      <w:proofErr w:type="spellEnd"/>
      <w:r w:rsidR="00730467" w:rsidRPr="00730467">
        <w:rPr>
          <w:rFonts w:ascii="Garamond" w:eastAsia="Garamond" w:hAnsi="Garamond" w:cs="Garamond"/>
          <w:color w:val="000000"/>
          <w:sz w:val="22"/>
          <w:szCs w:val="22"/>
        </w:rPr>
        <w:t xml:space="preserve"> </w:t>
      </w:r>
      <w:proofErr w:type="spellStart"/>
      <w:r w:rsidR="00730467" w:rsidRPr="00730467">
        <w:rPr>
          <w:rFonts w:ascii="Garamond" w:eastAsia="Garamond" w:hAnsi="Garamond" w:cs="Garamond"/>
          <w:color w:val="000000"/>
          <w:sz w:val="22"/>
          <w:szCs w:val="22"/>
        </w:rPr>
        <w:t>development</w:t>
      </w:r>
      <w:proofErr w:type="spellEnd"/>
      <w:r w:rsidR="00730467" w:rsidRPr="00730467">
        <w:rPr>
          <w:rFonts w:ascii="Garamond" w:eastAsia="Garamond" w:hAnsi="Garamond" w:cs="Garamond"/>
          <w:color w:val="000000"/>
          <w:sz w:val="22"/>
          <w:szCs w:val="22"/>
        </w:rPr>
        <w:t xml:space="preserve">, </w:t>
      </w:r>
      <w:proofErr w:type="spellStart"/>
      <w:r w:rsidR="00730467" w:rsidRPr="00730467">
        <w:rPr>
          <w:rFonts w:ascii="Garamond" w:eastAsia="Garamond" w:hAnsi="Garamond" w:cs="Garamond"/>
          <w:color w:val="000000"/>
          <w:sz w:val="22"/>
          <w:szCs w:val="22"/>
        </w:rPr>
        <w:t>evolution</w:t>
      </w:r>
      <w:proofErr w:type="spellEnd"/>
      <w:r w:rsidR="00730467" w:rsidRPr="00730467">
        <w:rPr>
          <w:rFonts w:ascii="Garamond" w:eastAsia="Garamond" w:hAnsi="Garamond" w:cs="Garamond"/>
          <w:color w:val="000000"/>
          <w:sz w:val="22"/>
          <w:szCs w:val="22"/>
        </w:rPr>
        <w:t xml:space="preserve"> and main </w:t>
      </w:r>
      <w:proofErr w:type="spellStart"/>
      <w:r w:rsidR="00730467" w:rsidRPr="00730467">
        <w:rPr>
          <w:rFonts w:ascii="Garamond" w:eastAsia="Garamond" w:hAnsi="Garamond" w:cs="Garamond"/>
          <w:color w:val="000000"/>
          <w:sz w:val="22"/>
          <w:szCs w:val="22"/>
        </w:rPr>
        <w:t>models</w:t>
      </w:r>
      <w:proofErr w:type="spellEnd"/>
      <w:r w:rsidR="00730467" w:rsidRPr="00730467">
        <w:rPr>
          <w:rFonts w:ascii="Garamond" w:eastAsia="Garamond" w:hAnsi="Garamond" w:cs="Garamond"/>
          <w:color w:val="000000"/>
          <w:sz w:val="22"/>
          <w:szCs w:val="22"/>
        </w:rPr>
        <w:t xml:space="preserve"> of </w:t>
      </w:r>
      <w:proofErr w:type="spellStart"/>
      <w:r w:rsidR="00730467" w:rsidRPr="00730467">
        <w:rPr>
          <w:rFonts w:ascii="Garamond" w:eastAsia="Garamond" w:hAnsi="Garamond" w:cs="Garamond"/>
          <w:color w:val="000000"/>
          <w:sz w:val="22"/>
          <w:szCs w:val="22"/>
        </w:rPr>
        <w:t>the</w:t>
      </w:r>
      <w:proofErr w:type="spellEnd"/>
      <w:r w:rsidR="00730467" w:rsidRPr="00730467">
        <w:rPr>
          <w:rFonts w:ascii="Garamond" w:eastAsia="Garamond" w:hAnsi="Garamond" w:cs="Garamond"/>
          <w:color w:val="000000"/>
          <w:sz w:val="22"/>
          <w:szCs w:val="22"/>
        </w:rPr>
        <w:t xml:space="preserve"> </w:t>
      </w:r>
      <w:proofErr w:type="spellStart"/>
      <w:r w:rsidR="00730467" w:rsidRPr="00730467">
        <w:rPr>
          <w:rFonts w:ascii="Garamond" w:eastAsia="Garamond" w:hAnsi="Garamond" w:cs="Garamond"/>
          <w:color w:val="000000"/>
          <w:sz w:val="22"/>
          <w:szCs w:val="22"/>
        </w:rPr>
        <w:t>legal</w:t>
      </w:r>
      <w:proofErr w:type="spellEnd"/>
      <w:r w:rsidR="00730467" w:rsidRPr="00730467">
        <w:rPr>
          <w:rFonts w:ascii="Garamond" w:eastAsia="Garamond" w:hAnsi="Garamond" w:cs="Garamond"/>
          <w:color w:val="000000"/>
          <w:sz w:val="22"/>
          <w:szCs w:val="22"/>
        </w:rPr>
        <w:t xml:space="preserve"> and </w:t>
      </w:r>
      <w:proofErr w:type="spellStart"/>
      <w:r w:rsidR="00730467" w:rsidRPr="00730467">
        <w:rPr>
          <w:rFonts w:ascii="Garamond" w:eastAsia="Garamond" w:hAnsi="Garamond" w:cs="Garamond"/>
          <w:color w:val="000000"/>
          <w:sz w:val="22"/>
          <w:szCs w:val="22"/>
        </w:rPr>
        <w:t>administrative</w:t>
      </w:r>
      <w:proofErr w:type="spellEnd"/>
      <w:r w:rsidR="00730467" w:rsidRPr="00730467">
        <w:rPr>
          <w:rFonts w:ascii="Garamond" w:eastAsia="Garamond" w:hAnsi="Garamond" w:cs="Garamond"/>
          <w:color w:val="000000"/>
          <w:sz w:val="22"/>
          <w:szCs w:val="22"/>
        </w:rPr>
        <w:t xml:space="preserve"> </w:t>
      </w:r>
      <w:proofErr w:type="spellStart"/>
      <w:r w:rsidR="00730467" w:rsidRPr="00730467">
        <w:rPr>
          <w:rFonts w:ascii="Garamond" w:eastAsia="Garamond" w:hAnsi="Garamond" w:cs="Garamond"/>
          <w:color w:val="000000"/>
          <w:sz w:val="22"/>
          <w:szCs w:val="22"/>
        </w:rPr>
        <w:t>systems</w:t>
      </w:r>
      <w:proofErr w:type="spellEnd"/>
      <w:r w:rsidR="00730467" w:rsidRPr="00730467">
        <w:rPr>
          <w:rFonts w:ascii="Garamond" w:eastAsia="Garamond" w:hAnsi="Garamond" w:cs="Garamond"/>
          <w:color w:val="000000"/>
          <w:sz w:val="22"/>
          <w:szCs w:val="22"/>
        </w:rPr>
        <w:t xml:space="preserve"> of </w:t>
      </w:r>
      <w:proofErr w:type="spellStart"/>
      <w:r w:rsidR="00730467" w:rsidRPr="00730467">
        <w:rPr>
          <w:rFonts w:ascii="Garamond" w:eastAsia="Garamond" w:hAnsi="Garamond" w:cs="Garamond"/>
          <w:color w:val="000000"/>
          <w:sz w:val="22"/>
          <w:szCs w:val="22"/>
        </w:rPr>
        <w:t>labour</w:t>
      </w:r>
      <w:proofErr w:type="spellEnd"/>
      <w:r w:rsidR="00730467" w:rsidRPr="00730467">
        <w:rPr>
          <w:rFonts w:ascii="Garamond" w:eastAsia="Garamond" w:hAnsi="Garamond" w:cs="Garamond"/>
          <w:color w:val="000000"/>
          <w:sz w:val="22"/>
          <w:szCs w:val="22"/>
        </w:rPr>
        <w:t xml:space="preserve"> </w:t>
      </w:r>
      <w:proofErr w:type="spellStart"/>
      <w:r w:rsidR="00730467" w:rsidRPr="00730467">
        <w:rPr>
          <w:rFonts w:ascii="Garamond" w:eastAsia="Garamond" w:hAnsi="Garamond" w:cs="Garamond"/>
          <w:color w:val="000000"/>
          <w:sz w:val="22"/>
          <w:szCs w:val="22"/>
        </w:rPr>
        <w:t>inspection</w:t>
      </w:r>
      <w:proofErr w:type="spellEnd"/>
      <w:r w:rsidR="00730467" w:rsidRPr="00730467">
        <w:rPr>
          <w:rFonts w:ascii="Garamond" w:eastAsia="Garamond" w:hAnsi="Garamond" w:cs="Garamond"/>
          <w:color w:val="000000"/>
          <w:sz w:val="22"/>
          <w:szCs w:val="22"/>
        </w:rPr>
        <w:t xml:space="preserve">, </w:t>
      </w:r>
      <w:proofErr w:type="spellStart"/>
      <w:r w:rsidR="00730467" w:rsidRPr="00730467">
        <w:rPr>
          <w:rFonts w:ascii="Garamond" w:eastAsia="Garamond" w:hAnsi="Garamond" w:cs="Garamond"/>
          <w:color w:val="000000"/>
          <w:sz w:val="22"/>
          <w:szCs w:val="22"/>
        </w:rPr>
        <w:t>occupational</w:t>
      </w:r>
      <w:proofErr w:type="spellEnd"/>
      <w:r w:rsidR="00730467" w:rsidRPr="00730467">
        <w:rPr>
          <w:rFonts w:ascii="Garamond" w:eastAsia="Garamond" w:hAnsi="Garamond" w:cs="Garamond"/>
          <w:color w:val="000000"/>
          <w:sz w:val="22"/>
          <w:szCs w:val="22"/>
        </w:rPr>
        <w:t xml:space="preserve"> </w:t>
      </w:r>
      <w:proofErr w:type="spellStart"/>
      <w:r w:rsidR="00730467" w:rsidRPr="00730467">
        <w:rPr>
          <w:rFonts w:ascii="Garamond" w:eastAsia="Garamond" w:hAnsi="Garamond" w:cs="Garamond"/>
          <w:color w:val="000000"/>
          <w:sz w:val="22"/>
          <w:szCs w:val="22"/>
        </w:rPr>
        <w:t>health</w:t>
      </w:r>
      <w:proofErr w:type="spellEnd"/>
      <w:r w:rsidR="00730467" w:rsidRPr="00730467">
        <w:rPr>
          <w:rFonts w:ascii="Garamond" w:eastAsia="Garamond" w:hAnsi="Garamond" w:cs="Garamond"/>
          <w:color w:val="000000"/>
          <w:sz w:val="22"/>
          <w:szCs w:val="22"/>
        </w:rPr>
        <w:t xml:space="preserve"> and </w:t>
      </w:r>
      <w:proofErr w:type="spellStart"/>
      <w:r w:rsidR="00730467" w:rsidRPr="00730467">
        <w:rPr>
          <w:rFonts w:ascii="Garamond" w:eastAsia="Garamond" w:hAnsi="Garamond" w:cs="Garamond"/>
          <w:color w:val="000000"/>
          <w:sz w:val="22"/>
          <w:szCs w:val="22"/>
        </w:rPr>
        <w:t>safety</w:t>
      </w:r>
      <w:proofErr w:type="spellEnd"/>
      <w:r w:rsidR="00730467" w:rsidRPr="00730467">
        <w:rPr>
          <w:rFonts w:ascii="Garamond" w:eastAsia="Garamond" w:hAnsi="Garamond" w:cs="Garamond"/>
          <w:color w:val="000000"/>
          <w:sz w:val="22"/>
          <w:szCs w:val="22"/>
        </w:rPr>
        <w:t>.</w:t>
      </w:r>
    </w:p>
    <w:p w14:paraId="32E4C4A8" w14:textId="77777777" w:rsidR="009748BD" w:rsidRPr="000B2CDA" w:rsidRDefault="009748BD" w:rsidP="00F46D2E">
      <w:pPr>
        <w:spacing w:line="276" w:lineRule="auto"/>
        <w:jc w:val="both"/>
        <w:rPr>
          <w:rFonts w:ascii="Garamond" w:eastAsia="Garamond" w:hAnsi="Garamond" w:cs="Garamond"/>
          <w:color w:val="000000"/>
          <w:sz w:val="22"/>
          <w:szCs w:val="22"/>
        </w:rPr>
      </w:pPr>
    </w:p>
    <w:p w14:paraId="3437030C" w14:textId="77777777" w:rsidR="009748BD" w:rsidRPr="000B2CDA" w:rsidRDefault="009748BD" w:rsidP="00F46D2E">
      <w:pPr>
        <w:spacing w:line="276" w:lineRule="auto"/>
        <w:jc w:val="both"/>
        <w:rPr>
          <w:rFonts w:ascii="Garamond" w:eastAsia="Garamond" w:hAnsi="Garamond" w:cs="Garamond"/>
          <w:color w:val="000000"/>
          <w:sz w:val="22"/>
          <w:szCs w:val="22"/>
        </w:rPr>
      </w:pPr>
    </w:p>
    <w:p w14:paraId="7DBB4E74" w14:textId="2F494382" w:rsidR="00347877" w:rsidRDefault="00347877"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Knowledge</w:t>
      </w:r>
      <w:proofErr w:type="spellEnd"/>
      <w:r w:rsidR="00FC244A" w:rsidRPr="00320A8F">
        <w:rPr>
          <w:rFonts w:ascii="Garamond" w:eastAsia="Garamond" w:hAnsi="Garamond" w:cs="Garamond"/>
          <w:b/>
          <w:bCs/>
          <w:color w:val="000000"/>
          <w:sz w:val="22"/>
          <w:szCs w:val="22"/>
        </w:rPr>
        <w:t>:</w:t>
      </w:r>
      <w:r w:rsidRPr="00347877">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Students</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will</w:t>
      </w:r>
      <w:proofErr w:type="spellEnd"/>
      <w:r w:rsidR="00513620" w:rsidRPr="00513620">
        <w:rPr>
          <w:rFonts w:ascii="Garamond" w:eastAsia="Garamond" w:hAnsi="Garamond" w:cs="Garamond"/>
          <w:color w:val="000000"/>
          <w:sz w:val="22"/>
          <w:szCs w:val="22"/>
        </w:rPr>
        <w:t xml:space="preserve"> be </w:t>
      </w:r>
      <w:proofErr w:type="spellStart"/>
      <w:r w:rsidR="00513620" w:rsidRPr="00513620">
        <w:rPr>
          <w:rFonts w:ascii="Garamond" w:eastAsia="Garamond" w:hAnsi="Garamond" w:cs="Garamond"/>
          <w:color w:val="000000"/>
          <w:sz w:val="22"/>
          <w:szCs w:val="22"/>
        </w:rPr>
        <w:t>familiar</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with</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national</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labour</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inspection</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occupational</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health</w:t>
      </w:r>
      <w:proofErr w:type="spellEnd"/>
      <w:r w:rsidR="00513620" w:rsidRPr="00513620">
        <w:rPr>
          <w:rFonts w:ascii="Garamond" w:eastAsia="Garamond" w:hAnsi="Garamond" w:cs="Garamond"/>
          <w:color w:val="000000"/>
          <w:sz w:val="22"/>
          <w:szCs w:val="22"/>
        </w:rPr>
        <w:t xml:space="preserve"> and </w:t>
      </w:r>
      <w:proofErr w:type="spellStart"/>
      <w:r w:rsidR="00513620" w:rsidRPr="00513620">
        <w:rPr>
          <w:rFonts w:ascii="Garamond" w:eastAsia="Garamond" w:hAnsi="Garamond" w:cs="Garamond"/>
          <w:color w:val="000000"/>
          <w:sz w:val="22"/>
          <w:szCs w:val="22"/>
        </w:rPr>
        <w:t>safety</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legislation</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employers</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obligations</w:t>
      </w:r>
      <w:proofErr w:type="spellEnd"/>
      <w:r w:rsidR="00513620" w:rsidRPr="00513620">
        <w:rPr>
          <w:rFonts w:ascii="Garamond" w:eastAsia="Garamond" w:hAnsi="Garamond" w:cs="Garamond"/>
          <w:color w:val="000000"/>
          <w:sz w:val="22"/>
          <w:szCs w:val="22"/>
        </w:rPr>
        <w:t xml:space="preserve"> in </w:t>
      </w:r>
      <w:proofErr w:type="spellStart"/>
      <w:r w:rsidR="00513620" w:rsidRPr="00513620">
        <w:rPr>
          <w:rFonts w:ascii="Garamond" w:eastAsia="Garamond" w:hAnsi="Garamond" w:cs="Garamond"/>
          <w:color w:val="000000"/>
          <w:sz w:val="22"/>
          <w:szCs w:val="22"/>
        </w:rPr>
        <w:t>relation</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to</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accidents</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at</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work</w:t>
      </w:r>
      <w:proofErr w:type="spellEnd"/>
      <w:r w:rsidR="00513620" w:rsidRPr="00513620">
        <w:rPr>
          <w:rFonts w:ascii="Garamond" w:eastAsia="Garamond" w:hAnsi="Garamond" w:cs="Garamond"/>
          <w:color w:val="000000"/>
          <w:sz w:val="22"/>
          <w:szCs w:val="22"/>
        </w:rPr>
        <w:t xml:space="preserve"> and </w:t>
      </w:r>
      <w:proofErr w:type="spellStart"/>
      <w:r w:rsidR="00513620" w:rsidRPr="00513620">
        <w:rPr>
          <w:rFonts w:ascii="Garamond" w:eastAsia="Garamond" w:hAnsi="Garamond" w:cs="Garamond"/>
          <w:color w:val="000000"/>
          <w:sz w:val="22"/>
          <w:szCs w:val="22"/>
        </w:rPr>
        <w:t>occupational</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illness</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the</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model</w:t>
      </w:r>
      <w:proofErr w:type="spellEnd"/>
      <w:r w:rsidR="00513620" w:rsidRPr="00513620">
        <w:rPr>
          <w:rFonts w:ascii="Garamond" w:eastAsia="Garamond" w:hAnsi="Garamond" w:cs="Garamond"/>
          <w:color w:val="000000"/>
          <w:sz w:val="22"/>
          <w:szCs w:val="22"/>
        </w:rPr>
        <w:t xml:space="preserve"> of </w:t>
      </w:r>
      <w:proofErr w:type="spellStart"/>
      <w:r w:rsidR="00513620" w:rsidRPr="00513620">
        <w:rPr>
          <w:rFonts w:ascii="Garamond" w:eastAsia="Garamond" w:hAnsi="Garamond" w:cs="Garamond"/>
          <w:color w:val="000000"/>
          <w:sz w:val="22"/>
          <w:szCs w:val="22"/>
        </w:rPr>
        <w:t>state</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control</w:t>
      </w:r>
      <w:proofErr w:type="spellEnd"/>
      <w:r w:rsidR="00513620" w:rsidRPr="00513620">
        <w:rPr>
          <w:rFonts w:ascii="Garamond" w:eastAsia="Garamond" w:hAnsi="Garamond" w:cs="Garamond"/>
          <w:color w:val="000000"/>
          <w:sz w:val="22"/>
          <w:szCs w:val="22"/>
        </w:rPr>
        <w:t xml:space="preserve"> of </w:t>
      </w:r>
      <w:proofErr w:type="spellStart"/>
      <w:r w:rsidR="00513620" w:rsidRPr="00513620">
        <w:rPr>
          <w:rFonts w:ascii="Garamond" w:eastAsia="Garamond" w:hAnsi="Garamond" w:cs="Garamond"/>
          <w:color w:val="000000"/>
          <w:sz w:val="22"/>
          <w:szCs w:val="22"/>
        </w:rPr>
        <w:t>regulated</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social</w:t>
      </w:r>
      <w:proofErr w:type="spellEnd"/>
      <w:r w:rsidR="00513620" w:rsidRPr="00513620">
        <w:rPr>
          <w:rFonts w:ascii="Garamond" w:eastAsia="Garamond" w:hAnsi="Garamond" w:cs="Garamond"/>
          <w:color w:val="000000"/>
          <w:sz w:val="22"/>
          <w:szCs w:val="22"/>
        </w:rPr>
        <w:t xml:space="preserve"> relations </w:t>
      </w:r>
      <w:proofErr w:type="spellStart"/>
      <w:r w:rsidR="00513620" w:rsidRPr="00513620">
        <w:rPr>
          <w:rFonts w:ascii="Garamond" w:eastAsia="Garamond" w:hAnsi="Garamond" w:cs="Garamond"/>
          <w:color w:val="000000"/>
          <w:sz w:val="22"/>
          <w:szCs w:val="22"/>
        </w:rPr>
        <w:t>requiring</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protection</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the</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function</w:t>
      </w:r>
      <w:proofErr w:type="spellEnd"/>
      <w:r w:rsidR="00513620" w:rsidRPr="00513620">
        <w:rPr>
          <w:rFonts w:ascii="Garamond" w:eastAsia="Garamond" w:hAnsi="Garamond" w:cs="Garamond"/>
          <w:color w:val="000000"/>
          <w:sz w:val="22"/>
          <w:szCs w:val="22"/>
        </w:rPr>
        <w:t xml:space="preserve"> of </w:t>
      </w:r>
      <w:proofErr w:type="spellStart"/>
      <w:r w:rsidR="00513620" w:rsidRPr="00513620">
        <w:rPr>
          <w:rFonts w:ascii="Garamond" w:eastAsia="Garamond" w:hAnsi="Garamond" w:cs="Garamond"/>
          <w:color w:val="000000"/>
          <w:sz w:val="22"/>
          <w:szCs w:val="22"/>
        </w:rPr>
        <w:t>labour</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inspection</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the</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place</w:t>
      </w:r>
      <w:proofErr w:type="spellEnd"/>
      <w:r w:rsidR="00513620" w:rsidRPr="00513620">
        <w:rPr>
          <w:rFonts w:ascii="Garamond" w:eastAsia="Garamond" w:hAnsi="Garamond" w:cs="Garamond"/>
          <w:color w:val="000000"/>
          <w:sz w:val="22"/>
          <w:szCs w:val="22"/>
        </w:rPr>
        <w:t xml:space="preserve"> and </w:t>
      </w:r>
      <w:proofErr w:type="spellStart"/>
      <w:r w:rsidR="00513620" w:rsidRPr="00513620">
        <w:rPr>
          <w:rFonts w:ascii="Garamond" w:eastAsia="Garamond" w:hAnsi="Garamond" w:cs="Garamond"/>
          <w:color w:val="000000"/>
          <w:sz w:val="22"/>
          <w:szCs w:val="22"/>
        </w:rPr>
        <w:t>role</w:t>
      </w:r>
      <w:proofErr w:type="spellEnd"/>
      <w:r w:rsidR="00513620" w:rsidRPr="00513620">
        <w:rPr>
          <w:rFonts w:ascii="Garamond" w:eastAsia="Garamond" w:hAnsi="Garamond" w:cs="Garamond"/>
          <w:color w:val="000000"/>
          <w:sz w:val="22"/>
          <w:szCs w:val="22"/>
        </w:rPr>
        <w:t xml:space="preserve"> of </w:t>
      </w:r>
      <w:proofErr w:type="spellStart"/>
      <w:r w:rsidR="00513620" w:rsidRPr="00513620">
        <w:rPr>
          <w:rFonts w:ascii="Garamond" w:eastAsia="Garamond" w:hAnsi="Garamond" w:cs="Garamond"/>
          <w:color w:val="000000"/>
          <w:sz w:val="22"/>
          <w:szCs w:val="22"/>
        </w:rPr>
        <w:t>labour</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inspection</w:t>
      </w:r>
      <w:proofErr w:type="spellEnd"/>
      <w:r w:rsidR="00513620" w:rsidRPr="00513620">
        <w:rPr>
          <w:rFonts w:ascii="Garamond" w:eastAsia="Garamond" w:hAnsi="Garamond" w:cs="Garamond"/>
          <w:color w:val="000000"/>
          <w:sz w:val="22"/>
          <w:szCs w:val="22"/>
        </w:rPr>
        <w:t xml:space="preserve"> in </w:t>
      </w:r>
      <w:proofErr w:type="spellStart"/>
      <w:r w:rsidR="00513620" w:rsidRPr="00513620">
        <w:rPr>
          <w:rFonts w:ascii="Garamond" w:eastAsia="Garamond" w:hAnsi="Garamond" w:cs="Garamond"/>
          <w:color w:val="000000"/>
          <w:sz w:val="22"/>
          <w:szCs w:val="22"/>
        </w:rPr>
        <w:t>enforcing</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lawful</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employment</w:t>
      </w:r>
      <w:proofErr w:type="spellEnd"/>
      <w:r w:rsidR="00513620" w:rsidRPr="00513620">
        <w:rPr>
          <w:rFonts w:ascii="Garamond" w:eastAsia="Garamond" w:hAnsi="Garamond" w:cs="Garamond"/>
          <w:color w:val="000000"/>
          <w:sz w:val="22"/>
          <w:szCs w:val="22"/>
        </w:rPr>
        <w:t xml:space="preserve"> and </w:t>
      </w:r>
      <w:proofErr w:type="spellStart"/>
      <w:r w:rsidR="00513620" w:rsidRPr="00513620">
        <w:rPr>
          <w:rFonts w:ascii="Garamond" w:eastAsia="Garamond" w:hAnsi="Garamond" w:cs="Garamond"/>
          <w:color w:val="000000"/>
          <w:sz w:val="22"/>
          <w:szCs w:val="22"/>
        </w:rPr>
        <w:t>the</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role</w:t>
      </w:r>
      <w:proofErr w:type="spellEnd"/>
      <w:r w:rsidR="00513620" w:rsidRPr="00513620">
        <w:rPr>
          <w:rFonts w:ascii="Garamond" w:eastAsia="Garamond" w:hAnsi="Garamond" w:cs="Garamond"/>
          <w:color w:val="000000"/>
          <w:sz w:val="22"/>
          <w:szCs w:val="22"/>
        </w:rPr>
        <w:t xml:space="preserve"> of </w:t>
      </w:r>
      <w:proofErr w:type="spellStart"/>
      <w:r w:rsidR="00513620" w:rsidRPr="00513620">
        <w:rPr>
          <w:rFonts w:ascii="Garamond" w:eastAsia="Garamond" w:hAnsi="Garamond" w:cs="Garamond"/>
          <w:color w:val="000000"/>
          <w:sz w:val="22"/>
          <w:szCs w:val="22"/>
        </w:rPr>
        <w:t>the</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labour</w:t>
      </w:r>
      <w:proofErr w:type="spellEnd"/>
      <w:r w:rsidR="00513620" w:rsidRPr="00513620">
        <w:rPr>
          <w:rFonts w:ascii="Garamond" w:eastAsia="Garamond" w:hAnsi="Garamond" w:cs="Garamond"/>
          <w:color w:val="000000"/>
          <w:sz w:val="22"/>
          <w:szCs w:val="22"/>
        </w:rPr>
        <w:t xml:space="preserve"> </w:t>
      </w:r>
      <w:proofErr w:type="spellStart"/>
      <w:r w:rsidR="00513620" w:rsidRPr="00513620">
        <w:rPr>
          <w:rFonts w:ascii="Garamond" w:eastAsia="Garamond" w:hAnsi="Garamond" w:cs="Garamond"/>
          <w:color w:val="000000"/>
          <w:sz w:val="22"/>
          <w:szCs w:val="22"/>
        </w:rPr>
        <w:t>inspectorate</w:t>
      </w:r>
      <w:proofErr w:type="spellEnd"/>
      <w:r w:rsidR="00513620" w:rsidRPr="00513620">
        <w:rPr>
          <w:rFonts w:ascii="Garamond" w:eastAsia="Garamond" w:hAnsi="Garamond" w:cs="Garamond"/>
          <w:color w:val="000000"/>
          <w:sz w:val="22"/>
          <w:szCs w:val="22"/>
        </w:rPr>
        <w:t xml:space="preserve"> </w:t>
      </w:r>
    </w:p>
    <w:p w14:paraId="44D64868" w14:textId="77777777" w:rsidR="00513620" w:rsidRDefault="00513620" w:rsidP="00F46D2E">
      <w:pPr>
        <w:spacing w:line="276" w:lineRule="auto"/>
        <w:jc w:val="both"/>
        <w:rPr>
          <w:rFonts w:ascii="Garamond" w:eastAsia="Garamond" w:hAnsi="Garamond" w:cs="Garamond"/>
          <w:color w:val="000000"/>
          <w:sz w:val="22"/>
          <w:szCs w:val="22"/>
        </w:rPr>
      </w:pPr>
    </w:p>
    <w:p w14:paraId="49B5F842" w14:textId="548BA1E4" w:rsidR="00513620" w:rsidRPr="00347877" w:rsidRDefault="00513620"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lastRenderedPageBreak/>
        <w:t>Skills</w:t>
      </w:r>
      <w:proofErr w:type="spellEnd"/>
      <w:r>
        <w:rPr>
          <w:rFonts w:ascii="Garamond" w:eastAsia="Garamond" w:hAnsi="Garamond" w:cs="Garamond"/>
          <w:color w:val="000000"/>
          <w:sz w:val="22"/>
          <w:szCs w:val="22"/>
        </w:rPr>
        <w:t xml:space="preserve">: </w:t>
      </w:r>
      <w:proofErr w:type="spellStart"/>
      <w:r w:rsidR="00FE3E9C" w:rsidRPr="00FE3E9C">
        <w:rPr>
          <w:rFonts w:ascii="Garamond" w:eastAsia="Garamond" w:hAnsi="Garamond" w:cs="Garamond"/>
          <w:color w:val="000000"/>
          <w:sz w:val="22"/>
          <w:szCs w:val="22"/>
        </w:rPr>
        <w:t>Students</w:t>
      </w:r>
      <w:proofErr w:type="spellEnd"/>
      <w:r w:rsidR="00FE3E9C" w:rsidRPr="00FE3E9C">
        <w:rPr>
          <w:rFonts w:ascii="Garamond" w:eastAsia="Garamond" w:hAnsi="Garamond" w:cs="Garamond"/>
          <w:color w:val="000000"/>
          <w:sz w:val="22"/>
          <w:szCs w:val="22"/>
        </w:rPr>
        <w:t xml:space="preserve"> </w:t>
      </w:r>
      <w:proofErr w:type="spellStart"/>
      <w:r w:rsidR="00FE3E9C" w:rsidRPr="00FE3E9C">
        <w:rPr>
          <w:rFonts w:ascii="Garamond" w:eastAsia="Garamond" w:hAnsi="Garamond" w:cs="Garamond"/>
          <w:color w:val="000000"/>
          <w:sz w:val="22"/>
          <w:szCs w:val="22"/>
        </w:rPr>
        <w:t>will</w:t>
      </w:r>
      <w:proofErr w:type="spellEnd"/>
      <w:r w:rsidR="00FE3E9C" w:rsidRPr="00FE3E9C">
        <w:rPr>
          <w:rFonts w:ascii="Garamond" w:eastAsia="Garamond" w:hAnsi="Garamond" w:cs="Garamond"/>
          <w:color w:val="000000"/>
          <w:sz w:val="22"/>
          <w:szCs w:val="22"/>
        </w:rPr>
        <w:t xml:space="preserve"> be </w:t>
      </w:r>
      <w:proofErr w:type="spellStart"/>
      <w:r w:rsidR="00FE3E9C" w:rsidRPr="00FE3E9C">
        <w:rPr>
          <w:rFonts w:ascii="Garamond" w:eastAsia="Garamond" w:hAnsi="Garamond" w:cs="Garamond"/>
          <w:color w:val="000000"/>
          <w:sz w:val="22"/>
          <w:szCs w:val="22"/>
        </w:rPr>
        <w:t>able</w:t>
      </w:r>
      <w:proofErr w:type="spellEnd"/>
      <w:r w:rsidR="00FE3E9C" w:rsidRPr="00FE3E9C">
        <w:rPr>
          <w:rFonts w:ascii="Garamond" w:eastAsia="Garamond" w:hAnsi="Garamond" w:cs="Garamond"/>
          <w:color w:val="000000"/>
          <w:sz w:val="22"/>
          <w:szCs w:val="22"/>
        </w:rPr>
        <w:t xml:space="preserve"> </w:t>
      </w:r>
      <w:proofErr w:type="spellStart"/>
      <w:r w:rsidR="00FE3E9C" w:rsidRPr="00FE3E9C">
        <w:rPr>
          <w:rFonts w:ascii="Garamond" w:eastAsia="Garamond" w:hAnsi="Garamond" w:cs="Garamond"/>
          <w:color w:val="000000"/>
          <w:sz w:val="22"/>
          <w:szCs w:val="22"/>
        </w:rPr>
        <w:t>to</w:t>
      </w:r>
      <w:proofErr w:type="spellEnd"/>
      <w:r w:rsidR="00FE3E9C" w:rsidRPr="00FE3E9C">
        <w:rPr>
          <w:rFonts w:ascii="Garamond" w:eastAsia="Garamond" w:hAnsi="Garamond" w:cs="Garamond"/>
          <w:color w:val="000000"/>
          <w:sz w:val="22"/>
          <w:szCs w:val="22"/>
        </w:rPr>
        <w:t xml:space="preserve"> </w:t>
      </w:r>
      <w:proofErr w:type="spellStart"/>
      <w:r w:rsidR="00FE3E9C" w:rsidRPr="00FE3E9C">
        <w:rPr>
          <w:rFonts w:ascii="Garamond" w:eastAsia="Garamond" w:hAnsi="Garamond" w:cs="Garamond"/>
          <w:color w:val="000000"/>
          <w:sz w:val="22"/>
          <w:szCs w:val="22"/>
        </w:rPr>
        <w:t>apply</w:t>
      </w:r>
      <w:proofErr w:type="spellEnd"/>
      <w:r w:rsidR="00FE3E9C" w:rsidRPr="00FE3E9C">
        <w:rPr>
          <w:rFonts w:ascii="Garamond" w:eastAsia="Garamond" w:hAnsi="Garamond" w:cs="Garamond"/>
          <w:color w:val="000000"/>
          <w:sz w:val="22"/>
          <w:szCs w:val="22"/>
        </w:rPr>
        <w:t xml:space="preserve"> in </w:t>
      </w:r>
      <w:proofErr w:type="spellStart"/>
      <w:r w:rsidR="00FE3E9C" w:rsidRPr="00FE3E9C">
        <w:rPr>
          <w:rFonts w:ascii="Garamond" w:eastAsia="Garamond" w:hAnsi="Garamond" w:cs="Garamond"/>
          <w:color w:val="000000"/>
          <w:sz w:val="22"/>
          <w:szCs w:val="22"/>
        </w:rPr>
        <w:t>practice</w:t>
      </w:r>
      <w:proofErr w:type="spellEnd"/>
      <w:r w:rsidR="00FE3E9C" w:rsidRPr="00FE3E9C">
        <w:rPr>
          <w:rFonts w:ascii="Garamond" w:eastAsia="Garamond" w:hAnsi="Garamond" w:cs="Garamond"/>
          <w:color w:val="000000"/>
          <w:sz w:val="22"/>
          <w:szCs w:val="22"/>
        </w:rPr>
        <w:t xml:space="preserve"> </w:t>
      </w:r>
      <w:proofErr w:type="spellStart"/>
      <w:r w:rsidR="00FE3E9C" w:rsidRPr="00FE3E9C">
        <w:rPr>
          <w:rFonts w:ascii="Garamond" w:eastAsia="Garamond" w:hAnsi="Garamond" w:cs="Garamond"/>
          <w:color w:val="000000"/>
          <w:sz w:val="22"/>
          <w:szCs w:val="22"/>
        </w:rPr>
        <w:t>the</w:t>
      </w:r>
      <w:proofErr w:type="spellEnd"/>
      <w:r w:rsidR="00FE3E9C" w:rsidRPr="00FE3E9C">
        <w:rPr>
          <w:rFonts w:ascii="Garamond" w:eastAsia="Garamond" w:hAnsi="Garamond" w:cs="Garamond"/>
          <w:color w:val="000000"/>
          <w:sz w:val="22"/>
          <w:szCs w:val="22"/>
        </w:rPr>
        <w:t xml:space="preserve"> </w:t>
      </w:r>
      <w:proofErr w:type="spellStart"/>
      <w:r w:rsidR="00FE3E9C" w:rsidRPr="00FE3E9C">
        <w:rPr>
          <w:rFonts w:ascii="Garamond" w:eastAsia="Garamond" w:hAnsi="Garamond" w:cs="Garamond"/>
          <w:color w:val="000000"/>
          <w:sz w:val="22"/>
          <w:szCs w:val="22"/>
        </w:rPr>
        <w:t>legal</w:t>
      </w:r>
      <w:proofErr w:type="spellEnd"/>
      <w:r w:rsidR="00FE3E9C" w:rsidRPr="00FE3E9C">
        <w:rPr>
          <w:rFonts w:ascii="Garamond" w:eastAsia="Garamond" w:hAnsi="Garamond" w:cs="Garamond"/>
          <w:color w:val="000000"/>
          <w:sz w:val="22"/>
          <w:szCs w:val="22"/>
        </w:rPr>
        <w:t xml:space="preserve"> </w:t>
      </w:r>
      <w:proofErr w:type="spellStart"/>
      <w:r w:rsidR="00FE3E9C" w:rsidRPr="00FE3E9C">
        <w:rPr>
          <w:rFonts w:ascii="Garamond" w:eastAsia="Garamond" w:hAnsi="Garamond" w:cs="Garamond"/>
          <w:color w:val="000000"/>
          <w:sz w:val="22"/>
          <w:szCs w:val="22"/>
        </w:rPr>
        <w:t>rules</w:t>
      </w:r>
      <w:proofErr w:type="spellEnd"/>
      <w:r w:rsidR="00FE3E9C" w:rsidRPr="00FE3E9C">
        <w:rPr>
          <w:rFonts w:ascii="Garamond" w:eastAsia="Garamond" w:hAnsi="Garamond" w:cs="Garamond"/>
          <w:color w:val="000000"/>
          <w:sz w:val="22"/>
          <w:szCs w:val="22"/>
        </w:rPr>
        <w:t xml:space="preserve"> of </w:t>
      </w:r>
      <w:proofErr w:type="spellStart"/>
      <w:r w:rsidR="00FE3E9C" w:rsidRPr="00FE3E9C">
        <w:rPr>
          <w:rFonts w:ascii="Garamond" w:eastAsia="Garamond" w:hAnsi="Garamond" w:cs="Garamond"/>
          <w:color w:val="000000"/>
          <w:sz w:val="22"/>
          <w:szCs w:val="22"/>
        </w:rPr>
        <w:t>labour</w:t>
      </w:r>
      <w:proofErr w:type="spellEnd"/>
      <w:r w:rsidR="00FE3E9C" w:rsidRPr="00FE3E9C">
        <w:rPr>
          <w:rFonts w:ascii="Garamond" w:eastAsia="Garamond" w:hAnsi="Garamond" w:cs="Garamond"/>
          <w:color w:val="000000"/>
          <w:sz w:val="22"/>
          <w:szCs w:val="22"/>
        </w:rPr>
        <w:t xml:space="preserve"> </w:t>
      </w:r>
      <w:proofErr w:type="spellStart"/>
      <w:r w:rsidR="00FE3E9C" w:rsidRPr="00FE3E9C">
        <w:rPr>
          <w:rFonts w:ascii="Garamond" w:eastAsia="Garamond" w:hAnsi="Garamond" w:cs="Garamond"/>
          <w:color w:val="000000"/>
          <w:sz w:val="22"/>
          <w:szCs w:val="22"/>
        </w:rPr>
        <w:t>inspection</w:t>
      </w:r>
      <w:proofErr w:type="spellEnd"/>
      <w:r w:rsidR="00FE3E9C" w:rsidRPr="00FE3E9C">
        <w:rPr>
          <w:rFonts w:ascii="Garamond" w:eastAsia="Garamond" w:hAnsi="Garamond" w:cs="Garamond"/>
          <w:color w:val="000000"/>
          <w:sz w:val="22"/>
          <w:szCs w:val="22"/>
        </w:rPr>
        <w:t xml:space="preserve">, </w:t>
      </w:r>
      <w:proofErr w:type="spellStart"/>
      <w:r w:rsidR="00FE3E9C" w:rsidRPr="00FE3E9C">
        <w:rPr>
          <w:rFonts w:ascii="Garamond" w:eastAsia="Garamond" w:hAnsi="Garamond" w:cs="Garamond"/>
          <w:color w:val="000000"/>
          <w:sz w:val="22"/>
          <w:szCs w:val="22"/>
        </w:rPr>
        <w:t>occupational</w:t>
      </w:r>
      <w:proofErr w:type="spellEnd"/>
      <w:r w:rsidR="00FE3E9C" w:rsidRPr="00FE3E9C">
        <w:rPr>
          <w:rFonts w:ascii="Garamond" w:eastAsia="Garamond" w:hAnsi="Garamond" w:cs="Garamond"/>
          <w:color w:val="000000"/>
          <w:sz w:val="22"/>
          <w:szCs w:val="22"/>
        </w:rPr>
        <w:t xml:space="preserve"> </w:t>
      </w:r>
      <w:proofErr w:type="spellStart"/>
      <w:r w:rsidR="00FE3E9C" w:rsidRPr="00FE3E9C">
        <w:rPr>
          <w:rFonts w:ascii="Garamond" w:eastAsia="Garamond" w:hAnsi="Garamond" w:cs="Garamond"/>
          <w:color w:val="000000"/>
          <w:sz w:val="22"/>
          <w:szCs w:val="22"/>
        </w:rPr>
        <w:t>health</w:t>
      </w:r>
      <w:proofErr w:type="spellEnd"/>
      <w:r w:rsidR="00FE3E9C" w:rsidRPr="00FE3E9C">
        <w:rPr>
          <w:rFonts w:ascii="Garamond" w:eastAsia="Garamond" w:hAnsi="Garamond" w:cs="Garamond"/>
          <w:color w:val="000000"/>
          <w:sz w:val="22"/>
          <w:szCs w:val="22"/>
        </w:rPr>
        <w:t xml:space="preserve"> and </w:t>
      </w:r>
      <w:proofErr w:type="spellStart"/>
      <w:r w:rsidR="00FE3E9C" w:rsidRPr="00FE3E9C">
        <w:rPr>
          <w:rFonts w:ascii="Garamond" w:eastAsia="Garamond" w:hAnsi="Garamond" w:cs="Garamond"/>
          <w:color w:val="000000"/>
          <w:sz w:val="22"/>
          <w:szCs w:val="22"/>
        </w:rPr>
        <w:t>safety</w:t>
      </w:r>
      <w:proofErr w:type="spellEnd"/>
      <w:r w:rsidR="00FE3E9C" w:rsidRPr="00FE3E9C">
        <w:rPr>
          <w:rFonts w:ascii="Garamond" w:eastAsia="Garamond" w:hAnsi="Garamond" w:cs="Garamond"/>
          <w:color w:val="000000"/>
          <w:sz w:val="22"/>
          <w:szCs w:val="22"/>
        </w:rPr>
        <w:t xml:space="preserve"> </w:t>
      </w:r>
      <w:proofErr w:type="spellStart"/>
      <w:r w:rsidR="00FE3E9C" w:rsidRPr="00FE3E9C">
        <w:rPr>
          <w:rFonts w:ascii="Garamond" w:eastAsia="Garamond" w:hAnsi="Garamond" w:cs="Garamond"/>
          <w:color w:val="000000"/>
          <w:sz w:val="22"/>
          <w:szCs w:val="22"/>
        </w:rPr>
        <w:t>at</w:t>
      </w:r>
      <w:proofErr w:type="spellEnd"/>
      <w:r w:rsidR="00FE3E9C" w:rsidRPr="00FE3E9C">
        <w:rPr>
          <w:rFonts w:ascii="Garamond" w:eastAsia="Garamond" w:hAnsi="Garamond" w:cs="Garamond"/>
          <w:color w:val="000000"/>
          <w:sz w:val="22"/>
          <w:szCs w:val="22"/>
        </w:rPr>
        <w:t xml:space="preserve"> </w:t>
      </w:r>
      <w:proofErr w:type="spellStart"/>
      <w:r w:rsidR="00FE3E9C" w:rsidRPr="00FE3E9C">
        <w:rPr>
          <w:rFonts w:ascii="Garamond" w:eastAsia="Garamond" w:hAnsi="Garamond" w:cs="Garamond"/>
          <w:color w:val="000000"/>
          <w:sz w:val="22"/>
          <w:szCs w:val="22"/>
        </w:rPr>
        <w:t>work</w:t>
      </w:r>
      <w:proofErr w:type="spellEnd"/>
    </w:p>
    <w:p w14:paraId="15BDA4B7" w14:textId="77777777" w:rsidR="00347877" w:rsidRPr="00347877" w:rsidRDefault="00347877" w:rsidP="00F46D2E">
      <w:pPr>
        <w:spacing w:line="276" w:lineRule="auto"/>
        <w:jc w:val="both"/>
        <w:rPr>
          <w:rFonts w:ascii="Garamond" w:eastAsia="Garamond" w:hAnsi="Garamond" w:cs="Garamond"/>
          <w:color w:val="000000"/>
          <w:sz w:val="22"/>
          <w:szCs w:val="22"/>
        </w:rPr>
      </w:pPr>
    </w:p>
    <w:p w14:paraId="2764BB9A" w14:textId="77777777" w:rsidR="00347877" w:rsidRPr="00347877" w:rsidRDefault="00347877"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Attitude</w:t>
      </w:r>
      <w:proofErr w:type="spellEnd"/>
      <w:r w:rsidRPr="00320A8F">
        <w:rPr>
          <w:rFonts w:ascii="Garamond" w:eastAsia="Garamond" w:hAnsi="Garamond" w:cs="Garamond"/>
          <w:b/>
          <w:bCs/>
          <w:color w:val="000000"/>
          <w:sz w:val="22"/>
          <w:szCs w:val="22"/>
        </w:rPr>
        <w:t>:</w:t>
      </w:r>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appropriate</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application</w:t>
      </w:r>
      <w:proofErr w:type="spellEnd"/>
      <w:r w:rsidRPr="00347877">
        <w:rPr>
          <w:rFonts w:ascii="Garamond" w:eastAsia="Garamond" w:hAnsi="Garamond" w:cs="Garamond"/>
          <w:color w:val="000000"/>
          <w:sz w:val="22"/>
          <w:szCs w:val="22"/>
        </w:rPr>
        <w:t xml:space="preserve"> of </w:t>
      </w:r>
      <w:proofErr w:type="spellStart"/>
      <w:r w:rsidRPr="00347877">
        <w:rPr>
          <w:rFonts w:ascii="Garamond" w:eastAsia="Garamond" w:hAnsi="Garamond" w:cs="Garamond"/>
          <w:color w:val="000000"/>
          <w:sz w:val="22"/>
          <w:szCs w:val="22"/>
        </w:rPr>
        <w:t>the</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rules</w:t>
      </w:r>
      <w:proofErr w:type="spellEnd"/>
      <w:r w:rsidRPr="00347877">
        <w:rPr>
          <w:rFonts w:ascii="Garamond" w:eastAsia="Garamond" w:hAnsi="Garamond" w:cs="Garamond"/>
          <w:color w:val="000000"/>
          <w:sz w:val="22"/>
          <w:szCs w:val="22"/>
        </w:rPr>
        <w:t xml:space="preserve"> of </w:t>
      </w:r>
      <w:proofErr w:type="spellStart"/>
      <w:r w:rsidRPr="00347877">
        <w:rPr>
          <w:rFonts w:ascii="Garamond" w:eastAsia="Garamond" w:hAnsi="Garamond" w:cs="Garamond"/>
          <w:color w:val="000000"/>
          <w:sz w:val="22"/>
          <w:szCs w:val="22"/>
        </w:rPr>
        <w:t>labour</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inspection</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occupational</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health</w:t>
      </w:r>
      <w:proofErr w:type="spellEnd"/>
      <w:r w:rsidRPr="00347877">
        <w:rPr>
          <w:rFonts w:ascii="Garamond" w:eastAsia="Garamond" w:hAnsi="Garamond" w:cs="Garamond"/>
          <w:color w:val="000000"/>
          <w:sz w:val="22"/>
          <w:szCs w:val="22"/>
        </w:rPr>
        <w:t xml:space="preserve"> and </w:t>
      </w:r>
      <w:proofErr w:type="spellStart"/>
      <w:r w:rsidRPr="00347877">
        <w:rPr>
          <w:rFonts w:ascii="Garamond" w:eastAsia="Garamond" w:hAnsi="Garamond" w:cs="Garamond"/>
          <w:color w:val="000000"/>
          <w:sz w:val="22"/>
          <w:szCs w:val="22"/>
        </w:rPr>
        <w:t>safety</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law</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critical</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thinking</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about</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the</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content</w:t>
      </w:r>
      <w:proofErr w:type="spellEnd"/>
      <w:r w:rsidRPr="00347877">
        <w:rPr>
          <w:rFonts w:ascii="Garamond" w:eastAsia="Garamond" w:hAnsi="Garamond" w:cs="Garamond"/>
          <w:color w:val="000000"/>
          <w:sz w:val="22"/>
          <w:szCs w:val="22"/>
        </w:rPr>
        <w:t xml:space="preserve"> and </w:t>
      </w:r>
      <w:proofErr w:type="spellStart"/>
      <w:r w:rsidRPr="00347877">
        <w:rPr>
          <w:rFonts w:ascii="Garamond" w:eastAsia="Garamond" w:hAnsi="Garamond" w:cs="Garamond"/>
          <w:color w:val="000000"/>
          <w:sz w:val="22"/>
          <w:szCs w:val="22"/>
        </w:rPr>
        <w:t>function</w:t>
      </w:r>
      <w:proofErr w:type="spellEnd"/>
      <w:r w:rsidRPr="00347877">
        <w:rPr>
          <w:rFonts w:ascii="Garamond" w:eastAsia="Garamond" w:hAnsi="Garamond" w:cs="Garamond"/>
          <w:color w:val="000000"/>
          <w:sz w:val="22"/>
          <w:szCs w:val="22"/>
        </w:rPr>
        <w:t xml:space="preserve"> of </w:t>
      </w:r>
      <w:proofErr w:type="spellStart"/>
      <w:r w:rsidRPr="00347877">
        <w:rPr>
          <w:rFonts w:ascii="Garamond" w:eastAsia="Garamond" w:hAnsi="Garamond" w:cs="Garamond"/>
          <w:color w:val="000000"/>
          <w:sz w:val="22"/>
          <w:szCs w:val="22"/>
        </w:rPr>
        <w:t>each</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legal</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instrument</w:t>
      </w:r>
      <w:proofErr w:type="spellEnd"/>
      <w:r w:rsidRPr="00347877">
        <w:rPr>
          <w:rFonts w:ascii="Garamond" w:eastAsia="Garamond" w:hAnsi="Garamond" w:cs="Garamond"/>
          <w:color w:val="000000"/>
          <w:sz w:val="22"/>
          <w:szCs w:val="22"/>
        </w:rPr>
        <w:t>.</w:t>
      </w:r>
    </w:p>
    <w:p w14:paraId="5E7DC27C" w14:textId="77777777" w:rsidR="00347877" w:rsidRPr="00347877" w:rsidRDefault="00347877" w:rsidP="00F46D2E">
      <w:pPr>
        <w:spacing w:line="276" w:lineRule="auto"/>
        <w:jc w:val="both"/>
        <w:rPr>
          <w:rFonts w:ascii="Garamond" w:eastAsia="Garamond" w:hAnsi="Garamond" w:cs="Garamond"/>
          <w:color w:val="000000"/>
          <w:sz w:val="22"/>
          <w:szCs w:val="22"/>
        </w:rPr>
      </w:pPr>
      <w:r w:rsidRPr="00347877">
        <w:rPr>
          <w:rFonts w:ascii="Garamond" w:eastAsia="Garamond" w:hAnsi="Garamond" w:cs="Garamond"/>
          <w:color w:val="000000"/>
          <w:sz w:val="22"/>
          <w:szCs w:val="22"/>
        </w:rPr>
        <w:t xml:space="preserve">. </w:t>
      </w:r>
    </w:p>
    <w:p w14:paraId="199AEA16" w14:textId="77777777" w:rsidR="00347877" w:rsidRPr="00347877" w:rsidRDefault="00347877"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Autonomy</w:t>
      </w:r>
      <w:proofErr w:type="spellEnd"/>
      <w:r w:rsidRPr="00320A8F">
        <w:rPr>
          <w:rFonts w:ascii="Garamond" w:eastAsia="Garamond" w:hAnsi="Garamond" w:cs="Garamond"/>
          <w:b/>
          <w:bCs/>
          <w:color w:val="000000"/>
          <w:sz w:val="22"/>
          <w:szCs w:val="22"/>
        </w:rPr>
        <w:t xml:space="preserve"> and </w:t>
      </w:r>
      <w:proofErr w:type="spellStart"/>
      <w:r w:rsidRPr="00320A8F">
        <w:rPr>
          <w:rFonts w:ascii="Garamond" w:eastAsia="Garamond" w:hAnsi="Garamond" w:cs="Garamond"/>
          <w:b/>
          <w:bCs/>
          <w:color w:val="000000"/>
          <w:sz w:val="22"/>
          <w:szCs w:val="22"/>
        </w:rPr>
        <w:t>responsibility</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the</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ability</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to</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apply</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the</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rules</w:t>
      </w:r>
      <w:proofErr w:type="spellEnd"/>
      <w:r w:rsidRPr="00347877">
        <w:rPr>
          <w:rFonts w:ascii="Garamond" w:eastAsia="Garamond" w:hAnsi="Garamond" w:cs="Garamond"/>
          <w:color w:val="000000"/>
          <w:sz w:val="22"/>
          <w:szCs w:val="22"/>
        </w:rPr>
        <w:t xml:space="preserve"> and </w:t>
      </w:r>
      <w:proofErr w:type="spellStart"/>
      <w:r w:rsidRPr="00347877">
        <w:rPr>
          <w:rFonts w:ascii="Garamond" w:eastAsia="Garamond" w:hAnsi="Garamond" w:cs="Garamond"/>
          <w:color w:val="000000"/>
          <w:sz w:val="22"/>
          <w:szCs w:val="22"/>
        </w:rPr>
        <w:t>regulations</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that</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are</w:t>
      </w:r>
      <w:proofErr w:type="spellEnd"/>
      <w:r w:rsidRPr="00347877">
        <w:rPr>
          <w:rFonts w:ascii="Garamond" w:eastAsia="Garamond" w:hAnsi="Garamond" w:cs="Garamond"/>
          <w:color w:val="000000"/>
          <w:sz w:val="22"/>
          <w:szCs w:val="22"/>
        </w:rPr>
        <w:t xml:space="preserve"> part of </w:t>
      </w:r>
      <w:proofErr w:type="spellStart"/>
      <w:r w:rsidRPr="00347877">
        <w:rPr>
          <w:rFonts w:ascii="Garamond" w:eastAsia="Garamond" w:hAnsi="Garamond" w:cs="Garamond"/>
          <w:color w:val="000000"/>
          <w:sz w:val="22"/>
          <w:szCs w:val="22"/>
        </w:rPr>
        <w:t>the</w:t>
      </w:r>
      <w:proofErr w:type="spellEnd"/>
      <w:r w:rsidRPr="00347877">
        <w:rPr>
          <w:rFonts w:ascii="Garamond" w:eastAsia="Garamond" w:hAnsi="Garamond" w:cs="Garamond"/>
          <w:color w:val="000000"/>
          <w:sz w:val="22"/>
          <w:szCs w:val="22"/>
        </w:rPr>
        <w:t xml:space="preserve"> curriculum </w:t>
      </w:r>
      <w:proofErr w:type="spellStart"/>
      <w:r w:rsidRPr="00347877">
        <w:rPr>
          <w:rFonts w:ascii="Garamond" w:eastAsia="Garamond" w:hAnsi="Garamond" w:cs="Garamond"/>
          <w:color w:val="000000"/>
          <w:sz w:val="22"/>
          <w:szCs w:val="22"/>
        </w:rPr>
        <w:t>independently</w:t>
      </w:r>
      <w:proofErr w:type="spellEnd"/>
      <w:r w:rsidRPr="00347877">
        <w:rPr>
          <w:rFonts w:ascii="Garamond" w:eastAsia="Garamond" w:hAnsi="Garamond" w:cs="Garamond"/>
          <w:color w:val="000000"/>
          <w:sz w:val="22"/>
          <w:szCs w:val="22"/>
        </w:rPr>
        <w:t xml:space="preserve"> and </w:t>
      </w:r>
      <w:proofErr w:type="spellStart"/>
      <w:r w:rsidRPr="00347877">
        <w:rPr>
          <w:rFonts w:ascii="Garamond" w:eastAsia="Garamond" w:hAnsi="Garamond" w:cs="Garamond"/>
          <w:color w:val="000000"/>
          <w:sz w:val="22"/>
          <w:szCs w:val="22"/>
        </w:rPr>
        <w:t>responsibly</w:t>
      </w:r>
      <w:proofErr w:type="spellEnd"/>
      <w:r w:rsidRPr="00347877">
        <w:rPr>
          <w:rFonts w:ascii="Garamond" w:eastAsia="Garamond" w:hAnsi="Garamond" w:cs="Garamond"/>
          <w:color w:val="000000"/>
          <w:sz w:val="22"/>
          <w:szCs w:val="22"/>
        </w:rPr>
        <w:t>.</w:t>
      </w:r>
    </w:p>
    <w:p w14:paraId="67131C11" w14:textId="43F8B007" w:rsidR="00347877" w:rsidRPr="00347877" w:rsidRDefault="00791592" w:rsidP="00320A8F">
      <w:pPr>
        <w:tabs>
          <w:tab w:val="left" w:pos="5950"/>
        </w:tabs>
        <w:spacing w:line="276" w:lineRule="auto"/>
        <w:jc w:val="both"/>
        <w:rPr>
          <w:rFonts w:ascii="Garamond" w:eastAsia="Garamond" w:hAnsi="Garamond" w:cs="Garamond"/>
          <w:color w:val="000000"/>
          <w:sz w:val="22"/>
          <w:szCs w:val="22"/>
        </w:rPr>
      </w:pPr>
      <w:r>
        <w:rPr>
          <w:rFonts w:ascii="Garamond" w:eastAsia="Garamond" w:hAnsi="Garamond" w:cs="Garamond"/>
          <w:color w:val="000000"/>
          <w:sz w:val="22"/>
          <w:szCs w:val="22"/>
        </w:rPr>
        <w:tab/>
      </w:r>
    </w:p>
    <w:p w14:paraId="28AC85FF" w14:textId="63289C5A" w:rsidR="009748BD" w:rsidRDefault="00347877" w:rsidP="00F46D2E">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Content</w:t>
      </w:r>
      <w:proofErr w:type="spellEnd"/>
      <w:r w:rsidRPr="00320A8F">
        <w:rPr>
          <w:rFonts w:ascii="Garamond" w:eastAsia="Garamond" w:hAnsi="Garamond" w:cs="Garamond"/>
          <w:b/>
          <w:bCs/>
          <w:color w:val="000000"/>
          <w:sz w:val="22"/>
          <w:szCs w:val="22"/>
        </w:rPr>
        <w:t xml:space="preserve"> of </w:t>
      </w:r>
      <w:proofErr w:type="spellStart"/>
      <w:r w:rsidRPr="00320A8F">
        <w:rPr>
          <w:rFonts w:ascii="Garamond" w:eastAsia="Garamond" w:hAnsi="Garamond" w:cs="Garamond"/>
          <w:b/>
          <w:bCs/>
          <w:color w:val="000000"/>
          <w:sz w:val="22"/>
          <w:szCs w:val="22"/>
        </w:rPr>
        <w:t>the</w:t>
      </w:r>
      <w:proofErr w:type="spellEnd"/>
      <w:r w:rsidRPr="00320A8F">
        <w:rPr>
          <w:rFonts w:ascii="Garamond" w:eastAsia="Garamond" w:hAnsi="Garamond" w:cs="Garamond"/>
          <w:b/>
          <w:bCs/>
          <w:color w:val="000000"/>
          <w:sz w:val="22"/>
          <w:szCs w:val="22"/>
        </w:rPr>
        <w:t xml:space="preserve"> </w:t>
      </w:r>
      <w:proofErr w:type="spellStart"/>
      <w:r w:rsidRPr="00320A8F">
        <w:rPr>
          <w:rFonts w:ascii="Garamond" w:eastAsia="Garamond" w:hAnsi="Garamond" w:cs="Garamond"/>
          <w:b/>
          <w:bCs/>
          <w:color w:val="000000"/>
          <w:sz w:val="22"/>
          <w:szCs w:val="22"/>
        </w:rPr>
        <w:t>course</w:t>
      </w:r>
      <w:proofErr w:type="spellEnd"/>
      <w:r w:rsidRPr="00320A8F">
        <w:rPr>
          <w:rFonts w:ascii="Garamond" w:eastAsia="Garamond" w:hAnsi="Garamond" w:cs="Garamond"/>
          <w:b/>
          <w:bCs/>
          <w:color w:val="000000"/>
          <w:sz w:val="22"/>
          <w:szCs w:val="22"/>
        </w:rPr>
        <w:t>:</w:t>
      </w:r>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Students</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will</w:t>
      </w:r>
      <w:proofErr w:type="spellEnd"/>
      <w:r w:rsidRPr="00347877">
        <w:rPr>
          <w:rFonts w:ascii="Garamond" w:eastAsia="Garamond" w:hAnsi="Garamond" w:cs="Garamond"/>
          <w:color w:val="000000"/>
          <w:sz w:val="22"/>
          <w:szCs w:val="22"/>
        </w:rPr>
        <w:t xml:space="preserve"> be </w:t>
      </w:r>
      <w:proofErr w:type="spellStart"/>
      <w:r w:rsidRPr="00347877">
        <w:rPr>
          <w:rFonts w:ascii="Garamond" w:eastAsia="Garamond" w:hAnsi="Garamond" w:cs="Garamond"/>
          <w:color w:val="000000"/>
          <w:sz w:val="22"/>
          <w:szCs w:val="22"/>
        </w:rPr>
        <w:t>given</w:t>
      </w:r>
      <w:proofErr w:type="spellEnd"/>
      <w:r w:rsidRPr="00347877">
        <w:rPr>
          <w:rFonts w:ascii="Garamond" w:eastAsia="Garamond" w:hAnsi="Garamond" w:cs="Garamond"/>
          <w:color w:val="000000"/>
          <w:sz w:val="22"/>
          <w:szCs w:val="22"/>
        </w:rPr>
        <w:t xml:space="preserve"> an </w:t>
      </w:r>
      <w:proofErr w:type="spellStart"/>
      <w:r w:rsidRPr="00347877">
        <w:rPr>
          <w:rFonts w:ascii="Garamond" w:eastAsia="Garamond" w:hAnsi="Garamond" w:cs="Garamond"/>
          <w:color w:val="000000"/>
          <w:sz w:val="22"/>
          <w:szCs w:val="22"/>
        </w:rPr>
        <w:t>overview</w:t>
      </w:r>
      <w:proofErr w:type="spellEnd"/>
      <w:r w:rsidRPr="00347877">
        <w:rPr>
          <w:rFonts w:ascii="Garamond" w:eastAsia="Garamond" w:hAnsi="Garamond" w:cs="Garamond"/>
          <w:color w:val="000000"/>
          <w:sz w:val="22"/>
          <w:szCs w:val="22"/>
        </w:rPr>
        <w:t xml:space="preserve"> of </w:t>
      </w:r>
      <w:proofErr w:type="spellStart"/>
      <w:r w:rsidRPr="00347877">
        <w:rPr>
          <w:rFonts w:ascii="Garamond" w:eastAsia="Garamond" w:hAnsi="Garamond" w:cs="Garamond"/>
          <w:color w:val="000000"/>
          <w:sz w:val="22"/>
          <w:szCs w:val="22"/>
        </w:rPr>
        <w:t>the</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development</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evolution</w:t>
      </w:r>
      <w:proofErr w:type="spellEnd"/>
      <w:r w:rsidRPr="00347877">
        <w:rPr>
          <w:rFonts w:ascii="Garamond" w:eastAsia="Garamond" w:hAnsi="Garamond" w:cs="Garamond"/>
          <w:color w:val="000000"/>
          <w:sz w:val="22"/>
          <w:szCs w:val="22"/>
        </w:rPr>
        <w:t xml:space="preserve"> and main </w:t>
      </w:r>
      <w:proofErr w:type="spellStart"/>
      <w:r w:rsidRPr="00347877">
        <w:rPr>
          <w:rFonts w:ascii="Garamond" w:eastAsia="Garamond" w:hAnsi="Garamond" w:cs="Garamond"/>
          <w:color w:val="000000"/>
          <w:sz w:val="22"/>
          <w:szCs w:val="22"/>
        </w:rPr>
        <w:t>models</w:t>
      </w:r>
      <w:proofErr w:type="spellEnd"/>
      <w:r w:rsidRPr="00347877">
        <w:rPr>
          <w:rFonts w:ascii="Garamond" w:eastAsia="Garamond" w:hAnsi="Garamond" w:cs="Garamond"/>
          <w:color w:val="000000"/>
          <w:sz w:val="22"/>
          <w:szCs w:val="22"/>
        </w:rPr>
        <w:t xml:space="preserve"> of </w:t>
      </w:r>
      <w:proofErr w:type="spellStart"/>
      <w:r w:rsidRPr="00347877">
        <w:rPr>
          <w:rFonts w:ascii="Garamond" w:eastAsia="Garamond" w:hAnsi="Garamond" w:cs="Garamond"/>
          <w:color w:val="000000"/>
          <w:sz w:val="22"/>
          <w:szCs w:val="22"/>
        </w:rPr>
        <w:t>the</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legal</w:t>
      </w:r>
      <w:proofErr w:type="spellEnd"/>
      <w:r w:rsidRPr="00347877">
        <w:rPr>
          <w:rFonts w:ascii="Garamond" w:eastAsia="Garamond" w:hAnsi="Garamond" w:cs="Garamond"/>
          <w:color w:val="000000"/>
          <w:sz w:val="22"/>
          <w:szCs w:val="22"/>
        </w:rPr>
        <w:t xml:space="preserve"> and </w:t>
      </w:r>
      <w:proofErr w:type="spellStart"/>
      <w:r w:rsidRPr="00347877">
        <w:rPr>
          <w:rFonts w:ascii="Garamond" w:eastAsia="Garamond" w:hAnsi="Garamond" w:cs="Garamond"/>
          <w:color w:val="000000"/>
          <w:sz w:val="22"/>
          <w:szCs w:val="22"/>
        </w:rPr>
        <w:t>administrative</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systems</w:t>
      </w:r>
      <w:proofErr w:type="spellEnd"/>
      <w:r w:rsidRPr="00347877">
        <w:rPr>
          <w:rFonts w:ascii="Garamond" w:eastAsia="Garamond" w:hAnsi="Garamond" w:cs="Garamond"/>
          <w:color w:val="000000"/>
          <w:sz w:val="22"/>
          <w:szCs w:val="22"/>
        </w:rPr>
        <w:t xml:space="preserve"> of </w:t>
      </w:r>
      <w:proofErr w:type="spellStart"/>
      <w:r w:rsidRPr="00347877">
        <w:rPr>
          <w:rFonts w:ascii="Garamond" w:eastAsia="Garamond" w:hAnsi="Garamond" w:cs="Garamond"/>
          <w:color w:val="000000"/>
          <w:sz w:val="22"/>
          <w:szCs w:val="22"/>
        </w:rPr>
        <w:t>labour</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inspection</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occupational</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health</w:t>
      </w:r>
      <w:proofErr w:type="spellEnd"/>
      <w:r w:rsidRPr="00347877">
        <w:rPr>
          <w:rFonts w:ascii="Garamond" w:eastAsia="Garamond" w:hAnsi="Garamond" w:cs="Garamond"/>
          <w:color w:val="000000"/>
          <w:sz w:val="22"/>
          <w:szCs w:val="22"/>
        </w:rPr>
        <w:t xml:space="preserve"> and </w:t>
      </w:r>
      <w:proofErr w:type="spellStart"/>
      <w:r w:rsidRPr="00347877">
        <w:rPr>
          <w:rFonts w:ascii="Garamond" w:eastAsia="Garamond" w:hAnsi="Garamond" w:cs="Garamond"/>
          <w:color w:val="000000"/>
          <w:sz w:val="22"/>
          <w:szCs w:val="22"/>
        </w:rPr>
        <w:t>safety</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at</w:t>
      </w:r>
      <w:proofErr w:type="spellEnd"/>
      <w:r w:rsidRPr="00347877">
        <w:rPr>
          <w:rFonts w:ascii="Garamond" w:eastAsia="Garamond" w:hAnsi="Garamond" w:cs="Garamond"/>
          <w:color w:val="000000"/>
          <w:sz w:val="22"/>
          <w:szCs w:val="22"/>
        </w:rPr>
        <w:t xml:space="preserve"> </w:t>
      </w:r>
      <w:proofErr w:type="spellStart"/>
      <w:r w:rsidRPr="00347877">
        <w:rPr>
          <w:rFonts w:ascii="Garamond" w:eastAsia="Garamond" w:hAnsi="Garamond" w:cs="Garamond"/>
          <w:color w:val="000000"/>
          <w:sz w:val="22"/>
          <w:szCs w:val="22"/>
        </w:rPr>
        <w:t>work</w:t>
      </w:r>
      <w:proofErr w:type="spellEnd"/>
      <w:r w:rsidRPr="00347877">
        <w:rPr>
          <w:rFonts w:ascii="Garamond" w:eastAsia="Garamond" w:hAnsi="Garamond" w:cs="Garamond"/>
          <w:color w:val="000000"/>
          <w:sz w:val="22"/>
          <w:szCs w:val="22"/>
        </w:rPr>
        <w:t>.</w:t>
      </w:r>
    </w:p>
    <w:p w14:paraId="3AEEF553" w14:textId="77777777" w:rsidR="00347877" w:rsidRPr="00FF003E" w:rsidRDefault="00347877" w:rsidP="00F46D2E">
      <w:pPr>
        <w:spacing w:line="276" w:lineRule="auto"/>
        <w:jc w:val="both"/>
        <w:rPr>
          <w:rFonts w:ascii="Garamond" w:eastAsia="Garamond" w:hAnsi="Garamond" w:cs="Garamond"/>
          <w:color w:val="000000"/>
          <w:sz w:val="22"/>
          <w:szCs w:val="22"/>
        </w:rPr>
      </w:pPr>
    </w:p>
    <w:p w14:paraId="7D9D61FF" w14:textId="4134D51F" w:rsidR="009748BD" w:rsidRPr="00203A16" w:rsidRDefault="00791592" w:rsidP="00F46D2E">
      <w:pPr>
        <w:spacing w:line="276" w:lineRule="auto"/>
        <w:rPr>
          <w:rFonts w:ascii="Garamond" w:eastAsia="Garamond" w:hAnsi="Garamond" w:cs="Garamond"/>
          <w:bCs/>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FE3E9C">
        <w:rPr>
          <w:rFonts w:ascii="Garamond" w:eastAsia="Garamond" w:hAnsi="Garamond" w:cs="Garamond"/>
          <w:b/>
          <w:color w:val="000000"/>
          <w:sz w:val="22"/>
          <w:szCs w:val="22"/>
        </w:rPr>
        <w:t>xam</w:t>
      </w:r>
      <w:proofErr w:type="spellEnd"/>
      <w:r w:rsidR="009748BD">
        <w:rPr>
          <w:rFonts w:ascii="Garamond" w:eastAsia="Garamond" w:hAnsi="Garamond" w:cs="Garamond"/>
          <w:b/>
          <w:color w:val="000000"/>
          <w:sz w:val="22"/>
          <w:szCs w:val="22"/>
        </w:rPr>
        <w:t xml:space="preserve">: </w:t>
      </w:r>
      <w:proofErr w:type="spellStart"/>
      <w:r w:rsidR="00FE3E9C">
        <w:rPr>
          <w:rFonts w:ascii="Garamond" w:eastAsia="Garamond" w:hAnsi="Garamond" w:cs="Garamond"/>
          <w:bCs/>
          <w:color w:val="000000"/>
          <w:sz w:val="22"/>
          <w:szCs w:val="22"/>
        </w:rPr>
        <w:t>Written</w:t>
      </w:r>
      <w:proofErr w:type="spellEnd"/>
      <w:r w:rsidR="009748BD" w:rsidRPr="00203A16">
        <w:rPr>
          <w:rFonts w:ascii="Garamond" w:eastAsia="Garamond" w:hAnsi="Garamond" w:cs="Garamond"/>
          <w:bCs/>
          <w:color w:val="000000"/>
          <w:sz w:val="22"/>
          <w:szCs w:val="22"/>
        </w:rPr>
        <w:t xml:space="preserve"> </w:t>
      </w:r>
      <w:proofErr w:type="spellStart"/>
      <w:r w:rsidR="009748BD" w:rsidRPr="00203A16">
        <w:rPr>
          <w:rFonts w:ascii="Garamond" w:eastAsia="Garamond" w:hAnsi="Garamond" w:cs="Garamond"/>
          <w:bCs/>
          <w:color w:val="000000"/>
          <w:sz w:val="22"/>
          <w:szCs w:val="22"/>
        </w:rPr>
        <w:t>exam</w:t>
      </w:r>
      <w:proofErr w:type="spellEnd"/>
      <w:r w:rsidR="009748BD" w:rsidRPr="00203A16">
        <w:rPr>
          <w:rFonts w:ascii="Garamond" w:eastAsia="Garamond" w:hAnsi="Garamond" w:cs="Garamond"/>
          <w:bCs/>
          <w:color w:val="000000"/>
          <w:sz w:val="22"/>
          <w:szCs w:val="22"/>
        </w:rPr>
        <w:t xml:space="preserve">, 5 </w:t>
      </w:r>
      <w:proofErr w:type="spellStart"/>
      <w:r w:rsidR="009748BD" w:rsidRPr="00203A16">
        <w:rPr>
          <w:rFonts w:ascii="Garamond" w:eastAsia="Garamond" w:hAnsi="Garamond" w:cs="Garamond"/>
          <w:bCs/>
          <w:color w:val="000000"/>
          <w:sz w:val="22"/>
          <w:szCs w:val="22"/>
        </w:rPr>
        <w:t>grades</w:t>
      </w:r>
      <w:proofErr w:type="spellEnd"/>
    </w:p>
    <w:p w14:paraId="19C57617" w14:textId="6A5CA2BD" w:rsidR="003A335B" w:rsidRDefault="009748BD" w:rsidP="00F46D2E">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7EDC2391" w14:textId="77777777" w:rsidR="003A335B" w:rsidRDefault="003A335B">
      <w:pPr>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5E4D7BFE" w14:textId="77777777" w:rsidR="003A335B" w:rsidRPr="008814B7" w:rsidRDefault="003A335B" w:rsidP="003A335B">
      <w:pPr>
        <w:spacing w:after="160"/>
        <w:jc w:val="center"/>
        <w:rPr>
          <w:rFonts w:ascii="Garamond" w:eastAsia="Garamond" w:hAnsi="Garamond" w:cs="Garamond"/>
          <w:sz w:val="28"/>
          <w:szCs w:val="28"/>
        </w:rPr>
      </w:pPr>
      <w:r w:rsidRPr="008814B7">
        <w:rPr>
          <w:rFonts w:ascii="Garamond" w:eastAsia="Garamond" w:hAnsi="Garamond" w:cs="Garamond"/>
          <w:color w:val="000000"/>
          <w:sz w:val="28"/>
          <w:szCs w:val="28"/>
        </w:rPr>
        <w:lastRenderedPageBreak/>
        <w:t>Tárgyleírás</w:t>
      </w:r>
    </w:p>
    <w:p w14:paraId="5D9AA519" w14:textId="77777777" w:rsidR="003A335B" w:rsidRPr="008814B7" w:rsidRDefault="003A335B" w:rsidP="003A335B">
      <w:pPr>
        <w:spacing w:after="160"/>
        <w:rPr>
          <w:rFonts w:ascii="Garamond" w:eastAsia="Garamond" w:hAnsi="Garamond" w:cs="Garamond"/>
          <w:sz w:val="22"/>
          <w:szCs w:val="22"/>
        </w:rPr>
      </w:pPr>
      <w:r w:rsidRPr="008814B7">
        <w:rPr>
          <w:rFonts w:ascii="Garamond" w:eastAsia="Garamond" w:hAnsi="Garamond" w:cs="Garamond"/>
          <w:b/>
          <w:color w:val="000000"/>
          <w:sz w:val="22"/>
          <w:szCs w:val="22"/>
        </w:rPr>
        <w:t>Tárgy neve: Munkaügyi viták kezelésnek szabályai</w:t>
      </w:r>
    </w:p>
    <w:p w14:paraId="10BCAA85" w14:textId="77777777" w:rsidR="003A335B" w:rsidRPr="008814B7" w:rsidRDefault="003A335B" w:rsidP="003A335B">
      <w:pPr>
        <w:spacing w:after="160"/>
        <w:rPr>
          <w:rFonts w:ascii="Garamond" w:eastAsia="Garamond" w:hAnsi="Garamond" w:cs="Garamond"/>
          <w:sz w:val="22"/>
          <w:szCs w:val="22"/>
        </w:rPr>
      </w:pPr>
      <w:r w:rsidRPr="008814B7">
        <w:rPr>
          <w:rFonts w:ascii="Garamond" w:eastAsia="Garamond" w:hAnsi="Garamond" w:cs="Garamond"/>
          <w:b/>
          <w:color w:val="000000"/>
          <w:sz w:val="22"/>
          <w:szCs w:val="22"/>
        </w:rPr>
        <w:t>Tárgy kódja:</w:t>
      </w:r>
      <w:r w:rsidRPr="008814B7">
        <w:rPr>
          <w:rFonts w:ascii="Garamond" w:eastAsia="Garamond" w:hAnsi="Garamond" w:cs="Garamond"/>
          <w:sz w:val="22"/>
          <w:szCs w:val="22"/>
        </w:rPr>
        <w:t> BT</w:t>
      </w:r>
      <w:proofErr w:type="gramStart"/>
      <w:r w:rsidRPr="008814B7">
        <w:rPr>
          <w:rFonts w:ascii="Garamond" w:eastAsia="Garamond" w:hAnsi="Garamond" w:cs="Garamond"/>
          <w:sz w:val="22"/>
          <w:szCs w:val="22"/>
        </w:rPr>
        <w:t>2:MVSZ</w:t>
      </w:r>
      <w:proofErr w:type="gramEnd"/>
    </w:p>
    <w:p w14:paraId="30E65C27" w14:textId="118A1021" w:rsidR="003A335B" w:rsidRPr="008814B7" w:rsidRDefault="003A335B" w:rsidP="003A335B">
      <w:pPr>
        <w:spacing w:after="160"/>
        <w:rPr>
          <w:rFonts w:ascii="Garamond" w:eastAsia="Garamond" w:hAnsi="Garamond" w:cs="Garamond"/>
          <w:sz w:val="22"/>
          <w:szCs w:val="22"/>
        </w:rPr>
      </w:pPr>
      <w:r w:rsidRPr="008814B7">
        <w:rPr>
          <w:rFonts w:ascii="Garamond" w:eastAsia="Garamond" w:hAnsi="Garamond" w:cs="Garamond"/>
          <w:b/>
          <w:color w:val="000000"/>
          <w:sz w:val="22"/>
          <w:szCs w:val="22"/>
        </w:rPr>
        <w:t>Tárgyfelelős neve:</w:t>
      </w:r>
      <w:r w:rsidR="00CC66CB">
        <w:rPr>
          <w:rFonts w:ascii="Garamond" w:eastAsia="Garamond" w:hAnsi="Garamond" w:cs="Garamond"/>
          <w:color w:val="000000"/>
          <w:sz w:val="22"/>
          <w:szCs w:val="22"/>
        </w:rPr>
        <w:t xml:space="preserve"> </w:t>
      </w:r>
      <w:r w:rsidR="00791592">
        <w:rPr>
          <w:rFonts w:ascii="Garamond" w:eastAsia="Garamond" w:hAnsi="Garamond" w:cs="Garamond"/>
          <w:color w:val="000000"/>
          <w:sz w:val="22"/>
          <w:szCs w:val="22"/>
        </w:rPr>
        <w:t xml:space="preserve">dr. </w:t>
      </w:r>
      <w:r w:rsidR="00CC66CB">
        <w:rPr>
          <w:rFonts w:ascii="Garamond" w:eastAsia="Garamond" w:hAnsi="Garamond" w:cs="Garamond"/>
          <w:color w:val="000000"/>
          <w:sz w:val="22"/>
          <w:szCs w:val="22"/>
        </w:rPr>
        <w:t xml:space="preserve">Rácz </w:t>
      </w:r>
      <w:proofErr w:type="gramStart"/>
      <w:r w:rsidR="00CC66CB">
        <w:rPr>
          <w:rFonts w:ascii="Garamond" w:eastAsia="Garamond" w:hAnsi="Garamond" w:cs="Garamond"/>
          <w:color w:val="000000"/>
          <w:sz w:val="22"/>
          <w:szCs w:val="22"/>
        </w:rPr>
        <w:t>Réka</w:t>
      </w:r>
      <w:r w:rsidR="001E05BA">
        <w:rPr>
          <w:rFonts w:ascii="Garamond" w:eastAsia="Garamond" w:hAnsi="Garamond" w:cs="Garamond"/>
          <w:color w:val="000000"/>
          <w:sz w:val="22"/>
          <w:szCs w:val="22"/>
        </w:rPr>
        <w:t xml:space="preserve">  (</w:t>
      </w:r>
      <w:proofErr w:type="spellStart"/>
      <w:proofErr w:type="gramEnd"/>
      <w:r w:rsidR="001E05BA">
        <w:rPr>
          <w:rFonts w:ascii="Garamond" w:eastAsia="Garamond" w:hAnsi="Garamond" w:cs="Garamond"/>
          <w:color w:val="000000"/>
          <w:sz w:val="22"/>
          <w:szCs w:val="22"/>
        </w:rPr>
        <w:t>Neptun</w:t>
      </w:r>
      <w:proofErr w:type="spellEnd"/>
      <w:r w:rsidR="001E05BA">
        <w:rPr>
          <w:rFonts w:ascii="Garamond" w:eastAsia="Garamond" w:hAnsi="Garamond" w:cs="Garamond"/>
          <w:color w:val="000000"/>
          <w:sz w:val="22"/>
          <w:szCs w:val="22"/>
        </w:rPr>
        <w:t xml:space="preserve">: </w:t>
      </w:r>
      <w:r w:rsidR="001E05BA" w:rsidRPr="001E05BA">
        <w:rPr>
          <w:rFonts w:ascii="Garamond" w:eastAsia="Garamond" w:hAnsi="Garamond" w:cs="Garamond"/>
          <w:color w:val="000000"/>
          <w:sz w:val="22"/>
          <w:szCs w:val="22"/>
        </w:rPr>
        <w:t>WNQQHL</w:t>
      </w:r>
      <w:r w:rsidR="001E05BA">
        <w:rPr>
          <w:rFonts w:ascii="Garamond" w:eastAsia="Garamond" w:hAnsi="Garamond" w:cs="Garamond"/>
          <w:color w:val="000000"/>
          <w:sz w:val="22"/>
          <w:szCs w:val="22"/>
        </w:rPr>
        <w:t>)</w:t>
      </w:r>
    </w:p>
    <w:p w14:paraId="106A019D" w14:textId="77777777" w:rsidR="003A335B" w:rsidRPr="008814B7" w:rsidRDefault="003A335B" w:rsidP="003A335B">
      <w:pPr>
        <w:spacing w:after="160"/>
        <w:rPr>
          <w:rFonts w:ascii="Garamond" w:eastAsia="Garamond" w:hAnsi="Garamond" w:cs="Garamond"/>
          <w:sz w:val="22"/>
          <w:szCs w:val="22"/>
        </w:rPr>
      </w:pPr>
      <w:r w:rsidRPr="008814B7">
        <w:rPr>
          <w:rFonts w:ascii="Garamond" w:eastAsia="Garamond" w:hAnsi="Garamond" w:cs="Garamond"/>
          <w:b/>
          <w:color w:val="000000"/>
          <w:sz w:val="22"/>
          <w:szCs w:val="22"/>
        </w:rPr>
        <w:t>Tárgyfelelős tudományos fokozata:</w:t>
      </w:r>
      <w:r w:rsidRPr="008814B7">
        <w:rPr>
          <w:rFonts w:ascii="Garamond" w:eastAsia="Garamond" w:hAnsi="Garamond" w:cs="Garamond"/>
          <w:color w:val="000000"/>
          <w:sz w:val="22"/>
          <w:szCs w:val="22"/>
        </w:rPr>
        <w:t xml:space="preserve"> PhD</w:t>
      </w:r>
    </w:p>
    <w:p w14:paraId="4DCC956A" w14:textId="2CD21800" w:rsidR="003A335B" w:rsidRPr="008814B7" w:rsidRDefault="003A335B" w:rsidP="003A335B">
      <w:pPr>
        <w:spacing w:after="160"/>
        <w:rPr>
          <w:rFonts w:ascii="Garamond" w:eastAsia="Garamond" w:hAnsi="Garamond" w:cs="Garamond"/>
          <w:color w:val="000000"/>
          <w:sz w:val="22"/>
          <w:szCs w:val="22"/>
        </w:rPr>
      </w:pPr>
      <w:r w:rsidRPr="008814B7">
        <w:rPr>
          <w:rFonts w:ascii="Garamond" w:eastAsia="Garamond" w:hAnsi="Garamond" w:cs="Garamond"/>
          <w:b/>
          <w:color w:val="000000"/>
          <w:sz w:val="22"/>
          <w:szCs w:val="22"/>
        </w:rPr>
        <w:t>Tárgyfelelős MAB szerinti akkreditációs státusza:</w:t>
      </w:r>
      <w:r w:rsidR="00CC66CB">
        <w:rPr>
          <w:rFonts w:ascii="Garamond" w:eastAsia="Garamond" w:hAnsi="Garamond" w:cs="Garamond"/>
          <w:color w:val="000000"/>
          <w:sz w:val="22"/>
          <w:szCs w:val="22"/>
        </w:rPr>
        <w:t xml:space="preserve"> AT</w:t>
      </w:r>
    </w:p>
    <w:p w14:paraId="3C8CD1E2" w14:textId="77777777" w:rsidR="003A335B" w:rsidRPr="008814B7" w:rsidRDefault="003A335B" w:rsidP="003A335B">
      <w:pPr>
        <w:spacing w:after="160"/>
        <w:jc w:val="both"/>
        <w:rPr>
          <w:rFonts w:ascii="Garamond" w:eastAsia="Garamond" w:hAnsi="Garamond" w:cs="Garamond"/>
          <w:color w:val="000000"/>
          <w:sz w:val="22"/>
          <w:szCs w:val="22"/>
        </w:rPr>
      </w:pPr>
      <w:r w:rsidRPr="008814B7">
        <w:rPr>
          <w:rFonts w:ascii="Garamond" w:eastAsia="Garamond" w:hAnsi="Garamond" w:cs="Garamond"/>
          <w:b/>
          <w:color w:val="000000"/>
          <w:sz w:val="22"/>
          <w:szCs w:val="22"/>
        </w:rPr>
        <w:t xml:space="preserve">Az oktatás célja: </w:t>
      </w:r>
      <w:r w:rsidRPr="008814B7">
        <w:rPr>
          <w:rFonts w:ascii="Garamond" w:eastAsia="Garamond" w:hAnsi="Garamond" w:cs="Garamond"/>
          <w:color w:val="000000"/>
          <w:sz w:val="22"/>
          <w:szCs w:val="22"/>
        </w:rPr>
        <w:t>A munkaügyi viták</w:t>
      </w:r>
      <w:r w:rsidRPr="008814B7">
        <w:rPr>
          <w:rFonts w:ascii="Garamond" w:eastAsia="Garamond" w:hAnsi="Garamond" w:cs="Garamond"/>
          <w:b/>
          <w:color w:val="000000"/>
          <w:sz w:val="22"/>
          <w:szCs w:val="22"/>
        </w:rPr>
        <w:t xml:space="preserve"> </w:t>
      </w:r>
      <w:r w:rsidRPr="008814B7">
        <w:rPr>
          <w:rFonts w:ascii="Garamond" w:eastAsia="Garamond" w:hAnsi="Garamond" w:cs="Garamond"/>
          <w:color w:val="000000"/>
          <w:sz w:val="22"/>
          <w:szCs w:val="22"/>
        </w:rPr>
        <w:t>kezelési, rendezési módjainak</w:t>
      </w:r>
      <w:r w:rsidRPr="008814B7">
        <w:rPr>
          <w:rFonts w:ascii="Garamond" w:eastAsia="Garamond" w:hAnsi="Garamond" w:cs="Garamond"/>
          <w:b/>
          <w:color w:val="000000"/>
          <w:sz w:val="22"/>
          <w:szCs w:val="22"/>
        </w:rPr>
        <w:t xml:space="preserve"> </w:t>
      </w:r>
      <w:r w:rsidRPr="008814B7">
        <w:rPr>
          <w:rFonts w:ascii="Garamond" w:eastAsia="Garamond" w:hAnsi="Garamond" w:cs="Garamond"/>
          <w:color w:val="000000"/>
          <w:sz w:val="22"/>
          <w:szCs w:val="22"/>
        </w:rPr>
        <w:t>történeti</w:t>
      </w:r>
      <w:r w:rsidRPr="008814B7">
        <w:rPr>
          <w:rFonts w:ascii="Garamond" w:eastAsia="Garamond" w:hAnsi="Garamond" w:cs="Garamond"/>
          <w:b/>
          <w:color w:val="000000"/>
          <w:sz w:val="22"/>
          <w:szCs w:val="22"/>
        </w:rPr>
        <w:t xml:space="preserve"> </w:t>
      </w:r>
      <w:r w:rsidRPr="008814B7">
        <w:rPr>
          <w:rFonts w:ascii="Garamond" w:eastAsia="Garamond" w:hAnsi="Garamond" w:cs="Garamond"/>
          <w:color w:val="000000"/>
          <w:sz w:val="22"/>
          <w:szCs w:val="22"/>
        </w:rPr>
        <w:t>és fogalmi áttekintése,</w:t>
      </w:r>
      <w:r w:rsidRPr="008814B7">
        <w:rPr>
          <w:rFonts w:ascii="Garamond" w:eastAsia="Garamond" w:hAnsi="Garamond" w:cs="Garamond"/>
          <w:b/>
          <w:color w:val="000000"/>
          <w:sz w:val="22"/>
          <w:szCs w:val="22"/>
        </w:rPr>
        <w:t xml:space="preserve"> </w:t>
      </w:r>
      <w:r w:rsidRPr="008814B7">
        <w:rPr>
          <w:rFonts w:ascii="Garamond" w:eastAsia="Garamond" w:hAnsi="Garamond" w:cs="Garamond"/>
          <w:color w:val="000000"/>
          <w:sz w:val="22"/>
          <w:szCs w:val="22"/>
        </w:rPr>
        <w:t>a munkaügyi viták típusainak, fórumrendszerének ismertetése, különös hangsúllyal a jogorvoslati módokra és határidőket meghatározó szabályokra.</w:t>
      </w:r>
    </w:p>
    <w:p w14:paraId="015CA4CB" w14:textId="106B226F" w:rsidR="003A335B" w:rsidRPr="008814B7" w:rsidRDefault="003A335B" w:rsidP="003A335B">
      <w:pPr>
        <w:spacing w:after="160"/>
        <w:jc w:val="both"/>
        <w:rPr>
          <w:rFonts w:ascii="Garamond" w:eastAsia="Garamond" w:hAnsi="Garamond" w:cs="Garamond"/>
          <w:color w:val="000000"/>
          <w:sz w:val="22"/>
          <w:szCs w:val="22"/>
        </w:rPr>
      </w:pPr>
      <w:r w:rsidRPr="008814B7">
        <w:rPr>
          <w:rFonts w:ascii="Garamond" w:eastAsia="Garamond" w:hAnsi="Garamond" w:cs="Garamond"/>
          <w:b/>
          <w:color w:val="000000"/>
          <w:sz w:val="22"/>
          <w:szCs w:val="22"/>
        </w:rPr>
        <w:t xml:space="preserve">Tudás: </w:t>
      </w:r>
      <w:r w:rsidRPr="008814B7">
        <w:rPr>
          <w:rFonts w:ascii="Garamond" w:eastAsia="Garamond" w:hAnsi="Garamond" w:cs="Garamond"/>
          <w:color w:val="000000"/>
          <w:sz w:val="22"/>
          <w:szCs w:val="22"/>
        </w:rPr>
        <w:t xml:space="preserve">A </w:t>
      </w:r>
      <w:r w:rsidR="00FE3E9C">
        <w:rPr>
          <w:rFonts w:ascii="Garamond" w:eastAsia="Garamond" w:hAnsi="Garamond" w:cs="Garamond"/>
          <w:color w:val="000000"/>
          <w:sz w:val="22"/>
          <w:szCs w:val="22"/>
        </w:rPr>
        <w:t xml:space="preserve">hallgató ismeri a </w:t>
      </w:r>
      <w:r w:rsidRPr="008814B7">
        <w:rPr>
          <w:rFonts w:ascii="Garamond" w:eastAsia="Garamond" w:hAnsi="Garamond" w:cs="Garamond"/>
          <w:color w:val="000000"/>
          <w:sz w:val="22"/>
          <w:szCs w:val="22"/>
        </w:rPr>
        <w:t>munkaügyi viták típusai</w:t>
      </w:r>
      <w:r w:rsidR="00FE3E9C">
        <w:rPr>
          <w:rFonts w:ascii="Garamond" w:eastAsia="Garamond" w:hAnsi="Garamond" w:cs="Garamond"/>
          <w:color w:val="000000"/>
          <w:sz w:val="22"/>
          <w:szCs w:val="22"/>
        </w:rPr>
        <w:t>t</w:t>
      </w:r>
      <w:r w:rsidRPr="008814B7">
        <w:rPr>
          <w:rFonts w:ascii="Garamond" w:eastAsia="Garamond" w:hAnsi="Garamond" w:cs="Garamond"/>
          <w:color w:val="000000"/>
          <w:sz w:val="22"/>
          <w:szCs w:val="22"/>
        </w:rPr>
        <w:t>, fórumrendszeré</w:t>
      </w:r>
      <w:r w:rsidR="00FE3E9C">
        <w:rPr>
          <w:rFonts w:ascii="Garamond" w:eastAsia="Garamond" w:hAnsi="Garamond" w:cs="Garamond"/>
          <w:color w:val="000000"/>
          <w:sz w:val="22"/>
          <w:szCs w:val="22"/>
        </w:rPr>
        <w:t>t</w:t>
      </w:r>
      <w:r w:rsidRPr="008814B7">
        <w:rPr>
          <w:rFonts w:ascii="Garamond" w:eastAsia="Garamond" w:hAnsi="Garamond" w:cs="Garamond"/>
          <w:color w:val="000000"/>
          <w:sz w:val="22"/>
          <w:szCs w:val="22"/>
        </w:rPr>
        <w:t>, a jogorvoslati módok</w:t>
      </w:r>
      <w:r w:rsidR="00FE3E9C">
        <w:rPr>
          <w:rFonts w:ascii="Garamond" w:eastAsia="Garamond" w:hAnsi="Garamond" w:cs="Garamond"/>
          <w:color w:val="000000"/>
          <w:sz w:val="22"/>
          <w:szCs w:val="22"/>
        </w:rPr>
        <w:t>at</w:t>
      </w:r>
      <w:r w:rsidRPr="008814B7">
        <w:rPr>
          <w:rFonts w:ascii="Garamond" w:eastAsia="Garamond" w:hAnsi="Garamond" w:cs="Garamond"/>
          <w:color w:val="000000"/>
          <w:sz w:val="22"/>
          <w:szCs w:val="22"/>
        </w:rPr>
        <w:t xml:space="preserve"> és határidőkre vonatkozó szabályok</w:t>
      </w:r>
      <w:r w:rsidR="00FE3E9C">
        <w:rPr>
          <w:rFonts w:ascii="Garamond" w:eastAsia="Garamond" w:hAnsi="Garamond" w:cs="Garamond"/>
          <w:color w:val="000000"/>
          <w:sz w:val="22"/>
          <w:szCs w:val="22"/>
        </w:rPr>
        <w:t>at</w:t>
      </w:r>
      <w:r w:rsidRPr="008814B7">
        <w:rPr>
          <w:rFonts w:ascii="Garamond" w:eastAsia="Garamond" w:hAnsi="Garamond" w:cs="Garamond"/>
          <w:color w:val="000000"/>
          <w:sz w:val="22"/>
          <w:szCs w:val="22"/>
        </w:rPr>
        <w:t>.</w:t>
      </w:r>
    </w:p>
    <w:p w14:paraId="5A2AC37B" w14:textId="4DB1E80D" w:rsidR="003A335B" w:rsidRPr="008814B7" w:rsidRDefault="00FE3E9C" w:rsidP="003A335B">
      <w:pPr>
        <w:spacing w:after="160"/>
        <w:jc w:val="both"/>
        <w:rPr>
          <w:rFonts w:ascii="Garamond" w:eastAsia="Garamond" w:hAnsi="Garamond" w:cs="Garamond"/>
          <w:color w:val="000000"/>
          <w:sz w:val="22"/>
          <w:szCs w:val="22"/>
        </w:rPr>
      </w:pPr>
      <w:r>
        <w:rPr>
          <w:rFonts w:ascii="Garamond" w:eastAsia="Garamond" w:hAnsi="Garamond" w:cs="Garamond"/>
          <w:b/>
          <w:color w:val="000000"/>
          <w:sz w:val="22"/>
          <w:szCs w:val="22"/>
        </w:rPr>
        <w:t>Képesség</w:t>
      </w:r>
      <w:r w:rsidR="003A335B" w:rsidRPr="008814B7">
        <w:rPr>
          <w:rFonts w:ascii="Garamond" w:eastAsia="Garamond" w:hAnsi="Garamond" w:cs="Garamond"/>
          <w:b/>
          <w:color w:val="000000"/>
          <w:sz w:val="22"/>
          <w:szCs w:val="22"/>
        </w:rPr>
        <w:t xml:space="preserve">: </w:t>
      </w:r>
      <w:r w:rsidR="00491845" w:rsidRPr="00320A8F">
        <w:rPr>
          <w:rFonts w:ascii="Garamond" w:eastAsia="Garamond" w:hAnsi="Garamond" w:cs="Garamond"/>
          <w:bCs/>
          <w:color w:val="000000"/>
          <w:sz w:val="22"/>
          <w:szCs w:val="22"/>
        </w:rPr>
        <w:t xml:space="preserve">A </w:t>
      </w:r>
      <w:r w:rsidR="00BB5AF1" w:rsidRPr="00320A8F">
        <w:rPr>
          <w:rFonts w:ascii="Garamond" w:eastAsia="Garamond" w:hAnsi="Garamond" w:cs="Garamond"/>
          <w:bCs/>
          <w:color w:val="000000"/>
          <w:sz w:val="22"/>
          <w:szCs w:val="22"/>
        </w:rPr>
        <w:t xml:space="preserve">hallgató képes felismerni </w:t>
      </w:r>
      <w:r w:rsidR="00491845" w:rsidRPr="00320A8F">
        <w:rPr>
          <w:rFonts w:ascii="Garamond" w:eastAsia="Garamond" w:hAnsi="Garamond" w:cs="Garamond"/>
          <w:bCs/>
          <w:color w:val="000000"/>
          <w:sz w:val="22"/>
          <w:szCs w:val="22"/>
        </w:rPr>
        <w:t>az egyes vitakezelési módok előnyeit, hátrányait, és a legcélravezetőbb vitakezelési mód kiválasztásá</w:t>
      </w:r>
      <w:r w:rsidR="00C41E8B" w:rsidRPr="00320A8F">
        <w:rPr>
          <w:rFonts w:ascii="Garamond" w:eastAsia="Garamond" w:hAnsi="Garamond" w:cs="Garamond"/>
          <w:bCs/>
          <w:color w:val="000000"/>
          <w:sz w:val="22"/>
          <w:szCs w:val="22"/>
        </w:rPr>
        <w:t>ra</w:t>
      </w:r>
    </w:p>
    <w:p w14:paraId="359A2751" w14:textId="77777777" w:rsidR="003A335B" w:rsidRPr="008814B7" w:rsidRDefault="003A335B" w:rsidP="003A335B">
      <w:pPr>
        <w:spacing w:after="160"/>
        <w:jc w:val="both"/>
        <w:rPr>
          <w:rFonts w:ascii="Garamond" w:eastAsia="Garamond" w:hAnsi="Garamond" w:cs="Garamond"/>
          <w:sz w:val="22"/>
          <w:szCs w:val="22"/>
        </w:rPr>
      </w:pPr>
      <w:r w:rsidRPr="008814B7">
        <w:rPr>
          <w:rFonts w:ascii="Garamond" w:eastAsia="Garamond" w:hAnsi="Garamond" w:cs="Garamond"/>
          <w:b/>
          <w:color w:val="000000"/>
          <w:sz w:val="22"/>
          <w:szCs w:val="22"/>
        </w:rPr>
        <w:t>Attitűd</w:t>
      </w:r>
      <w:r w:rsidRPr="008814B7">
        <w:rPr>
          <w:rFonts w:ascii="Garamond" w:eastAsia="Garamond" w:hAnsi="Garamond" w:cs="Garamond"/>
          <w:color w:val="000000"/>
          <w:sz w:val="22"/>
          <w:szCs w:val="22"/>
        </w:rPr>
        <w:t>: Reflektált, kritikai gondolkodás a munkaügyi vitákkal kapcsolatban.</w:t>
      </w:r>
    </w:p>
    <w:p w14:paraId="75E3275D" w14:textId="77777777" w:rsidR="003A335B" w:rsidRPr="008814B7" w:rsidRDefault="003A335B" w:rsidP="003A335B">
      <w:pPr>
        <w:spacing w:after="160"/>
        <w:jc w:val="both"/>
        <w:rPr>
          <w:rFonts w:ascii="Garamond" w:eastAsia="Garamond" w:hAnsi="Garamond" w:cs="Garamond"/>
          <w:color w:val="000000"/>
          <w:sz w:val="22"/>
          <w:szCs w:val="22"/>
        </w:rPr>
      </w:pPr>
      <w:r w:rsidRPr="008814B7">
        <w:rPr>
          <w:rFonts w:ascii="Garamond" w:eastAsia="Garamond" w:hAnsi="Garamond" w:cs="Garamond"/>
          <w:b/>
          <w:color w:val="000000"/>
          <w:sz w:val="22"/>
          <w:szCs w:val="22"/>
        </w:rPr>
        <w:t>Autonómia és felelősség</w:t>
      </w:r>
      <w:r w:rsidRPr="008814B7">
        <w:rPr>
          <w:rFonts w:ascii="Garamond" w:eastAsia="Garamond" w:hAnsi="Garamond" w:cs="Garamond"/>
          <w:color w:val="000000"/>
          <w:sz w:val="22"/>
          <w:szCs w:val="22"/>
        </w:rPr>
        <w:t>: Felelősen viszonyul a munkaügyi vitákkal kapcsolatos kérdésekhez, különös figyelemmel a gyakorlati jogalkalmazás során rendkívüli jelentőséggel bíró jogorvoslati módokra és határidőkre.</w:t>
      </w:r>
    </w:p>
    <w:p w14:paraId="266A0BEE" w14:textId="77777777" w:rsidR="003A335B" w:rsidRPr="008814B7" w:rsidRDefault="003A335B" w:rsidP="003A335B">
      <w:pPr>
        <w:spacing w:after="160"/>
        <w:jc w:val="both"/>
        <w:rPr>
          <w:rFonts w:ascii="Garamond" w:eastAsia="Garamond" w:hAnsi="Garamond" w:cs="Garamond"/>
          <w:color w:val="000000"/>
          <w:sz w:val="22"/>
          <w:szCs w:val="22"/>
        </w:rPr>
      </w:pPr>
      <w:r w:rsidRPr="008814B7">
        <w:rPr>
          <w:rFonts w:ascii="Garamond" w:eastAsia="Garamond" w:hAnsi="Garamond" w:cs="Garamond"/>
          <w:b/>
          <w:color w:val="000000"/>
          <w:sz w:val="22"/>
          <w:szCs w:val="22"/>
        </w:rPr>
        <w:t>Az oktatás tartalma</w:t>
      </w:r>
      <w:r w:rsidRPr="008814B7">
        <w:rPr>
          <w:rFonts w:ascii="Garamond" w:eastAsia="Garamond" w:hAnsi="Garamond" w:cs="Garamond"/>
          <w:color w:val="000000"/>
          <w:sz w:val="22"/>
          <w:szCs w:val="22"/>
        </w:rPr>
        <w:t>: A hallgatók elméleti képet kapnak a munkaügyi viták</w:t>
      </w:r>
      <w:r w:rsidRPr="008814B7">
        <w:rPr>
          <w:rFonts w:ascii="Garamond" w:eastAsia="Garamond" w:hAnsi="Garamond" w:cs="Garamond"/>
          <w:b/>
          <w:color w:val="000000"/>
          <w:sz w:val="22"/>
          <w:szCs w:val="22"/>
        </w:rPr>
        <w:t xml:space="preserve"> </w:t>
      </w:r>
      <w:r w:rsidRPr="008814B7">
        <w:rPr>
          <w:rFonts w:ascii="Garamond" w:eastAsia="Garamond" w:hAnsi="Garamond" w:cs="Garamond"/>
          <w:color w:val="000000"/>
          <w:sz w:val="22"/>
          <w:szCs w:val="22"/>
        </w:rPr>
        <w:t>kezelési, rendezési módjainak</w:t>
      </w:r>
      <w:r w:rsidRPr="008814B7">
        <w:rPr>
          <w:rFonts w:ascii="Garamond" w:eastAsia="Garamond" w:hAnsi="Garamond" w:cs="Garamond"/>
          <w:b/>
          <w:color w:val="000000"/>
          <w:sz w:val="22"/>
          <w:szCs w:val="22"/>
        </w:rPr>
        <w:t xml:space="preserve"> </w:t>
      </w:r>
      <w:r w:rsidRPr="008814B7">
        <w:rPr>
          <w:rFonts w:ascii="Garamond" w:eastAsia="Garamond" w:hAnsi="Garamond" w:cs="Garamond"/>
          <w:color w:val="000000"/>
          <w:sz w:val="22"/>
          <w:szCs w:val="22"/>
        </w:rPr>
        <w:t>történeti</w:t>
      </w:r>
      <w:r w:rsidRPr="008814B7">
        <w:rPr>
          <w:rFonts w:ascii="Garamond" w:eastAsia="Garamond" w:hAnsi="Garamond" w:cs="Garamond"/>
          <w:b/>
          <w:color w:val="000000"/>
          <w:sz w:val="22"/>
          <w:szCs w:val="22"/>
        </w:rPr>
        <w:t xml:space="preserve"> </w:t>
      </w:r>
      <w:r w:rsidRPr="008814B7">
        <w:rPr>
          <w:rFonts w:ascii="Garamond" w:eastAsia="Garamond" w:hAnsi="Garamond" w:cs="Garamond"/>
          <w:color w:val="000000"/>
          <w:sz w:val="22"/>
          <w:szCs w:val="22"/>
        </w:rPr>
        <w:t>és fogalmi áttekintése,</w:t>
      </w:r>
      <w:r w:rsidRPr="008814B7">
        <w:rPr>
          <w:rFonts w:ascii="Garamond" w:eastAsia="Garamond" w:hAnsi="Garamond" w:cs="Garamond"/>
          <w:b/>
          <w:color w:val="000000"/>
          <w:sz w:val="22"/>
          <w:szCs w:val="22"/>
        </w:rPr>
        <w:t xml:space="preserve"> </w:t>
      </w:r>
      <w:r w:rsidRPr="008814B7">
        <w:rPr>
          <w:rFonts w:ascii="Garamond" w:eastAsia="Garamond" w:hAnsi="Garamond" w:cs="Garamond"/>
          <w:color w:val="000000"/>
          <w:sz w:val="22"/>
          <w:szCs w:val="22"/>
        </w:rPr>
        <w:t>a munkaügyi viták típusainak, fórumrendszerének ismertetése során, emellett a jogalkalmazásban felmerülő kérdések elemzésével, meghatározóan jogeseteken keresztül történik meg a jogorvoslati módokra és határidőkre vonatkozó szabályok elsajátítása.</w:t>
      </w:r>
    </w:p>
    <w:p w14:paraId="4D5867BA" w14:textId="77777777" w:rsidR="003A335B" w:rsidRPr="008814B7" w:rsidRDefault="003A335B" w:rsidP="003A335B">
      <w:pPr>
        <w:spacing w:after="160"/>
        <w:rPr>
          <w:rFonts w:ascii="Garamond" w:eastAsia="Garamond" w:hAnsi="Garamond" w:cs="Garamond"/>
          <w:sz w:val="22"/>
          <w:szCs w:val="22"/>
        </w:rPr>
      </w:pPr>
      <w:r w:rsidRPr="008814B7">
        <w:rPr>
          <w:rFonts w:ascii="Garamond" w:eastAsia="Garamond" w:hAnsi="Garamond" w:cs="Garamond"/>
          <w:b/>
          <w:color w:val="000000"/>
          <w:sz w:val="22"/>
          <w:szCs w:val="22"/>
        </w:rPr>
        <w:t>A számonkérés és értékelés rendszere:</w:t>
      </w:r>
      <w:r w:rsidRPr="008814B7">
        <w:rPr>
          <w:rFonts w:ascii="Garamond" w:eastAsia="Garamond" w:hAnsi="Garamond" w:cs="Garamond"/>
          <w:color w:val="000000"/>
          <w:sz w:val="22"/>
          <w:szCs w:val="22"/>
        </w:rPr>
        <w:t xml:space="preserve"> kollokvium, ötfokozatú</w:t>
      </w:r>
    </w:p>
    <w:p w14:paraId="5390223C" w14:textId="77777777" w:rsidR="003A335B" w:rsidRPr="008814B7" w:rsidRDefault="003A335B" w:rsidP="003A335B">
      <w:pPr>
        <w:spacing w:after="160"/>
        <w:rPr>
          <w:rFonts w:ascii="Garamond" w:eastAsia="Garamond" w:hAnsi="Garamond" w:cs="Garamond"/>
          <w:sz w:val="22"/>
          <w:szCs w:val="22"/>
        </w:rPr>
      </w:pPr>
      <w:r w:rsidRPr="008814B7">
        <w:rPr>
          <w:rFonts w:ascii="Garamond" w:eastAsia="Garamond" w:hAnsi="Garamond" w:cs="Garamond"/>
          <w:b/>
          <w:color w:val="000000"/>
          <w:sz w:val="22"/>
          <w:szCs w:val="22"/>
        </w:rPr>
        <w:t>Irodalom:</w:t>
      </w:r>
      <w:r w:rsidRPr="008814B7">
        <w:rPr>
          <w:rFonts w:ascii="Garamond" w:eastAsia="Garamond" w:hAnsi="Garamond" w:cs="Garamond"/>
          <w:color w:val="000000"/>
          <w:sz w:val="22"/>
          <w:szCs w:val="22"/>
        </w:rPr>
        <w:t xml:space="preserve"> [2-5 kötelező és/vagy ajánlott irodalom]</w:t>
      </w:r>
    </w:p>
    <w:p w14:paraId="5B7E4591" w14:textId="362B776D" w:rsidR="003A335B" w:rsidRPr="008814B7" w:rsidRDefault="003A335B" w:rsidP="003A335B">
      <w:pPr>
        <w:jc w:val="both"/>
        <w:rPr>
          <w:rFonts w:ascii="Garamond" w:eastAsia="Garamond" w:hAnsi="Garamond" w:cs="Garamond"/>
          <w:color w:val="000000"/>
          <w:sz w:val="22"/>
          <w:szCs w:val="22"/>
        </w:rPr>
      </w:pPr>
      <w:r w:rsidRPr="008814B7">
        <w:rPr>
          <w:rFonts w:ascii="Garamond" w:eastAsia="Garamond" w:hAnsi="Garamond" w:cs="Garamond"/>
          <w:color w:val="000000"/>
          <w:sz w:val="22"/>
          <w:szCs w:val="22"/>
        </w:rPr>
        <w:t xml:space="preserve"> </w:t>
      </w:r>
    </w:p>
    <w:p w14:paraId="163FA97D" w14:textId="3C917108" w:rsidR="003A335B" w:rsidRDefault="003A335B" w:rsidP="003A335B">
      <w:pPr>
        <w:jc w:val="both"/>
        <w:rPr>
          <w:rFonts w:ascii="Garamond" w:eastAsia="Garamond" w:hAnsi="Garamond" w:cs="Garamond"/>
          <w:color w:val="000000"/>
          <w:sz w:val="22"/>
          <w:szCs w:val="22"/>
        </w:rPr>
      </w:pPr>
      <w:r w:rsidRPr="008814B7">
        <w:rPr>
          <w:rFonts w:ascii="Garamond" w:eastAsia="Garamond" w:hAnsi="Garamond" w:cs="Garamond"/>
          <w:color w:val="000000"/>
          <w:sz w:val="22"/>
          <w:szCs w:val="22"/>
        </w:rPr>
        <w:t>Gyulavári Tamás (szerk.): Munkajog, ELTE Eötvös Kiadó, Budapest, 2023., Ötödik rész: Munkaügyi viták 481. o. – 506.o.</w:t>
      </w:r>
    </w:p>
    <w:p w14:paraId="19FBFE0B" w14:textId="0EE33992" w:rsidR="00C62E83" w:rsidRPr="008814B7" w:rsidRDefault="00893C28" w:rsidP="003A335B">
      <w:pPr>
        <w:jc w:val="both"/>
        <w:rPr>
          <w:rFonts w:ascii="Garamond" w:eastAsia="Garamond" w:hAnsi="Garamond" w:cs="Garamond"/>
          <w:color w:val="000000"/>
          <w:sz w:val="22"/>
          <w:szCs w:val="22"/>
        </w:rPr>
      </w:pPr>
      <w:r w:rsidRPr="00893C28">
        <w:rPr>
          <w:rFonts w:ascii="Garamond" w:eastAsia="Garamond" w:hAnsi="Garamond" w:cs="Garamond"/>
          <w:color w:val="000000"/>
          <w:sz w:val="22"/>
          <w:szCs w:val="22"/>
        </w:rPr>
        <w:t xml:space="preserve">Rúzs Molnár Krisztina: Mediáció a munkajogban. </w:t>
      </w:r>
      <w:proofErr w:type="spellStart"/>
      <w:r w:rsidRPr="00893C28">
        <w:rPr>
          <w:rFonts w:ascii="Garamond" w:eastAsia="Garamond" w:hAnsi="Garamond" w:cs="Garamond"/>
          <w:color w:val="000000"/>
          <w:sz w:val="22"/>
          <w:szCs w:val="22"/>
        </w:rPr>
        <w:t>Pólay</w:t>
      </w:r>
      <w:proofErr w:type="spellEnd"/>
      <w:r w:rsidRPr="00893C28">
        <w:rPr>
          <w:rFonts w:ascii="Garamond" w:eastAsia="Garamond" w:hAnsi="Garamond" w:cs="Garamond"/>
          <w:color w:val="000000"/>
          <w:sz w:val="22"/>
          <w:szCs w:val="22"/>
        </w:rPr>
        <w:t xml:space="preserve"> Elemér Alapítvány, Szeged, 2007.</w:t>
      </w:r>
    </w:p>
    <w:p w14:paraId="2355E3C6" w14:textId="77777777" w:rsidR="003A335B" w:rsidRPr="008814B7" w:rsidRDefault="003A335B" w:rsidP="003A335B">
      <w:pPr>
        <w:rPr>
          <w:rFonts w:ascii="Garamond" w:eastAsia="Garamond" w:hAnsi="Garamond" w:cs="Garamond"/>
          <w:color w:val="000000"/>
          <w:sz w:val="22"/>
          <w:szCs w:val="22"/>
        </w:rPr>
      </w:pPr>
    </w:p>
    <w:p w14:paraId="310FE1B9" w14:textId="77777777" w:rsidR="003A335B" w:rsidRPr="008814B7" w:rsidRDefault="003A335B" w:rsidP="003A335B">
      <w:pPr>
        <w:spacing w:after="160"/>
        <w:jc w:val="both"/>
        <w:rPr>
          <w:rFonts w:ascii="Garamond" w:eastAsia="Garamond" w:hAnsi="Garamond" w:cs="Garamond"/>
          <w:sz w:val="22"/>
          <w:szCs w:val="22"/>
        </w:rPr>
      </w:pPr>
      <w:r w:rsidRPr="008814B7">
        <w:rPr>
          <w:rFonts w:ascii="Garamond" w:eastAsia="Garamond" w:hAnsi="Garamond" w:cs="Garamond"/>
          <w:b/>
          <w:sz w:val="22"/>
          <w:szCs w:val="22"/>
        </w:rPr>
        <w:t>Az oktatás célja angolul</w:t>
      </w:r>
      <w:r w:rsidRPr="008814B7">
        <w:rPr>
          <w:rFonts w:ascii="Garamond" w:eastAsia="Garamond" w:hAnsi="Garamond" w:cs="Garamond"/>
          <w:sz w:val="22"/>
          <w:szCs w:val="22"/>
        </w:rPr>
        <w:t xml:space="preserve">: </w:t>
      </w:r>
    </w:p>
    <w:p w14:paraId="495331ED" w14:textId="77777777" w:rsidR="003A335B" w:rsidRPr="008814B7" w:rsidRDefault="003A335B" w:rsidP="003A335B">
      <w:pPr>
        <w:pStyle w:val="HTML-kntformzott"/>
        <w:shd w:val="clear" w:color="auto" w:fill="F8F9FA"/>
        <w:jc w:val="both"/>
        <w:rPr>
          <w:rFonts w:ascii="Garamond" w:hAnsi="Garamond"/>
          <w:sz w:val="22"/>
          <w:szCs w:val="22"/>
        </w:rPr>
      </w:pPr>
      <w:proofErr w:type="spellStart"/>
      <w:r w:rsidRPr="008814B7">
        <w:rPr>
          <w:rFonts w:ascii="Garamond" w:hAnsi="Garamond"/>
          <w:sz w:val="22"/>
          <w:szCs w:val="22"/>
        </w:rPr>
        <w:t>Presentation</w:t>
      </w:r>
      <w:proofErr w:type="spellEnd"/>
      <w:r w:rsidRPr="008814B7">
        <w:rPr>
          <w:rFonts w:ascii="Garamond" w:hAnsi="Garamond"/>
          <w:sz w:val="22"/>
          <w:szCs w:val="22"/>
        </w:rPr>
        <w:t xml:space="preserve"> and </w:t>
      </w:r>
      <w:proofErr w:type="spellStart"/>
      <w:r w:rsidRPr="008814B7">
        <w:rPr>
          <w:rFonts w:ascii="Garamond" w:hAnsi="Garamond"/>
          <w:sz w:val="22"/>
          <w:szCs w:val="22"/>
        </w:rPr>
        <w:t>analysis</w:t>
      </w:r>
      <w:proofErr w:type="spellEnd"/>
      <w:r w:rsidRPr="008814B7">
        <w:rPr>
          <w:rFonts w:ascii="Garamond" w:hAnsi="Garamond"/>
          <w:sz w:val="22"/>
          <w:szCs w:val="22"/>
        </w:rPr>
        <w:t xml:space="preserve"> </w:t>
      </w:r>
      <w:r w:rsidRPr="008814B7">
        <w:rPr>
          <w:rStyle w:val="y2iqfc"/>
          <w:rFonts w:ascii="Garamond" w:hAnsi="Garamond"/>
          <w:sz w:val="22"/>
          <w:szCs w:val="22"/>
        </w:rPr>
        <w:t xml:space="preserve">of </w:t>
      </w:r>
      <w:proofErr w:type="spellStart"/>
      <w:r w:rsidRPr="008814B7">
        <w:rPr>
          <w:rStyle w:val="y2iqfc"/>
          <w:rFonts w:ascii="Garamond" w:hAnsi="Garamond"/>
          <w:sz w:val="22"/>
          <w:szCs w:val="22"/>
        </w:rPr>
        <w:t>the</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methods</w:t>
      </w:r>
      <w:proofErr w:type="spellEnd"/>
      <w:r w:rsidRPr="008814B7">
        <w:rPr>
          <w:rStyle w:val="y2iqfc"/>
          <w:rFonts w:ascii="Garamond" w:hAnsi="Garamond"/>
          <w:sz w:val="22"/>
          <w:szCs w:val="22"/>
        </w:rPr>
        <w:t xml:space="preserve"> of </w:t>
      </w:r>
      <w:proofErr w:type="spellStart"/>
      <w:r w:rsidRPr="008814B7">
        <w:rPr>
          <w:rStyle w:val="y2iqfc"/>
          <w:rFonts w:ascii="Garamond" w:hAnsi="Garamond"/>
          <w:sz w:val="22"/>
          <w:szCs w:val="22"/>
        </w:rPr>
        <w:t>handling</w:t>
      </w:r>
      <w:proofErr w:type="spellEnd"/>
      <w:r w:rsidRPr="008814B7">
        <w:rPr>
          <w:rStyle w:val="y2iqfc"/>
          <w:rFonts w:ascii="Garamond" w:hAnsi="Garamond"/>
          <w:sz w:val="22"/>
          <w:szCs w:val="22"/>
        </w:rPr>
        <w:t xml:space="preserve"> and </w:t>
      </w:r>
      <w:proofErr w:type="spellStart"/>
      <w:r w:rsidRPr="008814B7">
        <w:rPr>
          <w:rStyle w:val="y2iqfc"/>
          <w:rFonts w:ascii="Garamond" w:hAnsi="Garamond"/>
          <w:sz w:val="22"/>
          <w:szCs w:val="22"/>
        </w:rPr>
        <w:t>settlement</w:t>
      </w:r>
      <w:proofErr w:type="spellEnd"/>
      <w:r w:rsidRPr="008814B7">
        <w:rPr>
          <w:rStyle w:val="y2iqfc"/>
          <w:rFonts w:ascii="Garamond" w:hAnsi="Garamond"/>
          <w:sz w:val="22"/>
          <w:szCs w:val="22"/>
        </w:rPr>
        <w:t xml:space="preserve"> of labor </w:t>
      </w:r>
      <w:proofErr w:type="spellStart"/>
      <w:r w:rsidRPr="008814B7">
        <w:rPr>
          <w:rStyle w:val="y2iqfc"/>
          <w:rFonts w:ascii="Garamond" w:hAnsi="Garamond"/>
          <w:sz w:val="22"/>
          <w:szCs w:val="22"/>
        </w:rPr>
        <w:t>disputes</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description</w:t>
      </w:r>
      <w:proofErr w:type="spellEnd"/>
      <w:r w:rsidRPr="008814B7">
        <w:rPr>
          <w:rStyle w:val="y2iqfc"/>
          <w:rFonts w:ascii="Garamond" w:hAnsi="Garamond"/>
          <w:sz w:val="22"/>
          <w:szCs w:val="22"/>
        </w:rPr>
        <w:t xml:space="preserve"> of </w:t>
      </w:r>
      <w:proofErr w:type="spellStart"/>
      <w:r w:rsidRPr="008814B7">
        <w:rPr>
          <w:rStyle w:val="y2iqfc"/>
          <w:rFonts w:ascii="Garamond" w:hAnsi="Garamond"/>
          <w:sz w:val="22"/>
          <w:szCs w:val="22"/>
        </w:rPr>
        <w:t>the</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types</w:t>
      </w:r>
      <w:proofErr w:type="spellEnd"/>
      <w:r w:rsidRPr="008814B7">
        <w:rPr>
          <w:rStyle w:val="y2iqfc"/>
          <w:rFonts w:ascii="Garamond" w:hAnsi="Garamond"/>
          <w:sz w:val="22"/>
          <w:szCs w:val="22"/>
        </w:rPr>
        <w:t xml:space="preserve"> of labor </w:t>
      </w:r>
      <w:proofErr w:type="spellStart"/>
      <w:r w:rsidRPr="008814B7">
        <w:rPr>
          <w:rStyle w:val="y2iqfc"/>
          <w:rFonts w:ascii="Garamond" w:hAnsi="Garamond"/>
          <w:sz w:val="22"/>
          <w:szCs w:val="22"/>
        </w:rPr>
        <w:t>disputes</w:t>
      </w:r>
      <w:proofErr w:type="spellEnd"/>
      <w:r w:rsidRPr="008814B7">
        <w:rPr>
          <w:rStyle w:val="y2iqfc"/>
          <w:rFonts w:ascii="Garamond" w:hAnsi="Garamond"/>
          <w:sz w:val="22"/>
          <w:szCs w:val="22"/>
        </w:rPr>
        <w:t xml:space="preserve"> and </w:t>
      </w:r>
      <w:proofErr w:type="spellStart"/>
      <w:r w:rsidRPr="008814B7">
        <w:rPr>
          <w:rStyle w:val="y2iqfc"/>
          <w:rFonts w:ascii="Garamond" w:hAnsi="Garamond"/>
          <w:sz w:val="22"/>
          <w:szCs w:val="22"/>
        </w:rPr>
        <w:t>the</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forum</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system</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with</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special</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emphasis</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on</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the</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methods</w:t>
      </w:r>
      <w:proofErr w:type="spellEnd"/>
      <w:r w:rsidRPr="008814B7">
        <w:rPr>
          <w:rStyle w:val="y2iqfc"/>
          <w:rFonts w:ascii="Garamond" w:hAnsi="Garamond"/>
          <w:sz w:val="22"/>
          <w:szCs w:val="22"/>
        </w:rPr>
        <w:t xml:space="preserve"> of </w:t>
      </w:r>
      <w:proofErr w:type="spellStart"/>
      <w:r w:rsidRPr="008814B7">
        <w:rPr>
          <w:rStyle w:val="y2iqfc"/>
          <w:rFonts w:ascii="Garamond" w:hAnsi="Garamond"/>
          <w:sz w:val="22"/>
          <w:szCs w:val="22"/>
        </w:rPr>
        <w:t>legal</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remedies</w:t>
      </w:r>
      <w:proofErr w:type="spellEnd"/>
      <w:r w:rsidRPr="008814B7">
        <w:rPr>
          <w:rStyle w:val="y2iqfc"/>
          <w:rFonts w:ascii="Garamond" w:hAnsi="Garamond"/>
          <w:sz w:val="22"/>
          <w:szCs w:val="22"/>
        </w:rPr>
        <w:t xml:space="preserve"> and </w:t>
      </w:r>
      <w:proofErr w:type="spellStart"/>
      <w:r w:rsidRPr="008814B7">
        <w:rPr>
          <w:rStyle w:val="y2iqfc"/>
          <w:rFonts w:ascii="Garamond" w:hAnsi="Garamond"/>
          <w:sz w:val="22"/>
          <w:szCs w:val="22"/>
        </w:rPr>
        <w:t>the</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rules</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defining</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deadlines</w:t>
      </w:r>
      <w:proofErr w:type="spellEnd"/>
      <w:r w:rsidRPr="008814B7">
        <w:rPr>
          <w:rStyle w:val="y2iqfc"/>
          <w:rFonts w:ascii="Garamond" w:hAnsi="Garamond"/>
          <w:sz w:val="22"/>
          <w:szCs w:val="22"/>
        </w:rPr>
        <w:t>.</w:t>
      </w:r>
    </w:p>
    <w:p w14:paraId="17AF2206" w14:textId="77777777" w:rsidR="003A335B" w:rsidRPr="008814B7" w:rsidRDefault="003A335B" w:rsidP="003A335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sz w:val="22"/>
          <w:szCs w:val="22"/>
        </w:rPr>
      </w:pPr>
    </w:p>
    <w:p w14:paraId="34B8FA40" w14:textId="3CB761A2" w:rsidR="003A335B" w:rsidRPr="008814B7" w:rsidRDefault="003A335B" w:rsidP="003A335B">
      <w:pPr>
        <w:pStyle w:val="HTML-kntformzott"/>
        <w:shd w:val="clear" w:color="auto" w:fill="F8F9FA"/>
        <w:jc w:val="both"/>
        <w:rPr>
          <w:rStyle w:val="y2iqfc"/>
          <w:rFonts w:ascii="Garamond" w:hAnsi="Garamond"/>
          <w:sz w:val="22"/>
          <w:szCs w:val="22"/>
        </w:rPr>
      </w:pPr>
      <w:proofErr w:type="spellStart"/>
      <w:proofErr w:type="gramStart"/>
      <w:r w:rsidRPr="008814B7">
        <w:rPr>
          <w:rFonts w:ascii="Garamond" w:eastAsia="Garamond" w:hAnsi="Garamond" w:cs="Garamond"/>
          <w:b/>
          <w:sz w:val="22"/>
          <w:szCs w:val="22"/>
        </w:rPr>
        <w:t>Knowledge</w:t>
      </w:r>
      <w:proofErr w:type="spellEnd"/>
      <w:r w:rsidRPr="008814B7">
        <w:rPr>
          <w:rFonts w:ascii="Garamond" w:eastAsia="Garamond" w:hAnsi="Garamond" w:cs="Garamond"/>
          <w:b/>
          <w:sz w:val="22"/>
          <w:szCs w:val="22"/>
        </w:rPr>
        <w:t>:</w:t>
      </w:r>
      <w:r w:rsidRPr="008814B7">
        <w:rPr>
          <w:rFonts w:ascii="Garamond" w:eastAsia="Garamond" w:hAnsi="Garamond" w:cs="Garamond"/>
          <w:sz w:val="22"/>
          <w:szCs w:val="22"/>
        </w:rPr>
        <w:t xml:space="preserve"> </w:t>
      </w:r>
      <w:r w:rsidR="007F655C" w:rsidRPr="007F655C">
        <w:t xml:space="preserve"> </w:t>
      </w:r>
      <w:proofErr w:type="spellStart"/>
      <w:r w:rsidR="007F655C" w:rsidRPr="007F655C">
        <w:rPr>
          <w:rStyle w:val="y2iqfc"/>
          <w:rFonts w:ascii="Garamond" w:hAnsi="Garamond"/>
          <w:sz w:val="22"/>
          <w:szCs w:val="22"/>
        </w:rPr>
        <w:t>Students</w:t>
      </w:r>
      <w:proofErr w:type="spellEnd"/>
      <w:proofErr w:type="gramEnd"/>
      <w:r w:rsidR="007F655C" w:rsidRPr="007F655C">
        <w:rPr>
          <w:rStyle w:val="y2iqfc"/>
          <w:rFonts w:ascii="Garamond" w:hAnsi="Garamond"/>
          <w:sz w:val="22"/>
          <w:szCs w:val="22"/>
        </w:rPr>
        <w:t xml:space="preserve"> </w:t>
      </w:r>
      <w:proofErr w:type="spellStart"/>
      <w:r w:rsidR="007F655C" w:rsidRPr="007F655C">
        <w:rPr>
          <w:rStyle w:val="y2iqfc"/>
          <w:rFonts w:ascii="Garamond" w:hAnsi="Garamond"/>
          <w:sz w:val="22"/>
          <w:szCs w:val="22"/>
        </w:rPr>
        <w:t>will</w:t>
      </w:r>
      <w:proofErr w:type="spellEnd"/>
      <w:r w:rsidR="007F655C" w:rsidRPr="007F655C">
        <w:rPr>
          <w:rStyle w:val="y2iqfc"/>
          <w:rFonts w:ascii="Garamond" w:hAnsi="Garamond"/>
          <w:sz w:val="22"/>
          <w:szCs w:val="22"/>
        </w:rPr>
        <w:t xml:space="preserve"> be </w:t>
      </w:r>
      <w:proofErr w:type="spellStart"/>
      <w:r w:rsidR="007F655C" w:rsidRPr="007F655C">
        <w:rPr>
          <w:rStyle w:val="y2iqfc"/>
          <w:rFonts w:ascii="Garamond" w:hAnsi="Garamond"/>
          <w:sz w:val="22"/>
          <w:szCs w:val="22"/>
        </w:rPr>
        <w:t>familiar</w:t>
      </w:r>
      <w:proofErr w:type="spellEnd"/>
      <w:r w:rsidR="007F655C" w:rsidRPr="007F655C">
        <w:rPr>
          <w:rStyle w:val="y2iqfc"/>
          <w:rFonts w:ascii="Garamond" w:hAnsi="Garamond"/>
          <w:sz w:val="22"/>
          <w:szCs w:val="22"/>
        </w:rPr>
        <w:t xml:space="preserve"> </w:t>
      </w:r>
      <w:proofErr w:type="spellStart"/>
      <w:r w:rsidR="007F655C" w:rsidRPr="007F655C">
        <w:rPr>
          <w:rStyle w:val="y2iqfc"/>
          <w:rFonts w:ascii="Garamond" w:hAnsi="Garamond"/>
          <w:sz w:val="22"/>
          <w:szCs w:val="22"/>
        </w:rPr>
        <w:t>with</w:t>
      </w:r>
      <w:proofErr w:type="spellEnd"/>
      <w:r w:rsidR="007F655C" w:rsidRPr="007F655C">
        <w:rPr>
          <w:rStyle w:val="y2iqfc"/>
          <w:rFonts w:ascii="Garamond" w:hAnsi="Garamond"/>
          <w:sz w:val="22"/>
          <w:szCs w:val="22"/>
        </w:rPr>
        <w:t xml:space="preserve"> </w:t>
      </w:r>
      <w:proofErr w:type="spellStart"/>
      <w:r w:rsidR="007F655C" w:rsidRPr="007F655C">
        <w:rPr>
          <w:rStyle w:val="y2iqfc"/>
          <w:rFonts w:ascii="Garamond" w:hAnsi="Garamond"/>
          <w:sz w:val="22"/>
          <w:szCs w:val="22"/>
        </w:rPr>
        <w:t>the</w:t>
      </w:r>
      <w:proofErr w:type="spellEnd"/>
      <w:r w:rsidR="007F655C" w:rsidRPr="007F655C">
        <w:rPr>
          <w:rStyle w:val="y2iqfc"/>
          <w:rFonts w:ascii="Garamond" w:hAnsi="Garamond"/>
          <w:sz w:val="22"/>
          <w:szCs w:val="22"/>
        </w:rPr>
        <w:t xml:space="preserve"> </w:t>
      </w:r>
      <w:proofErr w:type="spellStart"/>
      <w:r w:rsidR="007F655C" w:rsidRPr="007F655C">
        <w:rPr>
          <w:rStyle w:val="y2iqfc"/>
          <w:rFonts w:ascii="Garamond" w:hAnsi="Garamond"/>
          <w:sz w:val="22"/>
          <w:szCs w:val="22"/>
        </w:rPr>
        <w:t>rules</w:t>
      </w:r>
      <w:proofErr w:type="spellEnd"/>
      <w:r w:rsidR="007F655C" w:rsidRPr="007F655C">
        <w:rPr>
          <w:rStyle w:val="y2iqfc"/>
          <w:rFonts w:ascii="Garamond" w:hAnsi="Garamond"/>
          <w:sz w:val="22"/>
          <w:szCs w:val="22"/>
        </w:rPr>
        <w:t xml:space="preserve"> </w:t>
      </w:r>
      <w:proofErr w:type="spellStart"/>
      <w:r w:rsidR="007F655C" w:rsidRPr="007F655C">
        <w:rPr>
          <w:rStyle w:val="y2iqfc"/>
          <w:rFonts w:ascii="Garamond" w:hAnsi="Garamond"/>
          <w:sz w:val="22"/>
          <w:szCs w:val="22"/>
        </w:rPr>
        <w:t>on</w:t>
      </w:r>
      <w:proofErr w:type="spellEnd"/>
      <w:r w:rsidR="007F655C" w:rsidRPr="007F655C">
        <w:rPr>
          <w:rStyle w:val="y2iqfc"/>
          <w:rFonts w:ascii="Garamond" w:hAnsi="Garamond"/>
          <w:sz w:val="22"/>
          <w:szCs w:val="22"/>
        </w:rPr>
        <w:t xml:space="preserve"> </w:t>
      </w:r>
      <w:proofErr w:type="spellStart"/>
      <w:r w:rsidR="007F655C" w:rsidRPr="007F655C">
        <w:rPr>
          <w:rStyle w:val="y2iqfc"/>
          <w:rFonts w:ascii="Garamond" w:hAnsi="Garamond"/>
          <w:sz w:val="22"/>
          <w:szCs w:val="22"/>
        </w:rPr>
        <w:t>types</w:t>
      </w:r>
      <w:proofErr w:type="spellEnd"/>
      <w:r w:rsidR="007F655C" w:rsidRPr="007F655C">
        <w:rPr>
          <w:rStyle w:val="y2iqfc"/>
          <w:rFonts w:ascii="Garamond" w:hAnsi="Garamond"/>
          <w:sz w:val="22"/>
          <w:szCs w:val="22"/>
        </w:rPr>
        <w:t xml:space="preserve"> of </w:t>
      </w:r>
      <w:proofErr w:type="spellStart"/>
      <w:r w:rsidR="007F655C" w:rsidRPr="007F655C">
        <w:rPr>
          <w:rStyle w:val="y2iqfc"/>
          <w:rFonts w:ascii="Garamond" w:hAnsi="Garamond"/>
          <w:sz w:val="22"/>
          <w:szCs w:val="22"/>
        </w:rPr>
        <w:t>labour</w:t>
      </w:r>
      <w:proofErr w:type="spellEnd"/>
      <w:r w:rsidR="007F655C" w:rsidRPr="007F655C">
        <w:rPr>
          <w:rStyle w:val="y2iqfc"/>
          <w:rFonts w:ascii="Garamond" w:hAnsi="Garamond"/>
          <w:sz w:val="22"/>
          <w:szCs w:val="22"/>
        </w:rPr>
        <w:t xml:space="preserve"> </w:t>
      </w:r>
      <w:proofErr w:type="spellStart"/>
      <w:r w:rsidR="007F655C" w:rsidRPr="007F655C">
        <w:rPr>
          <w:rStyle w:val="y2iqfc"/>
          <w:rFonts w:ascii="Garamond" w:hAnsi="Garamond"/>
          <w:sz w:val="22"/>
          <w:szCs w:val="22"/>
        </w:rPr>
        <w:t>disputes</w:t>
      </w:r>
      <w:proofErr w:type="spellEnd"/>
      <w:r w:rsidR="007F655C" w:rsidRPr="007F655C">
        <w:rPr>
          <w:rStyle w:val="y2iqfc"/>
          <w:rFonts w:ascii="Garamond" w:hAnsi="Garamond"/>
          <w:sz w:val="22"/>
          <w:szCs w:val="22"/>
        </w:rPr>
        <w:t xml:space="preserve">, </w:t>
      </w:r>
      <w:proofErr w:type="spellStart"/>
      <w:r w:rsidR="007F655C" w:rsidRPr="007F655C">
        <w:rPr>
          <w:rStyle w:val="y2iqfc"/>
          <w:rFonts w:ascii="Garamond" w:hAnsi="Garamond"/>
          <w:sz w:val="22"/>
          <w:szCs w:val="22"/>
        </w:rPr>
        <w:t>the</w:t>
      </w:r>
      <w:proofErr w:type="spellEnd"/>
      <w:r w:rsidR="007F655C" w:rsidRPr="007F655C">
        <w:rPr>
          <w:rStyle w:val="y2iqfc"/>
          <w:rFonts w:ascii="Garamond" w:hAnsi="Garamond"/>
          <w:sz w:val="22"/>
          <w:szCs w:val="22"/>
        </w:rPr>
        <w:t xml:space="preserve"> </w:t>
      </w:r>
      <w:proofErr w:type="spellStart"/>
      <w:r w:rsidR="007F655C" w:rsidRPr="007F655C">
        <w:rPr>
          <w:rStyle w:val="y2iqfc"/>
          <w:rFonts w:ascii="Garamond" w:hAnsi="Garamond"/>
          <w:sz w:val="22"/>
          <w:szCs w:val="22"/>
        </w:rPr>
        <w:t>forum</w:t>
      </w:r>
      <w:proofErr w:type="spellEnd"/>
      <w:r w:rsidR="007F655C" w:rsidRPr="007F655C">
        <w:rPr>
          <w:rStyle w:val="y2iqfc"/>
          <w:rFonts w:ascii="Garamond" w:hAnsi="Garamond"/>
          <w:sz w:val="22"/>
          <w:szCs w:val="22"/>
        </w:rPr>
        <w:t xml:space="preserve"> </w:t>
      </w:r>
      <w:proofErr w:type="spellStart"/>
      <w:r w:rsidR="007F655C" w:rsidRPr="007F655C">
        <w:rPr>
          <w:rStyle w:val="y2iqfc"/>
          <w:rFonts w:ascii="Garamond" w:hAnsi="Garamond"/>
          <w:sz w:val="22"/>
          <w:szCs w:val="22"/>
        </w:rPr>
        <w:t>system</w:t>
      </w:r>
      <w:proofErr w:type="spellEnd"/>
      <w:r w:rsidR="007F655C" w:rsidRPr="007F655C">
        <w:rPr>
          <w:rStyle w:val="y2iqfc"/>
          <w:rFonts w:ascii="Garamond" w:hAnsi="Garamond"/>
          <w:sz w:val="22"/>
          <w:szCs w:val="22"/>
        </w:rPr>
        <w:t xml:space="preserve">, </w:t>
      </w:r>
      <w:proofErr w:type="spellStart"/>
      <w:r w:rsidR="007F655C" w:rsidRPr="007F655C">
        <w:rPr>
          <w:rStyle w:val="y2iqfc"/>
          <w:rFonts w:ascii="Garamond" w:hAnsi="Garamond"/>
          <w:sz w:val="22"/>
          <w:szCs w:val="22"/>
        </w:rPr>
        <w:t>the</w:t>
      </w:r>
      <w:proofErr w:type="spellEnd"/>
      <w:r w:rsidR="007F655C" w:rsidRPr="007F655C">
        <w:rPr>
          <w:rStyle w:val="y2iqfc"/>
          <w:rFonts w:ascii="Garamond" w:hAnsi="Garamond"/>
          <w:sz w:val="22"/>
          <w:szCs w:val="22"/>
        </w:rPr>
        <w:t xml:space="preserve"> </w:t>
      </w:r>
      <w:proofErr w:type="spellStart"/>
      <w:r w:rsidR="007F655C" w:rsidRPr="007F655C">
        <w:rPr>
          <w:rStyle w:val="y2iqfc"/>
          <w:rFonts w:ascii="Garamond" w:hAnsi="Garamond"/>
          <w:sz w:val="22"/>
          <w:szCs w:val="22"/>
        </w:rPr>
        <w:t>means</w:t>
      </w:r>
      <w:proofErr w:type="spellEnd"/>
      <w:r w:rsidR="007F655C" w:rsidRPr="007F655C">
        <w:rPr>
          <w:rStyle w:val="y2iqfc"/>
          <w:rFonts w:ascii="Garamond" w:hAnsi="Garamond"/>
          <w:sz w:val="22"/>
          <w:szCs w:val="22"/>
        </w:rPr>
        <w:t xml:space="preserve"> of </w:t>
      </w:r>
      <w:proofErr w:type="spellStart"/>
      <w:r w:rsidR="007F655C" w:rsidRPr="007F655C">
        <w:rPr>
          <w:rStyle w:val="y2iqfc"/>
          <w:rFonts w:ascii="Garamond" w:hAnsi="Garamond"/>
          <w:sz w:val="22"/>
          <w:szCs w:val="22"/>
        </w:rPr>
        <w:t>redress</w:t>
      </w:r>
      <w:proofErr w:type="spellEnd"/>
      <w:r w:rsidR="007F655C" w:rsidRPr="007F655C">
        <w:rPr>
          <w:rStyle w:val="y2iqfc"/>
          <w:rFonts w:ascii="Garamond" w:hAnsi="Garamond"/>
          <w:sz w:val="22"/>
          <w:szCs w:val="22"/>
        </w:rPr>
        <w:t xml:space="preserve"> and </w:t>
      </w:r>
      <w:proofErr w:type="spellStart"/>
      <w:r w:rsidR="007F655C" w:rsidRPr="007F655C">
        <w:rPr>
          <w:rStyle w:val="y2iqfc"/>
          <w:rFonts w:ascii="Garamond" w:hAnsi="Garamond"/>
          <w:sz w:val="22"/>
          <w:szCs w:val="22"/>
        </w:rPr>
        <w:t>time</w:t>
      </w:r>
      <w:proofErr w:type="spellEnd"/>
      <w:r w:rsidR="007F655C" w:rsidRPr="007F655C">
        <w:rPr>
          <w:rStyle w:val="y2iqfc"/>
          <w:rFonts w:ascii="Garamond" w:hAnsi="Garamond"/>
          <w:sz w:val="22"/>
          <w:szCs w:val="22"/>
        </w:rPr>
        <w:t xml:space="preserve"> </w:t>
      </w:r>
      <w:proofErr w:type="spellStart"/>
      <w:r w:rsidR="007F655C" w:rsidRPr="007F655C">
        <w:rPr>
          <w:rStyle w:val="y2iqfc"/>
          <w:rFonts w:ascii="Garamond" w:hAnsi="Garamond"/>
          <w:sz w:val="22"/>
          <w:szCs w:val="22"/>
        </w:rPr>
        <w:t>limits</w:t>
      </w:r>
      <w:proofErr w:type="spellEnd"/>
    </w:p>
    <w:p w14:paraId="37653A53" w14:textId="77777777" w:rsidR="003A335B" w:rsidRPr="008814B7" w:rsidRDefault="003A335B" w:rsidP="003A335B">
      <w:pPr>
        <w:pStyle w:val="HTML-kntformzott"/>
        <w:shd w:val="clear" w:color="auto" w:fill="F8F9FA"/>
        <w:jc w:val="both"/>
        <w:rPr>
          <w:rStyle w:val="y2iqfc"/>
          <w:rFonts w:ascii="Garamond" w:hAnsi="Garamond"/>
          <w:sz w:val="22"/>
          <w:szCs w:val="22"/>
        </w:rPr>
      </w:pPr>
    </w:p>
    <w:p w14:paraId="417B4A29" w14:textId="17D37AC7" w:rsidR="003A335B" w:rsidRPr="008814B7" w:rsidRDefault="003A335B" w:rsidP="003A335B">
      <w:pPr>
        <w:pStyle w:val="HTML-kntformzott"/>
        <w:shd w:val="clear" w:color="auto" w:fill="F8F9FA"/>
        <w:jc w:val="both"/>
        <w:rPr>
          <w:rStyle w:val="y2iqfc"/>
          <w:rFonts w:ascii="Garamond" w:hAnsi="Garamond"/>
          <w:sz w:val="22"/>
          <w:szCs w:val="22"/>
        </w:rPr>
      </w:pPr>
      <w:proofErr w:type="spellStart"/>
      <w:proofErr w:type="gramStart"/>
      <w:r w:rsidRPr="008814B7">
        <w:rPr>
          <w:rFonts w:ascii="Garamond" w:eastAsia="Garamond" w:hAnsi="Garamond" w:cs="Garamond"/>
          <w:b/>
          <w:sz w:val="22"/>
          <w:szCs w:val="22"/>
        </w:rPr>
        <w:t>Skills</w:t>
      </w:r>
      <w:proofErr w:type="spellEnd"/>
      <w:r w:rsidRPr="008814B7">
        <w:rPr>
          <w:rFonts w:ascii="Garamond" w:eastAsia="Garamond" w:hAnsi="Garamond" w:cs="Garamond"/>
          <w:b/>
          <w:sz w:val="22"/>
          <w:szCs w:val="22"/>
        </w:rPr>
        <w:t xml:space="preserve">: </w:t>
      </w:r>
      <w:r w:rsidR="00535B3D" w:rsidRPr="00535B3D">
        <w:t xml:space="preserve"> </w:t>
      </w:r>
      <w:proofErr w:type="spellStart"/>
      <w:r w:rsidR="00535B3D" w:rsidRPr="00535B3D">
        <w:rPr>
          <w:rStyle w:val="y2iqfc"/>
          <w:rFonts w:ascii="Garamond" w:hAnsi="Garamond"/>
          <w:sz w:val="22"/>
          <w:szCs w:val="22"/>
        </w:rPr>
        <w:t>Students</w:t>
      </w:r>
      <w:proofErr w:type="spellEnd"/>
      <w:proofErr w:type="gramEnd"/>
      <w:r w:rsidR="00535B3D" w:rsidRPr="00535B3D">
        <w:rPr>
          <w:rStyle w:val="y2iqfc"/>
          <w:rFonts w:ascii="Garamond" w:hAnsi="Garamond"/>
          <w:sz w:val="22"/>
          <w:szCs w:val="22"/>
        </w:rPr>
        <w:t xml:space="preserve"> </w:t>
      </w:r>
      <w:proofErr w:type="spellStart"/>
      <w:r w:rsidR="00535B3D" w:rsidRPr="00535B3D">
        <w:rPr>
          <w:rStyle w:val="y2iqfc"/>
          <w:rFonts w:ascii="Garamond" w:hAnsi="Garamond"/>
          <w:sz w:val="22"/>
          <w:szCs w:val="22"/>
        </w:rPr>
        <w:t>will</w:t>
      </w:r>
      <w:proofErr w:type="spellEnd"/>
      <w:r w:rsidR="00535B3D" w:rsidRPr="00535B3D">
        <w:rPr>
          <w:rStyle w:val="y2iqfc"/>
          <w:rFonts w:ascii="Garamond" w:hAnsi="Garamond"/>
          <w:sz w:val="22"/>
          <w:szCs w:val="22"/>
        </w:rPr>
        <w:t xml:space="preserve"> be </w:t>
      </w:r>
      <w:proofErr w:type="spellStart"/>
      <w:r w:rsidR="00535B3D" w:rsidRPr="00535B3D">
        <w:rPr>
          <w:rStyle w:val="y2iqfc"/>
          <w:rFonts w:ascii="Garamond" w:hAnsi="Garamond"/>
          <w:sz w:val="22"/>
          <w:szCs w:val="22"/>
        </w:rPr>
        <w:t>able</w:t>
      </w:r>
      <w:proofErr w:type="spellEnd"/>
      <w:r w:rsidR="00535B3D" w:rsidRPr="00535B3D">
        <w:rPr>
          <w:rStyle w:val="y2iqfc"/>
          <w:rFonts w:ascii="Garamond" w:hAnsi="Garamond"/>
          <w:sz w:val="22"/>
          <w:szCs w:val="22"/>
        </w:rPr>
        <w:t xml:space="preserve"> </w:t>
      </w:r>
      <w:proofErr w:type="spellStart"/>
      <w:r w:rsidR="00535B3D" w:rsidRPr="00535B3D">
        <w:rPr>
          <w:rStyle w:val="y2iqfc"/>
          <w:rFonts w:ascii="Garamond" w:hAnsi="Garamond"/>
          <w:sz w:val="22"/>
          <w:szCs w:val="22"/>
        </w:rPr>
        <w:t>to</w:t>
      </w:r>
      <w:proofErr w:type="spellEnd"/>
      <w:r w:rsidR="00535B3D" w:rsidRPr="00535B3D">
        <w:rPr>
          <w:rStyle w:val="y2iqfc"/>
          <w:rFonts w:ascii="Garamond" w:hAnsi="Garamond"/>
          <w:sz w:val="22"/>
          <w:szCs w:val="22"/>
        </w:rPr>
        <w:t xml:space="preserve"> </w:t>
      </w:r>
      <w:proofErr w:type="spellStart"/>
      <w:r w:rsidR="00535B3D" w:rsidRPr="00535B3D">
        <w:rPr>
          <w:rStyle w:val="y2iqfc"/>
          <w:rFonts w:ascii="Garamond" w:hAnsi="Garamond"/>
          <w:sz w:val="22"/>
          <w:szCs w:val="22"/>
        </w:rPr>
        <w:t>identify</w:t>
      </w:r>
      <w:proofErr w:type="spellEnd"/>
      <w:r w:rsidR="00535B3D" w:rsidRPr="00535B3D">
        <w:rPr>
          <w:rStyle w:val="y2iqfc"/>
          <w:rFonts w:ascii="Garamond" w:hAnsi="Garamond"/>
          <w:sz w:val="22"/>
          <w:szCs w:val="22"/>
        </w:rPr>
        <w:t xml:space="preserve"> </w:t>
      </w:r>
      <w:proofErr w:type="spellStart"/>
      <w:r w:rsidR="00535B3D" w:rsidRPr="00535B3D">
        <w:rPr>
          <w:rStyle w:val="y2iqfc"/>
          <w:rFonts w:ascii="Garamond" w:hAnsi="Garamond"/>
          <w:sz w:val="22"/>
          <w:szCs w:val="22"/>
        </w:rPr>
        <w:t>the</w:t>
      </w:r>
      <w:proofErr w:type="spellEnd"/>
      <w:r w:rsidR="00535B3D" w:rsidRPr="00535B3D">
        <w:rPr>
          <w:rStyle w:val="y2iqfc"/>
          <w:rFonts w:ascii="Garamond" w:hAnsi="Garamond"/>
          <w:sz w:val="22"/>
          <w:szCs w:val="22"/>
        </w:rPr>
        <w:t xml:space="preserve"> </w:t>
      </w:r>
      <w:proofErr w:type="spellStart"/>
      <w:r w:rsidR="00535B3D" w:rsidRPr="00535B3D">
        <w:rPr>
          <w:rStyle w:val="y2iqfc"/>
          <w:rFonts w:ascii="Garamond" w:hAnsi="Garamond"/>
          <w:sz w:val="22"/>
          <w:szCs w:val="22"/>
        </w:rPr>
        <w:t>advantages</w:t>
      </w:r>
      <w:proofErr w:type="spellEnd"/>
      <w:r w:rsidR="00535B3D" w:rsidRPr="00535B3D">
        <w:rPr>
          <w:rStyle w:val="y2iqfc"/>
          <w:rFonts w:ascii="Garamond" w:hAnsi="Garamond"/>
          <w:sz w:val="22"/>
          <w:szCs w:val="22"/>
        </w:rPr>
        <w:t xml:space="preserve"> and </w:t>
      </w:r>
      <w:proofErr w:type="spellStart"/>
      <w:r w:rsidR="00535B3D" w:rsidRPr="00535B3D">
        <w:rPr>
          <w:rStyle w:val="y2iqfc"/>
          <w:rFonts w:ascii="Garamond" w:hAnsi="Garamond"/>
          <w:sz w:val="22"/>
          <w:szCs w:val="22"/>
        </w:rPr>
        <w:t>disadvantages</w:t>
      </w:r>
      <w:proofErr w:type="spellEnd"/>
      <w:r w:rsidR="00535B3D" w:rsidRPr="00535B3D">
        <w:rPr>
          <w:rStyle w:val="y2iqfc"/>
          <w:rFonts w:ascii="Garamond" w:hAnsi="Garamond"/>
          <w:sz w:val="22"/>
          <w:szCs w:val="22"/>
        </w:rPr>
        <w:t xml:space="preserve"> of </w:t>
      </w:r>
      <w:proofErr w:type="spellStart"/>
      <w:r w:rsidR="00535B3D" w:rsidRPr="00535B3D">
        <w:rPr>
          <w:rStyle w:val="y2iqfc"/>
          <w:rFonts w:ascii="Garamond" w:hAnsi="Garamond"/>
          <w:sz w:val="22"/>
          <w:szCs w:val="22"/>
        </w:rPr>
        <w:t>different</w:t>
      </w:r>
      <w:proofErr w:type="spellEnd"/>
      <w:r w:rsidR="00535B3D" w:rsidRPr="00535B3D">
        <w:rPr>
          <w:rStyle w:val="y2iqfc"/>
          <w:rFonts w:ascii="Garamond" w:hAnsi="Garamond"/>
          <w:sz w:val="22"/>
          <w:szCs w:val="22"/>
        </w:rPr>
        <w:t xml:space="preserve"> </w:t>
      </w:r>
      <w:proofErr w:type="spellStart"/>
      <w:r w:rsidR="00535B3D" w:rsidRPr="00535B3D">
        <w:rPr>
          <w:rStyle w:val="y2iqfc"/>
          <w:rFonts w:ascii="Garamond" w:hAnsi="Garamond"/>
          <w:sz w:val="22"/>
          <w:szCs w:val="22"/>
        </w:rPr>
        <w:t>dispute</w:t>
      </w:r>
      <w:proofErr w:type="spellEnd"/>
      <w:r w:rsidR="00535B3D" w:rsidRPr="00535B3D">
        <w:rPr>
          <w:rStyle w:val="y2iqfc"/>
          <w:rFonts w:ascii="Garamond" w:hAnsi="Garamond"/>
          <w:sz w:val="22"/>
          <w:szCs w:val="22"/>
        </w:rPr>
        <w:t xml:space="preserve"> management </w:t>
      </w:r>
      <w:proofErr w:type="spellStart"/>
      <w:r w:rsidR="00535B3D" w:rsidRPr="00535B3D">
        <w:rPr>
          <w:rStyle w:val="y2iqfc"/>
          <w:rFonts w:ascii="Garamond" w:hAnsi="Garamond"/>
          <w:sz w:val="22"/>
          <w:szCs w:val="22"/>
        </w:rPr>
        <w:t>methods</w:t>
      </w:r>
      <w:proofErr w:type="spellEnd"/>
      <w:r w:rsidR="00535B3D" w:rsidRPr="00535B3D">
        <w:rPr>
          <w:rStyle w:val="y2iqfc"/>
          <w:rFonts w:ascii="Garamond" w:hAnsi="Garamond"/>
          <w:sz w:val="22"/>
          <w:szCs w:val="22"/>
        </w:rPr>
        <w:t xml:space="preserve"> and </w:t>
      </w:r>
      <w:proofErr w:type="spellStart"/>
      <w:r w:rsidR="00535B3D" w:rsidRPr="00535B3D">
        <w:rPr>
          <w:rStyle w:val="y2iqfc"/>
          <w:rFonts w:ascii="Garamond" w:hAnsi="Garamond"/>
          <w:sz w:val="22"/>
          <w:szCs w:val="22"/>
        </w:rPr>
        <w:t>to</w:t>
      </w:r>
      <w:proofErr w:type="spellEnd"/>
      <w:r w:rsidR="00535B3D" w:rsidRPr="00535B3D">
        <w:rPr>
          <w:rStyle w:val="y2iqfc"/>
          <w:rFonts w:ascii="Garamond" w:hAnsi="Garamond"/>
          <w:sz w:val="22"/>
          <w:szCs w:val="22"/>
        </w:rPr>
        <w:t xml:space="preserve"> </w:t>
      </w:r>
      <w:proofErr w:type="spellStart"/>
      <w:r w:rsidR="00535B3D" w:rsidRPr="00535B3D">
        <w:rPr>
          <w:rStyle w:val="y2iqfc"/>
          <w:rFonts w:ascii="Garamond" w:hAnsi="Garamond"/>
          <w:sz w:val="22"/>
          <w:szCs w:val="22"/>
        </w:rPr>
        <w:t>choose</w:t>
      </w:r>
      <w:proofErr w:type="spellEnd"/>
      <w:r w:rsidR="00535B3D" w:rsidRPr="00535B3D">
        <w:rPr>
          <w:rStyle w:val="y2iqfc"/>
          <w:rFonts w:ascii="Garamond" w:hAnsi="Garamond"/>
          <w:sz w:val="22"/>
          <w:szCs w:val="22"/>
        </w:rPr>
        <w:t xml:space="preserve"> </w:t>
      </w:r>
      <w:proofErr w:type="spellStart"/>
      <w:r w:rsidR="00535B3D" w:rsidRPr="00535B3D">
        <w:rPr>
          <w:rStyle w:val="y2iqfc"/>
          <w:rFonts w:ascii="Garamond" w:hAnsi="Garamond"/>
          <w:sz w:val="22"/>
          <w:szCs w:val="22"/>
        </w:rPr>
        <w:t>the</w:t>
      </w:r>
      <w:proofErr w:type="spellEnd"/>
      <w:r w:rsidR="00535B3D" w:rsidRPr="00535B3D">
        <w:rPr>
          <w:rStyle w:val="y2iqfc"/>
          <w:rFonts w:ascii="Garamond" w:hAnsi="Garamond"/>
          <w:sz w:val="22"/>
          <w:szCs w:val="22"/>
        </w:rPr>
        <w:t xml:space="preserve"> most </w:t>
      </w:r>
      <w:proofErr w:type="spellStart"/>
      <w:r w:rsidR="00535B3D" w:rsidRPr="00535B3D">
        <w:rPr>
          <w:rStyle w:val="y2iqfc"/>
          <w:rFonts w:ascii="Garamond" w:hAnsi="Garamond"/>
          <w:sz w:val="22"/>
          <w:szCs w:val="22"/>
        </w:rPr>
        <w:t>appropriate</w:t>
      </w:r>
      <w:proofErr w:type="spellEnd"/>
      <w:r w:rsidR="00535B3D" w:rsidRPr="00535B3D">
        <w:rPr>
          <w:rStyle w:val="y2iqfc"/>
          <w:rFonts w:ascii="Garamond" w:hAnsi="Garamond"/>
          <w:sz w:val="22"/>
          <w:szCs w:val="22"/>
        </w:rPr>
        <w:t xml:space="preserve"> </w:t>
      </w:r>
      <w:proofErr w:type="spellStart"/>
      <w:r w:rsidR="00535B3D" w:rsidRPr="00535B3D">
        <w:rPr>
          <w:rStyle w:val="y2iqfc"/>
          <w:rFonts w:ascii="Garamond" w:hAnsi="Garamond"/>
          <w:sz w:val="22"/>
          <w:szCs w:val="22"/>
        </w:rPr>
        <w:t>one</w:t>
      </w:r>
      <w:proofErr w:type="spellEnd"/>
    </w:p>
    <w:p w14:paraId="31D8CFBA" w14:textId="77777777" w:rsidR="003A335B" w:rsidRPr="008814B7" w:rsidRDefault="003A335B" w:rsidP="003A335B">
      <w:pPr>
        <w:pStyle w:val="HTML-kntformzott"/>
        <w:shd w:val="clear" w:color="auto" w:fill="F8F9FA"/>
        <w:jc w:val="both"/>
        <w:rPr>
          <w:rFonts w:ascii="Garamond" w:hAnsi="Garamond"/>
          <w:sz w:val="22"/>
          <w:szCs w:val="22"/>
        </w:rPr>
      </w:pPr>
    </w:p>
    <w:p w14:paraId="65A5DB53" w14:textId="77777777" w:rsidR="003A335B" w:rsidRPr="008814B7" w:rsidRDefault="003A335B" w:rsidP="003A335B">
      <w:pPr>
        <w:spacing w:after="160"/>
        <w:jc w:val="both"/>
        <w:rPr>
          <w:rFonts w:ascii="Garamond" w:eastAsia="Garamond" w:hAnsi="Garamond" w:cs="Garamond"/>
          <w:sz w:val="22"/>
          <w:szCs w:val="22"/>
        </w:rPr>
      </w:pPr>
      <w:proofErr w:type="spellStart"/>
      <w:r w:rsidRPr="008814B7">
        <w:rPr>
          <w:rFonts w:ascii="Garamond" w:eastAsia="Garamond" w:hAnsi="Garamond" w:cs="Garamond"/>
          <w:b/>
          <w:sz w:val="22"/>
          <w:szCs w:val="22"/>
        </w:rPr>
        <w:t>Attitudes</w:t>
      </w:r>
      <w:proofErr w:type="spellEnd"/>
      <w:r w:rsidRPr="008814B7">
        <w:rPr>
          <w:rFonts w:ascii="Garamond" w:eastAsia="Garamond" w:hAnsi="Garamond" w:cs="Garamond"/>
          <w:b/>
          <w:sz w:val="22"/>
          <w:szCs w:val="22"/>
        </w:rPr>
        <w:t xml:space="preserve">: </w:t>
      </w:r>
      <w:proofErr w:type="spellStart"/>
      <w:r w:rsidRPr="008814B7">
        <w:rPr>
          <w:rFonts w:ascii="Garamond" w:eastAsia="Garamond" w:hAnsi="Garamond" w:cs="Garamond"/>
          <w:sz w:val="22"/>
          <w:szCs w:val="22"/>
        </w:rPr>
        <w:t>Reflective</w:t>
      </w:r>
      <w:proofErr w:type="spellEnd"/>
      <w:r w:rsidRPr="008814B7">
        <w:rPr>
          <w:rFonts w:ascii="Garamond" w:eastAsia="Garamond" w:hAnsi="Garamond" w:cs="Garamond"/>
          <w:sz w:val="22"/>
          <w:szCs w:val="22"/>
        </w:rPr>
        <w:t xml:space="preserve">, </w:t>
      </w:r>
      <w:proofErr w:type="spellStart"/>
      <w:r w:rsidRPr="008814B7">
        <w:rPr>
          <w:rFonts w:ascii="Garamond" w:eastAsia="Garamond" w:hAnsi="Garamond" w:cs="Garamond"/>
          <w:sz w:val="22"/>
          <w:szCs w:val="22"/>
        </w:rPr>
        <w:t>critical</w:t>
      </w:r>
      <w:proofErr w:type="spellEnd"/>
      <w:r w:rsidRPr="008814B7">
        <w:rPr>
          <w:rFonts w:ascii="Garamond" w:eastAsia="Garamond" w:hAnsi="Garamond" w:cs="Garamond"/>
          <w:sz w:val="22"/>
          <w:szCs w:val="22"/>
        </w:rPr>
        <w:t xml:space="preserve"> </w:t>
      </w:r>
      <w:proofErr w:type="spellStart"/>
      <w:r w:rsidRPr="008814B7">
        <w:rPr>
          <w:rFonts w:ascii="Garamond" w:eastAsia="Garamond" w:hAnsi="Garamond" w:cs="Garamond"/>
          <w:sz w:val="22"/>
          <w:szCs w:val="22"/>
        </w:rPr>
        <w:t>thinking</w:t>
      </w:r>
      <w:proofErr w:type="spellEnd"/>
      <w:r w:rsidRPr="008814B7">
        <w:rPr>
          <w:rFonts w:ascii="Garamond" w:eastAsia="Garamond" w:hAnsi="Garamond" w:cs="Garamond"/>
          <w:sz w:val="22"/>
          <w:szCs w:val="22"/>
        </w:rPr>
        <w:t xml:space="preserve"> </w:t>
      </w:r>
      <w:proofErr w:type="spellStart"/>
      <w:r w:rsidRPr="008814B7">
        <w:rPr>
          <w:rFonts w:ascii="Garamond" w:eastAsia="Garamond" w:hAnsi="Garamond" w:cs="Garamond"/>
          <w:sz w:val="22"/>
          <w:szCs w:val="22"/>
        </w:rPr>
        <w:t>on</w:t>
      </w:r>
      <w:proofErr w:type="spellEnd"/>
      <w:r w:rsidRPr="008814B7">
        <w:rPr>
          <w:rFonts w:ascii="Garamond" w:eastAsia="Garamond" w:hAnsi="Garamond" w:cs="Garamond"/>
          <w:sz w:val="22"/>
          <w:szCs w:val="22"/>
        </w:rPr>
        <w:t xml:space="preserve"> labor </w:t>
      </w:r>
      <w:proofErr w:type="spellStart"/>
      <w:r w:rsidRPr="008814B7">
        <w:rPr>
          <w:rFonts w:ascii="Garamond" w:eastAsia="Garamond" w:hAnsi="Garamond" w:cs="Garamond"/>
          <w:sz w:val="22"/>
          <w:szCs w:val="22"/>
        </w:rPr>
        <w:t>disputes</w:t>
      </w:r>
      <w:proofErr w:type="spellEnd"/>
      <w:r w:rsidRPr="008814B7">
        <w:rPr>
          <w:rFonts w:ascii="Garamond" w:eastAsia="Garamond" w:hAnsi="Garamond" w:cs="Garamond"/>
          <w:sz w:val="22"/>
          <w:szCs w:val="22"/>
        </w:rPr>
        <w:t>.</w:t>
      </w:r>
    </w:p>
    <w:p w14:paraId="26DBE74E" w14:textId="77777777" w:rsidR="003A335B" w:rsidRPr="008814B7" w:rsidRDefault="003A335B" w:rsidP="003A335B">
      <w:pPr>
        <w:pStyle w:val="HTML-kntformzott"/>
        <w:shd w:val="clear" w:color="auto" w:fill="F8F9FA"/>
        <w:jc w:val="both"/>
        <w:rPr>
          <w:rStyle w:val="y2iqfc"/>
          <w:rFonts w:ascii="Garamond" w:hAnsi="Garamond"/>
          <w:sz w:val="22"/>
          <w:szCs w:val="22"/>
        </w:rPr>
      </w:pPr>
      <w:proofErr w:type="spellStart"/>
      <w:r w:rsidRPr="008814B7">
        <w:rPr>
          <w:rFonts w:ascii="Garamond" w:eastAsia="Garamond" w:hAnsi="Garamond" w:cs="Garamond"/>
          <w:b/>
          <w:sz w:val="22"/>
          <w:szCs w:val="22"/>
        </w:rPr>
        <w:t>Autonomy</w:t>
      </w:r>
      <w:proofErr w:type="spellEnd"/>
      <w:r w:rsidRPr="008814B7">
        <w:rPr>
          <w:rFonts w:ascii="Garamond" w:eastAsia="Garamond" w:hAnsi="Garamond" w:cs="Garamond"/>
          <w:b/>
          <w:sz w:val="22"/>
          <w:szCs w:val="22"/>
        </w:rPr>
        <w:t xml:space="preserve"> and </w:t>
      </w:r>
      <w:proofErr w:type="spellStart"/>
      <w:r w:rsidRPr="008814B7">
        <w:rPr>
          <w:rFonts w:ascii="Garamond" w:eastAsia="Garamond" w:hAnsi="Garamond" w:cs="Garamond"/>
          <w:b/>
          <w:sz w:val="22"/>
          <w:szCs w:val="22"/>
        </w:rPr>
        <w:t>responsibility</w:t>
      </w:r>
      <w:proofErr w:type="spellEnd"/>
      <w:r w:rsidRPr="008814B7">
        <w:rPr>
          <w:rFonts w:ascii="Garamond" w:eastAsia="Garamond" w:hAnsi="Garamond" w:cs="Garamond"/>
          <w:sz w:val="22"/>
          <w:szCs w:val="22"/>
        </w:rPr>
        <w:t xml:space="preserve">: A </w:t>
      </w:r>
      <w:proofErr w:type="spellStart"/>
      <w:r w:rsidRPr="008814B7">
        <w:rPr>
          <w:rFonts w:ascii="Garamond" w:eastAsia="Garamond" w:hAnsi="Garamond" w:cs="Garamond"/>
          <w:sz w:val="22"/>
          <w:szCs w:val="22"/>
        </w:rPr>
        <w:t>responsible</w:t>
      </w:r>
      <w:proofErr w:type="spellEnd"/>
      <w:r w:rsidRPr="008814B7">
        <w:rPr>
          <w:rFonts w:ascii="Garamond" w:eastAsia="Garamond" w:hAnsi="Garamond" w:cs="Garamond"/>
          <w:sz w:val="22"/>
          <w:szCs w:val="22"/>
        </w:rPr>
        <w:t xml:space="preserve"> </w:t>
      </w:r>
      <w:proofErr w:type="spellStart"/>
      <w:r w:rsidRPr="008814B7">
        <w:rPr>
          <w:rFonts w:ascii="Garamond" w:eastAsia="Garamond" w:hAnsi="Garamond" w:cs="Garamond"/>
          <w:sz w:val="22"/>
          <w:szCs w:val="22"/>
        </w:rPr>
        <w:t>approach</w:t>
      </w:r>
      <w:proofErr w:type="spellEnd"/>
      <w:r w:rsidRPr="008814B7">
        <w:rPr>
          <w:rFonts w:ascii="Garamond" w:eastAsia="Garamond" w:hAnsi="Garamond" w:cs="Garamond"/>
          <w:sz w:val="22"/>
          <w:szCs w:val="22"/>
        </w:rPr>
        <w:t xml:space="preserve"> </w:t>
      </w:r>
      <w:proofErr w:type="spellStart"/>
      <w:r w:rsidRPr="008814B7">
        <w:rPr>
          <w:rFonts w:ascii="Garamond" w:eastAsia="Garamond" w:hAnsi="Garamond" w:cs="Garamond"/>
          <w:sz w:val="22"/>
          <w:szCs w:val="22"/>
        </w:rPr>
        <w:t>to</w:t>
      </w:r>
      <w:proofErr w:type="spellEnd"/>
      <w:r w:rsidRPr="008814B7">
        <w:rPr>
          <w:rFonts w:ascii="Garamond" w:eastAsia="Garamond" w:hAnsi="Garamond" w:cs="Garamond"/>
          <w:sz w:val="22"/>
          <w:szCs w:val="22"/>
        </w:rPr>
        <w:t xml:space="preserve"> </w:t>
      </w:r>
      <w:proofErr w:type="spellStart"/>
      <w:r w:rsidRPr="008814B7">
        <w:rPr>
          <w:rFonts w:ascii="Garamond" w:eastAsia="Garamond" w:hAnsi="Garamond" w:cs="Garamond"/>
          <w:sz w:val="22"/>
          <w:szCs w:val="22"/>
        </w:rPr>
        <w:t>the</w:t>
      </w:r>
      <w:proofErr w:type="spellEnd"/>
      <w:r w:rsidRPr="008814B7">
        <w:rPr>
          <w:rFonts w:ascii="Garamond" w:eastAsia="Garamond" w:hAnsi="Garamond" w:cs="Garamond"/>
          <w:sz w:val="22"/>
          <w:szCs w:val="22"/>
        </w:rPr>
        <w:t xml:space="preserve"> </w:t>
      </w:r>
      <w:proofErr w:type="spellStart"/>
      <w:r w:rsidRPr="008814B7">
        <w:rPr>
          <w:rFonts w:ascii="Garamond" w:eastAsia="Garamond" w:hAnsi="Garamond" w:cs="Garamond"/>
          <w:sz w:val="22"/>
          <w:szCs w:val="22"/>
        </w:rPr>
        <w:t>provisions</w:t>
      </w:r>
      <w:proofErr w:type="spellEnd"/>
      <w:r w:rsidRPr="008814B7">
        <w:rPr>
          <w:rFonts w:ascii="Garamond" w:eastAsia="Garamond" w:hAnsi="Garamond" w:cs="Garamond"/>
          <w:sz w:val="22"/>
          <w:szCs w:val="22"/>
        </w:rPr>
        <w:t xml:space="preserve"> </w:t>
      </w:r>
      <w:r w:rsidRPr="008814B7">
        <w:rPr>
          <w:rStyle w:val="y2iqfc"/>
          <w:rFonts w:ascii="Garamond" w:hAnsi="Garamond"/>
          <w:sz w:val="22"/>
          <w:szCs w:val="22"/>
        </w:rPr>
        <w:t xml:space="preserve">of </w:t>
      </w:r>
      <w:proofErr w:type="spellStart"/>
      <w:r w:rsidRPr="008814B7">
        <w:rPr>
          <w:rStyle w:val="y2iqfc"/>
          <w:rFonts w:ascii="Garamond" w:hAnsi="Garamond"/>
          <w:sz w:val="22"/>
          <w:szCs w:val="22"/>
        </w:rPr>
        <w:t>the</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types</w:t>
      </w:r>
      <w:proofErr w:type="spellEnd"/>
      <w:r w:rsidRPr="008814B7">
        <w:rPr>
          <w:rStyle w:val="y2iqfc"/>
          <w:rFonts w:ascii="Garamond" w:hAnsi="Garamond"/>
          <w:sz w:val="22"/>
          <w:szCs w:val="22"/>
        </w:rPr>
        <w:t xml:space="preserve"> of labor </w:t>
      </w:r>
      <w:proofErr w:type="spellStart"/>
      <w:r w:rsidRPr="008814B7">
        <w:rPr>
          <w:rStyle w:val="y2iqfc"/>
          <w:rFonts w:ascii="Garamond" w:hAnsi="Garamond"/>
          <w:sz w:val="22"/>
          <w:szCs w:val="22"/>
        </w:rPr>
        <w:t>disputes</w:t>
      </w:r>
      <w:proofErr w:type="spellEnd"/>
      <w:r w:rsidRPr="008814B7">
        <w:rPr>
          <w:rStyle w:val="y2iqfc"/>
          <w:rFonts w:ascii="Garamond" w:hAnsi="Garamond"/>
          <w:sz w:val="22"/>
          <w:szCs w:val="22"/>
        </w:rPr>
        <w:t xml:space="preserve"> and </w:t>
      </w:r>
      <w:proofErr w:type="spellStart"/>
      <w:r w:rsidRPr="008814B7">
        <w:rPr>
          <w:rStyle w:val="y2iqfc"/>
          <w:rFonts w:ascii="Garamond" w:hAnsi="Garamond"/>
          <w:sz w:val="22"/>
          <w:szCs w:val="22"/>
        </w:rPr>
        <w:t>the</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forum</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system</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with</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special</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emphasis</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on</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legal</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remedies</w:t>
      </w:r>
      <w:proofErr w:type="spellEnd"/>
      <w:r w:rsidRPr="008814B7">
        <w:rPr>
          <w:rStyle w:val="y2iqfc"/>
          <w:rFonts w:ascii="Garamond" w:hAnsi="Garamond"/>
          <w:sz w:val="22"/>
          <w:szCs w:val="22"/>
        </w:rPr>
        <w:t xml:space="preserve"> and </w:t>
      </w:r>
      <w:proofErr w:type="spellStart"/>
      <w:r w:rsidRPr="008814B7">
        <w:rPr>
          <w:rStyle w:val="y2iqfc"/>
          <w:rFonts w:ascii="Garamond" w:hAnsi="Garamond"/>
          <w:sz w:val="22"/>
          <w:szCs w:val="22"/>
        </w:rPr>
        <w:t>deadlines</w:t>
      </w:r>
      <w:proofErr w:type="spellEnd"/>
      <w:r w:rsidRPr="008814B7">
        <w:rPr>
          <w:rStyle w:val="y2iqfc"/>
          <w:rFonts w:ascii="Garamond" w:hAnsi="Garamond"/>
          <w:sz w:val="22"/>
          <w:szCs w:val="22"/>
        </w:rPr>
        <w:t>.</w:t>
      </w:r>
    </w:p>
    <w:p w14:paraId="5D45613E" w14:textId="77777777" w:rsidR="003A335B" w:rsidRPr="008814B7" w:rsidRDefault="003A335B" w:rsidP="003A335B">
      <w:pPr>
        <w:pStyle w:val="HTML-kntformzott"/>
        <w:shd w:val="clear" w:color="auto" w:fill="F8F9FA"/>
        <w:jc w:val="both"/>
        <w:rPr>
          <w:rFonts w:ascii="Garamond" w:hAnsi="Garamond"/>
          <w:sz w:val="22"/>
          <w:szCs w:val="22"/>
        </w:rPr>
      </w:pPr>
    </w:p>
    <w:p w14:paraId="49B0736B" w14:textId="77777777" w:rsidR="003A335B" w:rsidRPr="008814B7" w:rsidRDefault="003A335B" w:rsidP="003A335B">
      <w:pPr>
        <w:pStyle w:val="HTML-kntformzott"/>
        <w:shd w:val="clear" w:color="auto" w:fill="F8F9FA"/>
        <w:jc w:val="both"/>
        <w:rPr>
          <w:rStyle w:val="y2iqfc"/>
          <w:rFonts w:ascii="Garamond" w:hAnsi="Garamond"/>
          <w:sz w:val="22"/>
          <w:szCs w:val="22"/>
        </w:rPr>
      </w:pPr>
      <w:r w:rsidRPr="008814B7">
        <w:rPr>
          <w:rFonts w:ascii="Garamond" w:eastAsia="Garamond" w:hAnsi="Garamond" w:cs="Garamond"/>
          <w:b/>
          <w:sz w:val="22"/>
          <w:szCs w:val="22"/>
        </w:rPr>
        <w:lastRenderedPageBreak/>
        <w:t>Az oktatás tartalma angolul</w:t>
      </w:r>
      <w:r w:rsidRPr="008814B7">
        <w:rPr>
          <w:rFonts w:ascii="Garamond" w:eastAsia="Garamond" w:hAnsi="Garamond" w:cs="Garamond"/>
          <w:sz w:val="22"/>
          <w:szCs w:val="22"/>
        </w:rPr>
        <w:t xml:space="preserve">: </w:t>
      </w:r>
      <w:proofErr w:type="spellStart"/>
      <w:r w:rsidRPr="008814B7">
        <w:rPr>
          <w:rFonts w:ascii="Garamond" w:eastAsia="Garamond" w:hAnsi="Garamond" w:cs="Garamond"/>
          <w:sz w:val="22"/>
          <w:szCs w:val="22"/>
        </w:rPr>
        <w:t>Students</w:t>
      </w:r>
      <w:proofErr w:type="spellEnd"/>
      <w:r w:rsidRPr="008814B7">
        <w:rPr>
          <w:rFonts w:ascii="Garamond" w:eastAsia="Garamond" w:hAnsi="Garamond" w:cs="Garamond"/>
          <w:sz w:val="22"/>
          <w:szCs w:val="22"/>
        </w:rPr>
        <w:t xml:space="preserve"> </w:t>
      </w:r>
      <w:proofErr w:type="spellStart"/>
      <w:r w:rsidRPr="008814B7">
        <w:rPr>
          <w:rFonts w:ascii="Garamond" w:eastAsia="Garamond" w:hAnsi="Garamond" w:cs="Garamond"/>
          <w:sz w:val="22"/>
          <w:szCs w:val="22"/>
        </w:rPr>
        <w:t>will</w:t>
      </w:r>
      <w:proofErr w:type="spellEnd"/>
      <w:r w:rsidRPr="008814B7">
        <w:rPr>
          <w:rFonts w:ascii="Garamond" w:eastAsia="Garamond" w:hAnsi="Garamond" w:cs="Garamond"/>
          <w:sz w:val="22"/>
          <w:szCs w:val="22"/>
        </w:rPr>
        <w:t xml:space="preserve"> be </w:t>
      </w:r>
      <w:proofErr w:type="spellStart"/>
      <w:r w:rsidRPr="008814B7">
        <w:rPr>
          <w:rFonts w:ascii="Garamond" w:eastAsia="Garamond" w:hAnsi="Garamond" w:cs="Garamond"/>
          <w:sz w:val="22"/>
          <w:szCs w:val="22"/>
        </w:rPr>
        <w:t>introduced</w:t>
      </w:r>
      <w:proofErr w:type="spellEnd"/>
      <w:r w:rsidRPr="008814B7">
        <w:rPr>
          <w:rFonts w:ascii="Garamond" w:eastAsia="Garamond" w:hAnsi="Garamond" w:cs="Garamond"/>
          <w:sz w:val="22"/>
          <w:szCs w:val="22"/>
        </w:rPr>
        <w:t xml:space="preserve"> </w:t>
      </w:r>
      <w:proofErr w:type="spellStart"/>
      <w:r w:rsidRPr="008814B7">
        <w:rPr>
          <w:rFonts w:ascii="Garamond" w:eastAsia="Garamond" w:hAnsi="Garamond" w:cs="Garamond"/>
          <w:sz w:val="22"/>
          <w:szCs w:val="22"/>
        </w:rPr>
        <w:t>to</w:t>
      </w:r>
      <w:proofErr w:type="spellEnd"/>
      <w:r w:rsidRPr="008814B7">
        <w:rPr>
          <w:rFonts w:ascii="Garamond" w:eastAsia="Garamond" w:hAnsi="Garamond" w:cs="Garamond"/>
          <w:sz w:val="22"/>
          <w:szCs w:val="22"/>
        </w:rPr>
        <w:t xml:space="preserve"> </w:t>
      </w:r>
      <w:proofErr w:type="spellStart"/>
      <w:r w:rsidRPr="008814B7">
        <w:rPr>
          <w:rFonts w:ascii="Garamond" w:eastAsia="Garamond" w:hAnsi="Garamond" w:cs="Garamond"/>
          <w:sz w:val="22"/>
          <w:szCs w:val="22"/>
        </w:rPr>
        <w:t>the</w:t>
      </w:r>
      <w:proofErr w:type="spellEnd"/>
      <w:r w:rsidRPr="008814B7">
        <w:rPr>
          <w:rFonts w:ascii="Garamond" w:eastAsia="Garamond" w:hAnsi="Garamond" w:cs="Garamond"/>
          <w:sz w:val="22"/>
          <w:szCs w:val="22"/>
        </w:rPr>
        <w:t xml:space="preserve"> </w:t>
      </w:r>
      <w:proofErr w:type="spellStart"/>
      <w:r w:rsidRPr="008814B7">
        <w:rPr>
          <w:rFonts w:ascii="Garamond" w:hAnsi="Garamond"/>
          <w:sz w:val="22"/>
          <w:szCs w:val="22"/>
        </w:rPr>
        <w:t>rules</w:t>
      </w:r>
      <w:proofErr w:type="spellEnd"/>
      <w:r w:rsidRPr="008814B7">
        <w:rPr>
          <w:rFonts w:ascii="Garamond" w:hAnsi="Garamond"/>
          <w:sz w:val="22"/>
          <w:szCs w:val="22"/>
        </w:rPr>
        <w:t xml:space="preserve"> </w:t>
      </w:r>
      <w:r w:rsidRPr="008814B7">
        <w:rPr>
          <w:rStyle w:val="y2iqfc"/>
          <w:rFonts w:ascii="Garamond" w:hAnsi="Garamond"/>
          <w:sz w:val="22"/>
          <w:szCs w:val="22"/>
        </w:rPr>
        <w:t xml:space="preserve">of labor </w:t>
      </w:r>
      <w:proofErr w:type="spellStart"/>
      <w:r w:rsidRPr="008814B7">
        <w:rPr>
          <w:rStyle w:val="y2iqfc"/>
          <w:rFonts w:ascii="Garamond" w:hAnsi="Garamond"/>
          <w:sz w:val="22"/>
          <w:szCs w:val="22"/>
        </w:rPr>
        <w:t>disputes</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description</w:t>
      </w:r>
      <w:proofErr w:type="spellEnd"/>
      <w:r w:rsidRPr="008814B7">
        <w:rPr>
          <w:rStyle w:val="y2iqfc"/>
          <w:rFonts w:ascii="Garamond" w:hAnsi="Garamond"/>
          <w:sz w:val="22"/>
          <w:szCs w:val="22"/>
        </w:rPr>
        <w:t xml:space="preserve"> of </w:t>
      </w:r>
      <w:proofErr w:type="spellStart"/>
      <w:r w:rsidRPr="008814B7">
        <w:rPr>
          <w:rStyle w:val="y2iqfc"/>
          <w:rFonts w:ascii="Garamond" w:hAnsi="Garamond"/>
          <w:sz w:val="22"/>
          <w:szCs w:val="22"/>
        </w:rPr>
        <w:t>the</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types</w:t>
      </w:r>
      <w:proofErr w:type="spellEnd"/>
      <w:r w:rsidRPr="008814B7">
        <w:rPr>
          <w:rStyle w:val="y2iqfc"/>
          <w:rFonts w:ascii="Garamond" w:hAnsi="Garamond"/>
          <w:sz w:val="22"/>
          <w:szCs w:val="22"/>
        </w:rPr>
        <w:t xml:space="preserve"> of labor </w:t>
      </w:r>
      <w:proofErr w:type="spellStart"/>
      <w:r w:rsidRPr="008814B7">
        <w:rPr>
          <w:rStyle w:val="y2iqfc"/>
          <w:rFonts w:ascii="Garamond" w:hAnsi="Garamond"/>
          <w:sz w:val="22"/>
          <w:szCs w:val="22"/>
        </w:rPr>
        <w:t>disputes</w:t>
      </w:r>
      <w:proofErr w:type="spellEnd"/>
      <w:r w:rsidRPr="008814B7">
        <w:rPr>
          <w:rStyle w:val="y2iqfc"/>
          <w:rFonts w:ascii="Garamond" w:hAnsi="Garamond"/>
          <w:sz w:val="22"/>
          <w:szCs w:val="22"/>
        </w:rPr>
        <w:t xml:space="preserve"> and </w:t>
      </w:r>
      <w:proofErr w:type="spellStart"/>
      <w:r w:rsidRPr="008814B7">
        <w:rPr>
          <w:rStyle w:val="y2iqfc"/>
          <w:rFonts w:ascii="Garamond" w:hAnsi="Garamond"/>
          <w:sz w:val="22"/>
          <w:szCs w:val="22"/>
        </w:rPr>
        <w:t>the</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forum</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system</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with</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special</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emphasis</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on</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the</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methods</w:t>
      </w:r>
      <w:proofErr w:type="spellEnd"/>
      <w:r w:rsidRPr="008814B7">
        <w:rPr>
          <w:rStyle w:val="y2iqfc"/>
          <w:rFonts w:ascii="Garamond" w:hAnsi="Garamond"/>
          <w:sz w:val="22"/>
          <w:szCs w:val="22"/>
        </w:rPr>
        <w:t xml:space="preserve"> of </w:t>
      </w:r>
      <w:proofErr w:type="spellStart"/>
      <w:r w:rsidRPr="008814B7">
        <w:rPr>
          <w:rStyle w:val="y2iqfc"/>
          <w:rFonts w:ascii="Garamond" w:hAnsi="Garamond"/>
          <w:sz w:val="22"/>
          <w:szCs w:val="22"/>
        </w:rPr>
        <w:t>legal</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remedies</w:t>
      </w:r>
      <w:proofErr w:type="spellEnd"/>
      <w:r w:rsidRPr="008814B7">
        <w:rPr>
          <w:rStyle w:val="y2iqfc"/>
          <w:rFonts w:ascii="Garamond" w:hAnsi="Garamond"/>
          <w:sz w:val="22"/>
          <w:szCs w:val="22"/>
        </w:rPr>
        <w:t xml:space="preserve"> and </w:t>
      </w:r>
      <w:proofErr w:type="spellStart"/>
      <w:r w:rsidRPr="008814B7">
        <w:rPr>
          <w:rStyle w:val="y2iqfc"/>
          <w:rFonts w:ascii="Garamond" w:hAnsi="Garamond"/>
          <w:sz w:val="22"/>
          <w:szCs w:val="22"/>
        </w:rPr>
        <w:t>the</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rules</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defining</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deadlines</w:t>
      </w:r>
      <w:proofErr w:type="spellEnd"/>
      <w:r w:rsidRPr="008814B7">
        <w:rPr>
          <w:rStyle w:val="y2iqfc"/>
          <w:rFonts w:ascii="Garamond" w:hAnsi="Garamond"/>
          <w:sz w:val="22"/>
          <w:szCs w:val="22"/>
        </w:rPr>
        <w:t>.</w:t>
      </w:r>
    </w:p>
    <w:p w14:paraId="1148BF4B" w14:textId="77777777" w:rsidR="003A335B" w:rsidRPr="008814B7" w:rsidRDefault="003A335B" w:rsidP="003A335B">
      <w:pPr>
        <w:pStyle w:val="HTML-kntformzott"/>
        <w:shd w:val="clear" w:color="auto" w:fill="F8F9FA"/>
        <w:jc w:val="both"/>
        <w:rPr>
          <w:rFonts w:ascii="Garamond" w:hAnsi="Garamond"/>
          <w:sz w:val="22"/>
          <w:szCs w:val="22"/>
        </w:rPr>
      </w:pPr>
    </w:p>
    <w:p w14:paraId="2EDF578B" w14:textId="282C3313" w:rsidR="003A335B" w:rsidRPr="008814B7" w:rsidRDefault="00791592" w:rsidP="003A335B">
      <w:pPr>
        <w:spacing w:after="160"/>
        <w:jc w:val="both"/>
        <w:rPr>
          <w:rFonts w:ascii="Garamond" w:eastAsia="Garamond" w:hAnsi="Garamond" w:cs="Garamond"/>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535B3D">
        <w:rPr>
          <w:rFonts w:ascii="Garamond" w:eastAsia="Garamond" w:hAnsi="Garamond" w:cs="Garamond"/>
          <w:b/>
          <w:color w:val="000000"/>
          <w:sz w:val="22"/>
          <w:szCs w:val="22"/>
        </w:rPr>
        <w:t>xam</w:t>
      </w:r>
      <w:proofErr w:type="spellEnd"/>
      <w:r w:rsidR="003A335B" w:rsidRPr="008814B7">
        <w:rPr>
          <w:rFonts w:ascii="Garamond" w:eastAsia="Garamond" w:hAnsi="Garamond" w:cs="Garamond"/>
          <w:b/>
          <w:color w:val="000000"/>
          <w:sz w:val="22"/>
          <w:szCs w:val="22"/>
        </w:rPr>
        <w:t xml:space="preserve">: </w:t>
      </w:r>
      <w:proofErr w:type="spellStart"/>
      <w:r w:rsidR="00535B3D">
        <w:rPr>
          <w:rFonts w:ascii="Garamond" w:eastAsia="Garamond" w:hAnsi="Garamond" w:cs="Garamond"/>
          <w:color w:val="000000"/>
          <w:sz w:val="22"/>
          <w:szCs w:val="22"/>
        </w:rPr>
        <w:t>Written</w:t>
      </w:r>
      <w:proofErr w:type="spellEnd"/>
      <w:r w:rsidR="00535B3D">
        <w:rPr>
          <w:rFonts w:ascii="Garamond" w:eastAsia="Garamond" w:hAnsi="Garamond" w:cs="Garamond"/>
          <w:color w:val="000000"/>
          <w:sz w:val="22"/>
          <w:szCs w:val="22"/>
        </w:rPr>
        <w:t xml:space="preserve"> </w:t>
      </w:r>
      <w:proofErr w:type="spellStart"/>
      <w:r w:rsidR="00535B3D">
        <w:rPr>
          <w:rFonts w:ascii="Garamond" w:eastAsia="Garamond" w:hAnsi="Garamond" w:cs="Garamond"/>
          <w:color w:val="000000"/>
          <w:sz w:val="22"/>
          <w:szCs w:val="22"/>
        </w:rPr>
        <w:t>exam</w:t>
      </w:r>
      <w:proofErr w:type="spellEnd"/>
      <w:r w:rsidR="003A335B" w:rsidRPr="008814B7">
        <w:rPr>
          <w:rFonts w:ascii="Garamond" w:eastAsia="Garamond" w:hAnsi="Garamond" w:cs="Garamond"/>
          <w:color w:val="000000"/>
          <w:sz w:val="22"/>
          <w:szCs w:val="22"/>
        </w:rPr>
        <w:t xml:space="preserve">, 5 </w:t>
      </w:r>
      <w:proofErr w:type="spellStart"/>
      <w:r w:rsidR="003A335B" w:rsidRPr="008814B7">
        <w:rPr>
          <w:rFonts w:ascii="Garamond" w:eastAsia="Garamond" w:hAnsi="Garamond" w:cs="Garamond"/>
          <w:color w:val="000000"/>
          <w:sz w:val="22"/>
          <w:szCs w:val="22"/>
        </w:rPr>
        <w:t>grades</w:t>
      </w:r>
      <w:proofErr w:type="spellEnd"/>
    </w:p>
    <w:p w14:paraId="492E4B48" w14:textId="41B89F7D" w:rsidR="009609CC" w:rsidRDefault="003A335B" w:rsidP="003A335B">
      <w:pPr>
        <w:spacing w:after="160"/>
        <w:jc w:val="both"/>
        <w:rPr>
          <w:rFonts w:ascii="Garamond" w:eastAsia="Garamond" w:hAnsi="Garamond" w:cs="Garamond"/>
          <w:color w:val="000000"/>
          <w:sz w:val="22"/>
          <w:szCs w:val="22"/>
        </w:rPr>
      </w:pPr>
      <w:r w:rsidRPr="008814B7">
        <w:rPr>
          <w:rFonts w:ascii="Garamond" w:eastAsia="Garamond" w:hAnsi="Garamond" w:cs="Garamond"/>
          <w:b/>
          <w:color w:val="000000"/>
          <w:sz w:val="22"/>
          <w:szCs w:val="22"/>
        </w:rPr>
        <w:t xml:space="preserve">Idegen nyelven történő indítás esetén az adott idegen nyelvű irodalom: </w:t>
      </w:r>
      <w:r w:rsidRPr="008814B7">
        <w:rPr>
          <w:rFonts w:ascii="Garamond" w:eastAsia="Garamond" w:hAnsi="Garamond" w:cs="Garamond"/>
          <w:color w:val="000000"/>
          <w:sz w:val="22"/>
          <w:szCs w:val="22"/>
        </w:rPr>
        <w:t>[2-5 kötelező és/vagy ajánlott irodalom]</w:t>
      </w:r>
    </w:p>
    <w:p w14:paraId="62CB44C4" w14:textId="77777777" w:rsidR="009609CC" w:rsidRDefault="009609CC">
      <w:pPr>
        <w:rPr>
          <w:rFonts w:ascii="Garamond" w:eastAsia="Garamond" w:hAnsi="Garamond" w:cs="Garamond"/>
          <w:color w:val="000000"/>
          <w:sz w:val="22"/>
          <w:szCs w:val="22"/>
        </w:rPr>
      </w:pPr>
      <w:r>
        <w:rPr>
          <w:rFonts w:ascii="Garamond" w:eastAsia="Garamond" w:hAnsi="Garamond" w:cs="Garamond"/>
          <w:color w:val="000000"/>
          <w:sz w:val="22"/>
          <w:szCs w:val="22"/>
        </w:rPr>
        <w:br w:type="page"/>
      </w:r>
    </w:p>
    <w:p w14:paraId="2B1A028C" w14:textId="77777777" w:rsidR="009609CC" w:rsidRPr="008814B7" w:rsidRDefault="009609CC" w:rsidP="009609CC">
      <w:pPr>
        <w:spacing w:after="160"/>
        <w:jc w:val="center"/>
        <w:rPr>
          <w:rFonts w:ascii="Garamond" w:eastAsia="Garamond" w:hAnsi="Garamond" w:cs="Garamond"/>
          <w:sz w:val="28"/>
          <w:szCs w:val="28"/>
        </w:rPr>
      </w:pPr>
      <w:r w:rsidRPr="008814B7">
        <w:rPr>
          <w:rFonts w:ascii="Garamond" w:eastAsia="Garamond" w:hAnsi="Garamond" w:cs="Garamond"/>
          <w:color w:val="000000"/>
          <w:sz w:val="28"/>
          <w:szCs w:val="28"/>
        </w:rPr>
        <w:lastRenderedPageBreak/>
        <w:t>Tárgyleírás</w:t>
      </w:r>
    </w:p>
    <w:p w14:paraId="1FE08B8E" w14:textId="77777777" w:rsidR="009609CC" w:rsidRPr="008814B7" w:rsidRDefault="009609CC" w:rsidP="009609CC">
      <w:pPr>
        <w:spacing w:after="160"/>
        <w:rPr>
          <w:rFonts w:ascii="Garamond" w:eastAsia="Garamond" w:hAnsi="Garamond" w:cs="Garamond"/>
          <w:sz w:val="22"/>
          <w:szCs w:val="22"/>
        </w:rPr>
      </w:pPr>
      <w:r w:rsidRPr="008814B7">
        <w:rPr>
          <w:rFonts w:ascii="Garamond" w:eastAsia="Garamond" w:hAnsi="Garamond" w:cs="Garamond"/>
          <w:b/>
          <w:color w:val="000000"/>
          <w:sz w:val="22"/>
          <w:szCs w:val="22"/>
        </w:rPr>
        <w:t xml:space="preserve">Tárgy neve: </w:t>
      </w:r>
      <w:r w:rsidRPr="00B5581B">
        <w:rPr>
          <w:rFonts w:ascii="Garamond" w:eastAsia="Garamond" w:hAnsi="Garamond" w:cs="Garamond"/>
          <w:b/>
          <w:color w:val="000000"/>
          <w:sz w:val="22"/>
          <w:szCs w:val="22"/>
        </w:rPr>
        <w:t>Nemzetközi és európai szociális- és munkajog</w:t>
      </w:r>
    </w:p>
    <w:p w14:paraId="04568023" w14:textId="77777777" w:rsidR="009609CC" w:rsidRPr="008814B7" w:rsidRDefault="009609CC" w:rsidP="009609CC">
      <w:pPr>
        <w:spacing w:after="160"/>
        <w:rPr>
          <w:rFonts w:ascii="Garamond" w:eastAsia="Garamond" w:hAnsi="Garamond" w:cs="Garamond"/>
          <w:sz w:val="22"/>
          <w:szCs w:val="22"/>
        </w:rPr>
      </w:pPr>
      <w:r w:rsidRPr="008814B7">
        <w:rPr>
          <w:rFonts w:ascii="Garamond" w:eastAsia="Garamond" w:hAnsi="Garamond" w:cs="Garamond"/>
          <w:b/>
          <w:color w:val="000000"/>
          <w:sz w:val="22"/>
          <w:szCs w:val="22"/>
        </w:rPr>
        <w:t>Tárgy kódja:</w:t>
      </w:r>
      <w:r w:rsidRPr="008814B7">
        <w:rPr>
          <w:rFonts w:ascii="Garamond" w:eastAsia="Garamond" w:hAnsi="Garamond" w:cs="Garamond"/>
          <w:sz w:val="22"/>
          <w:szCs w:val="22"/>
        </w:rPr>
        <w:t> </w:t>
      </w:r>
      <w:r w:rsidRPr="00B5581B">
        <w:rPr>
          <w:rFonts w:ascii="Garamond" w:eastAsia="Garamond" w:hAnsi="Garamond" w:cs="Garamond"/>
          <w:sz w:val="22"/>
          <w:szCs w:val="22"/>
        </w:rPr>
        <w:t>BT</w:t>
      </w:r>
      <w:proofErr w:type="gramStart"/>
      <w:r w:rsidRPr="00B5581B">
        <w:rPr>
          <w:rFonts w:ascii="Garamond" w:eastAsia="Garamond" w:hAnsi="Garamond" w:cs="Garamond"/>
          <w:sz w:val="22"/>
          <w:szCs w:val="22"/>
        </w:rPr>
        <w:t>2:EUNMSZ</w:t>
      </w:r>
      <w:proofErr w:type="gramEnd"/>
    </w:p>
    <w:p w14:paraId="057E5F03" w14:textId="5709F7D8" w:rsidR="009609CC" w:rsidRPr="008814B7" w:rsidRDefault="009609CC" w:rsidP="009609CC">
      <w:pPr>
        <w:spacing w:after="160"/>
        <w:rPr>
          <w:rFonts w:ascii="Garamond" w:eastAsia="Garamond" w:hAnsi="Garamond" w:cs="Garamond"/>
          <w:sz w:val="22"/>
          <w:szCs w:val="22"/>
        </w:rPr>
      </w:pPr>
      <w:r w:rsidRPr="008814B7">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w:t>
      </w:r>
      <w:r w:rsidR="006F61DA">
        <w:rPr>
          <w:rFonts w:ascii="Garamond" w:eastAsia="Garamond" w:hAnsi="Garamond" w:cs="Garamond"/>
          <w:color w:val="000000"/>
          <w:sz w:val="22"/>
          <w:szCs w:val="22"/>
        </w:rPr>
        <w:t xml:space="preserve">dr. </w:t>
      </w:r>
      <w:proofErr w:type="spellStart"/>
      <w:r>
        <w:rPr>
          <w:rFonts w:ascii="Garamond" w:eastAsia="Garamond" w:hAnsi="Garamond" w:cs="Garamond"/>
          <w:color w:val="000000"/>
          <w:sz w:val="22"/>
          <w:szCs w:val="22"/>
        </w:rPr>
        <w:t>Hungler</w:t>
      </w:r>
      <w:proofErr w:type="spellEnd"/>
      <w:r>
        <w:rPr>
          <w:rFonts w:ascii="Garamond" w:eastAsia="Garamond" w:hAnsi="Garamond" w:cs="Garamond"/>
          <w:color w:val="000000"/>
          <w:sz w:val="22"/>
          <w:szCs w:val="22"/>
        </w:rPr>
        <w:t xml:space="preserve"> </w:t>
      </w:r>
      <w:proofErr w:type="gramStart"/>
      <w:r>
        <w:rPr>
          <w:rFonts w:ascii="Garamond" w:eastAsia="Garamond" w:hAnsi="Garamond" w:cs="Garamond"/>
          <w:color w:val="000000"/>
          <w:sz w:val="22"/>
          <w:szCs w:val="22"/>
        </w:rPr>
        <w:t>Sára</w:t>
      </w:r>
      <w:r w:rsidR="001E05BA">
        <w:rPr>
          <w:rFonts w:ascii="Garamond" w:eastAsia="Garamond" w:hAnsi="Garamond" w:cs="Garamond"/>
          <w:color w:val="000000"/>
          <w:sz w:val="22"/>
          <w:szCs w:val="22"/>
        </w:rPr>
        <w:t xml:space="preserve">  (</w:t>
      </w:r>
      <w:proofErr w:type="spellStart"/>
      <w:proofErr w:type="gramEnd"/>
      <w:r w:rsidR="001E05BA">
        <w:rPr>
          <w:rFonts w:ascii="Garamond" w:eastAsia="Garamond" w:hAnsi="Garamond" w:cs="Garamond"/>
          <w:color w:val="000000"/>
          <w:sz w:val="22"/>
          <w:szCs w:val="22"/>
        </w:rPr>
        <w:t>Neptun</w:t>
      </w:r>
      <w:proofErr w:type="spellEnd"/>
      <w:r w:rsidR="001E05BA">
        <w:rPr>
          <w:rFonts w:ascii="Garamond" w:eastAsia="Garamond" w:hAnsi="Garamond" w:cs="Garamond"/>
          <w:color w:val="000000"/>
          <w:sz w:val="22"/>
          <w:szCs w:val="22"/>
        </w:rPr>
        <w:t xml:space="preserve">: </w:t>
      </w:r>
      <w:r w:rsidR="001E05BA" w:rsidRPr="001E05BA">
        <w:rPr>
          <w:rFonts w:ascii="Garamond" w:eastAsia="Garamond" w:hAnsi="Garamond" w:cs="Garamond"/>
          <w:color w:val="000000"/>
          <w:sz w:val="22"/>
          <w:szCs w:val="22"/>
        </w:rPr>
        <w:t>MD22G3</w:t>
      </w:r>
      <w:r w:rsidR="001E05BA">
        <w:rPr>
          <w:rFonts w:ascii="Garamond" w:eastAsia="Garamond" w:hAnsi="Garamond" w:cs="Garamond"/>
          <w:color w:val="000000"/>
          <w:sz w:val="22"/>
          <w:szCs w:val="22"/>
        </w:rPr>
        <w:t>)</w:t>
      </w:r>
    </w:p>
    <w:p w14:paraId="5C0FB494" w14:textId="42B01733" w:rsidR="009609CC" w:rsidRPr="008814B7" w:rsidRDefault="009609CC" w:rsidP="009609CC">
      <w:pPr>
        <w:spacing w:after="160"/>
        <w:rPr>
          <w:rFonts w:ascii="Garamond" w:eastAsia="Garamond" w:hAnsi="Garamond" w:cs="Garamond"/>
          <w:sz w:val="22"/>
          <w:szCs w:val="22"/>
        </w:rPr>
      </w:pPr>
      <w:r w:rsidRPr="008814B7">
        <w:rPr>
          <w:rFonts w:ascii="Garamond" w:eastAsia="Garamond" w:hAnsi="Garamond" w:cs="Garamond"/>
          <w:b/>
          <w:color w:val="000000"/>
          <w:sz w:val="22"/>
          <w:szCs w:val="22"/>
        </w:rPr>
        <w:t>Tárgyfelelős tudományos fokozata:</w:t>
      </w:r>
      <w:r w:rsidRPr="008814B7">
        <w:rPr>
          <w:rFonts w:ascii="Garamond" w:eastAsia="Garamond" w:hAnsi="Garamond" w:cs="Garamond"/>
          <w:color w:val="000000"/>
          <w:sz w:val="22"/>
          <w:szCs w:val="22"/>
        </w:rPr>
        <w:t xml:space="preserve"> </w:t>
      </w:r>
      <w:proofErr w:type="spellStart"/>
      <w:r w:rsidR="00791592">
        <w:rPr>
          <w:rFonts w:ascii="Garamond" w:eastAsia="Garamond" w:hAnsi="Garamond" w:cs="Garamond"/>
          <w:color w:val="000000"/>
          <w:sz w:val="22"/>
          <w:szCs w:val="22"/>
        </w:rPr>
        <w:t>Phd</w:t>
      </w:r>
      <w:proofErr w:type="spellEnd"/>
    </w:p>
    <w:p w14:paraId="618F7E56" w14:textId="2477D243" w:rsidR="009609CC" w:rsidRPr="008814B7" w:rsidRDefault="009609CC" w:rsidP="009609CC">
      <w:pPr>
        <w:spacing w:after="160"/>
        <w:rPr>
          <w:rFonts w:ascii="Garamond" w:eastAsia="Garamond" w:hAnsi="Garamond" w:cs="Garamond"/>
          <w:color w:val="000000"/>
          <w:sz w:val="22"/>
          <w:szCs w:val="22"/>
        </w:rPr>
      </w:pPr>
      <w:r w:rsidRPr="008814B7">
        <w:rPr>
          <w:rFonts w:ascii="Garamond" w:eastAsia="Garamond" w:hAnsi="Garamond" w:cs="Garamond"/>
          <w:b/>
          <w:color w:val="000000"/>
          <w:sz w:val="22"/>
          <w:szCs w:val="22"/>
        </w:rPr>
        <w:t>Tárgyfelelős MAB szerinti akkreditációs státusza:</w:t>
      </w:r>
      <w:r>
        <w:rPr>
          <w:rFonts w:ascii="Garamond" w:eastAsia="Garamond" w:hAnsi="Garamond" w:cs="Garamond"/>
          <w:color w:val="000000"/>
          <w:sz w:val="22"/>
          <w:szCs w:val="22"/>
        </w:rPr>
        <w:t xml:space="preserve"> AT</w:t>
      </w:r>
    </w:p>
    <w:p w14:paraId="58EE8AA6" w14:textId="77777777" w:rsidR="009609CC" w:rsidRPr="008814B7" w:rsidRDefault="009609CC" w:rsidP="009609CC">
      <w:pPr>
        <w:spacing w:after="160"/>
        <w:jc w:val="both"/>
        <w:rPr>
          <w:rFonts w:ascii="Garamond" w:eastAsia="Garamond" w:hAnsi="Garamond" w:cs="Garamond"/>
          <w:color w:val="000000"/>
          <w:sz w:val="22"/>
          <w:szCs w:val="22"/>
        </w:rPr>
      </w:pPr>
      <w:r w:rsidRPr="008814B7">
        <w:rPr>
          <w:rFonts w:ascii="Garamond" w:eastAsia="Garamond" w:hAnsi="Garamond" w:cs="Garamond"/>
          <w:b/>
          <w:color w:val="000000"/>
          <w:sz w:val="22"/>
          <w:szCs w:val="22"/>
        </w:rPr>
        <w:t xml:space="preserve">Az oktatás célja: </w:t>
      </w:r>
      <w:r>
        <w:rPr>
          <w:rFonts w:ascii="Garamond" w:eastAsia="Garamond" w:hAnsi="Garamond" w:cs="Garamond"/>
          <w:color w:val="000000"/>
          <w:sz w:val="22"/>
          <w:szCs w:val="22"/>
        </w:rPr>
        <w:t>A tárgy áttekintést ad az Európai Unió munka- és szociális jogi szabályairól, különös tekintettel a társadalombiztosítási koordinációra, illetve a munkajogi tárgyú irányelvek ismertetésére. A kurzus megismerteti a hallgatókkal az EU szociális jogi szabályozási mechanizmusait és a kapcsolódó EUB eseteket; emellett kitekintést a EJEB szociális tárgykörben hozott döntéseire is.</w:t>
      </w:r>
    </w:p>
    <w:p w14:paraId="5249E13D" w14:textId="5FE85ED6" w:rsidR="009609CC" w:rsidRPr="008814B7" w:rsidRDefault="009609CC" w:rsidP="009609CC">
      <w:pPr>
        <w:spacing w:after="160"/>
        <w:jc w:val="both"/>
        <w:rPr>
          <w:rFonts w:ascii="Garamond" w:eastAsia="Garamond" w:hAnsi="Garamond" w:cs="Garamond"/>
          <w:color w:val="000000"/>
          <w:sz w:val="22"/>
          <w:szCs w:val="22"/>
        </w:rPr>
      </w:pPr>
      <w:r w:rsidRPr="008814B7">
        <w:rPr>
          <w:rFonts w:ascii="Garamond" w:eastAsia="Garamond" w:hAnsi="Garamond" w:cs="Garamond"/>
          <w:b/>
          <w:color w:val="000000"/>
          <w:sz w:val="22"/>
          <w:szCs w:val="22"/>
        </w:rPr>
        <w:t xml:space="preserve">Tudás: </w:t>
      </w:r>
      <w:r>
        <w:rPr>
          <w:rFonts w:ascii="Garamond" w:eastAsia="Garamond" w:hAnsi="Garamond" w:cs="Garamond"/>
          <w:color w:val="000000"/>
          <w:sz w:val="22"/>
          <w:szCs w:val="22"/>
        </w:rPr>
        <w:t>A</w:t>
      </w:r>
      <w:r w:rsidR="002426E5">
        <w:rPr>
          <w:rFonts w:ascii="Garamond" w:eastAsia="Garamond" w:hAnsi="Garamond" w:cs="Garamond"/>
          <w:color w:val="000000"/>
          <w:sz w:val="22"/>
          <w:szCs w:val="22"/>
        </w:rPr>
        <w:t xml:space="preserve"> hallgató</w:t>
      </w:r>
      <w:r w:rsidR="006F61DA">
        <w:rPr>
          <w:rFonts w:ascii="Garamond" w:eastAsia="Garamond" w:hAnsi="Garamond" w:cs="Garamond"/>
          <w:color w:val="000000"/>
          <w:sz w:val="22"/>
          <w:szCs w:val="22"/>
        </w:rPr>
        <w:t xml:space="preserve"> </w:t>
      </w:r>
      <w:r w:rsidR="002426E5">
        <w:rPr>
          <w:rFonts w:ascii="Garamond" w:eastAsia="Garamond" w:hAnsi="Garamond" w:cs="Garamond"/>
          <w:color w:val="000000"/>
          <w:sz w:val="22"/>
          <w:szCs w:val="22"/>
        </w:rPr>
        <w:t>ismeri az</w:t>
      </w:r>
      <w:r>
        <w:rPr>
          <w:rFonts w:ascii="Garamond" w:eastAsia="Garamond" w:hAnsi="Garamond" w:cs="Garamond"/>
          <w:color w:val="000000"/>
          <w:sz w:val="22"/>
          <w:szCs w:val="22"/>
        </w:rPr>
        <w:t xml:space="preserve"> uniós szabályozás alá eső tárgykörök</w:t>
      </w:r>
      <w:r w:rsidR="002426E5">
        <w:rPr>
          <w:rFonts w:ascii="Garamond" w:eastAsia="Garamond" w:hAnsi="Garamond" w:cs="Garamond"/>
          <w:color w:val="000000"/>
          <w:sz w:val="22"/>
          <w:szCs w:val="22"/>
        </w:rPr>
        <w:t>et</w:t>
      </w:r>
      <w:r>
        <w:rPr>
          <w:rFonts w:ascii="Garamond" w:eastAsia="Garamond" w:hAnsi="Garamond" w:cs="Garamond"/>
          <w:color w:val="000000"/>
          <w:sz w:val="22"/>
          <w:szCs w:val="22"/>
        </w:rPr>
        <w:t>, illetve a legfontosabb rendeletekben és irányelvekben foglalat</w:t>
      </w:r>
      <w:r w:rsidRPr="008814B7">
        <w:rPr>
          <w:rFonts w:ascii="Garamond" w:eastAsia="Garamond" w:hAnsi="Garamond" w:cs="Garamond"/>
          <w:color w:val="000000"/>
          <w:sz w:val="22"/>
          <w:szCs w:val="22"/>
        </w:rPr>
        <w:t xml:space="preserve"> szabályok</w:t>
      </w:r>
      <w:r w:rsidR="002426E5">
        <w:rPr>
          <w:rFonts w:ascii="Garamond" w:eastAsia="Garamond" w:hAnsi="Garamond" w:cs="Garamond"/>
          <w:color w:val="000000"/>
          <w:sz w:val="22"/>
          <w:szCs w:val="22"/>
        </w:rPr>
        <w:t>at</w:t>
      </w:r>
      <w:r w:rsidRPr="008814B7">
        <w:rPr>
          <w:rFonts w:ascii="Garamond" w:eastAsia="Garamond" w:hAnsi="Garamond" w:cs="Garamond"/>
          <w:color w:val="000000"/>
          <w:sz w:val="22"/>
          <w:szCs w:val="22"/>
        </w:rPr>
        <w:t>.</w:t>
      </w:r>
    </w:p>
    <w:p w14:paraId="7752C051" w14:textId="17B3B11C" w:rsidR="009609CC" w:rsidRPr="008814B7" w:rsidRDefault="00E2421B" w:rsidP="009609CC">
      <w:pPr>
        <w:spacing w:after="160"/>
        <w:jc w:val="both"/>
        <w:rPr>
          <w:rFonts w:ascii="Garamond" w:eastAsia="Garamond" w:hAnsi="Garamond" w:cs="Garamond"/>
          <w:color w:val="000000"/>
          <w:sz w:val="22"/>
          <w:szCs w:val="22"/>
        </w:rPr>
      </w:pPr>
      <w:r>
        <w:rPr>
          <w:rFonts w:ascii="Garamond" w:eastAsia="Garamond" w:hAnsi="Garamond" w:cs="Garamond"/>
          <w:b/>
          <w:color w:val="000000"/>
          <w:sz w:val="22"/>
          <w:szCs w:val="22"/>
        </w:rPr>
        <w:t>Képesség</w:t>
      </w:r>
      <w:r w:rsidR="009609CC" w:rsidRPr="008814B7">
        <w:rPr>
          <w:rFonts w:ascii="Garamond" w:eastAsia="Garamond" w:hAnsi="Garamond" w:cs="Garamond"/>
          <w:b/>
          <w:color w:val="000000"/>
          <w:sz w:val="22"/>
          <w:szCs w:val="22"/>
        </w:rPr>
        <w:t xml:space="preserve">: </w:t>
      </w:r>
      <w:r w:rsidR="00A67EDF">
        <w:rPr>
          <w:rFonts w:ascii="Garamond" w:eastAsia="Garamond" w:hAnsi="Garamond" w:cs="Garamond"/>
          <w:color w:val="000000"/>
          <w:sz w:val="22"/>
          <w:szCs w:val="22"/>
        </w:rPr>
        <w:t>A hallgató képes azonosítani</w:t>
      </w:r>
      <w:r w:rsidR="009609CC" w:rsidRPr="008814B7">
        <w:rPr>
          <w:rFonts w:ascii="Garamond" w:eastAsia="Garamond" w:hAnsi="Garamond" w:cs="Garamond"/>
          <w:color w:val="000000"/>
          <w:sz w:val="22"/>
          <w:szCs w:val="22"/>
        </w:rPr>
        <w:t xml:space="preserve"> a</w:t>
      </w:r>
      <w:r w:rsidR="009609CC">
        <w:rPr>
          <w:rFonts w:ascii="Garamond" w:eastAsia="Garamond" w:hAnsi="Garamond" w:cs="Garamond"/>
          <w:color w:val="000000"/>
          <w:sz w:val="22"/>
          <w:szCs w:val="22"/>
        </w:rPr>
        <w:t xml:space="preserve">z Európai Unió szabályozási kompetenciáit a szociális </w:t>
      </w:r>
      <w:r w:rsidR="006B296B">
        <w:rPr>
          <w:rFonts w:ascii="Garamond" w:eastAsia="Garamond" w:hAnsi="Garamond" w:cs="Garamond"/>
          <w:color w:val="000000"/>
          <w:sz w:val="22"/>
          <w:szCs w:val="22"/>
        </w:rPr>
        <w:t xml:space="preserve">jog területén, az e </w:t>
      </w:r>
      <w:r w:rsidR="009609CC">
        <w:rPr>
          <w:rFonts w:ascii="Garamond" w:eastAsia="Garamond" w:hAnsi="Garamond" w:cs="Garamond"/>
          <w:color w:val="000000"/>
          <w:sz w:val="22"/>
          <w:szCs w:val="22"/>
        </w:rPr>
        <w:t xml:space="preserve">tárgykörben alkotott </w:t>
      </w:r>
      <w:r w:rsidR="006B296B">
        <w:rPr>
          <w:rFonts w:ascii="Garamond" w:eastAsia="Garamond" w:hAnsi="Garamond" w:cs="Garamond"/>
          <w:color w:val="000000"/>
          <w:sz w:val="22"/>
          <w:szCs w:val="22"/>
        </w:rPr>
        <w:t xml:space="preserve">uniós </w:t>
      </w:r>
      <w:r w:rsidR="009609CC">
        <w:rPr>
          <w:rFonts w:ascii="Garamond" w:eastAsia="Garamond" w:hAnsi="Garamond" w:cs="Garamond"/>
          <w:color w:val="000000"/>
          <w:sz w:val="22"/>
          <w:szCs w:val="22"/>
        </w:rPr>
        <w:t>szabályokat</w:t>
      </w:r>
      <w:r w:rsidR="004C10A2">
        <w:rPr>
          <w:rFonts w:ascii="Garamond" w:eastAsia="Garamond" w:hAnsi="Garamond" w:cs="Garamond"/>
          <w:color w:val="000000"/>
          <w:sz w:val="22"/>
          <w:szCs w:val="22"/>
        </w:rPr>
        <w:t xml:space="preserve"> és tudj</w:t>
      </w:r>
      <w:r w:rsidR="00040E6B">
        <w:rPr>
          <w:rFonts w:ascii="Garamond" w:eastAsia="Garamond" w:hAnsi="Garamond" w:cs="Garamond"/>
          <w:color w:val="000000"/>
          <w:sz w:val="22"/>
          <w:szCs w:val="22"/>
        </w:rPr>
        <w:t>a</w:t>
      </w:r>
      <w:r w:rsidR="004C10A2">
        <w:rPr>
          <w:rFonts w:ascii="Garamond" w:eastAsia="Garamond" w:hAnsi="Garamond" w:cs="Garamond"/>
          <w:color w:val="000000"/>
          <w:sz w:val="22"/>
          <w:szCs w:val="22"/>
        </w:rPr>
        <w:t xml:space="preserve"> azokat alkalmazni a magyar jog viszonylatában is</w:t>
      </w:r>
      <w:r w:rsidR="009609CC">
        <w:rPr>
          <w:rFonts w:ascii="Garamond" w:eastAsia="Garamond" w:hAnsi="Garamond" w:cs="Garamond"/>
          <w:color w:val="000000"/>
          <w:sz w:val="22"/>
          <w:szCs w:val="22"/>
        </w:rPr>
        <w:t xml:space="preserve">. </w:t>
      </w:r>
      <w:r w:rsidR="004C10A2">
        <w:rPr>
          <w:rFonts w:ascii="Garamond" w:eastAsia="Garamond" w:hAnsi="Garamond" w:cs="Garamond"/>
          <w:color w:val="000000"/>
          <w:sz w:val="22"/>
          <w:szCs w:val="22"/>
        </w:rPr>
        <w:t>K</w:t>
      </w:r>
      <w:r w:rsidR="009609CC">
        <w:rPr>
          <w:rFonts w:ascii="Garamond" w:eastAsia="Garamond" w:hAnsi="Garamond" w:cs="Garamond"/>
          <w:color w:val="000000"/>
          <w:sz w:val="22"/>
          <w:szCs w:val="22"/>
        </w:rPr>
        <w:t>épes az uniós esetjog</w:t>
      </w:r>
      <w:r w:rsidR="004C10A2">
        <w:rPr>
          <w:rFonts w:ascii="Garamond" w:eastAsia="Garamond" w:hAnsi="Garamond" w:cs="Garamond"/>
          <w:color w:val="000000"/>
          <w:sz w:val="22"/>
          <w:szCs w:val="22"/>
        </w:rPr>
        <w:t xml:space="preserve"> megfelelő alkalmazására</w:t>
      </w:r>
      <w:r w:rsidR="009609CC">
        <w:rPr>
          <w:rFonts w:ascii="Garamond" w:eastAsia="Garamond" w:hAnsi="Garamond" w:cs="Garamond"/>
          <w:color w:val="000000"/>
          <w:sz w:val="22"/>
          <w:szCs w:val="22"/>
        </w:rPr>
        <w:t>.</w:t>
      </w:r>
    </w:p>
    <w:p w14:paraId="3CA8D77E" w14:textId="77777777" w:rsidR="009609CC" w:rsidRPr="008814B7" w:rsidRDefault="009609CC" w:rsidP="009609CC">
      <w:pPr>
        <w:spacing w:after="160"/>
        <w:jc w:val="both"/>
        <w:rPr>
          <w:rFonts w:ascii="Garamond" w:eastAsia="Garamond" w:hAnsi="Garamond" w:cs="Garamond"/>
          <w:sz w:val="22"/>
          <w:szCs w:val="22"/>
        </w:rPr>
      </w:pPr>
      <w:r w:rsidRPr="008814B7">
        <w:rPr>
          <w:rFonts w:ascii="Garamond" w:eastAsia="Garamond" w:hAnsi="Garamond" w:cs="Garamond"/>
          <w:b/>
          <w:color w:val="000000"/>
          <w:sz w:val="22"/>
          <w:szCs w:val="22"/>
        </w:rPr>
        <w:t>Attitűd</w:t>
      </w:r>
      <w:r w:rsidRPr="008814B7">
        <w:rPr>
          <w:rFonts w:ascii="Garamond" w:eastAsia="Garamond" w:hAnsi="Garamond" w:cs="Garamond"/>
          <w:color w:val="000000"/>
          <w:sz w:val="22"/>
          <w:szCs w:val="22"/>
        </w:rPr>
        <w:t xml:space="preserve">: Reflektált, kritikai gondolkodás </w:t>
      </w:r>
      <w:r>
        <w:rPr>
          <w:rFonts w:ascii="Garamond" w:eastAsia="Garamond" w:hAnsi="Garamond" w:cs="Garamond"/>
          <w:color w:val="000000"/>
          <w:sz w:val="22"/>
          <w:szCs w:val="22"/>
        </w:rPr>
        <w:t>az uniós szabályozással</w:t>
      </w:r>
      <w:r w:rsidRPr="008814B7">
        <w:rPr>
          <w:rFonts w:ascii="Garamond" w:eastAsia="Garamond" w:hAnsi="Garamond" w:cs="Garamond"/>
          <w:color w:val="000000"/>
          <w:sz w:val="22"/>
          <w:szCs w:val="22"/>
        </w:rPr>
        <w:t xml:space="preserve"> kapcsolatban.</w:t>
      </w:r>
    </w:p>
    <w:p w14:paraId="345FBE30" w14:textId="77777777" w:rsidR="009609CC" w:rsidRPr="008814B7" w:rsidRDefault="009609CC" w:rsidP="009609CC">
      <w:pPr>
        <w:spacing w:after="160"/>
        <w:jc w:val="both"/>
        <w:rPr>
          <w:rFonts w:ascii="Garamond" w:eastAsia="Garamond" w:hAnsi="Garamond" w:cs="Garamond"/>
          <w:color w:val="000000"/>
          <w:sz w:val="22"/>
          <w:szCs w:val="22"/>
        </w:rPr>
      </w:pPr>
      <w:r w:rsidRPr="008814B7">
        <w:rPr>
          <w:rFonts w:ascii="Garamond" w:eastAsia="Garamond" w:hAnsi="Garamond" w:cs="Garamond"/>
          <w:b/>
          <w:color w:val="000000"/>
          <w:sz w:val="22"/>
          <w:szCs w:val="22"/>
        </w:rPr>
        <w:t>Autonómia és felelősség</w:t>
      </w:r>
      <w:r w:rsidRPr="008814B7">
        <w:rPr>
          <w:rFonts w:ascii="Garamond" w:eastAsia="Garamond" w:hAnsi="Garamond" w:cs="Garamond"/>
          <w:color w:val="000000"/>
          <w:sz w:val="22"/>
          <w:szCs w:val="22"/>
        </w:rPr>
        <w:t xml:space="preserve">: </w:t>
      </w:r>
      <w:r>
        <w:rPr>
          <w:rFonts w:ascii="Garamond" w:eastAsia="Garamond" w:hAnsi="Garamond" w:cs="Garamond"/>
          <w:color w:val="000000"/>
          <w:sz w:val="22"/>
          <w:szCs w:val="22"/>
        </w:rPr>
        <w:t xml:space="preserve">Önállóan képes eligazodni az uniós szabályozással érintett részterületeken, érti és ismeri az uniós jog és a hazai szabályozás kapcsolatát. </w:t>
      </w:r>
    </w:p>
    <w:p w14:paraId="581000DE" w14:textId="77777777" w:rsidR="009609CC" w:rsidRPr="008814B7" w:rsidRDefault="009609CC" w:rsidP="009609CC">
      <w:pPr>
        <w:spacing w:after="160"/>
        <w:jc w:val="both"/>
        <w:rPr>
          <w:rFonts w:ascii="Garamond" w:eastAsia="Garamond" w:hAnsi="Garamond" w:cs="Garamond"/>
          <w:color w:val="000000"/>
          <w:sz w:val="22"/>
          <w:szCs w:val="22"/>
        </w:rPr>
      </w:pPr>
      <w:r w:rsidRPr="008814B7">
        <w:rPr>
          <w:rFonts w:ascii="Garamond" w:eastAsia="Garamond" w:hAnsi="Garamond" w:cs="Garamond"/>
          <w:b/>
          <w:color w:val="000000"/>
          <w:sz w:val="22"/>
          <w:szCs w:val="22"/>
        </w:rPr>
        <w:t>Az oktatás tartalma</w:t>
      </w:r>
      <w:r w:rsidRPr="008814B7">
        <w:rPr>
          <w:rFonts w:ascii="Garamond" w:eastAsia="Garamond" w:hAnsi="Garamond" w:cs="Garamond"/>
          <w:color w:val="000000"/>
          <w:sz w:val="22"/>
          <w:szCs w:val="22"/>
        </w:rPr>
        <w:t xml:space="preserve">: A hallgatók elméleti </w:t>
      </w:r>
      <w:r>
        <w:rPr>
          <w:rFonts w:ascii="Garamond" w:eastAsia="Garamond" w:hAnsi="Garamond" w:cs="Garamond"/>
          <w:color w:val="000000"/>
          <w:sz w:val="22"/>
          <w:szCs w:val="22"/>
        </w:rPr>
        <w:t>ismereteket kapnak az unió szociálpolitikájának kialakulásáról, és az EUB jogformáló szerepéről. Ezen belül a munkavállaló autonóm uniós fogalmáról, a szabad mozgás jogáról és annak korlátairól, a társadalombiztosítási ellátások koordinációjáról, az egyenlőség és diszkrimináció tilalmának elvéről, különös tekintettel az egyenlő bér elvére, az atipikus munkaviszonyok szabályozási hátteréről, az európai szociális párbeszéd működési módjáról és az ennek keretében született szabályanyagról.</w:t>
      </w:r>
    </w:p>
    <w:p w14:paraId="78FE1EC9" w14:textId="77777777" w:rsidR="009609CC" w:rsidRPr="008814B7" w:rsidRDefault="009609CC" w:rsidP="009609CC">
      <w:pPr>
        <w:spacing w:after="160"/>
        <w:rPr>
          <w:rFonts w:ascii="Garamond" w:eastAsia="Garamond" w:hAnsi="Garamond" w:cs="Garamond"/>
          <w:sz w:val="22"/>
          <w:szCs w:val="22"/>
        </w:rPr>
      </w:pPr>
      <w:r w:rsidRPr="008814B7">
        <w:rPr>
          <w:rFonts w:ascii="Garamond" w:eastAsia="Garamond" w:hAnsi="Garamond" w:cs="Garamond"/>
          <w:b/>
          <w:color w:val="000000"/>
          <w:sz w:val="22"/>
          <w:szCs w:val="22"/>
        </w:rPr>
        <w:t>A számonkérés és értékelés rendszere:</w:t>
      </w:r>
      <w:r w:rsidRPr="008814B7">
        <w:rPr>
          <w:rFonts w:ascii="Garamond" w:eastAsia="Garamond" w:hAnsi="Garamond" w:cs="Garamond"/>
          <w:color w:val="000000"/>
          <w:sz w:val="22"/>
          <w:szCs w:val="22"/>
        </w:rPr>
        <w:t xml:space="preserve"> kollokvium, ötfokozatú</w:t>
      </w:r>
    </w:p>
    <w:p w14:paraId="47EFF291" w14:textId="77777777" w:rsidR="009609CC" w:rsidRPr="008814B7" w:rsidRDefault="009609CC" w:rsidP="009609CC">
      <w:pPr>
        <w:spacing w:after="160"/>
        <w:rPr>
          <w:rFonts w:ascii="Garamond" w:eastAsia="Garamond" w:hAnsi="Garamond" w:cs="Garamond"/>
          <w:sz w:val="22"/>
          <w:szCs w:val="22"/>
        </w:rPr>
      </w:pPr>
      <w:r w:rsidRPr="008814B7">
        <w:rPr>
          <w:rFonts w:ascii="Garamond" w:eastAsia="Garamond" w:hAnsi="Garamond" w:cs="Garamond"/>
          <w:b/>
          <w:color w:val="000000"/>
          <w:sz w:val="22"/>
          <w:szCs w:val="22"/>
        </w:rPr>
        <w:t>Irodalom:</w:t>
      </w:r>
      <w:r w:rsidRPr="008814B7">
        <w:rPr>
          <w:rFonts w:ascii="Garamond" w:eastAsia="Garamond" w:hAnsi="Garamond" w:cs="Garamond"/>
          <w:color w:val="000000"/>
          <w:sz w:val="22"/>
          <w:szCs w:val="22"/>
        </w:rPr>
        <w:t xml:space="preserve"> [2-5 kötelező és/vagy ajánlott irodalom]</w:t>
      </w:r>
    </w:p>
    <w:p w14:paraId="5B396DBB" w14:textId="77777777" w:rsidR="009609CC" w:rsidRDefault="009609CC" w:rsidP="009609CC">
      <w:pPr>
        <w:jc w:val="both"/>
        <w:rPr>
          <w:rFonts w:ascii="Garamond" w:eastAsia="Garamond" w:hAnsi="Garamond" w:cs="Garamond"/>
          <w:color w:val="000000"/>
          <w:sz w:val="22"/>
          <w:szCs w:val="22"/>
        </w:rPr>
      </w:pPr>
      <w:r w:rsidRPr="008814B7">
        <w:rPr>
          <w:rFonts w:ascii="Garamond" w:eastAsia="Garamond" w:hAnsi="Garamond" w:cs="Garamond"/>
          <w:color w:val="000000"/>
          <w:sz w:val="22"/>
          <w:szCs w:val="22"/>
        </w:rPr>
        <w:t xml:space="preserve">- </w:t>
      </w:r>
      <w:r w:rsidRPr="00384A79">
        <w:rPr>
          <w:rFonts w:ascii="Garamond" w:eastAsia="Garamond" w:hAnsi="Garamond" w:cs="Garamond"/>
          <w:color w:val="000000"/>
          <w:sz w:val="22"/>
          <w:szCs w:val="22"/>
        </w:rPr>
        <w:t xml:space="preserve">Dudás Katalin, Petrovics Zoltán, </w:t>
      </w:r>
      <w:proofErr w:type="spellStart"/>
      <w:r w:rsidRPr="00384A79">
        <w:rPr>
          <w:rFonts w:ascii="Garamond" w:eastAsia="Garamond" w:hAnsi="Garamond" w:cs="Garamond"/>
          <w:color w:val="000000"/>
          <w:sz w:val="22"/>
          <w:szCs w:val="22"/>
        </w:rPr>
        <w:t>Hungler</w:t>
      </w:r>
      <w:proofErr w:type="spellEnd"/>
      <w:r w:rsidRPr="00384A79">
        <w:rPr>
          <w:rFonts w:ascii="Garamond" w:eastAsia="Garamond" w:hAnsi="Garamond" w:cs="Garamond"/>
          <w:color w:val="000000"/>
          <w:sz w:val="22"/>
          <w:szCs w:val="22"/>
        </w:rPr>
        <w:t xml:space="preserve"> Sára, </w:t>
      </w:r>
      <w:proofErr w:type="spellStart"/>
      <w:r w:rsidRPr="00384A79">
        <w:rPr>
          <w:rFonts w:ascii="Garamond" w:eastAsia="Garamond" w:hAnsi="Garamond" w:cs="Garamond"/>
          <w:color w:val="000000"/>
          <w:sz w:val="22"/>
          <w:szCs w:val="22"/>
        </w:rPr>
        <w:t>Gellérné</w:t>
      </w:r>
      <w:proofErr w:type="spellEnd"/>
      <w:r w:rsidRPr="00384A79">
        <w:rPr>
          <w:rFonts w:ascii="Garamond" w:eastAsia="Garamond" w:hAnsi="Garamond" w:cs="Garamond"/>
          <w:color w:val="000000"/>
          <w:sz w:val="22"/>
          <w:szCs w:val="22"/>
        </w:rPr>
        <w:t xml:space="preserve"> Lukács Éva: Az Európai Unió szociális- és munkajoga</w:t>
      </w:r>
      <w:r>
        <w:rPr>
          <w:rFonts w:ascii="Garamond" w:eastAsia="Garamond" w:hAnsi="Garamond" w:cs="Garamond"/>
          <w:color w:val="000000"/>
          <w:sz w:val="22"/>
          <w:szCs w:val="22"/>
        </w:rPr>
        <w:t>, ELTE, Budapest, 2020.</w:t>
      </w:r>
    </w:p>
    <w:p w14:paraId="45337C98" w14:textId="77777777" w:rsidR="009609CC" w:rsidRPr="008814B7" w:rsidRDefault="009609CC" w:rsidP="009609CC">
      <w:pPr>
        <w:jc w:val="both"/>
        <w:rPr>
          <w:rFonts w:ascii="Garamond" w:eastAsia="Garamond" w:hAnsi="Garamond" w:cs="Garamond"/>
          <w:color w:val="000000"/>
          <w:sz w:val="22"/>
          <w:szCs w:val="22"/>
        </w:rPr>
      </w:pPr>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Osztovits</w:t>
      </w:r>
      <w:proofErr w:type="spellEnd"/>
      <w:r>
        <w:rPr>
          <w:rFonts w:ascii="Garamond" w:eastAsia="Garamond" w:hAnsi="Garamond" w:cs="Garamond"/>
          <w:color w:val="000000"/>
          <w:sz w:val="22"/>
          <w:szCs w:val="22"/>
        </w:rPr>
        <w:t xml:space="preserve"> András (szerk.) EU-jog, </w:t>
      </w:r>
      <w:r w:rsidRPr="00C02F5F">
        <w:rPr>
          <w:rFonts w:ascii="Garamond" w:eastAsia="Garamond" w:hAnsi="Garamond" w:cs="Garamond"/>
          <w:color w:val="000000"/>
          <w:sz w:val="22"/>
          <w:szCs w:val="22"/>
        </w:rPr>
        <w:t>Harmadik, aktualizált kiadás</w:t>
      </w:r>
      <w:r>
        <w:rPr>
          <w:rFonts w:ascii="Garamond" w:eastAsia="Garamond" w:hAnsi="Garamond" w:cs="Garamond"/>
          <w:color w:val="000000"/>
          <w:sz w:val="22"/>
          <w:szCs w:val="22"/>
        </w:rPr>
        <w:t>, ORAC, Budapest, 2021.</w:t>
      </w:r>
    </w:p>
    <w:p w14:paraId="633FAF01" w14:textId="77777777" w:rsidR="009609CC" w:rsidRPr="008814B7" w:rsidRDefault="009609CC" w:rsidP="009609CC">
      <w:pPr>
        <w:rPr>
          <w:rFonts w:ascii="Garamond" w:eastAsia="Garamond" w:hAnsi="Garamond" w:cs="Garamond"/>
          <w:color w:val="000000"/>
          <w:sz w:val="22"/>
          <w:szCs w:val="22"/>
        </w:rPr>
      </w:pPr>
    </w:p>
    <w:p w14:paraId="1D29A6C3" w14:textId="77777777" w:rsidR="009609CC" w:rsidRPr="00C02F5F" w:rsidRDefault="009609CC" w:rsidP="009609CC">
      <w:pPr>
        <w:spacing w:after="160"/>
        <w:jc w:val="both"/>
        <w:rPr>
          <w:rFonts w:ascii="Garamond" w:eastAsia="Garamond" w:hAnsi="Garamond" w:cs="Garamond"/>
          <w:sz w:val="22"/>
          <w:szCs w:val="22"/>
          <w:lang w:val="en-GB"/>
        </w:rPr>
      </w:pPr>
      <w:r w:rsidRPr="00C02F5F">
        <w:rPr>
          <w:rFonts w:ascii="Garamond" w:eastAsia="Garamond" w:hAnsi="Garamond" w:cs="Garamond"/>
          <w:b/>
          <w:sz w:val="22"/>
          <w:szCs w:val="22"/>
          <w:lang w:val="en-GB"/>
        </w:rPr>
        <w:t xml:space="preserve">Az </w:t>
      </w:r>
      <w:proofErr w:type="spellStart"/>
      <w:r w:rsidRPr="00C02F5F">
        <w:rPr>
          <w:rFonts w:ascii="Garamond" w:eastAsia="Garamond" w:hAnsi="Garamond" w:cs="Garamond"/>
          <w:b/>
          <w:sz w:val="22"/>
          <w:szCs w:val="22"/>
          <w:lang w:val="en-GB"/>
        </w:rPr>
        <w:t>oktatás</w:t>
      </w:r>
      <w:proofErr w:type="spellEnd"/>
      <w:r w:rsidRPr="00C02F5F">
        <w:rPr>
          <w:rFonts w:ascii="Garamond" w:eastAsia="Garamond" w:hAnsi="Garamond" w:cs="Garamond"/>
          <w:b/>
          <w:sz w:val="22"/>
          <w:szCs w:val="22"/>
          <w:lang w:val="en-GB"/>
        </w:rPr>
        <w:t xml:space="preserve"> </w:t>
      </w:r>
      <w:proofErr w:type="spellStart"/>
      <w:r w:rsidRPr="00C02F5F">
        <w:rPr>
          <w:rFonts w:ascii="Garamond" w:eastAsia="Garamond" w:hAnsi="Garamond" w:cs="Garamond"/>
          <w:b/>
          <w:sz w:val="22"/>
          <w:szCs w:val="22"/>
          <w:lang w:val="en-GB"/>
        </w:rPr>
        <w:t>célja</w:t>
      </w:r>
      <w:proofErr w:type="spellEnd"/>
      <w:r w:rsidRPr="00C02F5F">
        <w:rPr>
          <w:rFonts w:ascii="Garamond" w:eastAsia="Garamond" w:hAnsi="Garamond" w:cs="Garamond"/>
          <w:b/>
          <w:sz w:val="22"/>
          <w:szCs w:val="22"/>
          <w:lang w:val="en-GB"/>
        </w:rPr>
        <w:t xml:space="preserve"> </w:t>
      </w:r>
      <w:proofErr w:type="spellStart"/>
      <w:r w:rsidRPr="00C02F5F">
        <w:rPr>
          <w:rFonts w:ascii="Garamond" w:eastAsia="Garamond" w:hAnsi="Garamond" w:cs="Garamond"/>
          <w:b/>
          <w:sz w:val="22"/>
          <w:szCs w:val="22"/>
          <w:lang w:val="en-GB"/>
        </w:rPr>
        <w:t>angolul</w:t>
      </w:r>
      <w:proofErr w:type="spellEnd"/>
      <w:r w:rsidRPr="00C02F5F">
        <w:rPr>
          <w:rFonts w:ascii="Garamond" w:eastAsia="Garamond" w:hAnsi="Garamond" w:cs="Garamond"/>
          <w:sz w:val="22"/>
          <w:szCs w:val="22"/>
          <w:lang w:val="en-GB"/>
        </w:rPr>
        <w:t xml:space="preserve">: </w:t>
      </w:r>
    </w:p>
    <w:p w14:paraId="61EF41CF" w14:textId="77777777" w:rsidR="009609CC" w:rsidRPr="00C02F5F" w:rsidRDefault="009609CC" w:rsidP="009609CC">
      <w:pPr>
        <w:pStyle w:val="HTML-kntformzott"/>
        <w:shd w:val="clear" w:color="auto" w:fill="F8F9FA"/>
        <w:jc w:val="both"/>
        <w:rPr>
          <w:rFonts w:ascii="Garamond" w:hAnsi="Garamond"/>
          <w:sz w:val="22"/>
          <w:szCs w:val="22"/>
          <w:lang w:val="en-GB"/>
        </w:rPr>
      </w:pPr>
      <w:r w:rsidRPr="00C02F5F">
        <w:rPr>
          <w:rFonts w:ascii="Garamond" w:hAnsi="Garamond"/>
          <w:sz w:val="22"/>
          <w:szCs w:val="22"/>
          <w:lang w:val="en-GB"/>
        </w:rPr>
        <w:t>This course gives an overview of the European Union's labour and social law rules, with particular emphasis on social security coordination and labour law directives. The course will familiarise students with the EU's social law regulatory mechanisms and related ECJ cases; it will also provide an insight into ECtHR decisions in the social field</w:t>
      </w:r>
      <w:r w:rsidRPr="00C02F5F">
        <w:rPr>
          <w:rStyle w:val="y2iqfc"/>
          <w:rFonts w:ascii="Garamond" w:hAnsi="Garamond"/>
          <w:sz w:val="22"/>
          <w:szCs w:val="22"/>
          <w:lang w:val="en-GB"/>
        </w:rPr>
        <w:t>.</w:t>
      </w:r>
    </w:p>
    <w:p w14:paraId="32BC7A2B" w14:textId="77777777" w:rsidR="009609CC" w:rsidRPr="00C02F5F" w:rsidRDefault="009609CC" w:rsidP="009609C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Garamond" w:hAnsi="Garamond" w:cs="Courier New"/>
          <w:sz w:val="22"/>
          <w:szCs w:val="22"/>
          <w:lang w:val="en-GB"/>
        </w:rPr>
      </w:pPr>
    </w:p>
    <w:p w14:paraId="03A7808B" w14:textId="098DFE8E" w:rsidR="009609CC" w:rsidRPr="00C02F5F" w:rsidRDefault="009609CC" w:rsidP="009609CC">
      <w:pPr>
        <w:pStyle w:val="HTML-kntformzott"/>
        <w:shd w:val="clear" w:color="auto" w:fill="F8F9FA"/>
        <w:jc w:val="both"/>
        <w:rPr>
          <w:rStyle w:val="y2iqfc"/>
          <w:rFonts w:ascii="Garamond" w:hAnsi="Garamond"/>
          <w:sz w:val="22"/>
          <w:szCs w:val="22"/>
          <w:lang w:val="en-GB"/>
        </w:rPr>
      </w:pPr>
      <w:r w:rsidRPr="00C02F5F">
        <w:rPr>
          <w:rFonts w:ascii="Garamond" w:eastAsia="Garamond" w:hAnsi="Garamond" w:cs="Garamond"/>
          <w:b/>
          <w:sz w:val="22"/>
          <w:szCs w:val="22"/>
          <w:lang w:val="en-GB"/>
        </w:rPr>
        <w:t>Knowledge:</w:t>
      </w:r>
      <w:r w:rsidRPr="00C02F5F">
        <w:rPr>
          <w:rFonts w:ascii="Garamond" w:eastAsia="Garamond" w:hAnsi="Garamond" w:cs="Garamond"/>
          <w:sz w:val="22"/>
          <w:szCs w:val="22"/>
          <w:lang w:val="en-GB"/>
        </w:rPr>
        <w:t xml:space="preserve"> </w:t>
      </w:r>
      <w:r w:rsidR="005C7987" w:rsidRPr="005C7987">
        <w:t xml:space="preserve"> </w:t>
      </w:r>
      <w:r w:rsidR="005C7987" w:rsidRPr="005C7987">
        <w:rPr>
          <w:rStyle w:val="y2iqfc"/>
          <w:rFonts w:ascii="Garamond" w:hAnsi="Garamond"/>
          <w:sz w:val="22"/>
          <w:szCs w:val="22"/>
          <w:lang w:val="en-GB"/>
        </w:rPr>
        <w:t>Students will be familiar with the subjects covered by EU regulations and the rules laid down in the main regulations and directives</w:t>
      </w:r>
    </w:p>
    <w:p w14:paraId="4BFAFB75" w14:textId="77777777" w:rsidR="009609CC" w:rsidRPr="00C02F5F" w:rsidRDefault="009609CC" w:rsidP="009609CC">
      <w:pPr>
        <w:pStyle w:val="HTML-kntformzott"/>
        <w:shd w:val="clear" w:color="auto" w:fill="F8F9FA"/>
        <w:jc w:val="both"/>
        <w:rPr>
          <w:rStyle w:val="y2iqfc"/>
          <w:rFonts w:ascii="Garamond" w:hAnsi="Garamond"/>
          <w:sz w:val="22"/>
          <w:szCs w:val="22"/>
          <w:lang w:val="en-GB"/>
        </w:rPr>
      </w:pPr>
    </w:p>
    <w:p w14:paraId="768DA2B9" w14:textId="276B549F" w:rsidR="009609CC" w:rsidRPr="00C02F5F" w:rsidRDefault="009609CC" w:rsidP="009609CC">
      <w:pPr>
        <w:pStyle w:val="HTML-kntformzott"/>
        <w:shd w:val="clear" w:color="auto" w:fill="F8F9FA"/>
        <w:jc w:val="both"/>
        <w:rPr>
          <w:rFonts w:ascii="Garamond" w:hAnsi="Garamond"/>
          <w:sz w:val="22"/>
          <w:szCs w:val="22"/>
          <w:lang w:val="en-GB"/>
        </w:rPr>
      </w:pPr>
      <w:r w:rsidRPr="00C02F5F">
        <w:rPr>
          <w:rFonts w:ascii="Garamond" w:eastAsia="Garamond" w:hAnsi="Garamond" w:cs="Garamond"/>
          <w:b/>
          <w:sz w:val="22"/>
          <w:szCs w:val="22"/>
          <w:lang w:val="en-GB"/>
        </w:rPr>
        <w:t xml:space="preserve">Skills: </w:t>
      </w:r>
      <w:r w:rsidR="006A0B98" w:rsidRPr="006A0B98">
        <w:rPr>
          <w:rFonts w:ascii="Garamond" w:eastAsia="Garamond" w:hAnsi="Garamond" w:cs="Garamond"/>
          <w:sz w:val="22"/>
          <w:szCs w:val="22"/>
          <w:lang w:val="en-GB"/>
        </w:rPr>
        <w:t xml:space="preserve">Students will be able to identify the regulatory competences of the European Union in the field of social law, the EU rules in this field and to apply them </w:t>
      </w:r>
      <w:proofErr w:type="gramStart"/>
      <w:r w:rsidR="006A0B98">
        <w:rPr>
          <w:rFonts w:ascii="Garamond" w:eastAsia="Garamond" w:hAnsi="Garamond" w:cs="Garamond"/>
          <w:sz w:val="22"/>
          <w:szCs w:val="22"/>
          <w:lang w:val="en-GB"/>
        </w:rPr>
        <w:t xml:space="preserve">with regard </w:t>
      </w:r>
      <w:r w:rsidR="006A0B98" w:rsidRPr="006A0B98">
        <w:rPr>
          <w:rFonts w:ascii="Garamond" w:eastAsia="Garamond" w:hAnsi="Garamond" w:cs="Garamond"/>
          <w:sz w:val="22"/>
          <w:szCs w:val="22"/>
          <w:lang w:val="en-GB"/>
        </w:rPr>
        <w:t>to</w:t>
      </w:r>
      <w:proofErr w:type="gramEnd"/>
      <w:r w:rsidR="006A0B98" w:rsidRPr="006A0B98">
        <w:rPr>
          <w:rFonts w:ascii="Garamond" w:eastAsia="Garamond" w:hAnsi="Garamond" w:cs="Garamond"/>
          <w:sz w:val="22"/>
          <w:szCs w:val="22"/>
          <w:lang w:val="en-GB"/>
        </w:rPr>
        <w:t xml:space="preserve"> Hungarian law. </w:t>
      </w:r>
      <w:r w:rsidR="006A0B98">
        <w:rPr>
          <w:rFonts w:ascii="Garamond" w:eastAsia="Garamond" w:hAnsi="Garamond" w:cs="Garamond"/>
          <w:sz w:val="22"/>
          <w:szCs w:val="22"/>
          <w:lang w:val="en-GB"/>
        </w:rPr>
        <w:t>They will</w:t>
      </w:r>
      <w:r w:rsidR="006A0B98" w:rsidRPr="006A0B98">
        <w:rPr>
          <w:rFonts w:ascii="Garamond" w:eastAsia="Garamond" w:hAnsi="Garamond" w:cs="Garamond"/>
          <w:sz w:val="22"/>
          <w:szCs w:val="22"/>
          <w:lang w:val="en-GB"/>
        </w:rPr>
        <w:t xml:space="preserve"> be able to apply EU case law </w:t>
      </w:r>
      <w:proofErr w:type="gramStart"/>
      <w:r w:rsidR="006A0B98" w:rsidRPr="006A0B98">
        <w:rPr>
          <w:rFonts w:ascii="Garamond" w:eastAsia="Garamond" w:hAnsi="Garamond" w:cs="Garamond"/>
          <w:sz w:val="22"/>
          <w:szCs w:val="22"/>
          <w:lang w:val="en-GB"/>
        </w:rPr>
        <w:t>correctly</w:t>
      </w:r>
      <w:proofErr w:type="gramEnd"/>
    </w:p>
    <w:p w14:paraId="32A890A3" w14:textId="77777777" w:rsidR="009609CC" w:rsidRPr="00C02F5F" w:rsidRDefault="009609CC" w:rsidP="009609CC">
      <w:pPr>
        <w:spacing w:after="160"/>
        <w:jc w:val="both"/>
        <w:rPr>
          <w:rFonts w:ascii="Garamond" w:eastAsia="Garamond" w:hAnsi="Garamond" w:cs="Garamond"/>
          <w:b/>
          <w:sz w:val="22"/>
          <w:szCs w:val="22"/>
          <w:lang w:val="en-GB"/>
        </w:rPr>
      </w:pPr>
    </w:p>
    <w:p w14:paraId="07C199C1" w14:textId="77777777" w:rsidR="009609CC" w:rsidRPr="00C02F5F" w:rsidRDefault="009609CC" w:rsidP="009609CC">
      <w:pPr>
        <w:spacing w:after="160"/>
        <w:jc w:val="both"/>
        <w:rPr>
          <w:rFonts w:ascii="Garamond" w:eastAsia="Garamond" w:hAnsi="Garamond" w:cs="Garamond"/>
          <w:sz w:val="22"/>
          <w:szCs w:val="22"/>
          <w:lang w:val="en-GB"/>
        </w:rPr>
      </w:pPr>
      <w:r w:rsidRPr="00C02F5F">
        <w:rPr>
          <w:rFonts w:ascii="Garamond" w:eastAsia="Garamond" w:hAnsi="Garamond" w:cs="Garamond"/>
          <w:b/>
          <w:sz w:val="22"/>
          <w:szCs w:val="22"/>
          <w:lang w:val="en-GB"/>
        </w:rPr>
        <w:t xml:space="preserve">Attitudes: </w:t>
      </w:r>
      <w:r w:rsidRPr="00C02F5F">
        <w:rPr>
          <w:rFonts w:ascii="Garamond" w:eastAsia="Garamond" w:hAnsi="Garamond" w:cs="Garamond"/>
          <w:sz w:val="22"/>
          <w:szCs w:val="22"/>
          <w:lang w:val="en-GB"/>
        </w:rPr>
        <w:t>Reflective, critical thinking on EU labour law.</w:t>
      </w:r>
    </w:p>
    <w:p w14:paraId="2934411B" w14:textId="77777777" w:rsidR="009609CC" w:rsidRPr="00C02F5F" w:rsidRDefault="009609CC" w:rsidP="009609CC">
      <w:pPr>
        <w:pStyle w:val="HTML-kntformzott"/>
        <w:shd w:val="clear" w:color="auto" w:fill="F8F9FA"/>
        <w:jc w:val="both"/>
        <w:rPr>
          <w:rFonts w:ascii="Garamond" w:hAnsi="Garamond"/>
          <w:sz w:val="22"/>
          <w:szCs w:val="22"/>
          <w:lang w:val="en-GB"/>
        </w:rPr>
      </w:pPr>
      <w:r w:rsidRPr="00C02F5F">
        <w:rPr>
          <w:rFonts w:ascii="Garamond" w:eastAsia="Garamond" w:hAnsi="Garamond" w:cs="Garamond"/>
          <w:b/>
          <w:sz w:val="22"/>
          <w:szCs w:val="22"/>
          <w:lang w:val="en-GB"/>
        </w:rPr>
        <w:lastRenderedPageBreak/>
        <w:t>Autonomy and responsibility</w:t>
      </w:r>
      <w:r w:rsidRPr="00C02F5F">
        <w:rPr>
          <w:rFonts w:ascii="Garamond" w:eastAsia="Garamond" w:hAnsi="Garamond" w:cs="Garamond"/>
          <w:sz w:val="22"/>
          <w:szCs w:val="22"/>
          <w:lang w:val="en-GB"/>
        </w:rPr>
        <w:t xml:space="preserve">: Ability to </w:t>
      </w:r>
      <w:r>
        <w:rPr>
          <w:rFonts w:ascii="Garamond" w:eastAsia="Garamond" w:hAnsi="Garamond" w:cs="Garamond"/>
          <w:sz w:val="22"/>
          <w:szCs w:val="22"/>
          <w:lang w:val="en-GB"/>
        </w:rPr>
        <w:t>dive</w:t>
      </w:r>
      <w:r w:rsidRPr="00C02F5F">
        <w:rPr>
          <w:rFonts w:ascii="Garamond" w:eastAsia="Garamond" w:hAnsi="Garamond" w:cs="Garamond"/>
          <w:sz w:val="22"/>
          <w:szCs w:val="22"/>
          <w:lang w:val="en-GB"/>
        </w:rPr>
        <w:t xml:space="preserve"> independently in</w:t>
      </w:r>
      <w:r>
        <w:rPr>
          <w:rFonts w:ascii="Garamond" w:eastAsia="Garamond" w:hAnsi="Garamond" w:cs="Garamond"/>
          <w:sz w:val="22"/>
          <w:szCs w:val="22"/>
          <w:lang w:val="en-GB"/>
        </w:rPr>
        <w:t>to</w:t>
      </w:r>
      <w:r w:rsidRPr="00C02F5F">
        <w:rPr>
          <w:rFonts w:ascii="Garamond" w:eastAsia="Garamond" w:hAnsi="Garamond" w:cs="Garamond"/>
          <w:sz w:val="22"/>
          <w:szCs w:val="22"/>
          <w:lang w:val="en-GB"/>
        </w:rPr>
        <w:t xml:space="preserve"> the areas covered by EU legislation, </w:t>
      </w:r>
      <w:r>
        <w:rPr>
          <w:rFonts w:ascii="Garamond" w:eastAsia="Garamond" w:hAnsi="Garamond" w:cs="Garamond"/>
          <w:sz w:val="22"/>
          <w:szCs w:val="22"/>
          <w:lang w:val="en-GB"/>
        </w:rPr>
        <w:t>ability to understand</w:t>
      </w:r>
      <w:r w:rsidRPr="00C02F5F">
        <w:rPr>
          <w:rFonts w:ascii="Garamond" w:eastAsia="Garamond" w:hAnsi="Garamond" w:cs="Garamond"/>
          <w:sz w:val="22"/>
          <w:szCs w:val="22"/>
          <w:lang w:val="en-GB"/>
        </w:rPr>
        <w:t xml:space="preserve"> the relationship between </w:t>
      </w:r>
      <w:r>
        <w:rPr>
          <w:rFonts w:ascii="Garamond" w:eastAsia="Garamond" w:hAnsi="Garamond" w:cs="Garamond"/>
          <w:sz w:val="22"/>
          <w:szCs w:val="22"/>
          <w:lang w:val="en-GB"/>
        </w:rPr>
        <w:t>EU law and national legislation.</w:t>
      </w:r>
    </w:p>
    <w:p w14:paraId="54B260EE" w14:textId="77777777" w:rsidR="009609CC" w:rsidRPr="008814B7" w:rsidRDefault="009609CC" w:rsidP="009609CC">
      <w:pPr>
        <w:pStyle w:val="HTML-kntformzott"/>
        <w:shd w:val="clear" w:color="auto" w:fill="F8F9FA"/>
        <w:jc w:val="both"/>
        <w:rPr>
          <w:rStyle w:val="y2iqfc"/>
          <w:rFonts w:ascii="Garamond" w:hAnsi="Garamond"/>
          <w:sz w:val="22"/>
          <w:szCs w:val="22"/>
        </w:rPr>
      </w:pPr>
      <w:r w:rsidRPr="008814B7">
        <w:rPr>
          <w:rFonts w:ascii="Garamond" w:eastAsia="Garamond" w:hAnsi="Garamond" w:cs="Garamond"/>
          <w:b/>
          <w:sz w:val="22"/>
          <w:szCs w:val="22"/>
        </w:rPr>
        <w:t>Az oktatás tartalma angolul</w:t>
      </w:r>
      <w:r w:rsidRPr="008814B7">
        <w:rPr>
          <w:rFonts w:ascii="Garamond" w:eastAsia="Garamond" w:hAnsi="Garamond" w:cs="Garamond"/>
          <w:sz w:val="22"/>
          <w:szCs w:val="22"/>
        </w:rPr>
        <w:t xml:space="preserve">: </w:t>
      </w:r>
      <w:proofErr w:type="spellStart"/>
      <w:r w:rsidRPr="008814B7">
        <w:rPr>
          <w:rFonts w:ascii="Garamond" w:eastAsia="Garamond" w:hAnsi="Garamond" w:cs="Garamond"/>
          <w:sz w:val="22"/>
          <w:szCs w:val="22"/>
        </w:rPr>
        <w:t>Students</w:t>
      </w:r>
      <w:proofErr w:type="spellEnd"/>
      <w:r w:rsidRPr="008814B7">
        <w:rPr>
          <w:rFonts w:ascii="Garamond" w:eastAsia="Garamond" w:hAnsi="Garamond" w:cs="Garamond"/>
          <w:sz w:val="22"/>
          <w:szCs w:val="22"/>
        </w:rPr>
        <w:t xml:space="preserve"> </w:t>
      </w:r>
      <w:proofErr w:type="spellStart"/>
      <w:r w:rsidRPr="008814B7">
        <w:rPr>
          <w:rFonts w:ascii="Garamond" w:eastAsia="Garamond" w:hAnsi="Garamond" w:cs="Garamond"/>
          <w:sz w:val="22"/>
          <w:szCs w:val="22"/>
        </w:rPr>
        <w:t>will</w:t>
      </w:r>
      <w:proofErr w:type="spellEnd"/>
      <w:r w:rsidRPr="008814B7">
        <w:rPr>
          <w:rFonts w:ascii="Garamond" w:eastAsia="Garamond" w:hAnsi="Garamond" w:cs="Garamond"/>
          <w:sz w:val="22"/>
          <w:szCs w:val="22"/>
        </w:rPr>
        <w:t xml:space="preserve"> be </w:t>
      </w:r>
      <w:proofErr w:type="spellStart"/>
      <w:r w:rsidRPr="008814B7">
        <w:rPr>
          <w:rFonts w:ascii="Garamond" w:eastAsia="Garamond" w:hAnsi="Garamond" w:cs="Garamond"/>
          <w:sz w:val="22"/>
          <w:szCs w:val="22"/>
        </w:rPr>
        <w:t>introduced</w:t>
      </w:r>
      <w:proofErr w:type="spellEnd"/>
      <w:r w:rsidRPr="008814B7">
        <w:rPr>
          <w:rFonts w:ascii="Garamond" w:eastAsia="Garamond" w:hAnsi="Garamond" w:cs="Garamond"/>
          <w:sz w:val="22"/>
          <w:szCs w:val="22"/>
        </w:rPr>
        <w:t xml:space="preserve"> </w:t>
      </w:r>
      <w:proofErr w:type="spellStart"/>
      <w:r w:rsidRPr="008814B7">
        <w:rPr>
          <w:rFonts w:ascii="Garamond" w:eastAsia="Garamond" w:hAnsi="Garamond" w:cs="Garamond"/>
          <w:sz w:val="22"/>
          <w:szCs w:val="22"/>
        </w:rPr>
        <w:t>to</w:t>
      </w:r>
      <w:proofErr w:type="spellEnd"/>
      <w:r w:rsidRPr="008814B7">
        <w:rPr>
          <w:rFonts w:ascii="Garamond" w:eastAsia="Garamond" w:hAnsi="Garamond" w:cs="Garamond"/>
          <w:sz w:val="22"/>
          <w:szCs w:val="22"/>
        </w:rPr>
        <w:t xml:space="preserve"> </w:t>
      </w:r>
      <w:proofErr w:type="spellStart"/>
      <w:r w:rsidRPr="008814B7">
        <w:rPr>
          <w:rFonts w:ascii="Garamond" w:eastAsia="Garamond" w:hAnsi="Garamond" w:cs="Garamond"/>
          <w:sz w:val="22"/>
          <w:szCs w:val="22"/>
        </w:rPr>
        <w:t>the</w:t>
      </w:r>
      <w:proofErr w:type="spellEnd"/>
      <w:r w:rsidRPr="008814B7">
        <w:rPr>
          <w:rFonts w:ascii="Garamond" w:eastAsia="Garamond" w:hAnsi="Garamond" w:cs="Garamond"/>
          <w:sz w:val="22"/>
          <w:szCs w:val="22"/>
        </w:rPr>
        <w:t xml:space="preserve"> </w:t>
      </w:r>
      <w:proofErr w:type="spellStart"/>
      <w:r w:rsidRPr="008814B7">
        <w:rPr>
          <w:rFonts w:ascii="Garamond" w:hAnsi="Garamond"/>
          <w:sz w:val="22"/>
          <w:szCs w:val="22"/>
        </w:rPr>
        <w:t>rules</w:t>
      </w:r>
      <w:proofErr w:type="spellEnd"/>
      <w:r w:rsidRPr="008814B7">
        <w:rPr>
          <w:rFonts w:ascii="Garamond" w:hAnsi="Garamond"/>
          <w:sz w:val="22"/>
          <w:szCs w:val="22"/>
        </w:rPr>
        <w:t xml:space="preserve"> </w:t>
      </w:r>
      <w:r w:rsidRPr="008814B7">
        <w:rPr>
          <w:rStyle w:val="y2iqfc"/>
          <w:rFonts w:ascii="Garamond" w:hAnsi="Garamond"/>
          <w:sz w:val="22"/>
          <w:szCs w:val="22"/>
        </w:rPr>
        <w:t xml:space="preserve">of labor </w:t>
      </w:r>
      <w:proofErr w:type="spellStart"/>
      <w:r w:rsidRPr="008814B7">
        <w:rPr>
          <w:rStyle w:val="y2iqfc"/>
          <w:rFonts w:ascii="Garamond" w:hAnsi="Garamond"/>
          <w:sz w:val="22"/>
          <w:szCs w:val="22"/>
        </w:rPr>
        <w:t>disputes</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description</w:t>
      </w:r>
      <w:proofErr w:type="spellEnd"/>
      <w:r w:rsidRPr="008814B7">
        <w:rPr>
          <w:rStyle w:val="y2iqfc"/>
          <w:rFonts w:ascii="Garamond" w:hAnsi="Garamond"/>
          <w:sz w:val="22"/>
          <w:szCs w:val="22"/>
        </w:rPr>
        <w:t xml:space="preserve"> of </w:t>
      </w:r>
      <w:proofErr w:type="spellStart"/>
      <w:r w:rsidRPr="008814B7">
        <w:rPr>
          <w:rStyle w:val="y2iqfc"/>
          <w:rFonts w:ascii="Garamond" w:hAnsi="Garamond"/>
          <w:sz w:val="22"/>
          <w:szCs w:val="22"/>
        </w:rPr>
        <w:t>the</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types</w:t>
      </w:r>
      <w:proofErr w:type="spellEnd"/>
      <w:r w:rsidRPr="008814B7">
        <w:rPr>
          <w:rStyle w:val="y2iqfc"/>
          <w:rFonts w:ascii="Garamond" w:hAnsi="Garamond"/>
          <w:sz w:val="22"/>
          <w:szCs w:val="22"/>
        </w:rPr>
        <w:t xml:space="preserve"> of labor </w:t>
      </w:r>
      <w:proofErr w:type="spellStart"/>
      <w:r w:rsidRPr="008814B7">
        <w:rPr>
          <w:rStyle w:val="y2iqfc"/>
          <w:rFonts w:ascii="Garamond" w:hAnsi="Garamond"/>
          <w:sz w:val="22"/>
          <w:szCs w:val="22"/>
        </w:rPr>
        <w:t>disputes</w:t>
      </w:r>
      <w:proofErr w:type="spellEnd"/>
      <w:r w:rsidRPr="008814B7">
        <w:rPr>
          <w:rStyle w:val="y2iqfc"/>
          <w:rFonts w:ascii="Garamond" w:hAnsi="Garamond"/>
          <w:sz w:val="22"/>
          <w:szCs w:val="22"/>
        </w:rPr>
        <w:t xml:space="preserve"> and </w:t>
      </w:r>
      <w:proofErr w:type="spellStart"/>
      <w:r w:rsidRPr="008814B7">
        <w:rPr>
          <w:rStyle w:val="y2iqfc"/>
          <w:rFonts w:ascii="Garamond" w:hAnsi="Garamond"/>
          <w:sz w:val="22"/>
          <w:szCs w:val="22"/>
        </w:rPr>
        <w:t>the</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forum</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system</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with</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special</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emphasis</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on</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the</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methods</w:t>
      </w:r>
      <w:proofErr w:type="spellEnd"/>
      <w:r w:rsidRPr="008814B7">
        <w:rPr>
          <w:rStyle w:val="y2iqfc"/>
          <w:rFonts w:ascii="Garamond" w:hAnsi="Garamond"/>
          <w:sz w:val="22"/>
          <w:szCs w:val="22"/>
        </w:rPr>
        <w:t xml:space="preserve"> of </w:t>
      </w:r>
      <w:proofErr w:type="spellStart"/>
      <w:r w:rsidRPr="008814B7">
        <w:rPr>
          <w:rStyle w:val="y2iqfc"/>
          <w:rFonts w:ascii="Garamond" w:hAnsi="Garamond"/>
          <w:sz w:val="22"/>
          <w:szCs w:val="22"/>
        </w:rPr>
        <w:t>legal</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remedies</w:t>
      </w:r>
      <w:proofErr w:type="spellEnd"/>
      <w:r w:rsidRPr="008814B7">
        <w:rPr>
          <w:rStyle w:val="y2iqfc"/>
          <w:rFonts w:ascii="Garamond" w:hAnsi="Garamond"/>
          <w:sz w:val="22"/>
          <w:szCs w:val="22"/>
        </w:rPr>
        <w:t xml:space="preserve"> and </w:t>
      </w:r>
      <w:proofErr w:type="spellStart"/>
      <w:r w:rsidRPr="008814B7">
        <w:rPr>
          <w:rStyle w:val="y2iqfc"/>
          <w:rFonts w:ascii="Garamond" w:hAnsi="Garamond"/>
          <w:sz w:val="22"/>
          <w:szCs w:val="22"/>
        </w:rPr>
        <w:t>the</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rules</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defining</w:t>
      </w:r>
      <w:proofErr w:type="spellEnd"/>
      <w:r w:rsidRPr="008814B7">
        <w:rPr>
          <w:rStyle w:val="y2iqfc"/>
          <w:rFonts w:ascii="Garamond" w:hAnsi="Garamond"/>
          <w:sz w:val="22"/>
          <w:szCs w:val="22"/>
        </w:rPr>
        <w:t xml:space="preserve"> </w:t>
      </w:r>
      <w:proofErr w:type="spellStart"/>
      <w:r w:rsidRPr="008814B7">
        <w:rPr>
          <w:rStyle w:val="y2iqfc"/>
          <w:rFonts w:ascii="Garamond" w:hAnsi="Garamond"/>
          <w:sz w:val="22"/>
          <w:szCs w:val="22"/>
        </w:rPr>
        <w:t>deadlines</w:t>
      </w:r>
      <w:proofErr w:type="spellEnd"/>
      <w:r w:rsidRPr="008814B7">
        <w:rPr>
          <w:rStyle w:val="y2iqfc"/>
          <w:rFonts w:ascii="Garamond" w:hAnsi="Garamond"/>
          <w:sz w:val="22"/>
          <w:szCs w:val="22"/>
        </w:rPr>
        <w:t>.</w:t>
      </w:r>
    </w:p>
    <w:p w14:paraId="5A3D662C" w14:textId="77777777" w:rsidR="009609CC" w:rsidRPr="008814B7" w:rsidRDefault="009609CC" w:rsidP="009609CC">
      <w:pPr>
        <w:pStyle w:val="HTML-kntformzott"/>
        <w:shd w:val="clear" w:color="auto" w:fill="F8F9FA"/>
        <w:jc w:val="both"/>
        <w:rPr>
          <w:rFonts w:ascii="Garamond" w:hAnsi="Garamond"/>
          <w:sz w:val="22"/>
          <w:szCs w:val="22"/>
        </w:rPr>
      </w:pPr>
    </w:p>
    <w:p w14:paraId="00858C6A" w14:textId="40CD67E6" w:rsidR="009609CC" w:rsidRPr="008814B7" w:rsidRDefault="006F61DA" w:rsidP="009609CC">
      <w:pPr>
        <w:spacing w:after="160"/>
        <w:jc w:val="both"/>
        <w:rPr>
          <w:rFonts w:ascii="Garamond" w:eastAsia="Garamond" w:hAnsi="Garamond" w:cs="Garamond"/>
          <w:sz w:val="22"/>
          <w:szCs w:val="22"/>
        </w:rPr>
      </w:pPr>
      <w:proofErr w:type="spellStart"/>
      <w:r>
        <w:rPr>
          <w:rFonts w:ascii="Garamond" w:eastAsia="Garamond" w:hAnsi="Garamond" w:cs="Garamond"/>
          <w:b/>
          <w:color w:val="000000"/>
          <w:sz w:val="22"/>
          <w:szCs w:val="22"/>
        </w:rPr>
        <w:t>Type</w:t>
      </w:r>
      <w:proofErr w:type="spellEnd"/>
      <w:r>
        <w:rPr>
          <w:rFonts w:ascii="Garamond" w:eastAsia="Garamond" w:hAnsi="Garamond" w:cs="Garamond"/>
          <w:b/>
          <w:color w:val="000000"/>
          <w:sz w:val="22"/>
          <w:szCs w:val="22"/>
        </w:rPr>
        <w:t xml:space="preserve"> of </w:t>
      </w:r>
      <w:proofErr w:type="spellStart"/>
      <w:r>
        <w:rPr>
          <w:rFonts w:ascii="Garamond" w:eastAsia="Garamond" w:hAnsi="Garamond" w:cs="Garamond"/>
          <w:b/>
          <w:color w:val="000000"/>
          <w:sz w:val="22"/>
          <w:szCs w:val="22"/>
        </w:rPr>
        <w:t>the</w:t>
      </w:r>
      <w:proofErr w:type="spellEnd"/>
      <w:r>
        <w:rPr>
          <w:rFonts w:ascii="Garamond" w:eastAsia="Garamond" w:hAnsi="Garamond" w:cs="Garamond"/>
          <w:b/>
          <w:color w:val="000000"/>
          <w:sz w:val="22"/>
          <w:szCs w:val="22"/>
        </w:rPr>
        <w:t xml:space="preserve"> </w:t>
      </w:r>
      <w:proofErr w:type="spellStart"/>
      <w:r>
        <w:rPr>
          <w:rFonts w:ascii="Garamond" w:eastAsia="Garamond" w:hAnsi="Garamond" w:cs="Garamond"/>
          <w:b/>
          <w:color w:val="000000"/>
          <w:sz w:val="22"/>
          <w:szCs w:val="22"/>
        </w:rPr>
        <w:t>e</w:t>
      </w:r>
      <w:r w:rsidR="006A0B98">
        <w:rPr>
          <w:rFonts w:ascii="Garamond" w:eastAsia="Garamond" w:hAnsi="Garamond" w:cs="Garamond"/>
          <w:b/>
          <w:color w:val="000000"/>
          <w:sz w:val="22"/>
          <w:szCs w:val="22"/>
        </w:rPr>
        <w:t>xam</w:t>
      </w:r>
      <w:proofErr w:type="spellEnd"/>
      <w:r w:rsidR="009609CC" w:rsidRPr="008814B7">
        <w:rPr>
          <w:rFonts w:ascii="Garamond" w:eastAsia="Garamond" w:hAnsi="Garamond" w:cs="Garamond"/>
          <w:b/>
          <w:color w:val="000000"/>
          <w:sz w:val="22"/>
          <w:szCs w:val="22"/>
        </w:rPr>
        <w:t xml:space="preserve">: </w:t>
      </w:r>
      <w:proofErr w:type="spellStart"/>
      <w:r w:rsidR="006A0B98">
        <w:rPr>
          <w:rFonts w:ascii="Garamond" w:eastAsia="Garamond" w:hAnsi="Garamond" w:cs="Garamond"/>
          <w:color w:val="000000"/>
          <w:sz w:val="22"/>
          <w:szCs w:val="22"/>
        </w:rPr>
        <w:t>Written</w:t>
      </w:r>
      <w:proofErr w:type="spellEnd"/>
      <w:r w:rsidR="006A0B98">
        <w:rPr>
          <w:rFonts w:ascii="Garamond" w:eastAsia="Garamond" w:hAnsi="Garamond" w:cs="Garamond"/>
          <w:color w:val="000000"/>
          <w:sz w:val="22"/>
          <w:szCs w:val="22"/>
        </w:rPr>
        <w:t xml:space="preserve"> </w:t>
      </w:r>
      <w:proofErr w:type="spellStart"/>
      <w:r w:rsidR="006A0B98">
        <w:rPr>
          <w:rFonts w:ascii="Garamond" w:eastAsia="Garamond" w:hAnsi="Garamond" w:cs="Garamond"/>
          <w:color w:val="000000"/>
          <w:sz w:val="22"/>
          <w:szCs w:val="22"/>
        </w:rPr>
        <w:t>exam</w:t>
      </w:r>
      <w:proofErr w:type="spellEnd"/>
      <w:r w:rsidR="009609CC" w:rsidRPr="008814B7">
        <w:rPr>
          <w:rFonts w:ascii="Garamond" w:eastAsia="Garamond" w:hAnsi="Garamond" w:cs="Garamond"/>
          <w:color w:val="000000"/>
          <w:sz w:val="22"/>
          <w:szCs w:val="22"/>
        </w:rPr>
        <w:t xml:space="preserve">, 5 </w:t>
      </w:r>
      <w:proofErr w:type="spellStart"/>
      <w:r w:rsidR="009609CC" w:rsidRPr="008814B7">
        <w:rPr>
          <w:rFonts w:ascii="Garamond" w:eastAsia="Garamond" w:hAnsi="Garamond" w:cs="Garamond"/>
          <w:color w:val="000000"/>
          <w:sz w:val="22"/>
          <w:szCs w:val="22"/>
        </w:rPr>
        <w:t>grades</w:t>
      </w:r>
      <w:proofErr w:type="spellEnd"/>
    </w:p>
    <w:p w14:paraId="1E687D9A" w14:textId="77777777" w:rsidR="009609CC" w:rsidRPr="004242EC" w:rsidRDefault="009609CC" w:rsidP="009609CC">
      <w:pPr>
        <w:spacing w:after="160"/>
        <w:jc w:val="both"/>
        <w:rPr>
          <w:rFonts w:ascii="Garamond" w:eastAsia="Garamond" w:hAnsi="Garamond" w:cs="Garamond"/>
          <w:color w:val="000000"/>
          <w:sz w:val="22"/>
          <w:szCs w:val="22"/>
        </w:rPr>
      </w:pPr>
      <w:r w:rsidRPr="008814B7">
        <w:rPr>
          <w:rFonts w:ascii="Garamond" w:eastAsia="Garamond" w:hAnsi="Garamond" w:cs="Garamond"/>
          <w:b/>
          <w:color w:val="000000"/>
          <w:sz w:val="22"/>
          <w:szCs w:val="22"/>
        </w:rPr>
        <w:t xml:space="preserve">Idegen nyelven történő indítás esetén az adott idegen nyelvű irodalom: </w:t>
      </w:r>
      <w:r w:rsidRPr="008814B7">
        <w:rPr>
          <w:rFonts w:ascii="Garamond" w:eastAsia="Garamond" w:hAnsi="Garamond" w:cs="Garamond"/>
          <w:color w:val="000000"/>
          <w:sz w:val="22"/>
          <w:szCs w:val="22"/>
        </w:rPr>
        <w:t>[2-5 kötelező és/vagy ajánlott irodalom]</w:t>
      </w:r>
    </w:p>
    <w:p w14:paraId="29A72E2D" w14:textId="4CE0FC88" w:rsidR="00B306B0" w:rsidRDefault="00B306B0">
      <w:r>
        <w:br w:type="page"/>
      </w:r>
    </w:p>
    <w:p w14:paraId="4C17FD22" w14:textId="535223F5" w:rsidR="006F362A" w:rsidRDefault="006F362A" w:rsidP="006F362A">
      <w:pPr>
        <w:spacing w:line="276" w:lineRule="auto"/>
        <w:jc w:val="center"/>
        <w:rPr>
          <w:rFonts w:ascii="Garamond" w:eastAsia="Garamond" w:hAnsi="Garamond" w:cs="Garamond"/>
          <w:color w:val="000000"/>
          <w:sz w:val="22"/>
          <w:szCs w:val="22"/>
        </w:rPr>
      </w:pPr>
      <w:r>
        <w:rPr>
          <w:rFonts w:ascii="Garamond" w:eastAsia="Garamond" w:hAnsi="Garamond" w:cs="Garamond"/>
          <w:color w:val="000000"/>
          <w:sz w:val="22"/>
          <w:szCs w:val="22"/>
        </w:rPr>
        <w:lastRenderedPageBreak/>
        <w:t xml:space="preserve">Tantárgyleírás </w:t>
      </w:r>
    </w:p>
    <w:p w14:paraId="4F56E4DB" w14:textId="4AE3B593" w:rsidR="006F362A" w:rsidRDefault="006F362A" w:rsidP="006F362A">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neve:</w:t>
      </w:r>
      <w:r>
        <w:rPr>
          <w:rFonts w:ascii="Garamond" w:eastAsia="Garamond" w:hAnsi="Garamond" w:cs="Garamond"/>
          <w:color w:val="000000"/>
          <w:sz w:val="22"/>
          <w:szCs w:val="22"/>
        </w:rPr>
        <w:t xml:space="preserve"> </w:t>
      </w:r>
      <w:r w:rsidR="003F52FD">
        <w:rPr>
          <w:rFonts w:ascii="Garamond" w:eastAsia="Garamond" w:hAnsi="Garamond" w:cs="Garamond"/>
          <w:color w:val="000000"/>
          <w:sz w:val="22"/>
          <w:szCs w:val="22"/>
        </w:rPr>
        <w:t>S</w:t>
      </w:r>
      <w:r>
        <w:rPr>
          <w:rFonts w:ascii="Garamond" w:eastAsia="Garamond" w:hAnsi="Garamond" w:cs="Garamond"/>
          <w:color w:val="000000"/>
          <w:sz w:val="22"/>
          <w:szCs w:val="22"/>
        </w:rPr>
        <w:t>zámítástechnika</w:t>
      </w:r>
      <w:r w:rsidR="003F52FD">
        <w:rPr>
          <w:rFonts w:ascii="Garamond" w:eastAsia="Garamond" w:hAnsi="Garamond" w:cs="Garamond"/>
          <w:color w:val="000000"/>
          <w:sz w:val="22"/>
          <w:szCs w:val="22"/>
        </w:rPr>
        <w:t xml:space="preserve">i és </w:t>
      </w:r>
      <w:r w:rsidR="00261217">
        <w:rPr>
          <w:rFonts w:ascii="Garamond" w:eastAsia="Garamond" w:hAnsi="Garamond" w:cs="Garamond"/>
          <w:color w:val="000000"/>
          <w:sz w:val="22"/>
          <w:szCs w:val="22"/>
        </w:rPr>
        <w:t>ágazati informatikai ismeretek</w:t>
      </w:r>
      <w:r>
        <w:rPr>
          <w:rFonts w:ascii="Garamond" w:eastAsia="Garamond" w:hAnsi="Garamond" w:cs="Garamond"/>
          <w:color w:val="000000"/>
          <w:sz w:val="22"/>
          <w:szCs w:val="22"/>
        </w:rPr>
        <w:t xml:space="preserve"> </w:t>
      </w:r>
    </w:p>
    <w:p w14:paraId="539687CA" w14:textId="2E540638" w:rsidR="006F362A" w:rsidRDefault="006F362A" w:rsidP="006F362A">
      <w:pPr>
        <w:spacing w:line="276" w:lineRule="auto"/>
        <w:rPr>
          <w:rFonts w:ascii="Garamond" w:eastAsia="Garamond" w:hAnsi="Garamond" w:cs="Garamond"/>
          <w:sz w:val="22"/>
          <w:szCs w:val="22"/>
        </w:rPr>
      </w:pPr>
      <w:r>
        <w:rPr>
          <w:rFonts w:ascii="Garamond" w:eastAsia="Garamond" w:hAnsi="Garamond" w:cs="Garamond"/>
          <w:b/>
          <w:color w:val="000000"/>
          <w:sz w:val="22"/>
          <w:szCs w:val="22"/>
        </w:rPr>
        <w:t>Tárgy kódja:</w:t>
      </w:r>
      <w:r>
        <w:rPr>
          <w:rFonts w:ascii="Garamond" w:eastAsia="Garamond" w:hAnsi="Garamond" w:cs="Garamond"/>
          <w:sz w:val="22"/>
          <w:szCs w:val="22"/>
        </w:rPr>
        <w:t> </w:t>
      </w:r>
      <w:r w:rsidRPr="00CA4EA6">
        <w:rPr>
          <w:rFonts w:ascii="Garamond" w:eastAsia="Garamond" w:hAnsi="Garamond" w:cs="Garamond"/>
          <w:sz w:val="22"/>
          <w:szCs w:val="22"/>
        </w:rPr>
        <w:t xml:space="preserve">BT2: </w:t>
      </w:r>
      <w:r w:rsidR="002C4C78">
        <w:rPr>
          <w:rFonts w:ascii="Garamond" w:eastAsia="Garamond" w:hAnsi="Garamond" w:cs="Garamond"/>
          <w:sz w:val="22"/>
          <w:szCs w:val="22"/>
        </w:rPr>
        <w:t>MSZTSZI</w:t>
      </w:r>
    </w:p>
    <w:p w14:paraId="50E42F3E" w14:textId="6FFAA9F0" w:rsidR="006F362A" w:rsidRDefault="006F362A" w:rsidP="006F362A">
      <w:pPr>
        <w:spacing w:line="276" w:lineRule="auto"/>
        <w:rPr>
          <w:rFonts w:ascii="Garamond" w:eastAsia="Garamond" w:hAnsi="Garamond" w:cs="Garamond"/>
          <w:sz w:val="22"/>
          <w:szCs w:val="22"/>
        </w:rPr>
      </w:pPr>
      <w:r>
        <w:rPr>
          <w:rFonts w:ascii="Garamond" w:eastAsia="Garamond" w:hAnsi="Garamond" w:cs="Garamond"/>
          <w:b/>
          <w:color w:val="000000"/>
          <w:sz w:val="22"/>
          <w:szCs w:val="22"/>
        </w:rPr>
        <w:t>Tárgyfelelős neve:</w:t>
      </w:r>
      <w:r>
        <w:rPr>
          <w:rFonts w:ascii="Garamond" w:eastAsia="Garamond" w:hAnsi="Garamond" w:cs="Garamond"/>
          <w:color w:val="000000"/>
          <w:sz w:val="22"/>
          <w:szCs w:val="22"/>
        </w:rPr>
        <w:t xml:space="preserve"> Pongráczné</w:t>
      </w:r>
      <w:r w:rsidR="006A0625">
        <w:rPr>
          <w:rFonts w:ascii="Garamond" w:eastAsia="Garamond" w:hAnsi="Garamond" w:cs="Garamond"/>
          <w:color w:val="000000"/>
          <w:sz w:val="22"/>
          <w:szCs w:val="22"/>
        </w:rPr>
        <w:t xml:space="preserve"> dr.</w:t>
      </w:r>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Ruzsicska</w:t>
      </w:r>
      <w:proofErr w:type="spellEnd"/>
      <w:r>
        <w:rPr>
          <w:rFonts w:ascii="Garamond" w:eastAsia="Garamond" w:hAnsi="Garamond" w:cs="Garamond"/>
          <w:color w:val="000000"/>
          <w:sz w:val="22"/>
          <w:szCs w:val="22"/>
        </w:rPr>
        <w:t xml:space="preserve"> </w:t>
      </w:r>
      <w:proofErr w:type="spellStart"/>
      <w:proofErr w:type="gramStart"/>
      <w:r>
        <w:rPr>
          <w:rFonts w:ascii="Garamond" w:eastAsia="Garamond" w:hAnsi="Garamond" w:cs="Garamond"/>
          <w:color w:val="000000"/>
          <w:sz w:val="22"/>
          <w:szCs w:val="22"/>
        </w:rPr>
        <w:t>Yvette</w:t>
      </w:r>
      <w:proofErr w:type="spellEnd"/>
      <w:r>
        <w:rPr>
          <w:rFonts w:ascii="Garamond" w:eastAsia="Garamond" w:hAnsi="Garamond" w:cs="Garamond"/>
          <w:color w:val="000000"/>
          <w:sz w:val="22"/>
          <w:szCs w:val="22"/>
        </w:rPr>
        <w:t xml:space="preserve">  </w:t>
      </w:r>
      <w:r w:rsidR="006F61DA">
        <w:rPr>
          <w:rFonts w:ascii="Garamond" w:eastAsia="Garamond" w:hAnsi="Garamond" w:cs="Garamond"/>
          <w:color w:val="000000"/>
          <w:sz w:val="22"/>
          <w:szCs w:val="22"/>
        </w:rPr>
        <w:t>(</w:t>
      </w:r>
      <w:proofErr w:type="gramEnd"/>
      <w:r w:rsidR="005B5556" w:rsidRPr="005B5556">
        <w:rPr>
          <w:rFonts w:ascii="Garamond" w:eastAsia="Garamond" w:hAnsi="Garamond" w:cs="Garamond"/>
          <w:color w:val="000000"/>
          <w:sz w:val="22"/>
          <w:szCs w:val="22"/>
        </w:rPr>
        <w:t>AP3R5U</w:t>
      </w:r>
      <w:r w:rsidR="005B5556">
        <w:rPr>
          <w:rFonts w:ascii="Garamond" w:eastAsia="Garamond" w:hAnsi="Garamond" w:cs="Garamond"/>
          <w:color w:val="000000"/>
          <w:sz w:val="22"/>
          <w:szCs w:val="22"/>
        </w:rPr>
        <w:t>)</w:t>
      </w:r>
    </w:p>
    <w:p w14:paraId="5CF535B6" w14:textId="77777777" w:rsidR="006F362A" w:rsidRDefault="006F362A" w:rsidP="006F362A">
      <w:pPr>
        <w:spacing w:line="276" w:lineRule="auto"/>
        <w:rPr>
          <w:rFonts w:ascii="Garamond" w:eastAsia="Garamond" w:hAnsi="Garamond" w:cs="Garamond"/>
          <w:sz w:val="22"/>
          <w:szCs w:val="22"/>
        </w:rPr>
      </w:pPr>
      <w:r>
        <w:rPr>
          <w:rFonts w:ascii="Garamond" w:eastAsia="Garamond" w:hAnsi="Garamond" w:cs="Garamond"/>
          <w:b/>
          <w:color w:val="000000"/>
          <w:sz w:val="22"/>
          <w:szCs w:val="22"/>
        </w:rPr>
        <w:t xml:space="preserve">Tárgyfelelős tudományos fokozata: </w:t>
      </w:r>
      <w:r>
        <w:rPr>
          <w:rFonts w:ascii="Garamond" w:eastAsia="Garamond" w:hAnsi="Garamond" w:cs="Garamond"/>
          <w:color w:val="000000"/>
          <w:sz w:val="22"/>
          <w:szCs w:val="22"/>
        </w:rPr>
        <w:t>PhD</w:t>
      </w:r>
    </w:p>
    <w:p w14:paraId="461A7F4D" w14:textId="77777777" w:rsidR="006F362A" w:rsidRDefault="006F362A" w:rsidP="006F362A">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Tárgyfelelős MAB szerinti akkreditációs</w:t>
      </w:r>
      <w:r>
        <w:rPr>
          <w:rFonts w:ascii="Garamond" w:eastAsia="Garamond" w:hAnsi="Garamond" w:cs="Garamond"/>
          <w:color w:val="000000"/>
          <w:sz w:val="22"/>
          <w:szCs w:val="22"/>
        </w:rPr>
        <w:t xml:space="preserve"> </w:t>
      </w:r>
      <w:r>
        <w:rPr>
          <w:rFonts w:ascii="Garamond" w:eastAsia="Garamond" w:hAnsi="Garamond" w:cs="Garamond"/>
          <w:b/>
          <w:color w:val="000000"/>
          <w:sz w:val="22"/>
          <w:szCs w:val="22"/>
        </w:rPr>
        <w:t>státusza:</w:t>
      </w:r>
      <w:r>
        <w:rPr>
          <w:rFonts w:ascii="Garamond" w:eastAsia="Garamond" w:hAnsi="Garamond" w:cs="Garamond"/>
          <w:color w:val="000000"/>
          <w:sz w:val="22"/>
          <w:szCs w:val="22"/>
        </w:rPr>
        <w:t xml:space="preserve"> AT</w:t>
      </w:r>
    </w:p>
    <w:p w14:paraId="0192944E" w14:textId="77777777" w:rsidR="006F362A" w:rsidRDefault="006F362A" w:rsidP="006F362A">
      <w:pPr>
        <w:spacing w:line="276" w:lineRule="auto"/>
        <w:rPr>
          <w:rFonts w:ascii="Garamond" w:eastAsia="Garamond" w:hAnsi="Garamond" w:cs="Garamond"/>
          <w:sz w:val="22"/>
          <w:szCs w:val="22"/>
        </w:rPr>
      </w:pPr>
    </w:p>
    <w:p w14:paraId="6E1A6A81" w14:textId="04848E33" w:rsidR="006F362A" w:rsidRDefault="006F362A" w:rsidP="002C4C78">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 xml:space="preserve">Az oktatás célja: </w:t>
      </w:r>
      <w:r w:rsidRPr="00CA4EA6">
        <w:rPr>
          <w:rFonts w:ascii="Garamond" w:eastAsia="Garamond" w:hAnsi="Garamond" w:cs="Garamond"/>
          <w:bCs/>
          <w:color w:val="000000"/>
          <w:sz w:val="22"/>
          <w:szCs w:val="22"/>
        </w:rPr>
        <w:t xml:space="preserve">A hallgatók áttekintést </w:t>
      </w:r>
      <w:r>
        <w:rPr>
          <w:rFonts w:ascii="Garamond" w:eastAsia="Garamond" w:hAnsi="Garamond" w:cs="Garamond"/>
          <w:bCs/>
          <w:color w:val="000000"/>
          <w:sz w:val="22"/>
          <w:szCs w:val="22"/>
        </w:rPr>
        <w:t xml:space="preserve">kapnak </w:t>
      </w:r>
      <w:r w:rsidR="002C4C78">
        <w:rPr>
          <w:rFonts w:ascii="Garamond" w:eastAsia="Garamond" w:hAnsi="Garamond" w:cs="Garamond"/>
          <w:bCs/>
          <w:color w:val="000000"/>
          <w:sz w:val="22"/>
          <w:szCs w:val="22"/>
        </w:rPr>
        <w:t xml:space="preserve">az ágazati informatikai szakrendszerekről, azok működéséről a személyügyi, munkaügyi és szociális igazgatás terén. </w:t>
      </w:r>
    </w:p>
    <w:p w14:paraId="2425F5B0" w14:textId="77777777" w:rsidR="002C4C78" w:rsidRDefault="002C4C78" w:rsidP="002C4C78">
      <w:pPr>
        <w:spacing w:line="276" w:lineRule="auto"/>
        <w:jc w:val="both"/>
        <w:rPr>
          <w:rFonts w:ascii="Garamond" w:eastAsia="Garamond" w:hAnsi="Garamond" w:cs="Garamond"/>
          <w:b/>
          <w:color w:val="000000"/>
          <w:sz w:val="22"/>
          <w:szCs w:val="22"/>
        </w:rPr>
      </w:pPr>
    </w:p>
    <w:p w14:paraId="0674CDC7" w14:textId="38912766" w:rsidR="006F362A" w:rsidRDefault="006F362A" w:rsidP="006F362A">
      <w:pPr>
        <w:spacing w:line="276" w:lineRule="auto"/>
        <w:rPr>
          <w:rFonts w:ascii="Garamond" w:eastAsia="Garamond" w:hAnsi="Garamond" w:cs="Garamond"/>
          <w:sz w:val="22"/>
          <w:szCs w:val="22"/>
        </w:rPr>
      </w:pPr>
      <w:r>
        <w:rPr>
          <w:rFonts w:ascii="Garamond" w:eastAsia="Garamond" w:hAnsi="Garamond" w:cs="Garamond"/>
          <w:b/>
          <w:color w:val="000000"/>
          <w:sz w:val="22"/>
          <w:szCs w:val="22"/>
        </w:rPr>
        <w:t>Tudás:</w:t>
      </w:r>
      <w:r>
        <w:rPr>
          <w:rFonts w:ascii="Garamond" w:eastAsia="Garamond" w:hAnsi="Garamond" w:cs="Garamond"/>
          <w:color w:val="000000"/>
          <w:sz w:val="22"/>
          <w:szCs w:val="22"/>
        </w:rPr>
        <w:t xml:space="preserve"> A</w:t>
      </w:r>
      <w:r w:rsidR="006A0625">
        <w:rPr>
          <w:rFonts w:ascii="Garamond" w:eastAsia="Garamond" w:hAnsi="Garamond" w:cs="Garamond"/>
          <w:color w:val="000000"/>
          <w:sz w:val="22"/>
          <w:szCs w:val="22"/>
        </w:rPr>
        <w:t xml:space="preserve"> hallgató</w:t>
      </w:r>
      <w:r w:rsidR="005C5540">
        <w:rPr>
          <w:rFonts w:ascii="Garamond" w:eastAsia="Garamond" w:hAnsi="Garamond" w:cs="Garamond"/>
          <w:color w:val="000000"/>
          <w:sz w:val="22"/>
          <w:szCs w:val="22"/>
        </w:rPr>
        <w:t xml:space="preserve"> </w:t>
      </w:r>
      <w:r w:rsidR="007418A0">
        <w:rPr>
          <w:rFonts w:ascii="Garamond" w:eastAsia="Garamond" w:hAnsi="Garamond" w:cs="Garamond"/>
          <w:color w:val="000000"/>
          <w:sz w:val="22"/>
          <w:szCs w:val="22"/>
        </w:rPr>
        <w:t xml:space="preserve">ismeri az </w:t>
      </w:r>
      <w:r w:rsidR="005C5540">
        <w:rPr>
          <w:rFonts w:ascii="Garamond" w:eastAsia="Garamond" w:hAnsi="Garamond" w:cs="Garamond"/>
          <w:color w:val="000000"/>
          <w:sz w:val="22"/>
          <w:szCs w:val="22"/>
        </w:rPr>
        <w:t>ágazati</w:t>
      </w:r>
      <w:r>
        <w:rPr>
          <w:rFonts w:ascii="Garamond" w:eastAsia="Garamond" w:hAnsi="Garamond" w:cs="Garamond"/>
          <w:color w:val="000000"/>
          <w:sz w:val="22"/>
          <w:szCs w:val="22"/>
        </w:rPr>
        <w:t xml:space="preserve"> informatika alapjai</w:t>
      </w:r>
      <w:r w:rsidR="007418A0">
        <w:rPr>
          <w:rFonts w:ascii="Garamond" w:eastAsia="Garamond" w:hAnsi="Garamond" w:cs="Garamond"/>
          <w:color w:val="000000"/>
          <w:sz w:val="22"/>
          <w:szCs w:val="22"/>
        </w:rPr>
        <w:t>t</w:t>
      </w:r>
      <w:r w:rsidR="00B62722">
        <w:rPr>
          <w:rFonts w:ascii="Garamond" w:eastAsia="Garamond" w:hAnsi="Garamond" w:cs="Garamond"/>
          <w:color w:val="000000"/>
          <w:sz w:val="22"/>
          <w:szCs w:val="22"/>
        </w:rPr>
        <w:t>, ezek működését és felépítését</w:t>
      </w:r>
    </w:p>
    <w:p w14:paraId="4A0708F5" w14:textId="77777777" w:rsidR="006F362A" w:rsidRDefault="006F362A" w:rsidP="006F362A">
      <w:pPr>
        <w:spacing w:line="276" w:lineRule="auto"/>
        <w:rPr>
          <w:rFonts w:ascii="Garamond" w:eastAsia="Garamond" w:hAnsi="Garamond" w:cs="Garamond"/>
          <w:b/>
          <w:color w:val="000000"/>
          <w:sz w:val="22"/>
          <w:szCs w:val="22"/>
        </w:rPr>
      </w:pPr>
    </w:p>
    <w:p w14:paraId="0AEF8BA7" w14:textId="0F8298BA" w:rsidR="006F362A" w:rsidRDefault="00B62722" w:rsidP="006F362A">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Képesség</w:t>
      </w:r>
      <w:r w:rsidR="006F362A">
        <w:rPr>
          <w:rFonts w:ascii="Garamond" w:eastAsia="Garamond" w:hAnsi="Garamond" w:cs="Garamond"/>
          <w:b/>
          <w:color w:val="000000"/>
          <w:sz w:val="22"/>
          <w:szCs w:val="22"/>
        </w:rPr>
        <w:t>:</w:t>
      </w:r>
      <w:r w:rsidR="006F362A">
        <w:rPr>
          <w:rFonts w:ascii="Garamond" w:eastAsia="Garamond" w:hAnsi="Garamond" w:cs="Garamond"/>
          <w:color w:val="000000"/>
          <w:sz w:val="22"/>
          <w:szCs w:val="22"/>
        </w:rPr>
        <w:t xml:space="preserve"> </w:t>
      </w:r>
      <w:r>
        <w:rPr>
          <w:rFonts w:ascii="Garamond" w:eastAsia="Garamond" w:hAnsi="Garamond" w:cs="Garamond"/>
          <w:color w:val="000000"/>
          <w:sz w:val="22"/>
          <w:szCs w:val="22"/>
        </w:rPr>
        <w:t>A hallgató képes az</w:t>
      </w:r>
      <w:r w:rsidR="006F362A">
        <w:rPr>
          <w:rFonts w:ascii="Garamond" w:eastAsia="Garamond" w:hAnsi="Garamond" w:cs="Garamond"/>
          <w:color w:val="000000"/>
          <w:sz w:val="22"/>
          <w:szCs w:val="22"/>
        </w:rPr>
        <w:t xml:space="preserve"> a</w:t>
      </w:r>
      <w:r w:rsidR="005C5540">
        <w:rPr>
          <w:rFonts w:ascii="Garamond" w:eastAsia="Garamond" w:hAnsi="Garamond" w:cs="Garamond"/>
          <w:color w:val="000000"/>
          <w:sz w:val="22"/>
          <w:szCs w:val="22"/>
        </w:rPr>
        <w:t>z ágazati</w:t>
      </w:r>
      <w:r w:rsidR="006F362A">
        <w:rPr>
          <w:rFonts w:ascii="Garamond" w:eastAsia="Garamond" w:hAnsi="Garamond" w:cs="Garamond"/>
          <w:color w:val="000000"/>
          <w:sz w:val="22"/>
          <w:szCs w:val="22"/>
        </w:rPr>
        <w:t xml:space="preserve"> </w:t>
      </w:r>
      <w:r>
        <w:rPr>
          <w:rFonts w:ascii="Garamond" w:eastAsia="Garamond" w:hAnsi="Garamond" w:cs="Garamond"/>
          <w:color w:val="000000"/>
          <w:sz w:val="22"/>
          <w:szCs w:val="22"/>
        </w:rPr>
        <w:t>az</w:t>
      </w:r>
      <w:r w:rsidR="005B5556">
        <w:rPr>
          <w:rFonts w:ascii="Garamond" w:eastAsia="Garamond" w:hAnsi="Garamond" w:cs="Garamond"/>
          <w:color w:val="000000"/>
          <w:sz w:val="22"/>
          <w:szCs w:val="22"/>
        </w:rPr>
        <w:t xml:space="preserve"> </w:t>
      </w:r>
      <w:r w:rsidR="006F362A">
        <w:rPr>
          <w:rFonts w:ascii="Garamond" w:eastAsia="Garamond" w:hAnsi="Garamond" w:cs="Garamond"/>
          <w:color w:val="000000"/>
          <w:sz w:val="22"/>
          <w:szCs w:val="22"/>
        </w:rPr>
        <w:t>informatikai rendszerek</w:t>
      </w:r>
      <w:r>
        <w:rPr>
          <w:rFonts w:ascii="Garamond" w:eastAsia="Garamond" w:hAnsi="Garamond" w:cs="Garamond"/>
          <w:color w:val="000000"/>
          <w:sz w:val="22"/>
          <w:szCs w:val="22"/>
        </w:rPr>
        <w:t xml:space="preserve"> tényleges alkalmazásár és napi szintű használatára</w:t>
      </w:r>
      <w:r w:rsidR="006F362A">
        <w:rPr>
          <w:rFonts w:ascii="Garamond" w:eastAsia="Garamond" w:hAnsi="Garamond" w:cs="Garamond"/>
          <w:color w:val="000000"/>
          <w:sz w:val="22"/>
          <w:szCs w:val="22"/>
        </w:rPr>
        <w:t xml:space="preserve">. </w:t>
      </w:r>
    </w:p>
    <w:p w14:paraId="22CD47AF" w14:textId="77777777" w:rsidR="006F362A" w:rsidRDefault="006F362A" w:rsidP="006F362A">
      <w:pPr>
        <w:spacing w:line="276" w:lineRule="auto"/>
        <w:rPr>
          <w:rFonts w:ascii="Garamond" w:eastAsia="Garamond" w:hAnsi="Garamond" w:cs="Garamond"/>
          <w:b/>
          <w:color w:val="000000"/>
          <w:sz w:val="22"/>
          <w:szCs w:val="22"/>
        </w:rPr>
      </w:pPr>
    </w:p>
    <w:p w14:paraId="3843B906" w14:textId="6FD6EDE4" w:rsidR="006F362A" w:rsidRDefault="006F362A" w:rsidP="006F362A">
      <w:pPr>
        <w:spacing w:line="276" w:lineRule="auto"/>
        <w:rPr>
          <w:rFonts w:ascii="Garamond" w:eastAsia="Garamond" w:hAnsi="Garamond" w:cs="Garamond"/>
          <w:color w:val="000000"/>
          <w:sz w:val="22"/>
          <w:szCs w:val="22"/>
        </w:rPr>
      </w:pPr>
      <w:r>
        <w:rPr>
          <w:rFonts w:ascii="Garamond" w:eastAsia="Garamond" w:hAnsi="Garamond" w:cs="Garamond"/>
          <w:b/>
          <w:color w:val="000000"/>
          <w:sz w:val="22"/>
          <w:szCs w:val="22"/>
        </w:rPr>
        <w:t>Attitűd</w:t>
      </w:r>
      <w:r>
        <w:rPr>
          <w:rFonts w:ascii="Garamond" w:eastAsia="Garamond" w:hAnsi="Garamond" w:cs="Garamond"/>
          <w:color w:val="000000"/>
          <w:sz w:val="22"/>
          <w:szCs w:val="22"/>
        </w:rPr>
        <w:t>: Az</w:t>
      </w:r>
      <w:r w:rsidR="005C5540">
        <w:rPr>
          <w:rFonts w:ascii="Garamond" w:eastAsia="Garamond" w:hAnsi="Garamond" w:cs="Garamond"/>
          <w:color w:val="000000"/>
          <w:sz w:val="22"/>
          <w:szCs w:val="22"/>
        </w:rPr>
        <w:t xml:space="preserve"> ágazati </w:t>
      </w:r>
      <w:r>
        <w:rPr>
          <w:rFonts w:ascii="Garamond" w:eastAsia="Garamond" w:hAnsi="Garamond" w:cs="Garamond"/>
          <w:color w:val="000000"/>
          <w:sz w:val="22"/>
          <w:szCs w:val="22"/>
        </w:rPr>
        <w:t>informatikai ismeretek megfelelő</w:t>
      </w:r>
      <w:r w:rsidR="000D0AC5">
        <w:rPr>
          <w:rFonts w:ascii="Garamond" w:eastAsia="Garamond" w:hAnsi="Garamond" w:cs="Garamond"/>
          <w:color w:val="000000"/>
          <w:sz w:val="22"/>
          <w:szCs w:val="22"/>
        </w:rPr>
        <w:t>, alapos</w:t>
      </w:r>
      <w:r>
        <w:rPr>
          <w:rFonts w:ascii="Garamond" w:eastAsia="Garamond" w:hAnsi="Garamond" w:cs="Garamond"/>
          <w:color w:val="000000"/>
          <w:sz w:val="22"/>
          <w:szCs w:val="22"/>
        </w:rPr>
        <w:t xml:space="preserve"> alkalmazása.</w:t>
      </w:r>
    </w:p>
    <w:p w14:paraId="191DFAB7" w14:textId="77777777" w:rsidR="006F362A" w:rsidRDefault="006F362A" w:rsidP="006F362A">
      <w:pPr>
        <w:spacing w:line="276" w:lineRule="auto"/>
        <w:rPr>
          <w:rFonts w:ascii="Garamond" w:eastAsia="Garamond" w:hAnsi="Garamond" w:cs="Garamond"/>
          <w:sz w:val="22"/>
          <w:szCs w:val="22"/>
        </w:rPr>
      </w:pPr>
      <w:r>
        <w:rPr>
          <w:rFonts w:ascii="Garamond" w:eastAsia="Garamond" w:hAnsi="Garamond" w:cs="Garamond"/>
          <w:color w:val="000000"/>
          <w:sz w:val="22"/>
          <w:szCs w:val="22"/>
        </w:rPr>
        <w:t>. </w:t>
      </w:r>
    </w:p>
    <w:p w14:paraId="2E2808A9" w14:textId="77777777" w:rsidR="006F362A" w:rsidRDefault="006F362A" w:rsidP="006F362A">
      <w:pPr>
        <w:spacing w:line="276" w:lineRule="auto"/>
        <w:jc w:val="both"/>
        <w:rPr>
          <w:rFonts w:ascii="Garamond" w:eastAsia="Garamond" w:hAnsi="Garamond" w:cs="Garamond"/>
          <w:sz w:val="22"/>
          <w:szCs w:val="22"/>
        </w:rPr>
      </w:pPr>
      <w:r>
        <w:rPr>
          <w:rFonts w:ascii="Garamond" w:eastAsia="Garamond" w:hAnsi="Garamond" w:cs="Garamond"/>
          <w:b/>
          <w:color w:val="000000"/>
          <w:sz w:val="22"/>
          <w:szCs w:val="22"/>
        </w:rPr>
        <w:t>Autonómia és felelősség</w:t>
      </w:r>
      <w:r>
        <w:rPr>
          <w:rFonts w:ascii="Garamond" w:eastAsia="Garamond" w:hAnsi="Garamond" w:cs="Garamond"/>
          <w:color w:val="000000"/>
          <w:sz w:val="22"/>
          <w:szCs w:val="22"/>
        </w:rPr>
        <w:t>: Önállóan és felelősséggel képes alkalmazni a tananyag részét képező kérdéseket.</w:t>
      </w:r>
    </w:p>
    <w:p w14:paraId="50E10E7D" w14:textId="77777777" w:rsidR="006F362A" w:rsidRDefault="006F362A" w:rsidP="006F362A">
      <w:pPr>
        <w:spacing w:line="276" w:lineRule="auto"/>
        <w:rPr>
          <w:rFonts w:ascii="Garamond" w:eastAsia="Garamond" w:hAnsi="Garamond" w:cs="Garamond"/>
          <w:b/>
          <w:color w:val="000000"/>
          <w:sz w:val="22"/>
          <w:szCs w:val="22"/>
        </w:rPr>
      </w:pPr>
    </w:p>
    <w:p w14:paraId="64F5BC1B" w14:textId="3D95A006" w:rsidR="006F362A" w:rsidRDefault="006F362A" w:rsidP="006F362A">
      <w:pPr>
        <w:spacing w:line="276" w:lineRule="auto"/>
        <w:jc w:val="both"/>
        <w:rPr>
          <w:rFonts w:ascii="Garamond" w:eastAsia="Garamond" w:hAnsi="Garamond" w:cs="Garamond"/>
          <w:bCs/>
          <w:color w:val="000000"/>
          <w:sz w:val="22"/>
          <w:szCs w:val="22"/>
        </w:rPr>
      </w:pPr>
      <w:r>
        <w:rPr>
          <w:rFonts w:ascii="Garamond" w:eastAsia="Garamond" w:hAnsi="Garamond" w:cs="Garamond"/>
          <w:b/>
          <w:color w:val="000000"/>
          <w:sz w:val="22"/>
          <w:szCs w:val="22"/>
        </w:rPr>
        <w:t>Az oktatás tartalma</w:t>
      </w:r>
      <w:r>
        <w:rPr>
          <w:rFonts w:ascii="Garamond" w:eastAsia="Garamond" w:hAnsi="Garamond" w:cs="Garamond"/>
          <w:color w:val="000000"/>
          <w:sz w:val="22"/>
          <w:szCs w:val="22"/>
        </w:rPr>
        <w:t xml:space="preserve">: </w:t>
      </w:r>
      <w:r w:rsidRPr="00CA4EA6">
        <w:rPr>
          <w:rFonts w:ascii="Garamond" w:eastAsia="Garamond" w:hAnsi="Garamond" w:cs="Garamond"/>
          <w:bCs/>
          <w:color w:val="000000"/>
          <w:sz w:val="22"/>
          <w:szCs w:val="22"/>
        </w:rPr>
        <w:t xml:space="preserve">A hallgatók áttekintést </w:t>
      </w:r>
      <w:r>
        <w:rPr>
          <w:rFonts w:ascii="Garamond" w:eastAsia="Garamond" w:hAnsi="Garamond" w:cs="Garamond"/>
          <w:bCs/>
          <w:color w:val="000000"/>
          <w:sz w:val="22"/>
          <w:szCs w:val="22"/>
        </w:rPr>
        <w:t xml:space="preserve">kapnak az </w:t>
      </w:r>
      <w:r w:rsidR="005C5540">
        <w:rPr>
          <w:rFonts w:ascii="Garamond" w:eastAsia="Garamond" w:hAnsi="Garamond" w:cs="Garamond"/>
          <w:bCs/>
          <w:color w:val="000000"/>
          <w:sz w:val="22"/>
          <w:szCs w:val="22"/>
        </w:rPr>
        <w:t xml:space="preserve">ágazati </w:t>
      </w:r>
      <w:r>
        <w:rPr>
          <w:rFonts w:ascii="Garamond" w:eastAsia="Garamond" w:hAnsi="Garamond" w:cs="Garamond"/>
          <w:bCs/>
          <w:color w:val="000000"/>
          <w:sz w:val="22"/>
          <w:szCs w:val="22"/>
        </w:rPr>
        <w:t xml:space="preserve">informatika alapvető kérdéseiről. </w:t>
      </w:r>
    </w:p>
    <w:p w14:paraId="423E4AD3" w14:textId="77777777" w:rsidR="006F362A" w:rsidRDefault="006F362A" w:rsidP="006F362A">
      <w:pPr>
        <w:spacing w:line="276" w:lineRule="auto"/>
        <w:jc w:val="both"/>
        <w:rPr>
          <w:rFonts w:ascii="Garamond" w:eastAsia="Garamond" w:hAnsi="Garamond" w:cs="Garamond"/>
          <w:b/>
          <w:color w:val="000000"/>
          <w:sz w:val="22"/>
          <w:szCs w:val="22"/>
        </w:rPr>
      </w:pPr>
    </w:p>
    <w:p w14:paraId="6AC95385" w14:textId="00DF37F3" w:rsidR="006F362A" w:rsidRPr="006C1E39" w:rsidRDefault="006F362A" w:rsidP="006F362A">
      <w:pPr>
        <w:spacing w:line="276" w:lineRule="auto"/>
        <w:rPr>
          <w:rFonts w:ascii="Garamond" w:eastAsia="Garamond" w:hAnsi="Garamond" w:cs="Garamond"/>
          <w:color w:val="FF0000"/>
          <w:sz w:val="22"/>
          <w:szCs w:val="22"/>
        </w:rPr>
      </w:pPr>
      <w:r>
        <w:rPr>
          <w:rFonts w:ascii="Garamond" w:eastAsia="Garamond" w:hAnsi="Garamond" w:cs="Garamond"/>
          <w:b/>
          <w:color w:val="000000"/>
          <w:sz w:val="22"/>
          <w:szCs w:val="22"/>
        </w:rPr>
        <w:t>A számonkérés és értékelés rendszere:</w:t>
      </w:r>
      <w:r>
        <w:rPr>
          <w:rFonts w:ascii="Garamond" w:eastAsia="Garamond" w:hAnsi="Garamond" w:cs="Garamond"/>
          <w:color w:val="000000"/>
          <w:sz w:val="22"/>
          <w:szCs w:val="22"/>
        </w:rPr>
        <w:t xml:space="preserve"> </w:t>
      </w:r>
      <w:r w:rsidR="005C5540">
        <w:rPr>
          <w:rFonts w:ascii="Garamond" w:eastAsia="Garamond" w:hAnsi="Garamond" w:cs="Garamond"/>
          <w:color w:val="000000"/>
          <w:sz w:val="22"/>
          <w:szCs w:val="22"/>
        </w:rPr>
        <w:t>gyakorlati jegy</w:t>
      </w:r>
      <w:r w:rsidR="00592691">
        <w:rPr>
          <w:rFonts w:ascii="Garamond" w:eastAsia="Garamond" w:hAnsi="Garamond" w:cs="Garamond"/>
          <w:color w:val="000000"/>
          <w:sz w:val="22"/>
          <w:szCs w:val="22"/>
        </w:rPr>
        <w:t>, ötfokozatú.</w:t>
      </w:r>
    </w:p>
    <w:p w14:paraId="48961179" w14:textId="77777777" w:rsidR="006F362A" w:rsidRDefault="006F362A" w:rsidP="006F362A">
      <w:pPr>
        <w:spacing w:line="276" w:lineRule="auto"/>
        <w:rPr>
          <w:rFonts w:ascii="Garamond" w:eastAsia="Garamond" w:hAnsi="Garamond" w:cs="Garamond"/>
          <w:b/>
          <w:color w:val="000000"/>
          <w:sz w:val="22"/>
          <w:szCs w:val="22"/>
        </w:rPr>
      </w:pPr>
    </w:p>
    <w:p w14:paraId="4029280C" w14:textId="77777777" w:rsidR="006F362A" w:rsidRDefault="006F362A" w:rsidP="006F362A">
      <w:pPr>
        <w:spacing w:line="276" w:lineRule="auto"/>
        <w:rPr>
          <w:rFonts w:ascii="Garamond" w:eastAsia="Garamond" w:hAnsi="Garamond" w:cs="Garamond"/>
          <w:sz w:val="22"/>
          <w:szCs w:val="22"/>
        </w:rPr>
      </w:pPr>
      <w:r>
        <w:rPr>
          <w:rFonts w:ascii="Garamond" w:eastAsia="Garamond" w:hAnsi="Garamond" w:cs="Garamond"/>
          <w:b/>
          <w:color w:val="000000"/>
          <w:sz w:val="22"/>
          <w:szCs w:val="22"/>
        </w:rPr>
        <w:t>Irodalom:</w:t>
      </w:r>
      <w:r>
        <w:rPr>
          <w:rFonts w:ascii="Garamond" w:eastAsia="Garamond" w:hAnsi="Garamond" w:cs="Garamond"/>
          <w:color w:val="000000"/>
          <w:sz w:val="22"/>
          <w:szCs w:val="22"/>
        </w:rPr>
        <w:t xml:space="preserve"> [2-5 kötelező és/vagy ajánlott irodalom]</w:t>
      </w:r>
    </w:p>
    <w:p w14:paraId="05F22D14" w14:textId="77777777" w:rsidR="006F362A" w:rsidRDefault="006F362A" w:rsidP="006F362A">
      <w:pPr>
        <w:spacing w:line="276" w:lineRule="auto"/>
        <w:rPr>
          <w:rFonts w:ascii="Garamond" w:eastAsia="Garamond" w:hAnsi="Garamond" w:cs="Garamond"/>
          <w:sz w:val="22"/>
          <w:szCs w:val="22"/>
        </w:rPr>
      </w:pPr>
      <w:r>
        <w:rPr>
          <w:rFonts w:ascii="Garamond" w:eastAsia="Garamond" w:hAnsi="Garamond" w:cs="Garamond"/>
          <w:sz w:val="22"/>
          <w:szCs w:val="22"/>
        </w:rPr>
        <w:t xml:space="preserve">A </w:t>
      </w:r>
      <w:proofErr w:type="spellStart"/>
      <w:r>
        <w:rPr>
          <w:rFonts w:ascii="Garamond" w:eastAsia="Garamond" w:hAnsi="Garamond" w:cs="Garamond"/>
          <w:sz w:val="22"/>
          <w:szCs w:val="22"/>
        </w:rPr>
        <w:t>Moodle</w:t>
      </w:r>
      <w:proofErr w:type="spellEnd"/>
      <w:r>
        <w:rPr>
          <w:rFonts w:ascii="Garamond" w:eastAsia="Garamond" w:hAnsi="Garamond" w:cs="Garamond"/>
          <w:sz w:val="22"/>
          <w:szCs w:val="22"/>
        </w:rPr>
        <w:t xml:space="preserve"> felületre feltöltött tansegédlet. </w:t>
      </w:r>
    </w:p>
    <w:p w14:paraId="36B80E24" w14:textId="77777777" w:rsidR="006F362A" w:rsidRDefault="006F362A" w:rsidP="006F362A">
      <w:pPr>
        <w:spacing w:line="276" w:lineRule="auto"/>
        <w:rPr>
          <w:rFonts w:ascii="Garamond" w:eastAsia="Garamond" w:hAnsi="Garamond" w:cs="Garamond"/>
          <w:b/>
          <w:color w:val="000000"/>
          <w:sz w:val="22"/>
          <w:szCs w:val="22"/>
        </w:rPr>
      </w:pPr>
    </w:p>
    <w:p w14:paraId="4C8746DD" w14:textId="77777777" w:rsidR="00592691" w:rsidRPr="00592691" w:rsidRDefault="006F362A" w:rsidP="00592691">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Az oktatás célja angolul</w:t>
      </w:r>
      <w:r>
        <w:rPr>
          <w:rFonts w:ascii="Garamond" w:eastAsia="Garamond" w:hAnsi="Garamond" w:cs="Garamond"/>
          <w:color w:val="000000"/>
          <w:sz w:val="22"/>
          <w:szCs w:val="22"/>
        </w:rPr>
        <w:t xml:space="preserve">: </w:t>
      </w:r>
      <w:proofErr w:type="spellStart"/>
      <w:r w:rsidR="00592691" w:rsidRPr="00592691">
        <w:rPr>
          <w:rFonts w:ascii="Garamond" w:eastAsia="Garamond" w:hAnsi="Garamond" w:cs="Garamond"/>
          <w:color w:val="000000"/>
          <w:sz w:val="22"/>
          <w:szCs w:val="22"/>
        </w:rPr>
        <w:t>Students</w:t>
      </w:r>
      <w:proofErr w:type="spellEnd"/>
      <w:r w:rsidR="00592691" w:rsidRPr="00592691">
        <w:rPr>
          <w:rFonts w:ascii="Garamond" w:eastAsia="Garamond" w:hAnsi="Garamond" w:cs="Garamond"/>
          <w:color w:val="000000"/>
          <w:sz w:val="22"/>
          <w:szCs w:val="22"/>
        </w:rPr>
        <w:t xml:space="preserve"> </w:t>
      </w:r>
      <w:proofErr w:type="spellStart"/>
      <w:r w:rsidR="00592691" w:rsidRPr="00592691">
        <w:rPr>
          <w:rFonts w:ascii="Garamond" w:eastAsia="Garamond" w:hAnsi="Garamond" w:cs="Garamond"/>
          <w:color w:val="000000"/>
          <w:sz w:val="22"/>
          <w:szCs w:val="22"/>
        </w:rPr>
        <w:t>will</w:t>
      </w:r>
      <w:proofErr w:type="spellEnd"/>
      <w:r w:rsidR="00592691" w:rsidRPr="00592691">
        <w:rPr>
          <w:rFonts w:ascii="Garamond" w:eastAsia="Garamond" w:hAnsi="Garamond" w:cs="Garamond"/>
          <w:color w:val="000000"/>
          <w:sz w:val="22"/>
          <w:szCs w:val="22"/>
        </w:rPr>
        <w:t xml:space="preserve"> </w:t>
      </w:r>
      <w:proofErr w:type="spellStart"/>
      <w:r w:rsidR="00592691" w:rsidRPr="00592691">
        <w:rPr>
          <w:rFonts w:ascii="Garamond" w:eastAsia="Garamond" w:hAnsi="Garamond" w:cs="Garamond"/>
          <w:color w:val="000000"/>
          <w:sz w:val="22"/>
          <w:szCs w:val="22"/>
        </w:rPr>
        <w:t>gain</w:t>
      </w:r>
      <w:proofErr w:type="spellEnd"/>
      <w:r w:rsidR="00592691" w:rsidRPr="00592691">
        <w:rPr>
          <w:rFonts w:ascii="Garamond" w:eastAsia="Garamond" w:hAnsi="Garamond" w:cs="Garamond"/>
          <w:color w:val="000000"/>
          <w:sz w:val="22"/>
          <w:szCs w:val="22"/>
        </w:rPr>
        <w:t xml:space="preserve"> an </w:t>
      </w:r>
      <w:proofErr w:type="spellStart"/>
      <w:r w:rsidR="00592691" w:rsidRPr="00592691">
        <w:rPr>
          <w:rFonts w:ascii="Garamond" w:eastAsia="Garamond" w:hAnsi="Garamond" w:cs="Garamond"/>
          <w:color w:val="000000"/>
          <w:sz w:val="22"/>
          <w:szCs w:val="22"/>
        </w:rPr>
        <w:t>overview</w:t>
      </w:r>
      <w:proofErr w:type="spellEnd"/>
      <w:r w:rsidR="00592691" w:rsidRPr="00592691">
        <w:rPr>
          <w:rFonts w:ascii="Garamond" w:eastAsia="Garamond" w:hAnsi="Garamond" w:cs="Garamond"/>
          <w:color w:val="000000"/>
          <w:sz w:val="22"/>
          <w:szCs w:val="22"/>
        </w:rPr>
        <w:t xml:space="preserve"> of </w:t>
      </w:r>
      <w:proofErr w:type="spellStart"/>
      <w:r w:rsidR="00592691" w:rsidRPr="00592691">
        <w:rPr>
          <w:rFonts w:ascii="Garamond" w:eastAsia="Garamond" w:hAnsi="Garamond" w:cs="Garamond"/>
          <w:color w:val="000000"/>
          <w:sz w:val="22"/>
          <w:szCs w:val="22"/>
        </w:rPr>
        <w:t>sectoral</w:t>
      </w:r>
      <w:proofErr w:type="spellEnd"/>
      <w:r w:rsidR="00592691" w:rsidRPr="00592691">
        <w:rPr>
          <w:rFonts w:ascii="Garamond" w:eastAsia="Garamond" w:hAnsi="Garamond" w:cs="Garamond"/>
          <w:color w:val="000000"/>
          <w:sz w:val="22"/>
          <w:szCs w:val="22"/>
        </w:rPr>
        <w:t xml:space="preserve"> IT </w:t>
      </w:r>
      <w:proofErr w:type="spellStart"/>
      <w:r w:rsidR="00592691" w:rsidRPr="00592691">
        <w:rPr>
          <w:rFonts w:ascii="Garamond" w:eastAsia="Garamond" w:hAnsi="Garamond" w:cs="Garamond"/>
          <w:color w:val="000000"/>
          <w:sz w:val="22"/>
          <w:szCs w:val="22"/>
        </w:rPr>
        <w:t>systems</w:t>
      </w:r>
      <w:proofErr w:type="spellEnd"/>
      <w:r w:rsidR="00592691" w:rsidRPr="00592691">
        <w:rPr>
          <w:rFonts w:ascii="Garamond" w:eastAsia="Garamond" w:hAnsi="Garamond" w:cs="Garamond"/>
          <w:color w:val="000000"/>
          <w:sz w:val="22"/>
          <w:szCs w:val="22"/>
        </w:rPr>
        <w:t xml:space="preserve"> and </w:t>
      </w:r>
      <w:proofErr w:type="spellStart"/>
      <w:r w:rsidR="00592691" w:rsidRPr="00592691">
        <w:rPr>
          <w:rFonts w:ascii="Garamond" w:eastAsia="Garamond" w:hAnsi="Garamond" w:cs="Garamond"/>
          <w:color w:val="000000"/>
          <w:sz w:val="22"/>
          <w:szCs w:val="22"/>
        </w:rPr>
        <w:t>their</w:t>
      </w:r>
      <w:proofErr w:type="spellEnd"/>
      <w:r w:rsidR="00592691" w:rsidRPr="00592691">
        <w:rPr>
          <w:rFonts w:ascii="Garamond" w:eastAsia="Garamond" w:hAnsi="Garamond" w:cs="Garamond"/>
          <w:color w:val="000000"/>
          <w:sz w:val="22"/>
          <w:szCs w:val="22"/>
        </w:rPr>
        <w:t xml:space="preserve"> </w:t>
      </w:r>
      <w:proofErr w:type="spellStart"/>
      <w:r w:rsidR="00592691" w:rsidRPr="00592691">
        <w:rPr>
          <w:rFonts w:ascii="Garamond" w:eastAsia="Garamond" w:hAnsi="Garamond" w:cs="Garamond"/>
          <w:color w:val="000000"/>
          <w:sz w:val="22"/>
          <w:szCs w:val="22"/>
        </w:rPr>
        <w:t>functioning</w:t>
      </w:r>
      <w:proofErr w:type="spellEnd"/>
      <w:r w:rsidR="00592691" w:rsidRPr="00592691">
        <w:rPr>
          <w:rFonts w:ascii="Garamond" w:eastAsia="Garamond" w:hAnsi="Garamond" w:cs="Garamond"/>
          <w:color w:val="000000"/>
          <w:sz w:val="22"/>
          <w:szCs w:val="22"/>
        </w:rPr>
        <w:t xml:space="preserve"> in </w:t>
      </w:r>
      <w:proofErr w:type="spellStart"/>
      <w:r w:rsidR="00592691" w:rsidRPr="00592691">
        <w:rPr>
          <w:rFonts w:ascii="Garamond" w:eastAsia="Garamond" w:hAnsi="Garamond" w:cs="Garamond"/>
          <w:color w:val="000000"/>
          <w:sz w:val="22"/>
          <w:szCs w:val="22"/>
        </w:rPr>
        <w:t>the</w:t>
      </w:r>
      <w:proofErr w:type="spellEnd"/>
      <w:r w:rsidR="00592691" w:rsidRPr="00592691">
        <w:rPr>
          <w:rFonts w:ascii="Garamond" w:eastAsia="Garamond" w:hAnsi="Garamond" w:cs="Garamond"/>
          <w:color w:val="000000"/>
          <w:sz w:val="22"/>
          <w:szCs w:val="22"/>
        </w:rPr>
        <w:t xml:space="preserve"> </w:t>
      </w:r>
      <w:proofErr w:type="spellStart"/>
      <w:r w:rsidR="00592691" w:rsidRPr="00592691">
        <w:rPr>
          <w:rFonts w:ascii="Garamond" w:eastAsia="Garamond" w:hAnsi="Garamond" w:cs="Garamond"/>
          <w:color w:val="000000"/>
          <w:sz w:val="22"/>
          <w:szCs w:val="22"/>
        </w:rPr>
        <w:t>fields</w:t>
      </w:r>
      <w:proofErr w:type="spellEnd"/>
      <w:r w:rsidR="00592691" w:rsidRPr="00592691">
        <w:rPr>
          <w:rFonts w:ascii="Garamond" w:eastAsia="Garamond" w:hAnsi="Garamond" w:cs="Garamond"/>
          <w:color w:val="000000"/>
          <w:sz w:val="22"/>
          <w:szCs w:val="22"/>
        </w:rPr>
        <w:t xml:space="preserve"> of human </w:t>
      </w:r>
      <w:proofErr w:type="spellStart"/>
      <w:r w:rsidR="00592691" w:rsidRPr="00592691">
        <w:rPr>
          <w:rFonts w:ascii="Garamond" w:eastAsia="Garamond" w:hAnsi="Garamond" w:cs="Garamond"/>
          <w:color w:val="000000"/>
          <w:sz w:val="22"/>
          <w:szCs w:val="22"/>
        </w:rPr>
        <w:t>resources</w:t>
      </w:r>
      <w:proofErr w:type="spellEnd"/>
      <w:r w:rsidR="00592691" w:rsidRPr="00592691">
        <w:rPr>
          <w:rFonts w:ascii="Garamond" w:eastAsia="Garamond" w:hAnsi="Garamond" w:cs="Garamond"/>
          <w:color w:val="000000"/>
          <w:sz w:val="22"/>
          <w:szCs w:val="22"/>
        </w:rPr>
        <w:t xml:space="preserve">, </w:t>
      </w:r>
      <w:proofErr w:type="spellStart"/>
      <w:r w:rsidR="00592691" w:rsidRPr="00592691">
        <w:rPr>
          <w:rFonts w:ascii="Garamond" w:eastAsia="Garamond" w:hAnsi="Garamond" w:cs="Garamond"/>
          <w:color w:val="000000"/>
          <w:sz w:val="22"/>
          <w:szCs w:val="22"/>
        </w:rPr>
        <w:t>labour</w:t>
      </w:r>
      <w:proofErr w:type="spellEnd"/>
      <w:r w:rsidR="00592691" w:rsidRPr="00592691">
        <w:rPr>
          <w:rFonts w:ascii="Garamond" w:eastAsia="Garamond" w:hAnsi="Garamond" w:cs="Garamond"/>
          <w:color w:val="000000"/>
          <w:sz w:val="22"/>
          <w:szCs w:val="22"/>
        </w:rPr>
        <w:t xml:space="preserve"> and </w:t>
      </w:r>
      <w:proofErr w:type="spellStart"/>
      <w:r w:rsidR="00592691" w:rsidRPr="00592691">
        <w:rPr>
          <w:rFonts w:ascii="Garamond" w:eastAsia="Garamond" w:hAnsi="Garamond" w:cs="Garamond"/>
          <w:color w:val="000000"/>
          <w:sz w:val="22"/>
          <w:szCs w:val="22"/>
        </w:rPr>
        <w:t>social</w:t>
      </w:r>
      <w:proofErr w:type="spellEnd"/>
      <w:r w:rsidR="00592691" w:rsidRPr="00592691">
        <w:rPr>
          <w:rFonts w:ascii="Garamond" w:eastAsia="Garamond" w:hAnsi="Garamond" w:cs="Garamond"/>
          <w:color w:val="000000"/>
          <w:sz w:val="22"/>
          <w:szCs w:val="22"/>
        </w:rPr>
        <w:t xml:space="preserve"> </w:t>
      </w:r>
      <w:proofErr w:type="spellStart"/>
      <w:r w:rsidR="00592691" w:rsidRPr="00592691">
        <w:rPr>
          <w:rFonts w:ascii="Garamond" w:eastAsia="Garamond" w:hAnsi="Garamond" w:cs="Garamond"/>
          <w:color w:val="000000"/>
          <w:sz w:val="22"/>
          <w:szCs w:val="22"/>
        </w:rPr>
        <w:t>administration</w:t>
      </w:r>
      <w:proofErr w:type="spellEnd"/>
      <w:r w:rsidR="00592691" w:rsidRPr="00592691">
        <w:rPr>
          <w:rFonts w:ascii="Garamond" w:eastAsia="Garamond" w:hAnsi="Garamond" w:cs="Garamond"/>
          <w:color w:val="000000"/>
          <w:sz w:val="22"/>
          <w:szCs w:val="22"/>
        </w:rPr>
        <w:t xml:space="preserve">. </w:t>
      </w:r>
    </w:p>
    <w:p w14:paraId="22DC1887" w14:textId="77777777" w:rsidR="00592691" w:rsidRPr="00320A8F" w:rsidRDefault="00592691" w:rsidP="00592691">
      <w:pPr>
        <w:spacing w:line="276" w:lineRule="auto"/>
        <w:jc w:val="both"/>
        <w:rPr>
          <w:rFonts w:ascii="Garamond" w:eastAsia="Garamond" w:hAnsi="Garamond" w:cs="Garamond"/>
          <w:b/>
          <w:bCs/>
          <w:color w:val="000000"/>
          <w:sz w:val="22"/>
          <w:szCs w:val="22"/>
        </w:rPr>
      </w:pPr>
    </w:p>
    <w:p w14:paraId="70A5CA7B" w14:textId="583513E9" w:rsidR="00592691" w:rsidRDefault="00592691" w:rsidP="00592691">
      <w:pPr>
        <w:spacing w:line="276" w:lineRule="auto"/>
        <w:jc w:val="both"/>
        <w:rPr>
          <w:rFonts w:ascii="Garamond" w:eastAsia="Garamond" w:hAnsi="Garamond" w:cs="Garamond"/>
          <w:color w:val="000000"/>
          <w:sz w:val="22"/>
          <w:szCs w:val="22"/>
        </w:rPr>
      </w:pPr>
      <w:proofErr w:type="spellStart"/>
      <w:proofErr w:type="gramStart"/>
      <w:r w:rsidRPr="00320A8F">
        <w:rPr>
          <w:rFonts w:ascii="Garamond" w:eastAsia="Garamond" w:hAnsi="Garamond" w:cs="Garamond"/>
          <w:b/>
          <w:bCs/>
          <w:color w:val="000000"/>
          <w:sz w:val="22"/>
          <w:szCs w:val="22"/>
        </w:rPr>
        <w:t>Knowledge</w:t>
      </w:r>
      <w:proofErr w:type="spellEnd"/>
      <w:r w:rsidRPr="00320A8F">
        <w:rPr>
          <w:rFonts w:ascii="Garamond" w:eastAsia="Garamond" w:hAnsi="Garamond" w:cs="Garamond"/>
          <w:b/>
          <w:bCs/>
          <w:color w:val="000000"/>
          <w:sz w:val="22"/>
          <w:szCs w:val="22"/>
        </w:rPr>
        <w:t>:</w:t>
      </w:r>
      <w:r w:rsidRPr="00592691">
        <w:rPr>
          <w:rFonts w:ascii="Garamond" w:eastAsia="Garamond" w:hAnsi="Garamond" w:cs="Garamond"/>
          <w:color w:val="000000"/>
          <w:sz w:val="22"/>
          <w:szCs w:val="22"/>
        </w:rPr>
        <w:t xml:space="preserve">  </w:t>
      </w:r>
      <w:proofErr w:type="spellStart"/>
      <w:r w:rsidR="00FE19D9" w:rsidRPr="00FE19D9">
        <w:rPr>
          <w:rFonts w:ascii="Garamond" w:eastAsia="Garamond" w:hAnsi="Garamond" w:cs="Garamond"/>
          <w:color w:val="000000"/>
          <w:sz w:val="22"/>
          <w:szCs w:val="22"/>
        </w:rPr>
        <w:t>Students</w:t>
      </w:r>
      <w:proofErr w:type="spellEnd"/>
      <w:proofErr w:type="gramEnd"/>
      <w:r w:rsidR="00FE19D9" w:rsidRPr="00FE19D9">
        <w:rPr>
          <w:rFonts w:ascii="Garamond" w:eastAsia="Garamond" w:hAnsi="Garamond" w:cs="Garamond"/>
          <w:color w:val="000000"/>
          <w:sz w:val="22"/>
          <w:szCs w:val="22"/>
        </w:rPr>
        <w:t xml:space="preserve"> </w:t>
      </w:r>
      <w:proofErr w:type="spellStart"/>
      <w:r w:rsidR="00FE19D9" w:rsidRPr="00FE19D9">
        <w:rPr>
          <w:rFonts w:ascii="Garamond" w:eastAsia="Garamond" w:hAnsi="Garamond" w:cs="Garamond"/>
          <w:color w:val="000000"/>
          <w:sz w:val="22"/>
          <w:szCs w:val="22"/>
        </w:rPr>
        <w:t>will</w:t>
      </w:r>
      <w:proofErr w:type="spellEnd"/>
      <w:r w:rsidR="00FE19D9" w:rsidRPr="00FE19D9">
        <w:rPr>
          <w:rFonts w:ascii="Garamond" w:eastAsia="Garamond" w:hAnsi="Garamond" w:cs="Garamond"/>
          <w:color w:val="000000"/>
          <w:sz w:val="22"/>
          <w:szCs w:val="22"/>
        </w:rPr>
        <w:t xml:space="preserve"> be </w:t>
      </w:r>
      <w:proofErr w:type="spellStart"/>
      <w:r w:rsidR="00FE19D9" w:rsidRPr="00FE19D9">
        <w:rPr>
          <w:rFonts w:ascii="Garamond" w:eastAsia="Garamond" w:hAnsi="Garamond" w:cs="Garamond"/>
          <w:color w:val="000000"/>
          <w:sz w:val="22"/>
          <w:szCs w:val="22"/>
        </w:rPr>
        <w:t>familiar</w:t>
      </w:r>
      <w:proofErr w:type="spellEnd"/>
      <w:r w:rsidR="00FE19D9" w:rsidRPr="00FE19D9">
        <w:rPr>
          <w:rFonts w:ascii="Garamond" w:eastAsia="Garamond" w:hAnsi="Garamond" w:cs="Garamond"/>
          <w:color w:val="000000"/>
          <w:sz w:val="22"/>
          <w:szCs w:val="22"/>
        </w:rPr>
        <w:t xml:space="preserve"> </w:t>
      </w:r>
      <w:proofErr w:type="spellStart"/>
      <w:r w:rsidR="00FE19D9" w:rsidRPr="00FE19D9">
        <w:rPr>
          <w:rFonts w:ascii="Garamond" w:eastAsia="Garamond" w:hAnsi="Garamond" w:cs="Garamond"/>
          <w:color w:val="000000"/>
          <w:sz w:val="22"/>
          <w:szCs w:val="22"/>
        </w:rPr>
        <w:t>with</w:t>
      </w:r>
      <w:proofErr w:type="spellEnd"/>
      <w:r w:rsidR="00FE19D9" w:rsidRPr="00FE19D9">
        <w:rPr>
          <w:rFonts w:ascii="Garamond" w:eastAsia="Garamond" w:hAnsi="Garamond" w:cs="Garamond"/>
          <w:color w:val="000000"/>
          <w:sz w:val="22"/>
          <w:szCs w:val="22"/>
        </w:rPr>
        <w:t xml:space="preserve"> </w:t>
      </w:r>
      <w:proofErr w:type="spellStart"/>
      <w:r w:rsidR="00FE19D9" w:rsidRPr="00FE19D9">
        <w:rPr>
          <w:rFonts w:ascii="Garamond" w:eastAsia="Garamond" w:hAnsi="Garamond" w:cs="Garamond"/>
          <w:color w:val="000000"/>
          <w:sz w:val="22"/>
          <w:szCs w:val="22"/>
        </w:rPr>
        <w:t>the</w:t>
      </w:r>
      <w:proofErr w:type="spellEnd"/>
      <w:r w:rsidR="00FE19D9" w:rsidRPr="00FE19D9">
        <w:rPr>
          <w:rFonts w:ascii="Garamond" w:eastAsia="Garamond" w:hAnsi="Garamond" w:cs="Garamond"/>
          <w:color w:val="000000"/>
          <w:sz w:val="22"/>
          <w:szCs w:val="22"/>
        </w:rPr>
        <w:t xml:space="preserve"> </w:t>
      </w:r>
      <w:proofErr w:type="spellStart"/>
      <w:r w:rsidR="00FE19D9" w:rsidRPr="00FE19D9">
        <w:rPr>
          <w:rFonts w:ascii="Garamond" w:eastAsia="Garamond" w:hAnsi="Garamond" w:cs="Garamond"/>
          <w:color w:val="000000"/>
          <w:sz w:val="22"/>
          <w:szCs w:val="22"/>
        </w:rPr>
        <w:t>basics</w:t>
      </w:r>
      <w:proofErr w:type="spellEnd"/>
      <w:r w:rsidR="00FE19D9" w:rsidRPr="00FE19D9">
        <w:rPr>
          <w:rFonts w:ascii="Garamond" w:eastAsia="Garamond" w:hAnsi="Garamond" w:cs="Garamond"/>
          <w:color w:val="000000"/>
          <w:sz w:val="22"/>
          <w:szCs w:val="22"/>
        </w:rPr>
        <w:t xml:space="preserve"> of </w:t>
      </w:r>
      <w:proofErr w:type="spellStart"/>
      <w:r w:rsidR="00FE19D9" w:rsidRPr="00FE19D9">
        <w:rPr>
          <w:rFonts w:ascii="Garamond" w:eastAsia="Garamond" w:hAnsi="Garamond" w:cs="Garamond"/>
          <w:color w:val="000000"/>
          <w:sz w:val="22"/>
          <w:szCs w:val="22"/>
        </w:rPr>
        <w:t>sectoral</w:t>
      </w:r>
      <w:proofErr w:type="spellEnd"/>
      <w:r w:rsidR="00FE19D9" w:rsidRPr="00FE19D9">
        <w:rPr>
          <w:rFonts w:ascii="Garamond" w:eastAsia="Garamond" w:hAnsi="Garamond" w:cs="Garamond"/>
          <w:color w:val="000000"/>
          <w:sz w:val="22"/>
          <w:szCs w:val="22"/>
        </w:rPr>
        <w:t xml:space="preserve"> </w:t>
      </w:r>
      <w:proofErr w:type="spellStart"/>
      <w:r w:rsidR="00FE19D9" w:rsidRPr="00FE19D9">
        <w:rPr>
          <w:rFonts w:ascii="Garamond" w:eastAsia="Garamond" w:hAnsi="Garamond" w:cs="Garamond"/>
          <w:color w:val="000000"/>
          <w:sz w:val="22"/>
          <w:szCs w:val="22"/>
        </w:rPr>
        <w:t>informatics</w:t>
      </w:r>
      <w:proofErr w:type="spellEnd"/>
      <w:r w:rsidR="00FE19D9" w:rsidRPr="00FE19D9">
        <w:rPr>
          <w:rFonts w:ascii="Garamond" w:eastAsia="Garamond" w:hAnsi="Garamond" w:cs="Garamond"/>
          <w:color w:val="000000"/>
          <w:sz w:val="22"/>
          <w:szCs w:val="22"/>
        </w:rPr>
        <w:t xml:space="preserve"> and </w:t>
      </w:r>
      <w:proofErr w:type="spellStart"/>
      <w:r w:rsidR="00FE19D9" w:rsidRPr="00FE19D9">
        <w:rPr>
          <w:rFonts w:ascii="Garamond" w:eastAsia="Garamond" w:hAnsi="Garamond" w:cs="Garamond"/>
          <w:color w:val="000000"/>
          <w:sz w:val="22"/>
          <w:szCs w:val="22"/>
        </w:rPr>
        <w:t>the</w:t>
      </w:r>
      <w:proofErr w:type="spellEnd"/>
      <w:r w:rsidR="00FE19D9" w:rsidRPr="00FE19D9">
        <w:rPr>
          <w:rFonts w:ascii="Garamond" w:eastAsia="Garamond" w:hAnsi="Garamond" w:cs="Garamond"/>
          <w:color w:val="000000"/>
          <w:sz w:val="22"/>
          <w:szCs w:val="22"/>
        </w:rPr>
        <w:t xml:space="preserve"> </w:t>
      </w:r>
      <w:proofErr w:type="spellStart"/>
      <w:r w:rsidR="00FE19D9" w:rsidRPr="00FE19D9">
        <w:rPr>
          <w:rFonts w:ascii="Garamond" w:eastAsia="Garamond" w:hAnsi="Garamond" w:cs="Garamond"/>
          <w:color w:val="000000"/>
          <w:sz w:val="22"/>
          <w:szCs w:val="22"/>
        </w:rPr>
        <w:t>knowledge</w:t>
      </w:r>
      <w:proofErr w:type="spellEnd"/>
      <w:r w:rsidR="00FE19D9" w:rsidRPr="00FE19D9">
        <w:rPr>
          <w:rFonts w:ascii="Garamond" w:eastAsia="Garamond" w:hAnsi="Garamond" w:cs="Garamond"/>
          <w:color w:val="000000"/>
          <w:sz w:val="22"/>
          <w:szCs w:val="22"/>
        </w:rPr>
        <w:t xml:space="preserve"> </w:t>
      </w:r>
      <w:proofErr w:type="spellStart"/>
      <w:r w:rsidR="00FE19D9" w:rsidRPr="00FE19D9">
        <w:rPr>
          <w:rFonts w:ascii="Garamond" w:eastAsia="Garamond" w:hAnsi="Garamond" w:cs="Garamond"/>
          <w:color w:val="000000"/>
          <w:sz w:val="22"/>
          <w:szCs w:val="22"/>
        </w:rPr>
        <w:t>required</w:t>
      </w:r>
      <w:proofErr w:type="spellEnd"/>
      <w:r w:rsidR="00FE19D9" w:rsidRPr="00FE19D9">
        <w:rPr>
          <w:rFonts w:ascii="Garamond" w:eastAsia="Garamond" w:hAnsi="Garamond" w:cs="Garamond"/>
          <w:color w:val="000000"/>
          <w:sz w:val="22"/>
          <w:szCs w:val="22"/>
        </w:rPr>
        <w:t xml:space="preserve"> </w:t>
      </w:r>
      <w:proofErr w:type="spellStart"/>
      <w:r w:rsidR="00FE19D9" w:rsidRPr="00FE19D9">
        <w:rPr>
          <w:rFonts w:ascii="Garamond" w:eastAsia="Garamond" w:hAnsi="Garamond" w:cs="Garamond"/>
          <w:color w:val="000000"/>
          <w:sz w:val="22"/>
          <w:szCs w:val="22"/>
        </w:rPr>
        <w:t>to</w:t>
      </w:r>
      <w:proofErr w:type="spellEnd"/>
      <w:r w:rsidR="00FE19D9" w:rsidRPr="00FE19D9">
        <w:rPr>
          <w:rFonts w:ascii="Garamond" w:eastAsia="Garamond" w:hAnsi="Garamond" w:cs="Garamond"/>
          <w:color w:val="000000"/>
          <w:sz w:val="22"/>
          <w:szCs w:val="22"/>
        </w:rPr>
        <w:t xml:space="preserve"> </w:t>
      </w:r>
      <w:proofErr w:type="spellStart"/>
      <w:r w:rsidR="00FE19D9" w:rsidRPr="00FE19D9">
        <w:rPr>
          <w:rFonts w:ascii="Garamond" w:eastAsia="Garamond" w:hAnsi="Garamond" w:cs="Garamond"/>
          <w:color w:val="000000"/>
          <w:sz w:val="22"/>
          <w:szCs w:val="22"/>
        </w:rPr>
        <w:t>understand</w:t>
      </w:r>
      <w:proofErr w:type="spellEnd"/>
      <w:r w:rsidR="00FE19D9" w:rsidRPr="00FE19D9">
        <w:rPr>
          <w:rFonts w:ascii="Garamond" w:eastAsia="Garamond" w:hAnsi="Garamond" w:cs="Garamond"/>
          <w:color w:val="000000"/>
          <w:sz w:val="22"/>
          <w:szCs w:val="22"/>
        </w:rPr>
        <w:t xml:space="preserve"> </w:t>
      </w:r>
      <w:proofErr w:type="spellStart"/>
      <w:r w:rsidR="00FE19D9" w:rsidRPr="00FE19D9">
        <w:rPr>
          <w:rFonts w:ascii="Garamond" w:eastAsia="Garamond" w:hAnsi="Garamond" w:cs="Garamond"/>
          <w:color w:val="000000"/>
          <w:sz w:val="22"/>
          <w:szCs w:val="22"/>
        </w:rPr>
        <w:t>how</w:t>
      </w:r>
      <w:proofErr w:type="spellEnd"/>
      <w:r w:rsidR="00FE19D9" w:rsidRPr="00FE19D9">
        <w:rPr>
          <w:rFonts w:ascii="Garamond" w:eastAsia="Garamond" w:hAnsi="Garamond" w:cs="Garamond"/>
          <w:color w:val="000000"/>
          <w:sz w:val="22"/>
          <w:szCs w:val="22"/>
        </w:rPr>
        <w:t xml:space="preserve"> </w:t>
      </w:r>
      <w:proofErr w:type="spellStart"/>
      <w:r w:rsidR="00FE19D9" w:rsidRPr="00FE19D9">
        <w:rPr>
          <w:rFonts w:ascii="Garamond" w:eastAsia="Garamond" w:hAnsi="Garamond" w:cs="Garamond"/>
          <w:color w:val="000000"/>
          <w:sz w:val="22"/>
          <w:szCs w:val="22"/>
        </w:rPr>
        <w:t>they</w:t>
      </w:r>
      <w:proofErr w:type="spellEnd"/>
      <w:r w:rsidR="00FE19D9" w:rsidRPr="00FE19D9">
        <w:rPr>
          <w:rFonts w:ascii="Garamond" w:eastAsia="Garamond" w:hAnsi="Garamond" w:cs="Garamond"/>
          <w:color w:val="000000"/>
          <w:sz w:val="22"/>
          <w:szCs w:val="22"/>
        </w:rPr>
        <w:t xml:space="preserve"> </w:t>
      </w:r>
      <w:proofErr w:type="spellStart"/>
      <w:r w:rsidR="00FE19D9" w:rsidRPr="00FE19D9">
        <w:rPr>
          <w:rFonts w:ascii="Garamond" w:eastAsia="Garamond" w:hAnsi="Garamond" w:cs="Garamond"/>
          <w:color w:val="000000"/>
          <w:sz w:val="22"/>
          <w:szCs w:val="22"/>
        </w:rPr>
        <w:t>work</w:t>
      </w:r>
      <w:proofErr w:type="spellEnd"/>
      <w:r w:rsidR="00FE19D9" w:rsidRPr="00FE19D9">
        <w:rPr>
          <w:rFonts w:ascii="Garamond" w:eastAsia="Garamond" w:hAnsi="Garamond" w:cs="Garamond"/>
          <w:color w:val="000000"/>
          <w:sz w:val="22"/>
          <w:szCs w:val="22"/>
        </w:rPr>
        <w:t xml:space="preserve"> and </w:t>
      </w:r>
      <w:proofErr w:type="spellStart"/>
      <w:r w:rsidR="00FE19D9" w:rsidRPr="00FE19D9">
        <w:rPr>
          <w:rFonts w:ascii="Garamond" w:eastAsia="Garamond" w:hAnsi="Garamond" w:cs="Garamond"/>
          <w:color w:val="000000"/>
          <w:sz w:val="22"/>
          <w:szCs w:val="22"/>
        </w:rPr>
        <w:t>how</w:t>
      </w:r>
      <w:proofErr w:type="spellEnd"/>
      <w:r w:rsidR="00FE19D9" w:rsidRPr="00FE19D9">
        <w:rPr>
          <w:rFonts w:ascii="Garamond" w:eastAsia="Garamond" w:hAnsi="Garamond" w:cs="Garamond"/>
          <w:color w:val="000000"/>
          <w:sz w:val="22"/>
          <w:szCs w:val="22"/>
        </w:rPr>
        <w:t xml:space="preserve"> </w:t>
      </w:r>
      <w:proofErr w:type="spellStart"/>
      <w:r w:rsidR="00FE19D9" w:rsidRPr="00FE19D9">
        <w:rPr>
          <w:rFonts w:ascii="Garamond" w:eastAsia="Garamond" w:hAnsi="Garamond" w:cs="Garamond"/>
          <w:color w:val="000000"/>
          <w:sz w:val="22"/>
          <w:szCs w:val="22"/>
        </w:rPr>
        <w:t>they</w:t>
      </w:r>
      <w:proofErr w:type="spellEnd"/>
      <w:r w:rsidR="00FE19D9" w:rsidRPr="00FE19D9">
        <w:rPr>
          <w:rFonts w:ascii="Garamond" w:eastAsia="Garamond" w:hAnsi="Garamond" w:cs="Garamond"/>
          <w:color w:val="000000"/>
          <w:sz w:val="22"/>
          <w:szCs w:val="22"/>
        </w:rPr>
        <w:t xml:space="preserve"> </w:t>
      </w:r>
      <w:proofErr w:type="spellStart"/>
      <w:r w:rsidR="00FE19D9" w:rsidRPr="00FE19D9">
        <w:rPr>
          <w:rFonts w:ascii="Garamond" w:eastAsia="Garamond" w:hAnsi="Garamond" w:cs="Garamond"/>
          <w:color w:val="000000"/>
          <w:sz w:val="22"/>
          <w:szCs w:val="22"/>
        </w:rPr>
        <w:t>are</w:t>
      </w:r>
      <w:proofErr w:type="spellEnd"/>
      <w:r w:rsidR="00FE19D9" w:rsidRPr="00FE19D9">
        <w:rPr>
          <w:rFonts w:ascii="Garamond" w:eastAsia="Garamond" w:hAnsi="Garamond" w:cs="Garamond"/>
          <w:color w:val="000000"/>
          <w:sz w:val="22"/>
          <w:szCs w:val="22"/>
        </w:rPr>
        <w:t xml:space="preserve"> </w:t>
      </w:r>
      <w:proofErr w:type="spellStart"/>
      <w:r w:rsidR="00FE19D9" w:rsidRPr="00FE19D9">
        <w:rPr>
          <w:rFonts w:ascii="Garamond" w:eastAsia="Garamond" w:hAnsi="Garamond" w:cs="Garamond"/>
          <w:color w:val="000000"/>
          <w:sz w:val="22"/>
          <w:szCs w:val="22"/>
        </w:rPr>
        <w:t>structured</w:t>
      </w:r>
      <w:proofErr w:type="spellEnd"/>
    </w:p>
    <w:p w14:paraId="7112D6DD" w14:textId="77777777" w:rsidR="00FE19D9" w:rsidRDefault="00FE19D9" w:rsidP="00592691">
      <w:pPr>
        <w:spacing w:line="276" w:lineRule="auto"/>
        <w:jc w:val="both"/>
        <w:rPr>
          <w:rFonts w:ascii="Garamond" w:eastAsia="Garamond" w:hAnsi="Garamond" w:cs="Garamond"/>
          <w:color w:val="000000"/>
          <w:sz w:val="22"/>
          <w:szCs w:val="22"/>
        </w:rPr>
      </w:pPr>
    </w:p>
    <w:p w14:paraId="27E8C1B8" w14:textId="3CDE0BEC" w:rsidR="00FE19D9" w:rsidRPr="00592691" w:rsidRDefault="00FE19D9" w:rsidP="00592691">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Skills</w:t>
      </w:r>
      <w:proofErr w:type="spellEnd"/>
      <w:r w:rsidRPr="00320A8F">
        <w:rPr>
          <w:rFonts w:ascii="Garamond" w:eastAsia="Garamond" w:hAnsi="Garamond" w:cs="Garamond"/>
          <w:b/>
          <w:bCs/>
          <w:color w:val="000000"/>
          <w:sz w:val="22"/>
          <w:szCs w:val="22"/>
        </w:rPr>
        <w:t>:</w:t>
      </w:r>
      <w:r w:rsidR="00081D23" w:rsidRPr="00081D23">
        <w:t xml:space="preserve"> </w:t>
      </w:r>
      <w:proofErr w:type="spellStart"/>
      <w:r w:rsidR="00081D23" w:rsidRPr="00081D23">
        <w:rPr>
          <w:rFonts w:ascii="Garamond" w:eastAsia="Garamond" w:hAnsi="Garamond" w:cs="Garamond"/>
          <w:color w:val="000000"/>
          <w:sz w:val="22"/>
          <w:szCs w:val="22"/>
        </w:rPr>
        <w:t>Students</w:t>
      </w:r>
      <w:proofErr w:type="spellEnd"/>
      <w:r w:rsidR="00081D23" w:rsidRPr="00081D23">
        <w:rPr>
          <w:rFonts w:ascii="Garamond" w:eastAsia="Garamond" w:hAnsi="Garamond" w:cs="Garamond"/>
          <w:color w:val="000000"/>
          <w:sz w:val="22"/>
          <w:szCs w:val="22"/>
        </w:rPr>
        <w:t xml:space="preserve"> </w:t>
      </w:r>
      <w:proofErr w:type="spellStart"/>
      <w:r w:rsidR="00081D23" w:rsidRPr="00081D23">
        <w:rPr>
          <w:rFonts w:ascii="Garamond" w:eastAsia="Garamond" w:hAnsi="Garamond" w:cs="Garamond"/>
          <w:color w:val="000000"/>
          <w:sz w:val="22"/>
          <w:szCs w:val="22"/>
        </w:rPr>
        <w:t>will</w:t>
      </w:r>
      <w:proofErr w:type="spellEnd"/>
      <w:r w:rsidR="00081D23" w:rsidRPr="00081D23">
        <w:rPr>
          <w:rFonts w:ascii="Garamond" w:eastAsia="Garamond" w:hAnsi="Garamond" w:cs="Garamond"/>
          <w:color w:val="000000"/>
          <w:sz w:val="22"/>
          <w:szCs w:val="22"/>
        </w:rPr>
        <w:t xml:space="preserve"> be </w:t>
      </w:r>
      <w:proofErr w:type="spellStart"/>
      <w:r w:rsidR="00081D23" w:rsidRPr="00081D23">
        <w:rPr>
          <w:rFonts w:ascii="Garamond" w:eastAsia="Garamond" w:hAnsi="Garamond" w:cs="Garamond"/>
          <w:color w:val="000000"/>
          <w:sz w:val="22"/>
          <w:szCs w:val="22"/>
        </w:rPr>
        <w:t>able</w:t>
      </w:r>
      <w:proofErr w:type="spellEnd"/>
      <w:r w:rsidR="00081D23" w:rsidRPr="00081D23">
        <w:rPr>
          <w:rFonts w:ascii="Garamond" w:eastAsia="Garamond" w:hAnsi="Garamond" w:cs="Garamond"/>
          <w:color w:val="000000"/>
          <w:sz w:val="22"/>
          <w:szCs w:val="22"/>
        </w:rPr>
        <w:t xml:space="preserve"> </w:t>
      </w:r>
      <w:proofErr w:type="spellStart"/>
      <w:r w:rsidR="00081D23" w:rsidRPr="00081D23">
        <w:rPr>
          <w:rFonts w:ascii="Garamond" w:eastAsia="Garamond" w:hAnsi="Garamond" w:cs="Garamond"/>
          <w:color w:val="000000"/>
          <w:sz w:val="22"/>
          <w:szCs w:val="22"/>
        </w:rPr>
        <w:t>to</w:t>
      </w:r>
      <w:proofErr w:type="spellEnd"/>
      <w:r w:rsidR="00081D23" w:rsidRPr="00081D23">
        <w:rPr>
          <w:rFonts w:ascii="Garamond" w:eastAsia="Garamond" w:hAnsi="Garamond" w:cs="Garamond"/>
          <w:color w:val="000000"/>
          <w:sz w:val="22"/>
          <w:szCs w:val="22"/>
        </w:rPr>
        <w:t xml:space="preserve"> </w:t>
      </w:r>
      <w:proofErr w:type="spellStart"/>
      <w:r w:rsidR="00081D23" w:rsidRPr="00081D23">
        <w:rPr>
          <w:rFonts w:ascii="Garamond" w:eastAsia="Garamond" w:hAnsi="Garamond" w:cs="Garamond"/>
          <w:color w:val="000000"/>
          <w:sz w:val="22"/>
          <w:szCs w:val="22"/>
        </w:rPr>
        <w:t>effectively</w:t>
      </w:r>
      <w:proofErr w:type="spellEnd"/>
      <w:r w:rsidR="00081D23" w:rsidRPr="00081D23">
        <w:rPr>
          <w:rFonts w:ascii="Garamond" w:eastAsia="Garamond" w:hAnsi="Garamond" w:cs="Garamond"/>
          <w:color w:val="000000"/>
          <w:sz w:val="22"/>
          <w:szCs w:val="22"/>
        </w:rPr>
        <w:t xml:space="preserve"> </w:t>
      </w:r>
      <w:proofErr w:type="spellStart"/>
      <w:r w:rsidR="00081D23" w:rsidRPr="00081D23">
        <w:rPr>
          <w:rFonts w:ascii="Garamond" w:eastAsia="Garamond" w:hAnsi="Garamond" w:cs="Garamond"/>
          <w:color w:val="000000"/>
          <w:sz w:val="22"/>
          <w:szCs w:val="22"/>
        </w:rPr>
        <w:t>apply</w:t>
      </w:r>
      <w:proofErr w:type="spellEnd"/>
      <w:r w:rsidR="00081D23" w:rsidRPr="00081D23">
        <w:rPr>
          <w:rFonts w:ascii="Garamond" w:eastAsia="Garamond" w:hAnsi="Garamond" w:cs="Garamond"/>
          <w:color w:val="000000"/>
          <w:sz w:val="22"/>
          <w:szCs w:val="22"/>
        </w:rPr>
        <w:t xml:space="preserve"> and </w:t>
      </w:r>
      <w:proofErr w:type="spellStart"/>
      <w:r w:rsidR="00081D23" w:rsidRPr="00081D23">
        <w:rPr>
          <w:rFonts w:ascii="Garamond" w:eastAsia="Garamond" w:hAnsi="Garamond" w:cs="Garamond"/>
          <w:color w:val="000000"/>
          <w:sz w:val="22"/>
          <w:szCs w:val="22"/>
        </w:rPr>
        <w:t>use</w:t>
      </w:r>
      <w:proofErr w:type="spellEnd"/>
      <w:r w:rsidR="00081D23" w:rsidRPr="00081D23">
        <w:rPr>
          <w:rFonts w:ascii="Garamond" w:eastAsia="Garamond" w:hAnsi="Garamond" w:cs="Garamond"/>
          <w:color w:val="000000"/>
          <w:sz w:val="22"/>
          <w:szCs w:val="22"/>
        </w:rPr>
        <w:t xml:space="preserve"> IT </w:t>
      </w:r>
      <w:proofErr w:type="spellStart"/>
      <w:r w:rsidR="00081D23" w:rsidRPr="00081D23">
        <w:rPr>
          <w:rFonts w:ascii="Garamond" w:eastAsia="Garamond" w:hAnsi="Garamond" w:cs="Garamond"/>
          <w:color w:val="000000"/>
          <w:sz w:val="22"/>
          <w:szCs w:val="22"/>
        </w:rPr>
        <w:t>systems</w:t>
      </w:r>
      <w:proofErr w:type="spellEnd"/>
      <w:r w:rsidR="00081D23" w:rsidRPr="00081D23">
        <w:rPr>
          <w:rFonts w:ascii="Garamond" w:eastAsia="Garamond" w:hAnsi="Garamond" w:cs="Garamond"/>
          <w:color w:val="000000"/>
          <w:sz w:val="22"/>
          <w:szCs w:val="22"/>
        </w:rPr>
        <w:t xml:space="preserve"> in </w:t>
      </w:r>
      <w:proofErr w:type="spellStart"/>
      <w:r w:rsidR="00081D23" w:rsidRPr="00081D23">
        <w:rPr>
          <w:rFonts w:ascii="Garamond" w:eastAsia="Garamond" w:hAnsi="Garamond" w:cs="Garamond"/>
          <w:color w:val="000000"/>
          <w:sz w:val="22"/>
          <w:szCs w:val="22"/>
        </w:rPr>
        <w:t>the</w:t>
      </w:r>
      <w:proofErr w:type="spellEnd"/>
      <w:r w:rsidR="00081D23" w:rsidRPr="00081D23">
        <w:rPr>
          <w:rFonts w:ascii="Garamond" w:eastAsia="Garamond" w:hAnsi="Garamond" w:cs="Garamond"/>
          <w:color w:val="000000"/>
          <w:sz w:val="22"/>
          <w:szCs w:val="22"/>
        </w:rPr>
        <w:t xml:space="preserve"> sector </w:t>
      </w:r>
      <w:proofErr w:type="spellStart"/>
      <w:r w:rsidR="00081D23" w:rsidRPr="00081D23">
        <w:rPr>
          <w:rFonts w:ascii="Garamond" w:eastAsia="Garamond" w:hAnsi="Garamond" w:cs="Garamond"/>
          <w:color w:val="000000"/>
          <w:sz w:val="22"/>
          <w:szCs w:val="22"/>
        </w:rPr>
        <w:t>on</w:t>
      </w:r>
      <w:proofErr w:type="spellEnd"/>
      <w:r w:rsidR="00081D23" w:rsidRPr="00081D23">
        <w:rPr>
          <w:rFonts w:ascii="Garamond" w:eastAsia="Garamond" w:hAnsi="Garamond" w:cs="Garamond"/>
          <w:color w:val="000000"/>
          <w:sz w:val="22"/>
          <w:szCs w:val="22"/>
        </w:rPr>
        <w:t xml:space="preserve"> a </w:t>
      </w:r>
      <w:proofErr w:type="spellStart"/>
      <w:r w:rsidR="00081D23" w:rsidRPr="00081D23">
        <w:rPr>
          <w:rFonts w:ascii="Garamond" w:eastAsia="Garamond" w:hAnsi="Garamond" w:cs="Garamond"/>
          <w:color w:val="000000"/>
          <w:sz w:val="22"/>
          <w:szCs w:val="22"/>
        </w:rPr>
        <w:t>daily</w:t>
      </w:r>
      <w:proofErr w:type="spellEnd"/>
      <w:r w:rsidR="00081D23" w:rsidRPr="00081D23">
        <w:rPr>
          <w:rFonts w:ascii="Garamond" w:eastAsia="Garamond" w:hAnsi="Garamond" w:cs="Garamond"/>
          <w:color w:val="000000"/>
          <w:sz w:val="22"/>
          <w:szCs w:val="22"/>
        </w:rPr>
        <w:t xml:space="preserve"> </w:t>
      </w:r>
      <w:proofErr w:type="spellStart"/>
      <w:r w:rsidR="00081D23" w:rsidRPr="00081D23">
        <w:rPr>
          <w:rFonts w:ascii="Garamond" w:eastAsia="Garamond" w:hAnsi="Garamond" w:cs="Garamond"/>
          <w:color w:val="000000"/>
          <w:sz w:val="22"/>
          <w:szCs w:val="22"/>
        </w:rPr>
        <w:t>basis</w:t>
      </w:r>
      <w:proofErr w:type="spellEnd"/>
    </w:p>
    <w:p w14:paraId="2355CFEA" w14:textId="77777777" w:rsidR="00592691" w:rsidRPr="00592691" w:rsidRDefault="00592691" w:rsidP="00592691">
      <w:pPr>
        <w:spacing w:line="276" w:lineRule="auto"/>
        <w:jc w:val="both"/>
        <w:rPr>
          <w:rFonts w:ascii="Garamond" w:eastAsia="Garamond" w:hAnsi="Garamond" w:cs="Garamond"/>
          <w:color w:val="000000"/>
          <w:sz w:val="22"/>
          <w:szCs w:val="22"/>
        </w:rPr>
      </w:pPr>
    </w:p>
    <w:p w14:paraId="2E1607F8" w14:textId="77777777" w:rsidR="00592691" w:rsidRPr="00592691" w:rsidRDefault="00592691" w:rsidP="00592691">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Attitude</w:t>
      </w:r>
      <w:proofErr w:type="spellEnd"/>
      <w:r w:rsidRPr="00320A8F">
        <w:rPr>
          <w:rFonts w:ascii="Garamond" w:eastAsia="Garamond" w:hAnsi="Garamond" w:cs="Garamond"/>
          <w:b/>
          <w:bCs/>
          <w:color w:val="000000"/>
          <w:sz w:val="22"/>
          <w:szCs w:val="22"/>
        </w:rPr>
        <w:t>:</w:t>
      </w:r>
      <w:r w:rsidRPr="00592691">
        <w:rPr>
          <w:rFonts w:ascii="Garamond" w:eastAsia="Garamond" w:hAnsi="Garamond" w:cs="Garamond"/>
          <w:color w:val="000000"/>
          <w:sz w:val="22"/>
          <w:szCs w:val="22"/>
        </w:rPr>
        <w:t xml:space="preserve"> </w:t>
      </w:r>
      <w:proofErr w:type="spellStart"/>
      <w:r w:rsidRPr="00592691">
        <w:rPr>
          <w:rFonts w:ascii="Garamond" w:eastAsia="Garamond" w:hAnsi="Garamond" w:cs="Garamond"/>
          <w:color w:val="000000"/>
          <w:sz w:val="22"/>
          <w:szCs w:val="22"/>
        </w:rPr>
        <w:t>Appropriate</w:t>
      </w:r>
      <w:proofErr w:type="spellEnd"/>
      <w:r w:rsidRPr="00592691">
        <w:rPr>
          <w:rFonts w:ascii="Garamond" w:eastAsia="Garamond" w:hAnsi="Garamond" w:cs="Garamond"/>
          <w:color w:val="000000"/>
          <w:sz w:val="22"/>
          <w:szCs w:val="22"/>
        </w:rPr>
        <w:t xml:space="preserve"> </w:t>
      </w:r>
      <w:proofErr w:type="spellStart"/>
      <w:r w:rsidRPr="00592691">
        <w:rPr>
          <w:rFonts w:ascii="Garamond" w:eastAsia="Garamond" w:hAnsi="Garamond" w:cs="Garamond"/>
          <w:color w:val="000000"/>
          <w:sz w:val="22"/>
          <w:szCs w:val="22"/>
        </w:rPr>
        <w:t>application</w:t>
      </w:r>
      <w:proofErr w:type="spellEnd"/>
      <w:r w:rsidRPr="00592691">
        <w:rPr>
          <w:rFonts w:ascii="Garamond" w:eastAsia="Garamond" w:hAnsi="Garamond" w:cs="Garamond"/>
          <w:color w:val="000000"/>
          <w:sz w:val="22"/>
          <w:szCs w:val="22"/>
        </w:rPr>
        <w:t xml:space="preserve"> of </w:t>
      </w:r>
      <w:proofErr w:type="spellStart"/>
      <w:r w:rsidRPr="00592691">
        <w:rPr>
          <w:rFonts w:ascii="Garamond" w:eastAsia="Garamond" w:hAnsi="Garamond" w:cs="Garamond"/>
          <w:color w:val="000000"/>
          <w:sz w:val="22"/>
          <w:szCs w:val="22"/>
        </w:rPr>
        <w:t>sectoral</w:t>
      </w:r>
      <w:proofErr w:type="spellEnd"/>
      <w:r w:rsidRPr="00592691">
        <w:rPr>
          <w:rFonts w:ascii="Garamond" w:eastAsia="Garamond" w:hAnsi="Garamond" w:cs="Garamond"/>
          <w:color w:val="000000"/>
          <w:sz w:val="22"/>
          <w:szCs w:val="22"/>
        </w:rPr>
        <w:t xml:space="preserve"> IT </w:t>
      </w:r>
      <w:proofErr w:type="spellStart"/>
      <w:r w:rsidRPr="00592691">
        <w:rPr>
          <w:rFonts w:ascii="Garamond" w:eastAsia="Garamond" w:hAnsi="Garamond" w:cs="Garamond"/>
          <w:color w:val="000000"/>
          <w:sz w:val="22"/>
          <w:szCs w:val="22"/>
        </w:rPr>
        <w:t>knowledge</w:t>
      </w:r>
      <w:proofErr w:type="spellEnd"/>
      <w:r w:rsidRPr="00592691">
        <w:rPr>
          <w:rFonts w:ascii="Garamond" w:eastAsia="Garamond" w:hAnsi="Garamond" w:cs="Garamond"/>
          <w:color w:val="000000"/>
          <w:sz w:val="22"/>
          <w:szCs w:val="22"/>
        </w:rPr>
        <w:t xml:space="preserve">, </w:t>
      </w:r>
      <w:proofErr w:type="spellStart"/>
      <w:r w:rsidRPr="00592691">
        <w:rPr>
          <w:rFonts w:ascii="Garamond" w:eastAsia="Garamond" w:hAnsi="Garamond" w:cs="Garamond"/>
          <w:color w:val="000000"/>
          <w:sz w:val="22"/>
          <w:szCs w:val="22"/>
        </w:rPr>
        <w:t>critical</w:t>
      </w:r>
      <w:proofErr w:type="spellEnd"/>
      <w:r w:rsidRPr="00592691">
        <w:rPr>
          <w:rFonts w:ascii="Garamond" w:eastAsia="Garamond" w:hAnsi="Garamond" w:cs="Garamond"/>
          <w:color w:val="000000"/>
          <w:sz w:val="22"/>
          <w:szCs w:val="22"/>
        </w:rPr>
        <w:t xml:space="preserve"> </w:t>
      </w:r>
      <w:proofErr w:type="spellStart"/>
      <w:r w:rsidRPr="00592691">
        <w:rPr>
          <w:rFonts w:ascii="Garamond" w:eastAsia="Garamond" w:hAnsi="Garamond" w:cs="Garamond"/>
          <w:color w:val="000000"/>
          <w:sz w:val="22"/>
          <w:szCs w:val="22"/>
        </w:rPr>
        <w:t>thinking</w:t>
      </w:r>
      <w:proofErr w:type="spellEnd"/>
      <w:r w:rsidRPr="00592691">
        <w:rPr>
          <w:rFonts w:ascii="Garamond" w:eastAsia="Garamond" w:hAnsi="Garamond" w:cs="Garamond"/>
          <w:color w:val="000000"/>
          <w:sz w:val="22"/>
          <w:szCs w:val="22"/>
        </w:rPr>
        <w:t xml:space="preserve"> </w:t>
      </w:r>
      <w:proofErr w:type="spellStart"/>
      <w:r w:rsidRPr="00592691">
        <w:rPr>
          <w:rFonts w:ascii="Garamond" w:eastAsia="Garamond" w:hAnsi="Garamond" w:cs="Garamond"/>
          <w:color w:val="000000"/>
          <w:sz w:val="22"/>
          <w:szCs w:val="22"/>
        </w:rPr>
        <w:t>about</w:t>
      </w:r>
      <w:proofErr w:type="spellEnd"/>
      <w:r w:rsidRPr="00592691">
        <w:rPr>
          <w:rFonts w:ascii="Garamond" w:eastAsia="Garamond" w:hAnsi="Garamond" w:cs="Garamond"/>
          <w:color w:val="000000"/>
          <w:sz w:val="22"/>
          <w:szCs w:val="22"/>
        </w:rPr>
        <w:t xml:space="preserve"> </w:t>
      </w:r>
      <w:proofErr w:type="spellStart"/>
      <w:r w:rsidRPr="00592691">
        <w:rPr>
          <w:rFonts w:ascii="Garamond" w:eastAsia="Garamond" w:hAnsi="Garamond" w:cs="Garamond"/>
          <w:color w:val="000000"/>
          <w:sz w:val="22"/>
          <w:szCs w:val="22"/>
        </w:rPr>
        <w:t>the</w:t>
      </w:r>
      <w:proofErr w:type="spellEnd"/>
      <w:r w:rsidRPr="00592691">
        <w:rPr>
          <w:rFonts w:ascii="Garamond" w:eastAsia="Garamond" w:hAnsi="Garamond" w:cs="Garamond"/>
          <w:color w:val="000000"/>
          <w:sz w:val="22"/>
          <w:szCs w:val="22"/>
        </w:rPr>
        <w:t xml:space="preserve"> </w:t>
      </w:r>
      <w:proofErr w:type="spellStart"/>
      <w:r w:rsidRPr="00592691">
        <w:rPr>
          <w:rFonts w:ascii="Garamond" w:eastAsia="Garamond" w:hAnsi="Garamond" w:cs="Garamond"/>
          <w:color w:val="000000"/>
          <w:sz w:val="22"/>
          <w:szCs w:val="22"/>
        </w:rPr>
        <w:t>content</w:t>
      </w:r>
      <w:proofErr w:type="spellEnd"/>
      <w:r w:rsidRPr="00592691">
        <w:rPr>
          <w:rFonts w:ascii="Garamond" w:eastAsia="Garamond" w:hAnsi="Garamond" w:cs="Garamond"/>
          <w:color w:val="000000"/>
          <w:sz w:val="22"/>
          <w:szCs w:val="22"/>
        </w:rPr>
        <w:t xml:space="preserve"> and </w:t>
      </w:r>
      <w:proofErr w:type="spellStart"/>
      <w:r w:rsidRPr="00592691">
        <w:rPr>
          <w:rFonts w:ascii="Garamond" w:eastAsia="Garamond" w:hAnsi="Garamond" w:cs="Garamond"/>
          <w:color w:val="000000"/>
          <w:sz w:val="22"/>
          <w:szCs w:val="22"/>
        </w:rPr>
        <w:t>function</w:t>
      </w:r>
      <w:proofErr w:type="spellEnd"/>
      <w:r w:rsidRPr="00592691">
        <w:rPr>
          <w:rFonts w:ascii="Garamond" w:eastAsia="Garamond" w:hAnsi="Garamond" w:cs="Garamond"/>
          <w:color w:val="000000"/>
          <w:sz w:val="22"/>
          <w:szCs w:val="22"/>
        </w:rPr>
        <w:t xml:space="preserve"> of </w:t>
      </w:r>
      <w:proofErr w:type="spellStart"/>
      <w:r w:rsidRPr="00592691">
        <w:rPr>
          <w:rFonts w:ascii="Garamond" w:eastAsia="Garamond" w:hAnsi="Garamond" w:cs="Garamond"/>
          <w:color w:val="000000"/>
          <w:sz w:val="22"/>
          <w:szCs w:val="22"/>
        </w:rPr>
        <w:t>each</w:t>
      </w:r>
      <w:proofErr w:type="spellEnd"/>
      <w:r w:rsidRPr="00592691">
        <w:rPr>
          <w:rFonts w:ascii="Garamond" w:eastAsia="Garamond" w:hAnsi="Garamond" w:cs="Garamond"/>
          <w:color w:val="000000"/>
          <w:sz w:val="22"/>
          <w:szCs w:val="22"/>
        </w:rPr>
        <w:t xml:space="preserve"> </w:t>
      </w:r>
      <w:proofErr w:type="spellStart"/>
      <w:r w:rsidRPr="00592691">
        <w:rPr>
          <w:rFonts w:ascii="Garamond" w:eastAsia="Garamond" w:hAnsi="Garamond" w:cs="Garamond"/>
          <w:color w:val="000000"/>
          <w:sz w:val="22"/>
          <w:szCs w:val="22"/>
        </w:rPr>
        <w:t>institution</w:t>
      </w:r>
      <w:proofErr w:type="spellEnd"/>
      <w:r w:rsidRPr="00592691">
        <w:rPr>
          <w:rFonts w:ascii="Garamond" w:eastAsia="Garamond" w:hAnsi="Garamond" w:cs="Garamond"/>
          <w:color w:val="000000"/>
          <w:sz w:val="22"/>
          <w:szCs w:val="22"/>
        </w:rPr>
        <w:t>.</w:t>
      </w:r>
    </w:p>
    <w:p w14:paraId="1E3C8545" w14:textId="77777777" w:rsidR="00592691" w:rsidRPr="00592691" w:rsidRDefault="00592691" w:rsidP="00592691">
      <w:pPr>
        <w:spacing w:line="276" w:lineRule="auto"/>
        <w:jc w:val="both"/>
        <w:rPr>
          <w:rFonts w:ascii="Garamond" w:eastAsia="Garamond" w:hAnsi="Garamond" w:cs="Garamond"/>
          <w:color w:val="000000"/>
          <w:sz w:val="22"/>
          <w:szCs w:val="22"/>
        </w:rPr>
      </w:pPr>
      <w:r w:rsidRPr="00592691">
        <w:rPr>
          <w:rFonts w:ascii="Garamond" w:eastAsia="Garamond" w:hAnsi="Garamond" w:cs="Garamond"/>
          <w:color w:val="000000"/>
          <w:sz w:val="22"/>
          <w:szCs w:val="22"/>
        </w:rPr>
        <w:t xml:space="preserve">. </w:t>
      </w:r>
    </w:p>
    <w:p w14:paraId="12D1692F" w14:textId="77777777" w:rsidR="00592691" w:rsidRPr="00592691" w:rsidRDefault="00592691" w:rsidP="00592691">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Autonomy</w:t>
      </w:r>
      <w:proofErr w:type="spellEnd"/>
      <w:r w:rsidRPr="00320A8F">
        <w:rPr>
          <w:rFonts w:ascii="Garamond" w:eastAsia="Garamond" w:hAnsi="Garamond" w:cs="Garamond"/>
          <w:b/>
          <w:bCs/>
          <w:color w:val="000000"/>
          <w:sz w:val="22"/>
          <w:szCs w:val="22"/>
        </w:rPr>
        <w:t xml:space="preserve"> and </w:t>
      </w:r>
      <w:proofErr w:type="spellStart"/>
      <w:r w:rsidRPr="00320A8F">
        <w:rPr>
          <w:rFonts w:ascii="Garamond" w:eastAsia="Garamond" w:hAnsi="Garamond" w:cs="Garamond"/>
          <w:b/>
          <w:bCs/>
          <w:color w:val="000000"/>
          <w:sz w:val="22"/>
          <w:szCs w:val="22"/>
        </w:rPr>
        <w:t>responsibility</w:t>
      </w:r>
      <w:proofErr w:type="spellEnd"/>
      <w:r w:rsidRPr="00320A8F">
        <w:rPr>
          <w:rFonts w:ascii="Garamond" w:eastAsia="Garamond" w:hAnsi="Garamond" w:cs="Garamond"/>
          <w:b/>
          <w:bCs/>
          <w:color w:val="000000"/>
          <w:sz w:val="22"/>
          <w:szCs w:val="22"/>
        </w:rPr>
        <w:t>:</w:t>
      </w:r>
      <w:r w:rsidRPr="00592691">
        <w:rPr>
          <w:rFonts w:ascii="Garamond" w:eastAsia="Garamond" w:hAnsi="Garamond" w:cs="Garamond"/>
          <w:color w:val="000000"/>
          <w:sz w:val="22"/>
          <w:szCs w:val="22"/>
        </w:rPr>
        <w:t xml:space="preserve"> </w:t>
      </w:r>
      <w:proofErr w:type="spellStart"/>
      <w:r w:rsidRPr="00592691">
        <w:rPr>
          <w:rFonts w:ascii="Garamond" w:eastAsia="Garamond" w:hAnsi="Garamond" w:cs="Garamond"/>
          <w:color w:val="000000"/>
          <w:sz w:val="22"/>
          <w:szCs w:val="22"/>
        </w:rPr>
        <w:t>the</w:t>
      </w:r>
      <w:proofErr w:type="spellEnd"/>
      <w:r w:rsidRPr="00592691">
        <w:rPr>
          <w:rFonts w:ascii="Garamond" w:eastAsia="Garamond" w:hAnsi="Garamond" w:cs="Garamond"/>
          <w:color w:val="000000"/>
          <w:sz w:val="22"/>
          <w:szCs w:val="22"/>
        </w:rPr>
        <w:t xml:space="preserve"> </w:t>
      </w:r>
      <w:proofErr w:type="spellStart"/>
      <w:r w:rsidRPr="00592691">
        <w:rPr>
          <w:rFonts w:ascii="Garamond" w:eastAsia="Garamond" w:hAnsi="Garamond" w:cs="Garamond"/>
          <w:color w:val="000000"/>
          <w:sz w:val="22"/>
          <w:szCs w:val="22"/>
        </w:rPr>
        <w:t>ability</w:t>
      </w:r>
      <w:proofErr w:type="spellEnd"/>
      <w:r w:rsidRPr="00592691">
        <w:rPr>
          <w:rFonts w:ascii="Garamond" w:eastAsia="Garamond" w:hAnsi="Garamond" w:cs="Garamond"/>
          <w:color w:val="000000"/>
          <w:sz w:val="22"/>
          <w:szCs w:val="22"/>
        </w:rPr>
        <w:t xml:space="preserve"> </w:t>
      </w:r>
      <w:proofErr w:type="spellStart"/>
      <w:r w:rsidRPr="00592691">
        <w:rPr>
          <w:rFonts w:ascii="Garamond" w:eastAsia="Garamond" w:hAnsi="Garamond" w:cs="Garamond"/>
          <w:color w:val="000000"/>
          <w:sz w:val="22"/>
          <w:szCs w:val="22"/>
        </w:rPr>
        <w:t>to</w:t>
      </w:r>
      <w:proofErr w:type="spellEnd"/>
      <w:r w:rsidRPr="00592691">
        <w:rPr>
          <w:rFonts w:ascii="Garamond" w:eastAsia="Garamond" w:hAnsi="Garamond" w:cs="Garamond"/>
          <w:color w:val="000000"/>
          <w:sz w:val="22"/>
          <w:szCs w:val="22"/>
        </w:rPr>
        <w:t xml:space="preserve"> </w:t>
      </w:r>
      <w:proofErr w:type="spellStart"/>
      <w:r w:rsidRPr="00592691">
        <w:rPr>
          <w:rFonts w:ascii="Garamond" w:eastAsia="Garamond" w:hAnsi="Garamond" w:cs="Garamond"/>
          <w:color w:val="000000"/>
          <w:sz w:val="22"/>
          <w:szCs w:val="22"/>
        </w:rPr>
        <w:t>apply</w:t>
      </w:r>
      <w:proofErr w:type="spellEnd"/>
      <w:r w:rsidRPr="00592691">
        <w:rPr>
          <w:rFonts w:ascii="Garamond" w:eastAsia="Garamond" w:hAnsi="Garamond" w:cs="Garamond"/>
          <w:color w:val="000000"/>
          <w:sz w:val="22"/>
          <w:szCs w:val="22"/>
        </w:rPr>
        <w:t xml:space="preserve"> </w:t>
      </w:r>
      <w:proofErr w:type="spellStart"/>
      <w:r w:rsidRPr="00592691">
        <w:rPr>
          <w:rFonts w:ascii="Garamond" w:eastAsia="Garamond" w:hAnsi="Garamond" w:cs="Garamond"/>
          <w:color w:val="000000"/>
          <w:sz w:val="22"/>
          <w:szCs w:val="22"/>
        </w:rPr>
        <w:t>independently</w:t>
      </w:r>
      <w:proofErr w:type="spellEnd"/>
      <w:r w:rsidRPr="00592691">
        <w:rPr>
          <w:rFonts w:ascii="Garamond" w:eastAsia="Garamond" w:hAnsi="Garamond" w:cs="Garamond"/>
          <w:color w:val="000000"/>
          <w:sz w:val="22"/>
          <w:szCs w:val="22"/>
        </w:rPr>
        <w:t xml:space="preserve"> and </w:t>
      </w:r>
      <w:proofErr w:type="spellStart"/>
      <w:r w:rsidRPr="00592691">
        <w:rPr>
          <w:rFonts w:ascii="Garamond" w:eastAsia="Garamond" w:hAnsi="Garamond" w:cs="Garamond"/>
          <w:color w:val="000000"/>
          <w:sz w:val="22"/>
          <w:szCs w:val="22"/>
        </w:rPr>
        <w:t>responsibly</w:t>
      </w:r>
      <w:proofErr w:type="spellEnd"/>
      <w:r w:rsidRPr="00592691">
        <w:rPr>
          <w:rFonts w:ascii="Garamond" w:eastAsia="Garamond" w:hAnsi="Garamond" w:cs="Garamond"/>
          <w:color w:val="000000"/>
          <w:sz w:val="22"/>
          <w:szCs w:val="22"/>
        </w:rPr>
        <w:t xml:space="preserve"> </w:t>
      </w:r>
      <w:proofErr w:type="spellStart"/>
      <w:r w:rsidRPr="00592691">
        <w:rPr>
          <w:rFonts w:ascii="Garamond" w:eastAsia="Garamond" w:hAnsi="Garamond" w:cs="Garamond"/>
          <w:color w:val="000000"/>
          <w:sz w:val="22"/>
          <w:szCs w:val="22"/>
        </w:rPr>
        <w:t>the</w:t>
      </w:r>
      <w:proofErr w:type="spellEnd"/>
      <w:r w:rsidRPr="00592691">
        <w:rPr>
          <w:rFonts w:ascii="Garamond" w:eastAsia="Garamond" w:hAnsi="Garamond" w:cs="Garamond"/>
          <w:color w:val="000000"/>
          <w:sz w:val="22"/>
          <w:szCs w:val="22"/>
        </w:rPr>
        <w:t xml:space="preserve"> </w:t>
      </w:r>
      <w:proofErr w:type="spellStart"/>
      <w:r w:rsidRPr="00592691">
        <w:rPr>
          <w:rFonts w:ascii="Garamond" w:eastAsia="Garamond" w:hAnsi="Garamond" w:cs="Garamond"/>
          <w:color w:val="000000"/>
          <w:sz w:val="22"/>
          <w:szCs w:val="22"/>
        </w:rPr>
        <w:t>issues</w:t>
      </w:r>
      <w:proofErr w:type="spellEnd"/>
      <w:r w:rsidRPr="00592691">
        <w:rPr>
          <w:rFonts w:ascii="Garamond" w:eastAsia="Garamond" w:hAnsi="Garamond" w:cs="Garamond"/>
          <w:color w:val="000000"/>
          <w:sz w:val="22"/>
          <w:szCs w:val="22"/>
        </w:rPr>
        <w:t xml:space="preserve"> </w:t>
      </w:r>
      <w:proofErr w:type="spellStart"/>
      <w:r w:rsidRPr="00592691">
        <w:rPr>
          <w:rFonts w:ascii="Garamond" w:eastAsia="Garamond" w:hAnsi="Garamond" w:cs="Garamond"/>
          <w:color w:val="000000"/>
          <w:sz w:val="22"/>
          <w:szCs w:val="22"/>
        </w:rPr>
        <w:t>covered</w:t>
      </w:r>
      <w:proofErr w:type="spellEnd"/>
      <w:r w:rsidRPr="00592691">
        <w:rPr>
          <w:rFonts w:ascii="Garamond" w:eastAsia="Garamond" w:hAnsi="Garamond" w:cs="Garamond"/>
          <w:color w:val="000000"/>
          <w:sz w:val="22"/>
          <w:szCs w:val="22"/>
        </w:rPr>
        <w:t xml:space="preserve"> in </w:t>
      </w:r>
      <w:proofErr w:type="spellStart"/>
      <w:r w:rsidRPr="00592691">
        <w:rPr>
          <w:rFonts w:ascii="Garamond" w:eastAsia="Garamond" w:hAnsi="Garamond" w:cs="Garamond"/>
          <w:color w:val="000000"/>
          <w:sz w:val="22"/>
          <w:szCs w:val="22"/>
        </w:rPr>
        <w:t>the</w:t>
      </w:r>
      <w:proofErr w:type="spellEnd"/>
      <w:r w:rsidRPr="00592691">
        <w:rPr>
          <w:rFonts w:ascii="Garamond" w:eastAsia="Garamond" w:hAnsi="Garamond" w:cs="Garamond"/>
          <w:color w:val="000000"/>
          <w:sz w:val="22"/>
          <w:szCs w:val="22"/>
        </w:rPr>
        <w:t xml:space="preserve"> curriculum.</w:t>
      </w:r>
    </w:p>
    <w:p w14:paraId="06BCDDA2" w14:textId="77777777" w:rsidR="00592691" w:rsidRPr="00592691" w:rsidRDefault="00592691" w:rsidP="00592691">
      <w:pPr>
        <w:spacing w:line="276" w:lineRule="auto"/>
        <w:jc w:val="both"/>
        <w:rPr>
          <w:rFonts w:ascii="Garamond" w:eastAsia="Garamond" w:hAnsi="Garamond" w:cs="Garamond"/>
          <w:color w:val="000000"/>
          <w:sz w:val="22"/>
          <w:szCs w:val="22"/>
        </w:rPr>
      </w:pPr>
    </w:p>
    <w:p w14:paraId="168F541D" w14:textId="77777777" w:rsidR="00592691" w:rsidRPr="00592691" w:rsidRDefault="00592691" w:rsidP="00592691">
      <w:pPr>
        <w:spacing w:line="276" w:lineRule="auto"/>
        <w:jc w:val="both"/>
        <w:rPr>
          <w:rFonts w:ascii="Garamond" w:eastAsia="Garamond" w:hAnsi="Garamond" w:cs="Garamond"/>
          <w:color w:val="000000"/>
          <w:sz w:val="22"/>
          <w:szCs w:val="22"/>
        </w:rPr>
      </w:pPr>
      <w:proofErr w:type="spellStart"/>
      <w:r w:rsidRPr="00320A8F">
        <w:rPr>
          <w:rFonts w:ascii="Garamond" w:eastAsia="Garamond" w:hAnsi="Garamond" w:cs="Garamond"/>
          <w:b/>
          <w:bCs/>
          <w:color w:val="000000"/>
          <w:sz w:val="22"/>
          <w:szCs w:val="22"/>
        </w:rPr>
        <w:t>Content</w:t>
      </w:r>
      <w:proofErr w:type="spellEnd"/>
      <w:r w:rsidRPr="00320A8F">
        <w:rPr>
          <w:rFonts w:ascii="Garamond" w:eastAsia="Garamond" w:hAnsi="Garamond" w:cs="Garamond"/>
          <w:b/>
          <w:bCs/>
          <w:color w:val="000000"/>
          <w:sz w:val="22"/>
          <w:szCs w:val="22"/>
        </w:rPr>
        <w:t xml:space="preserve"> of </w:t>
      </w:r>
      <w:proofErr w:type="spellStart"/>
      <w:r w:rsidRPr="00320A8F">
        <w:rPr>
          <w:rFonts w:ascii="Garamond" w:eastAsia="Garamond" w:hAnsi="Garamond" w:cs="Garamond"/>
          <w:b/>
          <w:bCs/>
          <w:color w:val="000000"/>
          <w:sz w:val="22"/>
          <w:szCs w:val="22"/>
        </w:rPr>
        <w:t>the</w:t>
      </w:r>
      <w:proofErr w:type="spellEnd"/>
      <w:r w:rsidRPr="00320A8F">
        <w:rPr>
          <w:rFonts w:ascii="Garamond" w:eastAsia="Garamond" w:hAnsi="Garamond" w:cs="Garamond"/>
          <w:b/>
          <w:bCs/>
          <w:color w:val="000000"/>
          <w:sz w:val="22"/>
          <w:szCs w:val="22"/>
        </w:rPr>
        <w:t xml:space="preserve"> </w:t>
      </w:r>
      <w:proofErr w:type="spellStart"/>
      <w:r w:rsidRPr="00320A8F">
        <w:rPr>
          <w:rFonts w:ascii="Garamond" w:eastAsia="Garamond" w:hAnsi="Garamond" w:cs="Garamond"/>
          <w:b/>
          <w:bCs/>
          <w:color w:val="000000"/>
          <w:sz w:val="22"/>
          <w:szCs w:val="22"/>
        </w:rPr>
        <w:t>course</w:t>
      </w:r>
      <w:proofErr w:type="spellEnd"/>
      <w:r w:rsidRPr="00592691">
        <w:rPr>
          <w:rFonts w:ascii="Garamond" w:eastAsia="Garamond" w:hAnsi="Garamond" w:cs="Garamond"/>
          <w:color w:val="000000"/>
          <w:sz w:val="22"/>
          <w:szCs w:val="22"/>
        </w:rPr>
        <w:t xml:space="preserve">: </w:t>
      </w:r>
      <w:proofErr w:type="spellStart"/>
      <w:r w:rsidRPr="00592691">
        <w:rPr>
          <w:rFonts w:ascii="Garamond" w:eastAsia="Garamond" w:hAnsi="Garamond" w:cs="Garamond"/>
          <w:color w:val="000000"/>
          <w:sz w:val="22"/>
          <w:szCs w:val="22"/>
        </w:rPr>
        <w:t>Students</w:t>
      </w:r>
      <w:proofErr w:type="spellEnd"/>
      <w:r w:rsidRPr="00592691">
        <w:rPr>
          <w:rFonts w:ascii="Garamond" w:eastAsia="Garamond" w:hAnsi="Garamond" w:cs="Garamond"/>
          <w:color w:val="000000"/>
          <w:sz w:val="22"/>
          <w:szCs w:val="22"/>
        </w:rPr>
        <w:t xml:space="preserve"> </w:t>
      </w:r>
      <w:proofErr w:type="spellStart"/>
      <w:r w:rsidRPr="00592691">
        <w:rPr>
          <w:rFonts w:ascii="Garamond" w:eastAsia="Garamond" w:hAnsi="Garamond" w:cs="Garamond"/>
          <w:color w:val="000000"/>
          <w:sz w:val="22"/>
          <w:szCs w:val="22"/>
        </w:rPr>
        <w:t>will</w:t>
      </w:r>
      <w:proofErr w:type="spellEnd"/>
      <w:r w:rsidRPr="00592691">
        <w:rPr>
          <w:rFonts w:ascii="Garamond" w:eastAsia="Garamond" w:hAnsi="Garamond" w:cs="Garamond"/>
          <w:color w:val="000000"/>
          <w:sz w:val="22"/>
          <w:szCs w:val="22"/>
        </w:rPr>
        <w:t xml:space="preserve"> be </w:t>
      </w:r>
      <w:proofErr w:type="spellStart"/>
      <w:r w:rsidRPr="00592691">
        <w:rPr>
          <w:rFonts w:ascii="Garamond" w:eastAsia="Garamond" w:hAnsi="Garamond" w:cs="Garamond"/>
          <w:color w:val="000000"/>
          <w:sz w:val="22"/>
          <w:szCs w:val="22"/>
        </w:rPr>
        <w:t>given</w:t>
      </w:r>
      <w:proofErr w:type="spellEnd"/>
      <w:r w:rsidRPr="00592691">
        <w:rPr>
          <w:rFonts w:ascii="Garamond" w:eastAsia="Garamond" w:hAnsi="Garamond" w:cs="Garamond"/>
          <w:color w:val="000000"/>
          <w:sz w:val="22"/>
          <w:szCs w:val="22"/>
        </w:rPr>
        <w:t xml:space="preserve"> an </w:t>
      </w:r>
      <w:proofErr w:type="spellStart"/>
      <w:r w:rsidRPr="00592691">
        <w:rPr>
          <w:rFonts w:ascii="Garamond" w:eastAsia="Garamond" w:hAnsi="Garamond" w:cs="Garamond"/>
          <w:color w:val="000000"/>
          <w:sz w:val="22"/>
          <w:szCs w:val="22"/>
        </w:rPr>
        <w:t>overview</w:t>
      </w:r>
      <w:proofErr w:type="spellEnd"/>
      <w:r w:rsidRPr="00592691">
        <w:rPr>
          <w:rFonts w:ascii="Garamond" w:eastAsia="Garamond" w:hAnsi="Garamond" w:cs="Garamond"/>
          <w:color w:val="000000"/>
          <w:sz w:val="22"/>
          <w:szCs w:val="22"/>
        </w:rPr>
        <w:t xml:space="preserve"> of </w:t>
      </w:r>
      <w:proofErr w:type="spellStart"/>
      <w:r w:rsidRPr="00592691">
        <w:rPr>
          <w:rFonts w:ascii="Garamond" w:eastAsia="Garamond" w:hAnsi="Garamond" w:cs="Garamond"/>
          <w:color w:val="000000"/>
          <w:sz w:val="22"/>
          <w:szCs w:val="22"/>
        </w:rPr>
        <w:t>the</w:t>
      </w:r>
      <w:proofErr w:type="spellEnd"/>
      <w:r w:rsidRPr="00592691">
        <w:rPr>
          <w:rFonts w:ascii="Garamond" w:eastAsia="Garamond" w:hAnsi="Garamond" w:cs="Garamond"/>
          <w:color w:val="000000"/>
          <w:sz w:val="22"/>
          <w:szCs w:val="22"/>
        </w:rPr>
        <w:t xml:space="preserve"> </w:t>
      </w:r>
      <w:proofErr w:type="spellStart"/>
      <w:r w:rsidRPr="00592691">
        <w:rPr>
          <w:rFonts w:ascii="Garamond" w:eastAsia="Garamond" w:hAnsi="Garamond" w:cs="Garamond"/>
          <w:color w:val="000000"/>
          <w:sz w:val="22"/>
          <w:szCs w:val="22"/>
        </w:rPr>
        <w:t>basic</w:t>
      </w:r>
      <w:proofErr w:type="spellEnd"/>
      <w:r w:rsidRPr="00592691">
        <w:rPr>
          <w:rFonts w:ascii="Garamond" w:eastAsia="Garamond" w:hAnsi="Garamond" w:cs="Garamond"/>
          <w:color w:val="000000"/>
          <w:sz w:val="22"/>
          <w:szCs w:val="22"/>
        </w:rPr>
        <w:t xml:space="preserve"> </w:t>
      </w:r>
      <w:proofErr w:type="spellStart"/>
      <w:r w:rsidRPr="00592691">
        <w:rPr>
          <w:rFonts w:ascii="Garamond" w:eastAsia="Garamond" w:hAnsi="Garamond" w:cs="Garamond"/>
          <w:color w:val="000000"/>
          <w:sz w:val="22"/>
          <w:szCs w:val="22"/>
        </w:rPr>
        <w:t>issues</w:t>
      </w:r>
      <w:proofErr w:type="spellEnd"/>
      <w:r w:rsidRPr="00592691">
        <w:rPr>
          <w:rFonts w:ascii="Garamond" w:eastAsia="Garamond" w:hAnsi="Garamond" w:cs="Garamond"/>
          <w:color w:val="000000"/>
          <w:sz w:val="22"/>
          <w:szCs w:val="22"/>
        </w:rPr>
        <w:t xml:space="preserve"> of </w:t>
      </w:r>
      <w:proofErr w:type="spellStart"/>
      <w:r w:rsidRPr="00592691">
        <w:rPr>
          <w:rFonts w:ascii="Garamond" w:eastAsia="Garamond" w:hAnsi="Garamond" w:cs="Garamond"/>
          <w:color w:val="000000"/>
          <w:sz w:val="22"/>
          <w:szCs w:val="22"/>
        </w:rPr>
        <w:t>sectoral</w:t>
      </w:r>
      <w:proofErr w:type="spellEnd"/>
      <w:r w:rsidRPr="00592691">
        <w:rPr>
          <w:rFonts w:ascii="Garamond" w:eastAsia="Garamond" w:hAnsi="Garamond" w:cs="Garamond"/>
          <w:color w:val="000000"/>
          <w:sz w:val="22"/>
          <w:szCs w:val="22"/>
        </w:rPr>
        <w:t xml:space="preserve"> </w:t>
      </w:r>
      <w:proofErr w:type="spellStart"/>
      <w:r w:rsidRPr="00592691">
        <w:rPr>
          <w:rFonts w:ascii="Garamond" w:eastAsia="Garamond" w:hAnsi="Garamond" w:cs="Garamond"/>
          <w:color w:val="000000"/>
          <w:sz w:val="22"/>
          <w:szCs w:val="22"/>
        </w:rPr>
        <w:t>informatics</w:t>
      </w:r>
      <w:proofErr w:type="spellEnd"/>
      <w:r w:rsidRPr="00592691">
        <w:rPr>
          <w:rFonts w:ascii="Garamond" w:eastAsia="Garamond" w:hAnsi="Garamond" w:cs="Garamond"/>
          <w:color w:val="000000"/>
          <w:sz w:val="22"/>
          <w:szCs w:val="22"/>
        </w:rPr>
        <w:t xml:space="preserve">. </w:t>
      </w:r>
    </w:p>
    <w:p w14:paraId="139AA239" w14:textId="77777777" w:rsidR="00592691" w:rsidRPr="00592691" w:rsidRDefault="00592691" w:rsidP="00592691">
      <w:pPr>
        <w:spacing w:line="276" w:lineRule="auto"/>
        <w:jc w:val="both"/>
        <w:rPr>
          <w:rFonts w:ascii="Garamond" w:eastAsia="Garamond" w:hAnsi="Garamond" w:cs="Garamond"/>
          <w:color w:val="000000"/>
          <w:sz w:val="22"/>
          <w:szCs w:val="22"/>
        </w:rPr>
      </w:pPr>
    </w:p>
    <w:p w14:paraId="2F334B01" w14:textId="0867F05F" w:rsidR="00592691" w:rsidRDefault="0078664D" w:rsidP="00592691">
      <w:pPr>
        <w:spacing w:line="276" w:lineRule="auto"/>
        <w:jc w:val="both"/>
        <w:rPr>
          <w:rFonts w:ascii="Garamond" w:eastAsia="Garamond" w:hAnsi="Garamond" w:cs="Garamond"/>
          <w:color w:val="000000"/>
          <w:sz w:val="22"/>
          <w:szCs w:val="22"/>
        </w:rPr>
      </w:pPr>
      <w:proofErr w:type="spellStart"/>
      <w:r>
        <w:rPr>
          <w:rFonts w:ascii="Garamond" w:eastAsia="Garamond" w:hAnsi="Garamond" w:cs="Garamond"/>
          <w:color w:val="000000"/>
          <w:sz w:val="22"/>
          <w:szCs w:val="22"/>
        </w:rPr>
        <w:t>Type</w:t>
      </w:r>
      <w:proofErr w:type="spellEnd"/>
      <w:r>
        <w:rPr>
          <w:rFonts w:ascii="Garamond" w:eastAsia="Garamond" w:hAnsi="Garamond" w:cs="Garamond"/>
          <w:color w:val="000000"/>
          <w:sz w:val="22"/>
          <w:szCs w:val="22"/>
        </w:rPr>
        <w:t xml:space="preserve"> of </w:t>
      </w:r>
      <w:proofErr w:type="spellStart"/>
      <w:r>
        <w:rPr>
          <w:rFonts w:ascii="Garamond" w:eastAsia="Garamond" w:hAnsi="Garamond" w:cs="Garamond"/>
          <w:color w:val="000000"/>
          <w:sz w:val="22"/>
          <w:szCs w:val="22"/>
        </w:rPr>
        <w:t>the</w:t>
      </w:r>
      <w:proofErr w:type="spellEnd"/>
      <w:r>
        <w:rPr>
          <w:rFonts w:ascii="Garamond" w:eastAsia="Garamond" w:hAnsi="Garamond" w:cs="Garamond"/>
          <w:color w:val="000000"/>
          <w:sz w:val="22"/>
          <w:szCs w:val="22"/>
        </w:rPr>
        <w:t xml:space="preserve"> </w:t>
      </w:r>
      <w:proofErr w:type="spellStart"/>
      <w:r>
        <w:rPr>
          <w:rFonts w:ascii="Garamond" w:eastAsia="Garamond" w:hAnsi="Garamond" w:cs="Garamond"/>
          <w:color w:val="000000"/>
          <w:sz w:val="22"/>
          <w:szCs w:val="22"/>
        </w:rPr>
        <w:t>e</w:t>
      </w:r>
      <w:r w:rsidR="00592691" w:rsidRPr="00592691">
        <w:rPr>
          <w:rFonts w:ascii="Garamond" w:eastAsia="Garamond" w:hAnsi="Garamond" w:cs="Garamond"/>
          <w:color w:val="000000"/>
          <w:sz w:val="22"/>
          <w:szCs w:val="22"/>
        </w:rPr>
        <w:t>xam</w:t>
      </w:r>
      <w:proofErr w:type="spellEnd"/>
      <w:r w:rsidR="00592691" w:rsidRPr="00592691">
        <w:rPr>
          <w:rFonts w:ascii="Garamond" w:eastAsia="Garamond" w:hAnsi="Garamond" w:cs="Garamond"/>
          <w:color w:val="000000"/>
          <w:sz w:val="22"/>
          <w:szCs w:val="22"/>
        </w:rPr>
        <w:t xml:space="preserve">: </w:t>
      </w:r>
      <w:proofErr w:type="spellStart"/>
      <w:r w:rsidR="00592691">
        <w:rPr>
          <w:rFonts w:ascii="Garamond" w:eastAsia="Garamond" w:hAnsi="Garamond" w:cs="Garamond"/>
          <w:color w:val="000000"/>
          <w:sz w:val="22"/>
          <w:szCs w:val="22"/>
        </w:rPr>
        <w:t>practical</w:t>
      </w:r>
      <w:proofErr w:type="spellEnd"/>
      <w:r w:rsidR="00592691">
        <w:rPr>
          <w:rFonts w:ascii="Garamond" w:eastAsia="Garamond" w:hAnsi="Garamond" w:cs="Garamond"/>
          <w:color w:val="000000"/>
          <w:sz w:val="22"/>
          <w:szCs w:val="22"/>
        </w:rPr>
        <w:t xml:space="preserve"> </w:t>
      </w:r>
      <w:proofErr w:type="spellStart"/>
      <w:r w:rsidR="00BF3CFB">
        <w:rPr>
          <w:rFonts w:ascii="Garamond" w:eastAsia="Garamond" w:hAnsi="Garamond" w:cs="Garamond"/>
          <w:color w:val="000000"/>
          <w:sz w:val="22"/>
          <w:szCs w:val="22"/>
        </w:rPr>
        <w:t>evaluation</w:t>
      </w:r>
      <w:proofErr w:type="spellEnd"/>
      <w:r w:rsidR="00592691" w:rsidRPr="00592691">
        <w:rPr>
          <w:rFonts w:ascii="Garamond" w:eastAsia="Garamond" w:hAnsi="Garamond" w:cs="Garamond"/>
          <w:color w:val="000000"/>
          <w:sz w:val="22"/>
          <w:szCs w:val="22"/>
        </w:rPr>
        <w:t xml:space="preserve">, </w:t>
      </w:r>
      <w:proofErr w:type="spellStart"/>
      <w:r w:rsidR="00592691" w:rsidRPr="00592691">
        <w:rPr>
          <w:rFonts w:ascii="Garamond" w:eastAsia="Garamond" w:hAnsi="Garamond" w:cs="Garamond"/>
          <w:color w:val="000000"/>
          <w:sz w:val="22"/>
          <w:szCs w:val="22"/>
        </w:rPr>
        <w:t>five</w:t>
      </w:r>
      <w:proofErr w:type="spellEnd"/>
      <w:r w:rsidR="00592691" w:rsidRPr="00592691">
        <w:rPr>
          <w:rFonts w:ascii="Garamond" w:eastAsia="Garamond" w:hAnsi="Garamond" w:cs="Garamond"/>
          <w:color w:val="000000"/>
          <w:sz w:val="22"/>
          <w:szCs w:val="22"/>
        </w:rPr>
        <w:t xml:space="preserve"> </w:t>
      </w:r>
      <w:proofErr w:type="spellStart"/>
      <w:r w:rsidR="00592691" w:rsidRPr="00592691">
        <w:rPr>
          <w:rFonts w:ascii="Garamond" w:eastAsia="Garamond" w:hAnsi="Garamond" w:cs="Garamond"/>
          <w:color w:val="000000"/>
          <w:sz w:val="22"/>
          <w:szCs w:val="22"/>
        </w:rPr>
        <w:t>grades</w:t>
      </w:r>
      <w:proofErr w:type="spellEnd"/>
      <w:r w:rsidR="00592691" w:rsidRPr="00592691">
        <w:rPr>
          <w:rFonts w:ascii="Garamond" w:eastAsia="Garamond" w:hAnsi="Garamond" w:cs="Garamond"/>
          <w:color w:val="000000"/>
          <w:sz w:val="22"/>
          <w:szCs w:val="22"/>
        </w:rPr>
        <w:t>.</w:t>
      </w:r>
    </w:p>
    <w:p w14:paraId="3F9D9D9F" w14:textId="77777777" w:rsidR="00592691" w:rsidRDefault="00592691" w:rsidP="00592691">
      <w:pPr>
        <w:spacing w:line="276" w:lineRule="auto"/>
        <w:jc w:val="both"/>
        <w:rPr>
          <w:rFonts w:ascii="Garamond" w:eastAsia="Garamond" w:hAnsi="Garamond" w:cs="Garamond"/>
          <w:color w:val="000000"/>
          <w:sz w:val="22"/>
          <w:szCs w:val="22"/>
        </w:rPr>
      </w:pPr>
    </w:p>
    <w:p w14:paraId="6EF4968C" w14:textId="5DD14053" w:rsidR="006F362A" w:rsidRDefault="006F362A" w:rsidP="00592691">
      <w:pPr>
        <w:spacing w:line="276" w:lineRule="auto"/>
        <w:jc w:val="both"/>
        <w:rPr>
          <w:rFonts w:ascii="Garamond" w:eastAsia="Garamond" w:hAnsi="Garamond" w:cs="Garamond"/>
          <w:color w:val="000000"/>
          <w:sz w:val="22"/>
          <w:szCs w:val="22"/>
        </w:rPr>
      </w:pPr>
      <w:r>
        <w:rPr>
          <w:rFonts w:ascii="Garamond" w:eastAsia="Garamond" w:hAnsi="Garamond" w:cs="Garamond"/>
          <w:b/>
          <w:color w:val="000000"/>
          <w:sz w:val="22"/>
          <w:szCs w:val="22"/>
        </w:rPr>
        <w:t xml:space="preserve">Idegen nyelven történő indítás esetén az adott idegen nyelvű irodalom: </w:t>
      </w:r>
      <w:r>
        <w:rPr>
          <w:rFonts w:ascii="Garamond" w:eastAsia="Garamond" w:hAnsi="Garamond" w:cs="Garamond"/>
          <w:color w:val="000000"/>
          <w:sz w:val="22"/>
          <w:szCs w:val="22"/>
        </w:rPr>
        <w:t>[2-5 kötelező és/vagy ajánlott irodalom]</w:t>
      </w:r>
    </w:p>
    <w:p w14:paraId="5A5EC605" w14:textId="38407AA3" w:rsidR="008C4170" w:rsidRPr="00422A35" w:rsidRDefault="008C4170" w:rsidP="00F46D2E">
      <w:pPr>
        <w:spacing w:line="276" w:lineRule="auto"/>
        <w:rPr>
          <w:rFonts w:ascii="Garamond" w:eastAsia="Garamond" w:hAnsi="Garamond" w:cs="Garamond"/>
          <w:i/>
          <w:iCs/>
          <w:color w:val="000000"/>
          <w:sz w:val="22"/>
          <w:szCs w:val="22"/>
        </w:rPr>
      </w:pPr>
    </w:p>
    <w:sectPr w:rsidR="008C4170" w:rsidRPr="00422A35" w:rsidSect="00B3128B">
      <w:pgSz w:w="11906" w:h="16838"/>
      <w:pgMar w:top="1417" w:right="1417" w:bottom="1417" w:left="141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6C2DC" w14:textId="77777777" w:rsidR="00B3128B" w:rsidRDefault="00B3128B" w:rsidP="008C0D0A">
      <w:r>
        <w:separator/>
      </w:r>
    </w:p>
  </w:endnote>
  <w:endnote w:type="continuationSeparator" w:id="0">
    <w:p w14:paraId="6AB9D874" w14:textId="77777777" w:rsidR="00B3128B" w:rsidRDefault="00B3128B" w:rsidP="008C0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A0DA0" w14:textId="77777777" w:rsidR="00B3128B" w:rsidRDefault="00B3128B" w:rsidP="008C0D0A">
      <w:r>
        <w:separator/>
      </w:r>
    </w:p>
  </w:footnote>
  <w:footnote w:type="continuationSeparator" w:id="0">
    <w:p w14:paraId="55A4E40A" w14:textId="77777777" w:rsidR="00B3128B" w:rsidRDefault="00B3128B" w:rsidP="008C0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05DC1"/>
    <w:multiLevelType w:val="hybridMultilevel"/>
    <w:tmpl w:val="6540B4E6"/>
    <w:lvl w:ilvl="0" w:tplc="FFFFFFFF">
      <w:start w:val="1"/>
      <w:numFmt w:val="decimal"/>
      <w:lvlText w:val="%1."/>
      <w:lvlJc w:val="left"/>
      <w:pPr>
        <w:ind w:left="720" w:hanging="360"/>
      </w:pPr>
      <w:rPr>
        <w:rFonts w:hint="default"/>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1681DE4"/>
    <w:multiLevelType w:val="hybridMultilevel"/>
    <w:tmpl w:val="6540B4E6"/>
    <w:lvl w:ilvl="0" w:tplc="1B3627CE">
      <w:start w:val="1"/>
      <w:numFmt w:val="decimal"/>
      <w:lvlText w:val="%1."/>
      <w:lvlJc w:val="left"/>
      <w:pPr>
        <w:ind w:left="720" w:hanging="360"/>
      </w:pPr>
      <w:rPr>
        <w:rFonts w:hint="default"/>
        <w:color w:val="00000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487E45B7"/>
    <w:multiLevelType w:val="hybridMultilevel"/>
    <w:tmpl w:val="5E426D62"/>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num w:numId="1" w16cid:durableId="1975788025">
    <w:abstractNumId w:val="1"/>
  </w:num>
  <w:num w:numId="2" w16cid:durableId="327900762">
    <w:abstractNumId w:val="0"/>
  </w:num>
  <w:num w:numId="3" w16cid:durableId="7937944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170"/>
    <w:rsid w:val="00001147"/>
    <w:rsid w:val="000269C0"/>
    <w:rsid w:val="00030C0A"/>
    <w:rsid w:val="0003128F"/>
    <w:rsid w:val="00031C7F"/>
    <w:rsid w:val="00040558"/>
    <w:rsid w:val="00040D48"/>
    <w:rsid w:val="00040E6B"/>
    <w:rsid w:val="00043B48"/>
    <w:rsid w:val="000449DC"/>
    <w:rsid w:val="00044F5F"/>
    <w:rsid w:val="00051861"/>
    <w:rsid w:val="000567F0"/>
    <w:rsid w:val="000615CD"/>
    <w:rsid w:val="000640CE"/>
    <w:rsid w:val="00076C5F"/>
    <w:rsid w:val="00081D23"/>
    <w:rsid w:val="00090CC9"/>
    <w:rsid w:val="00092AB9"/>
    <w:rsid w:val="00097A76"/>
    <w:rsid w:val="000B00D5"/>
    <w:rsid w:val="000B0F80"/>
    <w:rsid w:val="000B2CDA"/>
    <w:rsid w:val="000B4462"/>
    <w:rsid w:val="000C0BE0"/>
    <w:rsid w:val="000D0AC5"/>
    <w:rsid w:val="000D7F03"/>
    <w:rsid w:val="000E21C4"/>
    <w:rsid w:val="000F5CF3"/>
    <w:rsid w:val="000F7ABE"/>
    <w:rsid w:val="00105E33"/>
    <w:rsid w:val="00106D41"/>
    <w:rsid w:val="00113B58"/>
    <w:rsid w:val="00121092"/>
    <w:rsid w:val="00136B23"/>
    <w:rsid w:val="00142796"/>
    <w:rsid w:val="00144C38"/>
    <w:rsid w:val="00145F36"/>
    <w:rsid w:val="00145F8D"/>
    <w:rsid w:val="0015340D"/>
    <w:rsid w:val="00162512"/>
    <w:rsid w:val="0016691A"/>
    <w:rsid w:val="001817BA"/>
    <w:rsid w:val="00181BD8"/>
    <w:rsid w:val="001842A3"/>
    <w:rsid w:val="0019018B"/>
    <w:rsid w:val="001908D0"/>
    <w:rsid w:val="00195259"/>
    <w:rsid w:val="00195DD5"/>
    <w:rsid w:val="00197521"/>
    <w:rsid w:val="001A3B75"/>
    <w:rsid w:val="001A547A"/>
    <w:rsid w:val="001A6F5C"/>
    <w:rsid w:val="001A70E7"/>
    <w:rsid w:val="001C1081"/>
    <w:rsid w:val="001C24B6"/>
    <w:rsid w:val="001D3FFF"/>
    <w:rsid w:val="001E05BA"/>
    <w:rsid w:val="001E7A30"/>
    <w:rsid w:val="001F25A2"/>
    <w:rsid w:val="001F7B5D"/>
    <w:rsid w:val="002003C4"/>
    <w:rsid w:val="00203A16"/>
    <w:rsid w:val="00204C1F"/>
    <w:rsid w:val="0020749C"/>
    <w:rsid w:val="0020770A"/>
    <w:rsid w:val="0021066B"/>
    <w:rsid w:val="00220C02"/>
    <w:rsid w:val="002226C7"/>
    <w:rsid w:val="00223C87"/>
    <w:rsid w:val="00225B53"/>
    <w:rsid w:val="00226E62"/>
    <w:rsid w:val="002276F7"/>
    <w:rsid w:val="002340D4"/>
    <w:rsid w:val="00237569"/>
    <w:rsid w:val="002426E5"/>
    <w:rsid w:val="00246873"/>
    <w:rsid w:val="00254557"/>
    <w:rsid w:val="00256269"/>
    <w:rsid w:val="00261217"/>
    <w:rsid w:val="00262B70"/>
    <w:rsid w:val="00264309"/>
    <w:rsid w:val="0027051A"/>
    <w:rsid w:val="0027079D"/>
    <w:rsid w:val="002877B5"/>
    <w:rsid w:val="0029206B"/>
    <w:rsid w:val="002928DE"/>
    <w:rsid w:val="002A03C1"/>
    <w:rsid w:val="002A1417"/>
    <w:rsid w:val="002A56FF"/>
    <w:rsid w:val="002B4C24"/>
    <w:rsid w:val="002B7FC4"/>
    <w:rsid w:val="002C3A1A"/>
    <w:rsid w:val="002C4C78"/>
    <w:rsid w:val="002D150F"/>
    <w:rsid w:val="002D2A07"/>
    <w:rsid w:val="002D32AB"/>
    <w:rsid w:val="002E4957"/>
    <w:rsid w:val="002E4B78"/>
    <w:rsid w:val="003009DD"/>
    <w:rsid w:val="003112AC"/>
    <w:rsid w:val="00317C54"/>
    <w:rsid w:val="00320A8F"/>
    <w:rsid w:val="00337D93"/>
    <w:rsid w:val="00347877"/>
    <w:rsid w:val="003618B8"/>
    <w:rsid w:val="00362D48"/>
    <w:rsid w:val="00373438"/>
    <w:rsid w:val="0038438C"/>
    <w:rsid w:val="00386BCC"/>
    <w:rsid w:val="0039086A"/>
    <w:rsid w:val="00392AE1"/>
    <w:rsid w:val="00392DA6"/>
    <w:rsid w:val="003A0DDC"/>
    <w:rsid w:val="003A335B"/>
    <w:rsid w:val="003B10EC"/>
    <w:rsid w:val="003B13BE"/>
    <w:rsid w:val="003C6979"/>
    <w:rsid w:val="003D0D50"/>
    <w:rsid w:val="003D21D7"/>
    <w:rsid w:val="003D2BE1"/>
    <w:rsid w:val="003F52FD"/>
    <w:rsid w:val="003F6959"/>
    <w:rsid w:val="00405BFE"/>
    <w:rsid w:val="004067D3"/>
    <w:rsid w:val="004110C4"/>
    <w:rsid w:val="004129A6"/>
    <w:rsid w:val="00414D30"/>
    <w:rsid w:val="00422A35"/>
    <w:rsid w:val="00426C39"/>
    <w:rsid w:val="00426DF4"/>
    <w:rsid w:val="00432E87"/>
    <w:rsid w:val="004333AA"/>
    <w:rsid w:val="00442272"/>
    <w:rsid w:val="0044316A"/>
    <w:rsid w:val="0044439C"/>
    <w:rsid w:val="00451A53"/>
    <w:rsid w:val="004528A4"/>
    <w:rsid w:val="0045503D"/>
    <w:rsid w:val="0045521F"/>
    <w:rsid w:val="00457F56"/>
    <w:rsid w:val="00462FC2"/>
    <w:rsid w:val="0046660C"/>
    <w:rsid w:val="00467D4C"/>
    <w:rsid w:val="00477593"/>
    <w:rsid w:val="00481C61"/>
    <w:rsid w:val="00491845"/>
    <w:rsid w:val="00494A2A"/>
    <w:rsid w:val="004A24A3"/>
    <w:rsid w:val="004A3960"/>
    <w:rsid w:val="004A5289"/>
    <w:rsid w:val="004B3167"/>
    <w:rsid w:val="004B5537"/>
    <w:rsid w:val="004B5933"/>
    <w:rsid w:val="004C10A2"/>
    <w:rsid w:val="004D2279"/>
    <w:rsid w:val="004D4201"/>
    <w:rsid w:val="004E0817"/>
    <w:rsid w:val="004E242E"/>
    <w:rsid w:val="004F386C"/>
    <w:rsid w:val="004F5F2F"/>
    <w:rsid w:val="004F7895"/>
    <w:rsid w:val="00502CE2"/>
    <w:rsid w:val="00505D17"/>
    <w:rsid w:val="005067C4"/>
    <w:rsid w:val="00506E73"/>
    <w:rsid w:val="0050703A"/>
    <w:rsid w:val="005077AB"/>
    <w:rsid w:val="00513620"/>
    <w:rsid w:val="005202C6"/>
    <w:rsid w:val="00525230"/>
    <w:rsid w:val="00526B8B"/>
    <w:rsid w:val="00530BF9"/>
    <w:rsid w:val="00534857"/>
    <w:rsid w:val="005355D7"/>
    <w:rsid w:val="00535B3D"/>
    <w:rsid w:val="00535B44"/>
    <w:rsid w:val="005425D5"/>
    <w:rsid w:val="00543C15"/>
    <w:rsid w:val="005447E7"/>
    <w:rsid w:val="00544A0D"/>
    <w:rsid w:val="00550666"/>
    <w:rsid w:val="00552984"/>
    <w:rsid w:val="0056106C"/>
    <w:rsid w:val="00564CAB"/>
    <w:rsid w:val="00571B62"/>
    <w:rsid w:val="005748CB"/>
    <w:rsid w:val="0058247A"/>
    <w:rsid w:val="00592691"/>
    <w:rsid w:val="0059425F"/>
    <w:rsid w:val="005A1733"/>
    <w:rsid w:val="005A336A"/>
    <w:rsid w:val="005A6815"/>
    <w:rsid w:val="005B5556"/>
    <w:rsid w:val="005B6574"/>
    <w:rsid w:val="005B7064"/>
    <w:rsid w:val="005C202B"/>
    <w:rsid w:val="005C5540"/>
    <w:rsid w:val="005C7987"/>
    <w:rsid w:val="005D0588"/>
    <w:rsid w:val="005D4C31"/>
    <w:rsid w:val="005E0686"/>
    <w:rsid w:val="005E237D"/>
    <w:rsid w:val="005E473D"/>
    <w:rsid w:val="005F1661"/>
    <w:rsid w:val="00605C13"/>
    <w:rsid w:val="00616D52"/>
    <w:rsid w:val="00623F49"/>
    <w:rsid w:val="00624BE4"/>
    <w:rsid w:val="00627C37"/>
    <w:rsid w:val="00634DC0"/>
    <w:rsid w:val="00646B3D"/>
    <w:rsid w:val="00646F1C"/>
    <w:rsid w:val="0065203D"/>
    <w:rsid w:val="00653CE0"/>
    <w:rsid w:val="00660846"/>
    <w:rsid w:val="00665564"/>
    <w:rsid w:val="006711CE"/>
    <w:rsid w:val="00675D71"/>
    <w:rsid w:val="00680C86"/>
    <w:rsid w:val="00680D46"/>
    <w:rsid w:val="006A0625"/>
    <w:rsid w:val="006A0B98"/>
    <w:rsid w:val="006A56FD"/>
    <w:rsid w:val="006A6094"/>
    <w:rsid w:val="006A66D5"/>
    <w:rsid w:val="006A7E83"/>
    <w:rsid w:val="006B296B"/>
    <w:rsid w:val="006C1E39"/>
    <w:rsid w:val="006C30FD"/>
    <w:rsid w:val="006D3810"/>
    <w:rsid w:val="006D535E"/>
    <w:rsid w:val="006E09D8"/>
    <w:rsid w:val="006F0008"/>
    <w:rsid w:val="006F058E"/>
    <w:rsid w:val="006F362A"/>
    <w:rsid w:val="006F3998"/>
    <w:rsid w:val="006F40DD"/>
    <w:rsid w:val="006F61DA"/>
    <w:rsid w:val="0070025A"/>
    <w:rsid w:val="007026B8"/>
    <w:rsid w:val="00715E29"/>
    <w:rsid w:val="00724757"/>
    <w:rsid w:val="00724773"/>
    <w:rsid w:val="00730467"/>
    <w:rsid w:val="00733470"/>
    <w:rsid w:val="007340D4"/>
    <w:rsid w:val="00734880"/>
    <w:rsid w:val="007370B5"/>
    <w:rsid w:val="007379ED"/>
    <w:rsid w:val="007418A0"/>
    <w:rsid w:val="007448ED"/>
    <w:rsid w:val="00750F58"/>
    <w:rsid w:val="00753E34"/>
    <w:rsid w:val="00764ADB"/>
    <w:rsid w:val="007702A5"/>
    <w:rsid w:val="007712A2"/>
    <w:rsid w:val="007745E1"/>
    <w:rsid w:val="007865AA"/>
    <w:rsid w:val="0078664D"/>
    <w:rsid w:val="00791592"/>
    <w:rsid w:val="00796682"/>
    <w:rsid w:val="007A37DF"/>
    <w:rsid w:val="007A3993"/>
    <w:rsid w:val="007A4CBA"/>
    <w:rsid w:val="007B05E8"/>
    <w:rsid w:val="007B09FA"/>
    <w:rsid w:val="007B3858"/>
    <w:rsid w:val="007C0BE0"/>
    <w:rsid w:val="007C1458"/>
    <w:rsid w:val="007C45B5"/>
    <w:rsid w:val="007D46C8"/>
    <w:rsid w:val="007F0264"/>
    <w:rsid w:val="007F2497"/>
    <w:rsid w:val="007F655C"/>
    <w:rsid w:val="00811128"/>
    <w:rsid w:val="00812675"/>
    <w:rsid w:val="008169EF"/>
    <w:rsid w:val="0082788B"/>
    <w:rsid w:val="008343BB"/>
    <w:rsid w:val="00836D58"/>
    <w:rsid w:val="00840E35"/>
    <w:rsid w:val="00841F87"/>
    <w:rsid w:val="00845439"/>
    <w:rsid w:val="008474B6"/>
    <w:rsid w:val="00855DC8"/>
    <w:rsid w:val="008601D6"/>
    <w:rsid w:val="00860A43"/>
    <w:rsid w:val="008647EC"/>
    <w:rsid w:val="008702D8"/>
    <w:rsid w:val="0087180D"/>
    <w:rsid w:val="00873FD4"/>
    <w:rsid w:val="00877B52"/>
    <w:rsid w:val="00880702"/>
    <w:rsid w:val="0088452C"/>
    <w:rsid w:val="00890452"/>
    <w:rsid w:val="00892F3C"/>
    <w:rsid w:val="00893C28"/>
    <w:rsid w:val="008A1065"/>
    <w:rsid w:val="008B3196"/>
    <w:rsid w:val="008B6CCC"/>
    <w:rsid w:val="008B7E40"/>
    <w:rsid w:val="008C0D0A"/>
    <w:rsid w:val="008C37D4"/>
    <w:rsid w:val="008C4170"/>
    <w:rsid w:val="008D0314"/>
    <w:rsid w:val="008D310E"/>
    <w:rsid w:val="008D68C4"/>
    <w:rsid w:val="008D72B6"/>
    <w:rsid w:val="008D7D52"/>
    <w:rsid w:val="008F0552"/>
    <w:rsid w:val="008F38D3"/>
    <w:rsid w:val="008F4438"/>
    <w:rsid w:val="008F5E5D"/>
    <w:rsid w:val="009009B9"/>
    <w:rsid w:val="00902687"/>
    <w:rsid w:val="00903537"/>
    <w:rsid w:val="00907444"/>
    <w:rsid w:val="00910367"/>
    <w:rsid w:val="00913647"/>
    <w:rsid w:val="00923F8D"/>
    <w:rsid w:val="00927109"/>
    <w:rsid w:val="00935B0F"/>
    <w:rsid w:val="00941F37"/>
    <w:rsid w:val="00942D99"/>
    <w:rsid w:val="00942EE8"/>
    <w:rsid w:val="00944D62"/>
    <w:rsid w:val="0094589A"/>
    <w:rsid w:val="00960371"/>
    <w:rsid w:val="009609CC"/>
    <w:rsid w:val="009746B8"/>
    <w:rsid w:val="009748BD"/>
    <w:rsid w:val="00993BD5"/>
    <w:rsid w:val="009A1480"/>
    <w:rsid w:val="009A4D8A"/>
    <w:rsid w:val="009B2DF0"/>
    <w:rsid w:val="009B31DF"/>
    <w:rsid w:val="009B7854"/>
    <w:rsid w:val="009C14BD"/>
    <w:rsid w:val="009D2B20"/>
    <w:rsid w:val="009E01A1"/>
    <w:rsid w:val="009E3140"/>
    <w:rsid w:val="009F02F1"/>
    <w:rsid w:val="009F459C"/>
    <w:rsid w:val="00A06FE6"/>
    <w:rsid w:val="00A0780D"/>
    <w:rsid w:val="00A165DD"/>
    <w:rsid w:val="00A172CB"/>
    <w:rsid w:val="00A21572"/>
    <w:rsid w:val="00A24F04"/>
    <w:rsid w:val="00A324E5"/>
    <w:rsid w:val="00A34955"/>
    <w:rsid w:val="00A42B90"/>
    <w:rsid w:val="00A6213A"/>
    <w:rsid w:val="00A67EDF"/>
    <w:rsid w:val="00A72E76"/>
    <w:rsid w:val="00A72F44"/>
    <w:rsid w:val="00A8515E"/>
    <w:rsid w:val="00A912D5"/>
    <w:rsid w:val="00A95EF9"/>
    <w:rsid w:val="00AA09DD"/>
    <w:rsid w:val="00AA1F6D"/>
    <w:rsid w:val="00AA2290"/>
    <w:rsid w:val="00AB030B"/>
    <w:rsid w:val="00AB7466"/>
    <w:rsid w:val="00AC09A4"/>
    <w:rsid w:val="00AC0F6F"/>
    <w:rsid w:val="00AC3196"/>
    <w:rsid w:val="00AC59C7"/>
    <w:rsid w:val="00AD1083"/>
    <w:rsid w:val="00AF4078"/>
    <w:rsid w:val="00AF4837"/>
    <w:rsid w:val="00AF5C4D"/>
    <w:rsid w:val="00AF5F4F"/>
    <w:rsid w:val="00AF6367"/>
    <w:rsid w:val="00AF75B1"/>
    <w:rsid w:val="00B0628D"/>
    <w:rsid w:val="00B075C5"/>
    <w:rsid w:val="00B13108"/>
    <w:rsid w:val="00B20E4D"/>
    <w:rsid w:val="00B24ECE"/>
    <w:rsid w:val="00B306B0"/>
    <w:rsid w:val="00B3128B"/>
    <w:rsid w:val="00B46005"/>
    <w:rsid w:val="00B4726C"/>
    <w:rsid w:val="00B52A1E"/>
    <w:rsid w:val="00B549EB"/>
    <w:rsid w:val="00B62722"/>
    <w:rsid w:val="00B718C7"/>
    <w:rsid w:val="00B739AF"/>
    <w:rsid w:val="00B753A4"/>
    <w:rsid w:val="00B807B2"/>
    <w:rsid w:val="00B820C1"/>
    <w:rsid w:val="00B87579"/>
    <w:rsid w:val="00B9091D"/>
    <w:rsid w:val="00B96577"/>
    <w:rsid w:val="00BA1F40"/>
    <w:rsid w:val="00BA7349"/>
    <w:rsid w:val="00BB30FD"/>
    <w:rsid w:val="00BB487B"/>
    <w:rsid w:val="00BB4C64"/>
    <w:rsid w:val="00BB5AF1"/>
    <w:rsid w:val="00BD4270"/>
    <w:rsid w:val="00BD4F61"/>
    <w:rsid w:val="00BE0D5D"/>
    <w:rsid w:val="00BE3323"/>
    <w:rsid w:val="00BF2A2C"/>
    <w:rsid w:val="00BF345C"/>
    <w:rsid w:val="00BF35C0"/>
    <w:rsid w:val="00BF3CFB"/>
    <w:rsid w:val="00BF3E0C"/>
    <w:rsid w:val="00BF7703"/>
    <w:rsid w:val="00C047E4"/>
    <w:rsid w:val="00C1036C"/>
    <w:rsid w:val="00C1169C"/>
    <w:rsid w:val="00C213BA"/>
    <w:rsid w:val="00C2260B"/>
    <w:rsid w:val="00C30ED7"/>
    <w:rsid w:val="00C36BE5"/>
    <w:rsid w:val="00C37394"/>
    <w:rsid w:val="00C41E8B"/>
    <w:rsid w:val="00C45CA7"/>
    <w:rsid w:val="00C51B4E"/>
    <w:rsid w:val="00C62E83"/>
    <w:rsid w:val="00C73596"/>
    <w:rsid w:val="00C7625C"/>
    <w:rsid w:val="00C762D0"/>
    <w:rsid w:val="00C77CDA"/>
    <w:rsid w:val="00C91884"/>
    <w:rsid w:val="00CA4EA6"/>
    <w:rsid w:val="00CB3D25"/>
    <w:rsid w:val="00CB7738"/>
    <w:rsid w:val="00CC057A"/>
    <w:rsid w:val="00CC0630"/>
    <w:rsid w:val="00CC66CB"/>
    <w:rsid w:val="00CD38E9"/>
    <w:rsid w:val="00CF1DA7"/>
    <w:rsid w:val="00CF4FC9"/>
    <w:rsid w:val="00D06427"/>
    <w:rsid w:val="00D11145"/>
    <w:rsid w:val="00D13FEE"/>
    <w:rsid w:val="00D2158A"/>
    <w:rsid w:val="00D250C3"/>
    <w:rsid w:val="00D3780D"/>
    <w:rsid w:val="00D4174B"/>
    <w:rsid w:val="00D50C21"/>
    <w:rsid w:val="00D6610F"/>
    <w:rsid w:val="00D73D26"/>
    <w:rsid w:val="00D8658C"/>
    <w:rsid w:val="00D86DA1"/>
    <w:rsid w:val="00D90840"/>
    <w:rsid w:val="00D9402B"/>
    <w:rsid w:val="00D94B40"/>
    <w:rsid w:val="00DA694B"/>
    <w:rsid w:val="00DA6DE8"/>
    <w:rsid w:val="00DB1484"/>
    <w:rsid w:val="00DB1669"/>
    <w:rsid w:val="00DB2B5C"/>
    <w:rsid w:val="00DC6091"/>
    <w:rsid w:val="00DD766C"/>
    <w:rsid w:val="00DE0A84"/>
    <w:rsid w:val="00DE10B9"/>
    <w:rsid w:val="00DE3105"/>
    <w:rsid w:val="00DF1586"/>
    <w:rsid w:val="00DF22EA"/>
    <w:rsid w:val="00DF2F2D"/>
    <w:rsid w:val="00DF646B"/>
    <w:rsid w:val="00E00520"/>
    <w:rsid w:val="00E20DF8"/>
    <w:rsid w:val="00E2421B"/>
    <w:rsid w:val="00E26B8F"/>
    <w:rsid w:val="00E27F47"/>
    <w:rsid w:val="00E30A9E"/>
    <w:rsid w:val="00E30E23"/>
    <w:rsid w:val="00E36341"/>
    <w:rsid w:val="00E459B6"/>
    <w:rsid w:val="00E505BB"/>
    <w:rsid w:val="00E52AC6"/>
    <w:rsid w:val="00E60920"/>
    <w:rsid w:val="00E60A26"/>
    <w:rsid w:val="00E61237"/>
    <w:rsid w:val="00E61454"/>
    <w:rsid w:val="00E61EB9"/>
    <w:rsid w:val="00E63C32"/>
    <w:rsid w:val="00E645EC"/>
    <w:rsid w:val="00E71731"/>
    <w:rsid w:val="00E72588"/>
    <w:rsid w:val="00EA3083"/>
    <w:rsid w:val="00ED30F1"/>
    <w:rsid w:val="00ED71F6"/>
    <w:rsid w:val="00ED72FF"/>
    <w:rsid w:val="00ED7AE4"/>
    <w:rsid w:val="00EE035D"/>
    <w:rsid w:val="00EE0371"/>
    <w:rsid w:val="00EF3B55"/>
    <w:rsid w:val="00EF435F"/>
    <w:rsid w:val="00F045C0"/>
    <w:rsid w:val="00F0556B"/>
    <w:rsid w:val="00F103A3"/>
    <w:rsid w:val="00F10996"/>
    <w:rsid w:val="00F24FAB"/>
    <w:rsid w:val="00F27F8B"/>
    <w:rsid w:val="00F36D5B"/>
    <w:rsid w:val="00F3783E"/>
    <w:rsid w:val="00F37AC1"/>
    <w:rsid w:val="00F419F8"/>
    <w:rsid w:val="00F44FE7"/>
    <w:rsid w:val="00F46D2E"/>
    <w:rsid w:val="00F664A7"/>
    <w:rsid w:val="00F66944"/>
    <w:rsid w:val="00F6723D"/>
    <w:rsid w:val="00F865F8"/>
    <w:rsid w:val="00F91A45"/>
    <w:rsid w:val="00F9387A"/>
    <w:rsid w:val="00F948E0"/>
    <w:rsid w:val="00F951B4"/>
    <w:rsid w:val="00FA3040"/>
    <w:rsid w:val="00FA6460"/>
    <w:rsid w:val="00FB1325"/>
    <w:rsid w:val="00FB2019"/>
    <w:rsid w:val="00FB3548"/>
    <w:rsid w:val="00FB4E97"/>
    <w:rsid w:val="00FB6EAF"/>
    <w:rsid w:val="00FB7E1C"/>
    <w:rsid w:val="00FC0817"/>
    <w:rsid w:val="00FC1D54"/>
    <w:rsid w:val="00FC244A"/>
    <w:rsid w:val="00FC4757"/>
    <w:rsid w:val="00FC6B35"/>
    <w:rsid w:val="00FD1AEF"/>
    <w:rsid w:val="00FD61D7"/>
    <w:rsid w:val="00FD63DA"/>
    <w:rsid w:val="00FE19D9"/>
    <w:rsid w:val="00FE3E9C"/>
    <w:rsid w:val="00FF003E"/>
    <w:rsid w:val="00FF3DC1"/>
    <w:rsid w:val="00FF6CD9"/>
    <w:rsid w:val="00FF77BF"/>
    <w:rsid w:val="01409B98"/>
    <w:rsid w:val="015181F1"/>
    <w:rsid w:val="036C3A1F"/>
    <w:rsid w:val="04C77135"/>
    <w:rsid w:val="0591A6B6"/>
    <w:rsid w:val="0660BD59"/>
    <w:rsid w:val="081A59D2"/>
    <w:rsid w:val="08C9FD41"/>
    <w:rsid w:val="090FC653"/>
    <w:rsid w:val="09B65D04"/>
    <w:rsid w:val="0A1C33EC"/>
    <w:rsid w:val="0CEDCAF5"/>
    <w:rsid w:val="0CEDFDC6"/>
    <w:rsid w:val="0D9FC8BF"/>
    <w:rsid w:val="0E4043B1"/>
    <w:rsid w:val="0F3E97F5"/>
    <w:rsid w:val="102C52C8"/>
    <w:rsid w:val="10D76981"/>
    <w:rsid w:val="12570161"/>
    <w:rsid w:val="125CC24A"/>
    <w:rsid w:val="13401E78"/>
    <w:rsid w:val="1530C6D7"/>
    <w:rsid w:val="160EB70A"/>
    <w:rsid w:val="18D15DD1"/>
    <w:rsid w:val="1A0437FA"/>
    <w:rsid w:val="1A2DE07B"/>
    <w:rsid w:val="1B3A9CED"/>
    <w:rsid w:val="1BE92297"/>
    <w:rsid w:val="1DC0F00E"/>
    <w:rsid w:val="1E2C672C"/>
    <w:rsid w:val="20FE964C"/>
    <w:rsid w:val="21DCC7F3"/>
    <w:rsid w:val="229A66AD"/>
    <w:rsid w:val="22B1FA78"/>
    <w:rsid w:val="22C5072A"/>
    <w:rsid w:val="23FA70FB"/>
    <w:rsid w:val="244DFDAA"/>
    <w:rsid w:val="257B00C8"/>
    <w:rsid w:val="25D0A5AE"/>
    <w:rsid w:val="27E05381"/>
    <w:rsid w:val="28759603"/>
    <w:rsid w:val="2AA416D1"/>
    <w:rsid w:val="2BBE19AB"/>
    <w:rsid w:val="2D59EA0C"/>
    <w:rsid w:val="2DA8F2D9"/>
    <w:rsid w:val="2DF2F2AE"/>
    <w:rsid w:val="338B250D"/>
    <w:rsid w:val="34922BFE"/>
    <w:rsid w:val="36C2C5CF"/>
    <w:rsid w:val="385E9630"/>
    <w:rsid w:val="393F4D4C"/>
    <w:rsid w:val="3ADD7FD8"/>
    <w:rsid w:val="3C21A6EF"/>
    <w:rsid w:val="3C76EE0E"/>
    <w:rsid w:val="3D28EBD8"/>
    <w:rsid w:val="3DC966CA"/>
    <w:rsid w:val="413169A5"/>
    <w:rsid w:val="429CD7ED"/>
    <w:rsid w:val="442E6095"/>
    <w:rsid w:val="46D4ED8A"/>
    <w:rsid w:val="47EDF34A"/>
    <w:rsid w:val="480A6F0F"/>
    <w:rsid w:val="493C7B8A"/>
    <w:rsid w:val="4989C3AB"/>
    <w:rsid w:val="49A63F70"/>
    <w:rsid w:val="4BA85EAD"/>
    <w:rsid w:val="4BBA0F8D"/>
    <w:rsid w:val="4C0C0B81"/>
    <w:rsid w:val="4D968778"/>
    <w:rsid w:val="4DD21C1A"/>
    <w:rsid w:val="51C85ED7"/>
    <w:rsid w:val="566AB5F9"/>
    <w:rsid w:val="56E49122"/>
    <w:rsid w:val="57306BC7"/>
    <w:rsid w:val="58806183"/>
    <w:rsid w:val="58960762"/>
    <w:rsid w:val="5E267FB6"/>
    <w:rsid w:val="60E433EC"/>
    <w:rsid w:val="616C8E30"/>
    <w:rsid w:val="638A91BA"/>
    <w:rsid w:val="6448DAE7"/>
    <w:rsid w:val="6485248A"/>
    <w:rsid w:val="6526621B"/>
    <w:rsid w:val="6567CE35"/>
    <w:rsid w:val="681C6FD9"/>
    <w:rsid w:val="685E02DD"/>
    <w:rsid w:val="6E3DD270"/>
    <w:rsid w:val="6E55990C"/>
    <w:rsid w:val="6E83063D"/>
    <w:rsid w:val="6FF1696D"/>
    <w:rsid w:val="71CD3671"/>
    <w:rsid w:val="71D2638E"/>
    <w:rsid w:val="7234FAFD"/>
    <w:rsid w:val="747E27C5"/>
    <w:rsid w:val="7548C6AD"/>
    <w:rsid w:val="7C1AC55F"/>
    <w:rsid w:val="7C7E10CD"/>
    <w:rsid w:val="7C905356"/>
    <w:rsid w:val="7E15FA18"/>
    <w:rsid w:val="7E19E12E"/>
    <w:rsid w:val="7E73AA5C"/>
    <w:rsid w:val="7EEB55B1"/>
  </w:rsids>
  <m:mathPr>
    <m:mathFont m:val="Cambria Math"/>
    <m:brkBin m:val="before"/>
    <m:brkBinSub m:val="--"/>
    <m:smallFrac m:val="0"/>
    <m:dispDef/>
    <m:lMargin m:val="0"/>
    <m:rMargin m:val="0"/>
    <m:defJc m:val="centerGroup"/>
    <m:wrapIndent m:val="1440"/>
    <m:intLim m:val="subSup"/>
    <m:naryLim m:val="undOvr"/>
  </m:mathPr>
  <w:themeFontLang w:val="hu-H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FABC2"/>
  <w15:docId w15:val="{3B1039ED-E02F-4E0A-B166-2582A2E1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hu-H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0C4407"/>
    <w:rPr>
      <w:lang w:eastAsia="hu-HU"/>
    </w:rPr>
  </w:style>
  <w:style w:type="paragraph" w:styleId="Cmsor1">
    <w:name w:val="heading 1"/>
    <w:basedOn w:val="Norml"/>
    <w:next w:val="Norml"/>
    <w:uiPriority w:val="9"/>
    <w:qFormat/>
    <w:pPr>
      <w:keepNext/>
      <w:keepLines/>
      <w:spacing w:before="480" w:after="120"/>
      <w:outlineLvl w:val="0"/>
    </w:pPr>
    <w:rPr>
      <w:b/>
      <w:sz w:val="48"/>
      <w:szCs w:val="48"/>
    </w:rPr>
  </w:style>
  <w:style w:type="paragraph" w:styleId="Cmsor2">
    <w:name w:val="heading 2"/>
    <w:basedOn w:val="Norml"/>
    <w:next w:val="Norml"/>
    <w:uiPriority w:val="9"/>
    <w:semiHidden/>
    <w:unhideWhenUsed/>
    <w:qFormat/>
    <w:pPr>
      <w:keepNext/>
      <w:keepLines/>
      <w:spacing w:before="360" w:after="80"/>
      <w:outlineLvl w:val="1"/>
    </w:pPr>
    <w:rPr>
      <w:b/>
      <w:sz w:val="36"/>
      <w:szCs w:val="36"/>
    </w:rPr>
  </w:style>
  <w:style w:type="paragraph" w:styleId="Cmsor3">
    <w:name w:val="heading 3"/>
    <w:basedOn w:val="Norml"/>
    <w:next w:val="Norml"/>
    <w:uiPriority w:val="9"/>
    <w:semiHidden/>
    <w:unhideWhenUsed/>
    <w:qFormat/>
    <w:pPr>
      <w:keepNext/>
      <w:keepLines/>
      <w:spacing w:before="280" w:after="80"/>
      <w:outlineLvl w:val="2"/>
    </w:pPr>
    <w:rPr>
      <w:b/>
      <w:sz w:val="28"/>
      <w:szCs w:val="28"/>
    </w:rPr>
  </w:style>
  <w:style w:type="paragraph" w:styleId="Cmsor4">
    <w:name w:val="heading 4"/>
    <w:basedOn w:val="Norml"/>
    <w:next w:val="Norml"/>
    <w:uiPriority w:val="9"/>
    <w:semiHidden/>
    <w:unhideWhenUsed/>
    <w:qFormat/>
    <w:pPr>
      <w:keepNext/>
      <w:keepLines/>
      <w:spacing w:before="240" w:after="40"/>
      <w:outlineLvl w:val="3"/>
    </w:pPr>
    <w:rPr>
      <w:b/>
    </w:rPr>
  </w:style>
  <w:style w:type="paragraph" w:styleId="Cmsor5">
    <w:name w:val="heading 5"/>
    <w:basedOn w:val="Norml"/>
    <w:next w:val="Norml"/>
    <w:uiPriority w:val="9"/>
    <w:semiHidden/>
    <w:unhideWhenUsed/>
    <w:qFormat/>
    <w:pPr>
      <w:keepNext/>
      <w:keepLines/>
      <w:spacing w:before="220" w:after="40"/>
      <w:outlineLvl w:val="4"/>
    </w:pPr>
    <w:rPr>
      <w:b/>
      <w:sz w:val="22"/>
      <w:szCs w:val="22"/>
    </w:rPr>
  </w:style>
  <w:style w:type="paragraph" w:styleId="Cmsor6">
    <w:name w:val="heading 6"/>
    <w:basedOn w:val="Norml"/>
    <w:next w:val="Norml"/>
    <w:uiPriority w:val="9"/>
    <w:semiHidden/>
    <w:unhideWhenUsed/>
    <w:qFormat/>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Cm">
    <w:name w:val="Title"/>
    <w:basedOn w:val="Norml"/>
    <w:next w:val="Norml"/>
    <w:uiPriority w:val="10"/>
    <w:qFormat/>
    <w:pPr>
      <w:keepNext/>
      <w:keepLines/>
      <w:spacing w:before="480" w:after="120"/>
    </w:pPr>
    <w:rPr>
      <w:b/>
      <w:sz w:val="72"/>
      <w:szCs w:val="72"/>
    </w:rPr>
  </w:style>
  <w:style w:type="paragraph" w:styleId="NormlWeb">
    <w:name w:val="Normal (Web)"/>
    <w:basedOn w:val="Norml"/>
    <w:uiPriority w:val="99"/>
    <w:unhideWhenUsed/>
    <w:rsid w:val="001B10E5"/>
    <w:pPr>
      <w:spacing w:before="100" w:beforeAutospacing="1" w:after="100" w:afterAutospacing="1"/>
    </w:pPr>
  </w:style>
  <w:style w:type="character" w:styleId="Hiperhivatkozs">
    <w:name w:val="Hyperlink"/>
    <w:basedOn w:val="Bekezdsalapbettpusa"/>
    <w:uiPriority w:val="99"/>
    <w:semiHidden/>
    <w:unhideWhenUsed/>
    <w:rsid w:val="007D66CB"/>
    <w:rPr>
      <w:color w:val="0000FF"/>
      <w:u w:val="single"/>
    </w:rPr>
  </w:style>
  <w:style w:type="paragraph" w:styleId="Alcm">
    <w:name w:val="Subtitle"/>
    <w:basedOn w:val="Norml"/>
    <w:next w:val="Norml"/>
    <w:uiPriority w:val="11"/>
    <w:qFormat/>
    <w:pPr>
      <w:keepNext/>
      <w:keepLines/>
      <w:spacing w:before="360" w:after="80"/>
    </w:pPr>
    <w:rPr>
      <w:rFonts w:ascii="Georgia" w:eastAsia="Georgia" w:hAnsi="Georgia" w:cs="Georgia"/>
      <w:i/>
      <w:color w:val="666666"/>
      <w:sz w:val="48"/>
      <w:szCs w:val="48"/>
    </w:rPr>
  </w:style>
  <w:style w:type="character" w:styleId="Jegyzethivatkozs">
    <w:name w:val="annotation reference"/>
    <w:basedOn w:val="Bekezdsalapbettpusa"/>
    <w:uiPriority w:val="99"/>
    <w:semiHidden/>
    <w:unhideWhenUsed/>
    <w:rsid w:val="00715E29"/>
    <w:rPr>
      <w:sz w:val="16"/>
      <w:szCs w:val="16"/>
    </w:rPr>
  </w:style>
  <w:style w:type="paragraph" w:styleId="Jegyzetszveg">
    <w:name w:val="annotation text"/>
    <w:basedOn w:val="Norml"/>
    <w:link w:val="JegyzetszvegChar"/>
    <w:uiPriority w:val="99"/>
    <w:semiHidden/>
    <w:unhideWhenUsed/>
    <w:rsid w:val="00715E29"/>
    <w:rPr>
      <w:sz w:val="20"/>
      <w:szCs w:val="20"/>
    </w:rPr>
  </w:style>
  <w:style w:type="character" w:customStyle="1" w:styleId="JegyzetszvegChar">
    <w:name w:val="Jegyzetszöveg Char"/>
    <w:basedOn w:val="Bekezdsalapbettpusa"/>
    <w:link w:val="Jegyzetszveg"/>
    <w:uiPriority w:val="99"/>
    <w:semiHidden/>
    <w:rsid w:val="00715E29"/>
    <w:rPr>
      <w:sz w:val="20"/>
      <w:szCs w:val="20"/>
      <w:lang w:eastAsia="hu-HU"/>
    </w:rPr>
  </w:style>
  <w:style w:type="paragraph" w:styleId="Megjegyzstrgya">
    <w:name w:val="annotation subject"/>
    <w:basedOn w:val="Jegyzetszveg"/>
    <w:next w:val="Jegyzetszveg"/>
    <w:link w:val="MegjegyzstrgyaChar"/>
    <w:uiPriority w:val="99"/>
    <w:semiHidden/>
    <w:unhideWhenUsed/>
    <w:rsid w:val="00715E29"/>
    <w:rPr>
      <w:b/>
      <w:bCs/>
    </w:rPr>
  </w:style>
  <w:style w:type="character" w:customStyle="1" w:styleId="MegjegyzstrgyaChar">
    <w:name w:val="Megjegyzés tárgya Char"/>
    <w:basedOn w:val="JegyzetszvegChar"/>
    <w:link w:val="Megjegyzstrgya"/>
    <w:uiPriority w:val="99"/>
    <w:semiHidden/>
    <w:rsid w:val="00715E29"/>
    <w:rPr>
      <w:b/>
      <w:bCs/>
      <w:sz w:val="20"/>
      <w:szCs w:val="20"/>
      <w:lang w:eastAsia="hu-HU"/>
    </w:rPr>
  </w:style>
  <w:style w:type="paragraph" w:styleId="Buborkszveg">
    <w:name w:val="Balloon Text"/>
    <w:basedOn w:val="Norml"/>
    <w:link w:val="BuborkszvegChar"/>
    <w:uiPriority w:val="99"/>
    <w:semiHidden/>
    <w:unhideWhenUsed/>
    <w:rsid w:val="00715E2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15E29"/>
    <w:rPr>
      <w:rFonts w:ascii="Segoe UI" w:hAnsi="Segoe UI" w:cs="Segoe UI"/>
      <w:sz w:val="18"/>
      <w:szCs w:val="18"/>
      <w:lang w:eastAsia="hu-HU"/>
    </w:rPr>
  </w:style>
  <w:style w:type="paragraph" w:styleId="lfej">
    <w:name w:val="header"/>
    <w:basedOn w:val="Norml"/>
    <w:link w:val="lfejChar"/>
    <w:uiPriority w:val="99"/>
    <w:unhideWhenUsed/>
    <w:rsid w:val="008C0D0A"/>
    <w:pPr>
      <w:tabs>
        <w:tab w:val="center" w:pos="4536"/>
        <w:tab w:val="right" w:pos="9072"/>
      </w:tabs>
    </w:pPr>
  </w:style>
  <w:style w:type="character" w:customStyle="1" w:styleId="lfejChar">
    <w:name w:val="Élőfej Char"/>
    <w:basedOn w:val="Bekezdsalapbettpusa"/>
    <w:link w:val="lfej"/>
    <w:uiPriority w:val="99"/>
    <w:rsid w:val="008C0D0A"/>
    <w:rPr>
      <w:lang w:eastAsia="hu-HU"/>
    </w:rPr>
  </w:style>
  <w:style w:type="paragraph" w:styleId="llb">
    <w:name w:val="footer"/>
    <w:basedOn w:val="Norml"/>
    <w:link w:val="llbChar"/>
    <w:uiPriority w:val="99"/>
    <w:unhideWhenUsed/>
    <w:rsid w:val="008C0D0A"/>
    <w:pPr>
      <w:tabs>
        <w:tab w:val="center" w:pos="4536"/>
        <w:tab w:val="right" w:pos="9072"/>
      </w:tabs>
    </w:pPr>
  </w:style>
  <w:style w:type="character" w:customStyle="1" w:styleId="llbChar">
    <w:name w:val="Élőláb Char"/>
    <w:basedOn w:val="Bekezdsalapbettpusa"/>
    <w:link w:val="llb"/>
    <w:uiPriority w:val="99"/>
    <w:rsid w:val="008C0D0A"/>
    <w:rPr>
      <w:lang w:eastAsia="hu-HU"/>
    </w:rPr>
  </w:style>
  <w:style w:type="character" w:customStyle="1" w:styleId="y2iqfc">
    <w:name w:val="y2iqfc"/>
    <w:basedOn w:val="Bekezdsalapbettpusa"/>
    <w:rsid w:val="00040558"/>
  </w:style>
  <w:style w:type="paragraph" w:styleId="Listaszerbekezds">
    <w:name w:val="List Paragraph"/>
    <w:basedOn w:val="Norml"/>
    <w:uiPriority w:val="34"/>
    <w:qFormat/>
    <w:rsid w:val="00646B3D"/>
    <w:pPr>
      <w:ind w:left="720"/>
      <w:contextualSpacing/>
    </w:pPr>
  </w:style>
  <w:style w:type="paragraph" w:styleId="HTML-kntformzott">
    <w:name w:val="HTML Preformatted"/>
    <w:basedOn w:val="Norml"/>
    <w:link w:val="HTML-kntformzottChar"/>
    <w:uiPriority w:val="99"/>
    <w:unhideWhenUsed/>
    <w:rsid w:val="003A3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kntformzottChar">
    <w:name w:val="HTML-ként formázott Char"/>
    <w:basedOn w:val="Bekezdsalapbettpusa"/>
    <w:link w:val="HTML-kntformzott"/>
    <w:uiPriority w:val="99"/>
    <w:rsid w:val="003A335B"/>
    <w:rPr>
      <w:rFonts w:ascii="Courier New" w:hAnsi="Courier New" w:cs="Courier New"/>
      <w:sz w:val="20"/>
      <w:szCs w:val="20"/>
      <w:lang w:eastAsia="hu-HU"/>
    </w:rPr>
  </w:style>
  <w:style w:type="paragraph" w:styleId="Vltozat">
    <w:name w:val="Revision"/>
    <w:hidden/>
    <w:uiPriority w:val="99"/>
    <w:semiHidden/>
    <w:rsid w:val="00E71731"/>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778">
      <w:bodyDiv w:val="1"/>
      <w:marLeft w:val="0"/>
      <w:marRight w:val="0"/>
      <w:marTop w:val="0"/>
      <w:marBottom w:val="0"/>
      <w:divBdr>
        <w:top w:val="none" w:sz="0" w:space="0" w:color="auto"/>
        <w:left w:val="none" w:sz="0" w:space="0" w:color="auto"/>
        <w:bottom w:val="none" w:sz="0" w:space="0" w:color="auto"/>
        <w:right w:val="none" w:sz="0" w:space="0" w:color="auto"/>
      </w:divBdr>
      <w:divsChild>
        <w:div w:id="1655597340">
          <w:marLeft w:val="0"/>
          <w:marRight w:val="0"/>
          <w:marTop w:val="0"/>
          <w:marBottom w:val="0"/>
          <w:divBdr>
            <w:top w:val="none" w:sz="0" w:space="0" w:color="auto"/>
            <w:left w:val="none" w:sz="0" w:space="0" w:color="auto"/>
            <w:bottom w:val="none" w:sz="0" w:space="0" w:color="auto"/>
            <w:right w:val="none" w:sz="0" w:space="0" w:color="auto"/>
          </w:divBdr>
        </w:div>
      </w:divsChild>
    </w:div>
    <w:div w:id="27805733">
      <w:bodyDiv w:val="1"/>
      <w:marLeft w:val="0"/>
      <w:marRight w:val="0"/>
      <w:marTop w:val="0"/>
      <w:marBottom w:val="0"/>
      <w:divBdr>
        <w:top w:val="none" w:sz="0" w:space="0" w:color="auto"/>
        <w:left w:val="none" w:sz="0" w:space="0" w:color="auto"/>
        <w:bottom w:val="none" w:sz="0" w:space="0" w:color="auto"/>
        <w:right w:val="none" w:sz="0" w:space="0" w:color="auto"/>
      </w:divBdr>
    </w:div>
    <w:div w:id="79178577">
      <w:bodyDiv w:val="1"/>
      <w:marLeft w:val="0"/>
      <w:marRight w:val="0"/>
      <w:marTop w:val="0"/>
      <w:marBottom w:val="0"/>
      <w:divBdr>
        <w:top w:val="none" w:sz="0" w:space="0" w:color="auto"/>
        <w:left w:val="none" w:sz="0" w:space="0" w:color="auto"/>
        <w:bottom w:val="none" w:sz="0" w:space="0" w:color="auto"/>
        <w:right w:val="none" w:sz="0" w:space="0" w:color="auto"/>
      </w:divBdr>
    </w:div>
    <w:div w:id="125438407">
      <w:bodyDiv w:val="1"/>
      <w:marLeft w:val="0"/>
      <w:marRight w:val="0"/>
      <w:marTop w:val="0"/>
      <w:marBottom w:val="0"/>
      <w:divBdr>
        <w:top w:val="none" w:sz="0" w:space="0" w:color="auto"/>
        <w:left w:val="none" w:sz="0" w:space="0" w:color="auto"/>
        <w:bottom w:val="none" w:sz="0" w:space="0" w:color="auto"/>
        <w:right w:val="none" w:sz="0" w:space="0" w:color="auto"/>
      </w:divBdr>
    </w:div>
    <w:div w:id="187302214">
      <w:bodyDiv w:val="1"/>
      <w:marLeft w:val="0"/>
      <w:marRight w:val="0"/>
      <w:marTop w:val="0"/>
      <w:marBottom w:val="0"/>
      <w:divBdr>
        <w:top w:val="none" w:sz="0" w:space="0" w:color="auto"/>
        <w:left w:val="none" w:sz="0" w:space="0" w:color="auto"/>
        <w:bottom w:val="none" w:sz="0" w:space="0" w:color="auto"/>
        <w:right w:val="none" w:sz="0" w:space="0" w:color="auto"/>
      </w:divBdr>
      <w:divsChild>
        <w:div w:id="636689437">
          <w:marLeft w:val="0"/>
          <w:marRight w:val="0"/>
          <w:marTop w:val="0"/>
          <w:marBottom w:val="0"/>
          <w:divBdr>
            <w:top w:val="none" w:sz="0" w:space="0" w:color="auto"/>
            <w:left w:val="none" w:sz="0" w:space="0" w:color="auto"/>
            <w:bottom w:val="none" w:sz="0" w:space="0" w:color="auto"/>
            <w:right w:val="none" w:sz="0" w:space="0" w:color="auto"/>
          </w:divBdr>
        </w:div>
      </w:divsChild>
    </w:div>
    <w:div w:id="268392197">
      <w:bodyDiv w:val="1"/>
      <w:marLeft w:val="0"/>
      <w:marRight w:val="0"/>
      <w:marTop w:val="0"/>
      <w:marBottom w:val="0"/>
      <w:divBdr>
        <w:top w:val="none" w:sz="0" w:space="0" w:color="auto"/>
        <w:left w:val="none" w:sz="0" w:space="0" w:color="auto"/>
        <w:bottom w:val="none" w:sz="0" w:space="0" w:color="auto"/>
        <w:right w:val="none" w:sz="0" w:space="0" w:color="auto"/>
      </w:divBdr>
    </w:div>
    <w:div w:id="369231588">
      <w:bodyDiv w:val="1"/>
      <w:marLeft w:val="0"/>
      <w:marRight w:val="0"/>
      <w:marTop w:val="0"/>
      <w:marBottom w:val="0"/>
      <w:divBdr>
        <w:top w:val="none" w:sz="0" w:space="0" w:color="auto"/>
        <w:left w:val="none" w:sz="0" w:space="0" w:color="auto"/>
        <w:bottom w:val="none" w:sz="0" w:space="0" w:color="auto"/>
        <w:right w:val="none" w:sz="0" w:space="0" w:color="auto"/>
      </w:divBdr>
    </w:div>
    <w:div w:id="400064195">
      <w:bodyDiv w:val="1"/>
      <w:marLeft w:val="0"/>
      <w:marRight w:val="0"/>
      <w:marTop w:val="0"/>
      <w:marBottom w:val="0"/>
      <w:divBdr>
        <w:top w:val="none" w:sz="0" w:space="0" w:color="auto"/>
        <w:left w:val="none" w:sz="0" w:space="0" w:color="auto"/>
        <w:bottom w:val="none" w:sz="0" w:space="0" w:color="auto"/>
        <w:right w:val="none" w:sz="0" w:space="0" w:color="auto"/>
      </w:divBdr>
    </w:div>
    <w:div w:id="416679419">
      <w:bodyDiv w:val="1"/>
      <w:marLeft w:val="0"/>
      <w:marRight w:val="0"/>
      <w:marTop w:val="0"/>
      <w:marBottom w:val="0"/>
      <w:divBdr>
        <w:top w:val="none" w:sz="0" w:space="0" w:color="auto"/>
        <w:left w:val="none" w:sz="0" w:space="0" w:color="auto"/>
        <w:bottom w:val="none" w:sz="0" w:space="0" w:color="auto"/>
        <w:right w:val="none" w:sz="0" w:space="0" w:color="auto"/>
      </w:divBdr>
    </w:div>
    <w:div w:id="467355972">
      <w:bodyDiv w:val="1"/>
      <w:marLeft w:val="0"/>
      <w:marRight w:val="0"/>
      <w:marTop w:val="0"/>
      <w:marBottom w:val="0"/>
      <w:divBdr>
        <w:top w:val="none" w:sz="0" w:space="0" w:color="auto"/>
        <w:left w:val="none" w:sz="0" w:space="0" w:color="auto"/>
        <w:bottom w:val="none" w:sz="0" w:space="0" w:color="auto"/>
        <w:right w:val="none" w:sz="0" w:space="0" w:color="auto"/>
      </w:divBdr>
    </w:div>
    <w:div w:id="670371355">
      <w:bodyDiv w:val="1"/>
      <w:marLeft w:val="0"/>
      <w:marRight w:val="0"/>
      <w:marTop w:val="0"/>
      <w:marBottom w:val="0"/>
      <w:divBdr>
        <w:top w:val="none" w:sz="0" w:space="0" w:color="auto"/>
        <w:left w:val="none" w:sz="0" w:space="0" w:color="auto"/>
        <w:bottom w:val="none" w:sz="0" w:space="0" w:color="auto"/>
        <w:right w:val="none" w:sz="0" w:space="0" w:color="auto"/>
      </w:divBdr>
      <w:divsChild>
        <w:div w:id="787815097">
          <w:marLeft w:val="0"/>
          <w:marRight w:val="0"/>
          <w:marTop w:val="0"/>
          <w:marBottom w:val="0"/>
          <w:divBdr>
            <w:top w:val="none" w:sz="0" w:space="0" w:color="auto"/>
            <w:left w:val="none" w:sz="0" w:space="0" w:color="auto"/>
            <w:bottom w:val="none" w:sz="0" w:space="0" w:color="auto"/>
            <w:right w:val="none" w:sz="0" w:space="0" w:color="auto"/>
          </w:divBdr>
        </w:div>
      </w:divsChild>
    </w:div>
    <w:div w:id="677738236">
      <w:bodyDiv w:val="1"/>
      <w:marLeft w:val="0"/>
      <w:marRight w:val="0"/>
      <w:marTop w:val="0"/>
      <w:marBottom w:val="0"/>
      <w:divBdr>
        <w:top w:val="none" w:sz="0" w:space="0" w:color="auto"/>
        <w:left w:val="none" w:sz="0" w:space="0" w:color="auto"/>
        <w:bottom w:val="none" w:sz="0" w:space="0" w:color="auto"/>
        <w:right w:val="none" w:sz="0" w:space="0" w:color="auto"/>
      </w:divBdr>
    </w:div>
    <w:div w:id="686716041">
      <w:bodyDiv w:val="1"/>
      <w:marLeft w:val="0"/>
      <w:marRight w:val="0"/>
      <w:marTop w:val="0"/>
      <w:marBottom w:val="0"/>
      <w:divBdr>
        <w:top w:val="none" w:sz="0" w:space="0" w:color="auto"/>
        <w:left w:val="none" w:sz="0" w:space="0" w:color="auto"/>
        <w:bottom w:val="none" w:sz="0" w:space="0" w:color="auto"/>
        <w:right w:val="none" w:sz="0" w:space="0" w:color="auto"/>
      </w:divBdr>
    </w:div>
    <w:div w:id="714546240">
      <w:bodyDiv w:val="1"/>
      <w:marLeft w:val="0"/>
      <w:marRight w:val="0"/>
      <w:marTop w:val="0"/>
      <w:marBottom w:val="0"/>
      <w:divBdr>
        <w:top w:val="none" w:sz="0" w:space="0" w:color="auto"/>
        <w:left w:val="none" w:sz="0" w:space="0" w:color="auto"/>
        <w:bottom w:val="none" w:sz="0" w:space="0" w:color="auto"/>
        <w:right w:val="none" w:sz="0" w:space="0" w:color="auto"/>
      </w:divBdr>
    </w:div>
    <w:div w:id="776560132">
      <w:bodyDiv w:val="1"/>
      <w:marLeft w:val="0"/>
      <w:marRight w:val="0"/>
      <w:marTop w:val="0"/>
      <w:marBottom w:val="0"/>
      <w:divBdr>
        <w:top w:val="none" w:sz="0" w:space="0" w:color="auto"/>
        <w:left w:val="none" w:sz="0" w:space="0" w:color="auto"/>
        <w:bottom w:val="none" w:sz="0" w:space="0" w:color="auto"/>
        <w:right w:val="none" w:sz="0" w:space="0" w:color="auto"/>
      </w:divBdr>
    </w:div>
    <w:div w:id="807211913">
      <w:bodyDiv w:val="1"/>
      <w:marLeft w:val="0"/>
      <w:marRight w:val="0"/>
      <w:marTop w:val="0"/>
      <w:marBottom w:val="0"/>
      <w:divBdr>
        <w:top w:val="none" w:sz="0" w:space="0" w:color="auto"/>
        <w:left w:val="none" w:sz="0" w:space="0" w:color="auto"/>
        <w:bottom w:val="none" w:sz="0" w:space="0" w:color="auto"/>
        <w:right w:val="none" w:sz="0" w:space="0" w:color="auto"/>
      </w:divBdr>
    </w:div>
    <w:div w:id="850224677">
      <w:bodyDiv w:val="1"/>
      <w:marLeft w:val="0"/>
      <w:marRight w:val="0"/>
      <w:marTop w:val="0"/>
      <w:marBottom w:val="0"/>
      <w:divBdr>
        <w:top w:val="none" w:sz="0" w:space="0" w:color="auto"/>
        <w:left w:val="none" w:sz="0" w:space="0" w:color="auto"/>
        <w:bottom w:val="none" w:sz="0" w:space="0" w:color="auto"/>
        <w:right w:val="none" w:sz="0" w:space="0" w:color="auto"/>
      </w:divBdr>
    </w:div>
    <w:div w:id="859784172">
      <w:bodyDiv w:val="1"/>
      <w:marLeft w:val="0"/>
      <w:marRight w:val="0"/>
      <w:marTop w:val="0"/>
      <w:marBottom w:val="0"/>
      <w:divBdr>
        <w:top w:val="none" w:sz="0" w:space="0" w:color="auto"/>
        <w:left w:val="none" w:sz="0" w:space="0" w:color="auto"/>
        <w:bottom w:val="none" w:sz="0" w:space="0" w:color="auto"/>
        <w:right w:val="none" w:sz="0" w:space="0" w:color="auto"/>
      </w:divBdr>
    </w:div>
    <w:div w:id="893659533">
      <w:bodyDiv w:val="1"/>
      <w:marLeft w:val="0"/>
      <w:marRight w:val="0"/>
      <w:marTop w:val="0"/>
      <w:marBottom w:val="0"/>
      <w:divBdr>
        <w:top w:val="none" w:sz="0" w:space="0" w:color="auto"/>
        <w:left w:val="none" w:sz="0" w:space="0" w:color="auto"/>
        <w:bottom w:val="none" w:sz="0" w:space="0" w:color="auto"/>
        <w:right w:val="none" w:sz="0" w:space="0" w:color="auto"/>
      </w:divBdr>
    </w:div>
    <w:div w:id="909192028">
      <w:bodyDiv w:val="1"/>
      <w:marLeft w:val="0"/>
      <w:marRight w:val="0"/>
      <w:marTop w:val="0"/>
      <w:marBottom w:val="0"/>
      <w:divBdr>
        <w:top w:val="none" w:sz="0" w:space="0" w:color="auto"/>
        <w:left w:val="none" w:sz="0" w:space="0" w:color="auto"/>
        <w:bottom w:val="none" w:sz="0" w:space="0" w:color="auto"/>
        <w:right w:val="none" w:sz="0" w:space="0" w:color="auto"/>
      </w:divBdr>
    </w:div>
    <w:div w:id="976690284">
      <w:bodyDiv w:val="1"/>
      <w:marLeft w:val="0"/>
      <w:marRight w:val="0"/>
      <w:marTop w:val="0"/>
      <w:marBottom w:val="0"/>
      <w:divBdr>
        <w:top w:val="none" w:sz="0" w:space="0" w:color="auto"/>
        <w:left w:val="none" w:sz="0" w:space="0" w:color="auto"/>
        <w:bottom w:val="none" w:sz="0" w:space="0" w:color="auto"/>
        <w:right w:val="none" w:sz="0" w:space="0" w:color="auto"/>
      </w:divBdr>
    </w:div>
    <w:div w:id="980188051">
      <w:bodyDiv w:val="1"/>
      <w:marLeft w:val="0"/>
      <w:marRight w:val="0"/>
      <w:marTop w:val="0"/>
      <w:marBottom w:val="0"/>
      <w:divBdr>
        <w:top w:val="none" w:sz="0" w:space="0" w:color="auto"/>
        <w:left w:val="none" w:sz="0" w:space="0" w:color="auto"/>
        <w:bottom w:val="none" w:sz="0" w:space="0" w:color="auto"/>
        <w:right w:val="none" w:sz="0" w:space="0" w:color="auto"/>
      </w:divBdr>
    </w:div>
    <w:div w:id="1090008341">
      <w:bodyDiv w:val="1"/>
      <w:marLeft w:val="0"/>
      <w:marRight w:val="0"/>
      <w:marTop w:val="0"/>
      <w:marBottom w:val="0"/>
      <w:divBdr>
        <w:top w:val="none" w:sz="0" w:space="0" w:color="auto"/>
        <w:left w:val="none" w:sz="0" w:space="0" w:color="auto"/>
        <w:bottom w:val="none" w:sz="0" w:space="0" w:color="auto"/>
        <w:right w:val="none" w:sz="0" w:space="0" w:color="auto"/>
      </w:divBdr>
    </w:div>
    <w:div w:id="1118833327">
      <w:bodyDiv w:val="1"/>
      <w:marLeft w:val="0"/>
      <w:marRight w:val="0"/>
      <w:marTop w:val="0"/>
      <w:marBottom w:val="0"/>
      <w:divBdr>
        <w:top w:val="none" w:sz="0" w:space="0" w:color="auto"/>
        <w:left w:val="none" w:sz="0" w:space="0" w:color="auto"/>
        <w:bottom w:val="none" w:sz="0" w:space="0" w:color="auto"/>
        <w:right w:val="none" w:sz="0" w:space="0" w:color="auto"/>
      </w:divBdr>
    </w:div>
    <w:div w:id="1172643899">
      <w:bodyDiv w:val="1"/>
      <w:marLeft w:val="0"/>
      <w:marRight w:val="0"/>
      <w:marTop w:val="0"/>
      <w:marBottom w:val="0"/>
      <w:divBdr>
        <w:top w:val="none" w:sz="0" w:space="0" w:color="auto"/>
        <w:left w:val="none" w:sz="0" w:space="0" w:color="auto"/>
        <w:bottom w:val="none" w:sz="0" w:space="0" w:color="auto"/>
        <w:right w:val="none" w:sz="0" w:space="0" w:color="auto"/>
      </w:divBdr>
    </w:div>
    <w:div w:id="1192768085">
      <w:bodyDiv w:val="1"/>
      <w:marLeft w:val="0"/>
      <w:marRight w:val="0"/>
      <w:marTop w:val="0"/>
      <w:marBottom w:val="0"/>
      <w:divBdr>
        <w:top w:val="none" w:sz="0" w:space="0" w:color="auto"/>
        <w:left w:val="none" w:sz="0" w:space="0" w:color="auto"/>
        <w:bottom w:val="none" w:sz="0" w:space="0" w:color="auto"/>
        <w:right w:val="none" w:sz="0" w:space="0" w:color="auto"/>
      </w:divBdr>
    </w:div>
    <w:div w:id="1295059534">
      <w:bodyDiv w:val="1"/>
      <w:marLeft w:val="0"/>
      <w:marRight w:val="0"/>
      <w:marTop w:val="0"/>
      <w:marBottom w:val="0"/>
      <w:divBdr>
        <w:top w:val="none" w:sz="0" w:space="0" w:color="auto"/>
        <w:left w:val="none" w:sz="0" w:space="0" w:color="auto"/>
        <w:bottom w:val="none" w:sz="0" w:space="0" w:color="auto"/>
        <w:right w:val="none" w:sz="0" w:space="0" w:color="auto"/>
      </w:divBdr>
    </w:div>
    <w:div w:id="1302418547">
      <w:bodyDiv w:val="1"/>
      <w:marLeft w:val="0"/>
      <w:marRight w:val="0"/>
      <w:marTop w:val="0"/>
      <w:marBottom w:val="0"/>
      <w:divBdr>
        <w:top w:val="none" w:sz="0" w:space="0" w:color="auto"/>
        <w:left w:val="none" w:sz="0" w:space="0" w:color="auto"/>
        <w:bottom w:val="none" w:sz="0" w:space="0" w:color="auto"/>
        <w:right w:val="none" w:sz="0" w:space="0" w:color="auto"/>
      </w:divBdr>
    </w:div>
    <w:div w:id="1341203947">
      <w:bodyDiv w:val="1"/>
      <w:marLeft w:val="0"/>
      <w:marRight w:val="0"/>
      <w:marTop w:val="0"/>
      <w:marBottom w:val="0"/>
      <w:divBdr>
        <w:top w:val="none" w:sz="0" w:space="0" w:color="auto"/>
        <w:left w:val="none" w:sz="0" w:space="0" w:color="auto"/>
        <w:bottom w:val="none" w:sz="0" w:space="0" w:color="auto"/>
        <w:right w:val="none" w:sz="0" w:space="0" w:color="auto"/>
      </w:divBdr>
    </w:div>
    <w:div w:id="1342851638">
      <w:bodyDiv w:val="1"/>
      <w:marLeft w:val="0"/>
      <w:marRight w:val="0"/>
      <w:marTop w:val="0"/>
      <w:marBottom w:val="0"/>
      <w:divBdr>
        <w:top w:val="none" w:sz="0" w:space="0" w:color="auto"/>
        <w:left w:val="none" w:sz="0" w:space="0" w:color="auto"/>
        <w:bottom w:val="none" w:sz="0" w:space="0" w:color="auto"/>
        <w:right w:val="none" w:sz="0" w:space="0" w:color="auto"/>
      </w:divBdr>
    </w:div>
    <w:div w:id="1394622060">
      <w:bodyDiv w:val="1"/>
      <w:marLeft w:val="0"/>
      <w:marRight w:val="0"/>
      <w:marTop w:val="0"/>
      <w:marBottom w:val="0"/>
      <w:divBdr>
        <w:top w:val="none" w:sz="0" w:space="0" w:color="auto"/>
        <w:left w:val="none" w:sz="0" w:space="0" w:color="auto"/>
        <w:bottom w:val="none" w:sz="0" w:space="0" w:color="auto"/>
        <w:right w:val="none" w:sz="0" w:space="0" w:color="auto"/>
      </w:divBdr>
    </w:div>
    <w:div w:id="1397431451">
      <w:bodyDiv w:val="1"/>
      <w:marLeft w:val="0"/>
      <w:marRight w:val="0"/>
      <w:marTop w:val="0"/>
      <w:marBottom w:val="0"/>
      <w:divBdr>
        <w:top w:val="none" w:sz="0" w:space="0" w:color="auto"/>
        <w:left w:val="none" w:sz="0" w:space="0" w:color="auto"/>
        <w:bottom w:val="none" w:sz="0" w:space="0" w:color="auto"/>
        <w:right w:val="none" w:sz="0" w:space="0" w:color="auto"/>
      </w:divBdr>
    </w:div>
    <w:div w:id="1433166928">
      <w:bodyDiv w:val="1"/>
      <w:marLeft w:val="0"/>
      <w:marRight w:val="0"/>
      <w:marTop w:val="0"/>
      <w:marBottom w:val="0"/>
      <w:divBdr>
        <w:top w:val="none" w:sz="0" w:space="0" w:color="auto"/>
        <w:left w:val="none" w:sz="0" w:space="0" w:color="auto"/>
        <w:bottom w:val="none" w:sz="0" w:space="0" w:color="auto"/>
        <w:right w:val="none" w:sz="0" w:space="0" w:color="auto"/>
      </w:divBdr>
      <w:divsChild>
        <w:div w:id="1449467278">
          <w:marLeft w:val="0"/>
          <w:marRight w:val="0"/>
          <w:marTop w:val="0"/>
          <w:marBottom w:val="0"/>
          <w:divBdr>
            <w:top w:val="none" w:sz="0" w:space="0" w:color="auto"/>
            <w:left w:val="none" w:sz="0" w:space="0" w:color="auto"/>
            <w:bottom w:val="none" w:sz="0" w:space="0" w:color="auto"/>
            <w:right w:val="none" w:sz="0" w:space="0" w:color="auto"/>
          </w:divBdr>
        </w:div>
      </w:divsChild>
    </w:div>
    <w:div w:id="1646230374">
      <w:bodyDiv w:val="1"/>
      <w:marLeft w:val="0"/>
      <w:marRight w:val="0"/>
      <w:marTop w:val="0"/>
      <w:marBottom w:val="0"/>
      <w:divBdr>
        <w:top w:val="none" w:sz="0" w:space="0" w:color="auto"/>
        <w:left w:val="none" w:sz="0" w:space="0" w:color="auto"/>
        <w:bottom w:val="none" w:sz="0" w:space="0" w:color="auto"/>
        <w:right w:val="none" w:sz="0" w:space="0" w:color="auto"/>
      </w:divBdr>
    </w:div>
    <w:div w:id="1647055037">
      <w:bodyDiv w:val="1"/>
      <w:marLeft w:val="0"/>
      <w:marRight w:val="0"/>
      <w:marTop w:val="0"/>
      <w:marBottom w:val="0"/>
      <w:divBdr>
        <w:top w:val="none" w:sz="0" w:space="0" w:color="auto"/>
        <w:left w:val="none" w:sz="0" w:space="0" w:color="auto"/>
        <w:bottom w:val="none" w:sz="0" w:space="0" w:color="auto"/>
        <w:right w:val="none" w:sz="0" w:space="0" w:color="auto"/>
      </w:divBdr>
    </w:div>
    <w:div w:id="1659457956">
      <w:bodyDiv w:val="1"/>
      <w:marLeft w:val="0"/>
      <w:marRight w:val="0"/>
      <w:marTop w:val="0"/>
      <w:marBottom w:val="0"/>
      <w:divBdr>
        <w:top w:val="none" w:sz="0" w:space="0" w:color="auto"/>
        <w:left w:val="none" w:sz="0" w:space="0" w:color="auto"/>
        <w:bottom w:val="none" w:sz="0" w:space="0" w:color="auto"/>
        <w:right w:val="none" w:sz="0" w:space="0" w:color="auto"/>
      </w:divBdr>
    </w:div>
    <w:div w:id="1705789133">
      <w:bodyDiv w:val="1"/>
      <w:marLeft w:val="0"/>
      <w:marRight w:val="0"/>
      <w:marTop w:val="0"/>
      <w:marBottom w:val="0"/>
      <w:divBdr>
        <w:top w:val="none" w:sz="0" w:space="0" w:color="auto"/>
        <w:left w:val="none" w:sz="0" w:space="0" w:color="auto"/>
        <w:bottom w:val="none" w:sz="0" w:space="0" w:color="auto"/>
        <w:right w:val="none" w:sz="0" w:space="0" w:color="auto"/>
      </w:divBdr>
    </w:div>
    <w:div w:id="1727952381">
      <w:bodyDiv w:val="1"/>
      <w:marLeft w:val="0"/>
      <w:marRight w:val="0"/>
      <w:marTop w:val="0"/>
      <w:marBottom w:val="0"/>
      <w:divBdr>
        <w:top w:val="none" w:sz="0" w:space="0" w:color="auto"/>
        <w:left w:val="none" w:sz="0" w:space="0" w:color="auto"/>
        <w:bottom w:val="none" w:sz="0" w:space="0" w:color="auto"/>
        <w:right w:val="none" w:sz="0" w:space="0" w:color="auto"/>
      </w:divBdr>
    </w:div>
    <w:div w:id="1751073067">
      <w:bodyDiv w:val="1"/>
      <w:marLeft w:val="0"/>
      <w:marRight w:val="0"/>
      <w:marTop w:val="0"/>
      <w:marBottom w:val="0"/>
      <w:divBdr>
        <w:top w:val="none" w:sz="0" w:space="0" w:color="auto"/>
        <w:left w:val="none" w:sz="0" w:space="0" w:color="auto"/>
        <w:bottom w:val="none" w:sz="0" w:space="0" w:color="auto"/>
        <w:right w:val="none" w:sz="0" w:space="0" w:color="auto"/>
      </w:divBdr>
    </w:div>
    <w:div w:id="1755974745">
      <w:bodyDiv w:val="1"/>
      <w:marLeft w:val="0"/>
      <w:marRight w:val="0"/>
      <w:marTop w:val="0"/>
      <w:marBottom w:val="0"/>
      <w:divBdr>
        <w:top w:val="none" w:sz="0" w:space="0" w:color="auto"/>
        <w:left w:val="none" w:sz="0" w:space="0" w:color="auto"/>
        <w:bottom w:val="none" w:sz="0" w:space="0" w:color="auto"/>
        <w:right w:val="none" w:sz="0" w:space="0" w:color="auto"/>
      </w:divBdr>
    </w:div>
    <w:div w:id="1820418791">
      <w:bodyDiv w:val="1"/>
      <w:marLeft w:val="0"/>
      <w:marRight w:val="0"/>
      <w:marTop w:val="0"/>
      <w:marBottom w:val="0"/>
      <w:divBdr>
        <w:top w:val="none" w:sz="0" w:space="0" w:color="auto"/>
        <w:left w:val="none" w:sz="0" w:space="0" w:color="auto"/>
        <w:bottom w:val="none" w:sz="0" w:space="0" w:color="auto"/>
        <w:right w:val="none" w:sz="0" w:space="0" w:color="auto"/>
      </w:divBdr>
    </w:div>
    <w:div w:id="1879201314">
      <w:bodyDiv w:val="1"/>
      <w:marLeft w:val="0"/>
      <w:marRight w:val="0"/>
      <w:marTop w:val="0"/>
      <w:marBottom w:val="0"/>
      <w:divBdr>
        <w:top w:val="none" w:sz="0" w:space="0" w:color="auto"/>
        <w:left w:val="none" w:sz="0" w:space="0" w:color="auto"/>
        <w:bottom w:val="none" w:sz="0" w:space="0" w:color="auto"/>
        <w:right w:val="none" w:sz="0" w:space="0" w:color="auto"/>
      </w:divBdr>
    </w:div>
    <w:div w:id="1888103912">
      <w:bodyDiv w:val="1"/>
      <w:marLeft w:val="0"/>
      <w:marRight w:val="0"/>
      <w:marTop w:val="0"/>
      <w:marBottom w:val="0"/>
      <w:divBdr>
        <w:top w:val="none" w:sz="0" w:space="0" w:color="auto"/>
        <w:left w:val="none" w:sz="0" w:space="0" w:color="auto"/>
        <w:bottom w:val="none" w:sz="0" w:space="0" w:color="auto"/>
        <w:right w:val="none" w:sz="0" w:space="0" w:color="auto"/>
      </w:divBdr>
    </w:div>
    <w:div w:id="1899976194">
      <w:bodyDiv w:val="1"/>
      <w:marLeft w:val="0"/>
      <w:marRight w:val="0"/>
      <w:marTop w:val="0"/>
      <w:marBottom w:val="0"/>
      <w:divBdr>
        <w:top w:val="none" w:sz="0" w:space="0" w:color="auto"/>
        <w:left w:val="none" w:sz="0" w:space="0" w:color="auto"/>
        <w:bottom w:val="none" w:sz="0" w:space="0" w:color="auto"/>
        <w:right w:val="none" w:sz="0" w:space="0" w:color="auto"/>
      </w:divBdr>
    </w:div>
    <w:div w:id="1908151004">
      <w:bodyDiv w:val="1"/>
      <w:marLeft w:val="0"/>
      <w:marRight w:val="0"/>
      <w:marTop w:val="0"/>
      <w:marBottom w:val="0"/>
      <w:divBdr>
        <w:top w:val="none" w:sz="0" w:space="0" w:color="auto"/>
        <w:left w:val="none" w:sz="0" w:space="0" w:color="auto"/>
        <w:bottom w:val="none" w:sz="0" w:space="0" w:color="auto"/>
        <w:right w:val="none" w:sz="0" w:space="0" w:color="auto"/>
      </w:divBdr>
    </w:div>
    <w:div w:id="1917009573">
      <w:bodyDiv w:val="1"/>
      <w:marLeft w:val="0"/>
      <w:marRight w:val="0"/>
      <w:marTop w:val="0"/>
      <w:marBottom w:val="0"/>
      <w:divBdr>
        <w:top w:val="none" w:sz="0" w:space="0" w:color="auto"/>
        <w:left w:val="none" w:sz="0" w:space="0" w:color="auto"/>
        <w:bottom w:val="none" w:sz="0" w:space="0" w:color="auto"/>
        <w:right w:val="none" w:sz="0" w:space="0" w:color="auto"/>
      </w:divBdr>
    </w:div>
    <w:div w:id="1958441535">
      <w:bodyDiv w:val="1"/>
      <w:marLeft w:val="0"/>
      <w:marRight w:val="0"/>
      <w:marTop w:val="0"/>
      <w:marBottom w:val="0"/>
      <w:divBdr>
        <w:top w:val="none" w:sz="0" w:space="0" w:color="auto"/>
        <w:left w:val="none" w:sz="0" w:space="0" w:color="auto"/>
        <w:bottom w:val="none" w:sz="0" w:space="0" w:color="auto"/>
        <w:right w:val="none" w:sz="0" w:space="0" w:color="auto"/>
      </w:divBdr>
    </w:div>
    <w:div w:id="1962151386">
      <w:bodyDiv w:val="1"/>
      <w:marLeft w:val="0"/>
      <w:marRight w:val="0"/>
      <w:marTop w:val="0"/>
      <w:marBottom w:val="0"/>
      <w:divBdr>
        <w:top w:val="none" w:sz="0" w:space="0" w:color="auto"/>
        <w:left w:val="none" w:sz="0" w:space="0" w:color="auto"/>
        <w:bottom w:val="none" w:sz="0" w:space="0" w:color="auto"/>
        <w:right w:val="none" w:sz="0" w:space="0" w:color="auto"/>
      </w:divBdr>
    </w:div>
    <w:div w:id="2023509431">
      <w:bodyDiv w:val="1"/>
      <w:marLeft w:val="0"/>
      <w:marRight w:val="0"/>
      <w:marTop w:val="0"/>
      <w:marBottom w:val="0"/>
      <w:divBdr>
        <w:top w:val="none" w:sz="0" w:space="0" w:color="auto"/>
        <w:left w:val="none" w:sz="0" w:space="0" w:color="auto"/>
        <w:bottom w:val="none" w:sz="0" w:space="0" w:color="auto"/>
        <w:right w:val="none" w:sz="0" w:space="0" w:color="auto"/>
      </w:divBdr>
      <w:divsChild>
        <w:div w:id="1125807265">
          <w:marLeft w:val="0"/>
          <w:marRight w:val="0"/>
          <w:marTop w:val="0"/>
          <w:marBottom w:val="0"/>
          <w:divBdr>
            <w:top w:val="none" w:sz="0" w:space="0" w:color="auto"/>
            <w:left w:val="none" w:sz="0" w:space="0" w:color="auto"/>
            <w:bottom w:val="none" w:sz="0" w:space="0" w:color="auto"/>
            <w:right w:val="none" w:sz="0" w:space="0" w:color="auto"/>
          </w:divBdr>
        </w:div>
      </w:divsChild>
    </w:div>
    <w:div w:id="2046173895">
      <w:bodyDiv w:val="1"/>
      <w:marLeft w:val="0"/>
      <w:marRight w:val="0"/>
      <w:marTop w:val="0"/>
      <w:marBottom w:val="0"/>
      <w:divBdr>
        <w:top w:val="none" w:sz="0" w:space="0" w:color="auto"/>
        <w:left w:val="none" w:sz="0" w:space="0" w:color="auto"/>
        <w:bottom w:val="none" w:sz="0" w:space="0" w:color="auto"/>
        <w:right w:val="none" w:sz="0" w:space="0" w:color="auto"/>
      </w:divBdr>
      <w:divsChild>
        <w:div w:id="1667172436">
          <w:marLeft w:val="0"/>
          <w:marRight w:val="0"/>
          <w:marTop w:val="0"/>
          <w:marBottom w:val="0"/>
          <w:divBdr>
            <w:top w:val="none" w:sz="0" w:space="0" w:color="auto"/>
            <w:left w:val="none" w:sz="0" w:space="0" w:color="auto"/>
            <w:bottom w:val="none" w:sz="0" w:space="0" w:color="auto"/>
            <w:right w:val="none" w:sz="0" w:space="0" w:color="auto"/>
          </w:divBdr>
        </w:div>
      </w:divsChild>
    </w:div>
    <w:div w:id="2096365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al.mtak.hu/103261/1/WEB-PPB_2019_1---022-041_Melypataki.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doc.pub/az-orszagos-szint-szocialis-dialogus-magyarorszagon-es-bvite.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miskolc.hu/~microcad/publikaciok/2016/E_feliratozva/E_4_Racz_Zoltan.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3d6cab24-ed72-49d6-8881-32fb61e7ad66" xsi:nil="true"/>
  </documentManagement>
</p:properties>
</file>

<file path=customXml/item3.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tsEIbDwE22ow7L67HrzntI1eACw==">AMUW2mVzLppKhJrlNDN2PxNF4LtYNcjr83vdnc3aY3Sl8nyZ1eD1DXPEALb2eterwjWTj6WqLPcOf+c/8FLnMzZ1okHY5eZmcihbV2k9521NnTRZg239JILW0MNXvlXj5fqp2uC5kHpG+caPshXsYf6uxfS5WGJiKiI5yFtPrY93nn5rt8IqpM/4+nbikSboTAQcn3i6Y3GX</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kumentum" ma:contentTypeID="0x0101004D37C38799F37F4385C35487F6F5C280" ma:contentTypeVersion="13" ma:contentTypeDescription="Új dokumentum létrehozása." ma:contentTypeScope="" ma:versionID="94098f94171479a8d3ea83698a05fe41">
  <xsd:schema xmlns:xsd="http://www.w3.org/2001/XMLSchema" xmlns:xs="http://www.w3.org/2001/XMLSchema" xmlns:p="http://schemas.microsoft.com/office/2006/metadata/properties" xmlns:ns3="3064c141-4503-4d16-8df1-e3a5c19e68d7" xmlns:ns4="3d6cab24-ed72-49d6-8881-32fb61e7ad66" targetNamespace="http://schemas.microsoft.com/office/2006/metadata/properties" ma:root="true" ma:fieldsID="e80af2d27fcf90b6965c05c818722b32" ns3:_="" ns4:_="">
    <xsd:import namespace="3064c141-4503-4d16-8df1-e3a5c19e68d7"/>
    <xsd:import namespace="3d6cab24-ed72-49d6-8881-32fb61e7ad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_activity" minOccurs="0"/>
                <xsd:element ref="ns4:MediaServiceObjectDetectorVersions" minOccurs="0"/>
                <xsd:element ref="ns4:MediaServiceAuto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64c141-4503-4d16-8df1-e3a5c19e68d7"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Megosztva részletekkel" ma:internalName="SharedWithDetails" ma:readOnly="true">
      <xsd:simpleType>
        <xsd:restriction base="dms:Note">
          <xsd:maxLength value="255"/>
        </xsd:restriction>
      </xsd:simpleType>
    </xsd:element>
    <xsd:element name="SharingHintHash" ma:index="10" nillable="true" ma:displayName="Megosztási tipp kivonat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cab24-ed72-49d6-8881-32fb61e7ad6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400A1D-381D-405A-8AD5-ADE03FF7A165}">
  <ds:schemaRefs>
    <ds:schemaRef ds:uri="http://schemas.microsoft.com/sharepoint/v3/contenttype/forms"/>
  </ds:schemaRefs>
</ds:datastoreItem>
</file>

<file path=customXml/itemProps2.xml><?xml version="1.0" encoding="utf-8"?>
<ds:datastoreItem xmlns:ds="http://schemas.openxmlformats.org/officeDocument/2006/customXml" ds:itemID="{0F239D5B-CA4E-4CAB-A883-0B4D0FA75670}">
  <ds:schemaRefs>
    <ds:schemaRef ds:uri="http://schemas.microsoft.com/office/2006/metadata/properties"/>
    <ds:schemaRef ds:uri="http://schemas.microsoft.com/office/infopath/2007/PartnerControls"/>
    <ds:schemaRef ds:uri="3d6cab24-ed72-49d6-8881-32fb61e7ad66"/>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212085E-77FD-47A7-BC8B-C71939AE0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64c141-4503-4d16-8df1-e3a5c19e68d7"/>
    <ds:schemaRef ds:uri="3d6cab24-ed72-49d6-8881-32fb61e7ad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77</Pages>
  <Words>16671</Words>
  <Characters>115032</Characters>
  <Application>Microsoft Office Word</Application>
  <DocSecurity>0</DocSecurity>
  <Lines>958</Lines>
  <Paragraphs>262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Darida Veronika</dc:creator>
  <cp:lastModifiedBy>Somssich Réka</cp:lastModifiedBy>
  <cp:revision>16</cp:revision>
  <dcterms:created xsi:type="dcterms:W3CDTF">2024-03-16T14:19:00Z</dcterms:created>
  <dcterms:modified xsi:type="dcterms:W3CDTF">2024-03-16T15:38:00Z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0x0101004D37C38799F37F4385C35487F6F5C280</vt:lpwstr>
  </property>
</Properties>
</file>