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88" w:rsidRPr="001D1129" w:rsidRDefault="00BE0088" w:rsidP="00BE0088">
      <w:pPr>
        <w:spacing w:after="120"/>
        <w:jc w:val="center"/>
        <w:rPr>
          <w:rFonts w:ascii="Times New Roman" w:hAnsi="Times New Roman" w:cs="Times New Roman"/>
          <w:b/>
        </w:rPr>
      </w:pPr>
      <w:r w:rsidRPr="001D1129">
        <w:rPr>
          <w:rFonts w:ascii="Times New Roman" w:hAnsi="Times New Roman" w:cs="Times New Roman"/>
          <w:b/>
        </w:rPr>
        <w:t>SZAKMAI GYAKORLAT</w:t>
      </w:r>
    </w:p>
    <w:p w:rsidR="00BE0088" w:rsidRPr="001D1129" w:rsidRDefault="00BE0088" w:rsidP="001D1129">
      <w:pPr>
        <w:spacing w:after="120"/>
        <w:jc w:val="center"/>
        <w:rPr>
          <w:rFonts w:ascii="Times New Roman" w:hAnsi="Times New Roman" w:cs="Times New Roman"/>
          <w:b/>
        </w:rPr>
      </w:pPr>
      <w:r w:rsidRPr="001D1129">
        <w:rPr>
          <w:rFonts w:ascii="Times New Roman" w:hAnsi="Times New Roman" w:cs="Times New Roman"/>
          <w:b/>
        </w:rPr>
        <w:t>HKR 236. §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 xml:space="preserve">(1) A szakmai gyakorlat a hallgató által egyénileg választott igazságügyi, közigazgatási, politikai és gazdasági jellegű, a szakmai gyakorlatot felügyelő oktató engedélyével megállapított szakmai munkahelyen, </w:t>
      </w:r>
      <w:proofErr w:type="gramStart"/>
      <w:r w:rsidRPr="001D1129">
        <w:rPr>
          <w:rFonts w:ascii="Times New Roman" w:hAnsi="Times New Roman" w:cs="Times New Roman"/>
        </w:rPr>
        <w:t>instruktor</w:t>
      </w:r>
      <w:proofErr w:type="gramEnd"/>
      <w:r w:rsidRPr="001D1129">
        <w:rPr>
          <w:rFonts w:ascii="Times New Roman" w:hAnsi="Times New Roman" w:cs="Times New Roman"/>
        </w:rPr>
        <w:t xml:space="preserve"> irányításával teljesíthető. 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 xml:space="preserve">(2) A nappali munkarendű jogászképzésben részt vevő hallgatók – ha nincs egyénileg választott szakmai munkahelyük – a szakmai gyakorlatot felügyelő oktató megkeresésével is választhatnak munkahelyet. 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 xml:space="preserve">(3) A levelező munkarendű képzésben részt vevő hallgatók felmentést kérhetnek a szakmai gyakorlat teljesítése alól, ha hitelt érdemlően igazolják, hogy a szakmai gyakorlat időtartamának és követelményeinek megfelelő munkát végeznek. Az igazolásnak tartalmaznia kell a szakmai gyakorlat letöltésére szolgáló munkahely megnevezését, az </w:t>
      </w:r>
      <w:proofErr w:type="gramStart"/>
      <w:r w:rsidRPr="001D1129">
        <w:rPr>
          <w:rFonts w:ascii="Times New Roman" w:hAnsi="Times New Roman" w:cs="Times New Roman"/>
        </w:rPr>
        <w:t>instruktor</w:t>
      </w:r>
      <w:proofErr w:type="gramEnd"/>
      <w:r w:rsidRPr="001D1129">
        <w:rPr>
          <w:rFonts w:ascii="Times New Roman" w:hAnsi="Times New Roman" w:cs="Times New Roman"/>
        </w:rPr>
        <w:t xml:space="preserve"> (munkahelyi vezető) nevét, a végzett munka részletes leírását, értékelését és a minősítést. A szakmai gyakorlat alóli felmentésről külön kérelem alapján a szakmai gyakorlatot felügyelő oktató dönt. 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 xml:space="preserve">(4) </w:t>
      </w:r>
      <w:r w:rsidRPr="001D1129">
        <w:rPr>
          <w:rFonts w:ascii="Times New Roman" w:hAnsi="Times New Roman" w:cs="Times New Roman"/>
          <w:b/>
        </w:rPr>
        <w:t>A jogászképzés hallgatói számára a s</w:t>
      </w:r>
      <w:r w:rsidRPr="001D1129">
        <w:rPr>
          <w:rFonts w:ascii="Times New Roman" w:hAnsi="Times New Roman" w:cs="Times New Roman"/>
          <w:b/>
        </w:rPr>
        <w:t xml:space="preserve">zakmai gyakorlat időtartama </w:t>
      </w:r>
      <w:proofErr w:type="gramStart"/>
      <w:r w:rsidRPr="001D1129">
        <w:rPr>
          <w:rFonts w:ascii="Times New Roman" w:hAnsi="Times New Roman" w:cs="Times New Roman"/>
          <w:b/>
        </w:rPr>
        <w:t xml:space="preserve">hat </w:t>
      </w:r>
      <w:r w:rsidRPr="001D1129">
        <w:rPr>
          <w:rFonts w:ascii="Times New Roman" w:hAnsi="Times New Roman" w:cs="Times New Roman"/>
          <w:b/>
        </w:rPr>
        <w:t>hét</w:t>
      </w:r>
      <w:proofErr w:type="gramEnd"/>
      <w:r w:rsidRPr="001D1129">
        <w:rPr>
          <w:rFonts w:ascii="Times New Roman" w:hAnsi="Times New Roman" w:cs="Times New Roman"/>
          <w:b/>
        </w:rPr>
        <w:t xml:space="preserve"> (240 óra).</w:t>
      </w:r>
      <w:r w:rsidRPr="001D1129">
        <w:rPr>
          <w:rFonts w:ascii="Times New Roman" w:hAnsi="Times New Roman" w:cs="Times New Roman"/>
        </w:rPr>
        <w:t xml:space="preserve"> A nappali munkarendű jogászképzésben részt vevő hallgatók a szakmai gyakorlatot az ajánlott tanrend szerint a tizedik szemeszter első 6 hetében teljesíthetik, de a teljesítésre a hatodik vagy a nyolcadik szemesztert követő nyáron is lehetőség van. A levelező munkarendű jogászképzésben részt vevő hallgatók a szakmai gyakorlatot tanulmányaik ideje alatt időbeli </w:t>
      </w:r>
      <w:r w:rsidRPr="001D1129">
        <w:rPr>
          <w:rFonts w:ascii="Times New Roman" w:hAnsi="Times New Roman" w:cs="Times New Roman"/>
        </w:rPr>
        <w:t xml:space="preserve">megkötés nélkül teljesíthetik. 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>(</w:t>
      </w:r>
      <w:r w:rsidRPr="001D1129">
        <w:rPr>
          <w:rFonts w:ascii="Times New Roman" w:hAnsi="Times New Roman" w:cs="Times New Roman"/>
        </w:rPr>
        <w:t xml:space="preserve">5) </w:t>
      </w:r>
      <w:r w:rsidRPr="001D1129">
        <w:rPr>
          <w:rFonts w:ascii="Times New Roman" w:hAnsi="Times New Roman" w:cs="Times New Roman"/>
          <w:b/>
        </w:rPr>
        <w:t>Igazságügyi igazgatási BA képzésen a 40 órás, személyügyi, munkaügyi és szociális igazgatási (munkaügyi és társadalombiztosítási igazgatási) BA képzésen a 160 órás</w:t>
      </w:r>
      <w:r w:rsidRPr="001D1129">
        <w:rPr>
          <w:rFonts w:ascii="Times New Roman" w:hAnsi="Times New Roman" w:cs="Times New Roman"/>
        </w:rPr>
        <w:t xml:space="preserve"> kötelező szakmai gyakorlat az ajánlott tanrend szerinti negyedik szemeszter végétől a záróvizsga-időszak kezdetéig teljesíthető. A kérelmet a Jogi Továbbképző Intézet illetékes szakreferensénél kell benyújtani. 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 xml:space="preserve">(6) </w:t>
      </w:r>
      <w:r w:rsidRPr="001D1129">
        <w:rPr>
          <w:rFonts w:ascii="Times New Roman" w:hAnsi="Times New Roman" w:cs="Times New Roman"/>
          <w:b/>
        </w:rPr>
        <w:t>Politikatudományok BA képzésen a 160 órás</w:t>
      </w:r>
      <w:r w:rsidRPr="001D1129">
        <w:rPr>
          <w:rFonts w:ascii="Times New Roman" w:hAnsi="Times New Roman" w:cs="Times New Roman"/>
        </w:rPr>
        <w:t xml:space="preserve"> kötelező szakmai gyakorlat az ajánlott tanrend szerinti negyedik szemeszter végétől a záróvizsga-időszak kezdetéig teljesíthető a képzés szakmai vezetője által jóváhagyott munkahelyen. A szakmai gyakorlatra való jelentkezés határideje a szorgalmi időszak 4. hetének utolsó napja, a teljesítési igazolás leadásának határideje a vizsgaidőszak utolsó munkanapja a Politikatudományi Intézetben. 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 xml:space="preserve">(7) </w:t>
      </w:r>
      <w:r w:rsidRPr="001D1129">
        <w:rPr>
          <w:rFonts w:ascii="Times New Roman" w:hAnsi="Times New Roman" w:cs="Times New Roman"/>
          <w:b/>
        </w:rPr>
        <w:t xml:space="preserve">Kriminológia MA képzésen a 200 órás </w:t>
      </w:r>
      <w:r w:rsidRPr="001D1129">
        <w:rPr>
          <w:rFonts w:ascii="Times New Roman" w:hAnsi="Times New Roman" w:cs="Times New Roman"/>
        </w:rPr>
        <w:t xml:space="preserve">kötelező szakmai gyakorlat az ajánlott tanrend szerint a második szemeszter végétől teljesíthető. A szakmai gyakorlatra jelentkezés határideje a második szemeszter szorgalmi időszaka 5. hetének utolsó napja. A teljesítésigazolás leadásának határideje a negyedik szemeszter szorgalmi időszakának utolsó napja a Kriminológia Tanszéken. </w:t>
      </w:r>
    </w:p>
    <w:p w:rsidR="00BE0088" w:rsidRPr="001D1129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>(8) A szakmai gyakorlat teljesítése nem mentesít az óralátogatási köte</w:t>
      </w:r>
      <w:bookmarkStart w:id="0" w:name="_GoBack"/>
      <w:bookmarkEnd w:id="0"/>
      <w:r w:rsidRPr="001D1129">
        <w:rPr>
          <w:rFonts w:ascii="Times New Roman" w:hAnsi="Times New Roman" w:cs="Times New Roman"/>
        </w:rPr>
        <w:t xml:space="preserve">lezettségek alól. </w:t>
      </w:r>
    </w:p>
    <w:p w:rsidR="00BE0088" w:rsidRPr="00BE0088" w:rsidRDefault="00BE0088" w:rsidP="00BE0088">
      <w:pPr>
        <w:spacing w:after="120"/>
        <w:jc w:val="both"/>
        <w:rPr>
          <w:rFonts w:ascii="Times New Roman" w:hAnsi="Times New Roman" w:cs="Times New Roman"/>
        </w:rPr>
      </w:pPr>
      <w:r w:rsidRPr="001D1129">
        <w:rPr>
          <w:rFonts w:ascii="Times New Roman" w:hAnsi="Times New Roman" w:cs="Times New Roman"/>
        </w:rPr>
        <w:t xml:space="preserve">(9) A szakmai </w:t>
      </w:r>
      <w:proofErr w:type="gramStart"/>
      <w:r w:rsidRPr="001D1129">
        <w:rPr>
          <w:rFonts w:ascii="Times New Roman" w:hAnsi="Times New Roman" w:cs="Times New Roman"/>
        </w:rPr>
        <w:t>gyakorlatra</w:t>
      </w:r>
      <w:proofErr w:type="gramEnd"/>
      <w:r w:rsidRPr="001D1129">
        <w:rPr>
          <w:rFonts w:ascii="Times New Roman" w:hAnsi="Times New Roman" w:cs="Times New Roman"/>
        </w:rPr>
        <w:t xml:space="preserve"> az erre a célra rendszeresített </w:t>
      </w:r>
      <w:r w:rsidRPr="001D1129">
        <w:rPr>
          <w:rFonts w:ascii="Times New Roman" w:hAnsi="Times New Roman" w:cs="Times New Roman"/>
          <w:b/>
        </w:rPr>
        <w:t>formanyomtatvány</w:t>
      </w:r>
      <w:r w:rsidRPr="001D1129">
        <w:rPr>
          <w:rFonts w:ascii="Times New Roman" w:hAnsi="Times New Roman" w:cs="Times New Roman"/>
        </w:rPr>
        <w:t xml:space="preserve"> benyújtásával lehet jelentkezni a szakmai gyakorlatot felügyelő oktatónál, a tavaszi szemeszterben záróvizsgázó hallgatók esetében legkésőbb november 30-ig, az őszi szemeszterben záróvizsgázó hallgatók esetében legkésőbb június 30-ig. A </w:t>
      </w:r>
      <w:r w:rsidRPr="001D1129">
        <w:rPr>
          <w:rFonts w:ascii="Times New Roman" w:hAnsi="Times New Roman" w:cs="Times New Roman"/>
          <w:b/>
        </w:rPr>
        <w:t>teljesítési igazolás</w:t>
      </w:r>
      <w:r w:rsidRPr="001D1129">
        <w:rPr>
          <w:rFonts w:ascii="Times New Roman" w:hAnsi="Times New Roman" w:cs="Times New Roman"/>
        </w:rPr>
        <w:t xml:space="preserve"> leadási határideje a szakmai gyakorlat teljesítésének végdátumától számított </w:t>
      </w:r>
      <w:r w:rsidRPr="001D1129">
        <w:rPr>
          <w:rFonts w:ascii="Times New Roman" w:hAnsi="Times New Roman" w:cs="Times New Roman"/>
          <w:b/>
        </w:rPr>
        <w:t>30 nap</w:t>
      </w:r>
      <w:r w:rsidRPr="001D1129">
        <w:rPr>
          <w:rFonts w:ascii="Times New Roman" w:hAnsi="Times New Roman" w:cs="Times New Roman"/>
        </w:rPr>
        <w:t xml:space="preserve">, de a tavaszi félévben záróvizsgázók esetében legkésőbb </w:t>
      </w:r>
      <w:r w:rsidRPr="001D1129">
        <w:rPr>
          <w:rFonts w:ascii="Times New Roman" w:hAnsi="Times New Roman" w:cs="Times New Roman"/>
          <w:b/>
        </w:rPr>
        <w:t>március 20.</w:t>
      </w:r>
      <w:r w:rsidRPr="001D1129">
        <w:rPr>
          <w:rFonts w:ascii="Times New Roman" w:hAnsi="Times New Roman" w:cs="Times New Roman"/>
        </w:rPr>
        <w:t xml:space="preserve">, illetve az őszi félévben záróvizsgázók esetében legkésőbb </w:t>
      </w:r>
      <w:r w:rsidRPr="001D1129">
        <w:rPr>
          <w:rFonts w:ascii="Times New Roman" w:hAnsi="Times New Roman" w:cs="Times New Roman"/>
          <w:b/>
        </w:rPr>
        <w:t>augusztus 31.</w:t>
      </w:r>
      <w:r w:rsidRPr="001D1129">
        <w:rPr>
          <w:rFonts w:ascii="Times New Roman" w:hAnsi="Times New Roman" w:cs="Times New Roman"/>
        </w:rPr>
        <w:t xml:space="preserve"> A jelentkezési lapot és a teljesítési igazolást elektronikus formában – a tanrendben meghatározottak szerint – kell eljuttatni a szakmai gyakorlatot felügyelő oktatónak.</w:t>
      </w:r>
    </w:p>
    <w:p w:rsidR="00BE0088" w:rsidRPr="001D1129" w:rsidRDefault="00BE0088" w:rsidP="001D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1129">
        <w:rPr>
          <w:rFonts w:ascii="Times New Roman" w:hAnsi="Times New Roman" w:cs="Times New Roman"/>
          <w:sz w:val="24"/>
          <w:szCs w:val="24"/>
        </w:rPr>
        <w:t xml:space="preserve">A szakmai gyakorlatra történő jelentkezéssel és a szakmai gyakorlat </w:t>
      </w:r>
    </w:p>
    <w:p w:rsidR="00BE0088" w:rsidRPr="001D1129" w:rsidRDefault="00BE0088" w:rsidP="001D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1129">
        <w:rPr>
          <w:rFonts w:ascii="Times New Roman" w:hAnsi="Times New Roman" w:cs="Times New Roman"/>
          <w:sz w:val="24"/>
          <w:szCs w:val="24"/>
        </w:rPr>
        <w:t>teljesítésével</w:t>
      </w:r>
      <w:proofErr w:type="gramEnd"/>
      <w:r w:rsidRPr="001D1129">
        <w:rPr>
          <w:rFonts w:ascii="Times New Roman" w:hAnsi="Times New Roman" w:cs="Times New Roman"/>
          <w:sz w:val="24"/>
          <w:szCs w:val="24"/>
        </w:rPr>
        <w:t xml:space="preserve"> kapcsolatos kérdéseik esetén írjanak a </w:t>
      </w:r>
      <w:hyperlink r:id="rId4" w:history="1">
        <w:r w:rsidRPr="001D1129">
          <w:rPr>
            <w:rStyle w:val="Hiperhivatkozs"/>
            <w:rFonts w:ascii="Times New Roman" w:hAnsi="Times New Roman" w:cs="Times New Roman"/>
            <w:sz w:val="24"/>
            <w:szCs w:val="24"/>
          </w:rPr>
          <w:t>beliznai.kinga@ajk.elte.hu</w:t>
        </w:r>
      </w:hyperlink>
    </w:p>
    <w:p w:rsidR="00BE0088" w:rsidRPr="001D1129" w:rsidRDefault="00BE0088" w:rsidP="001D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112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1D1129">
        <w:rPr>
          <w:rFonts w:ascii="Times New Roman" w:hAnsi="Times New Roman" w:cs="Times New Roman"/>
          <w:sz w:val="24"/>
          <w:szCs w:val="24"/>
        </w:rPr>
        <w:t xml:space="preserve"> címre.</w:t>
      </w:r>
    </w:p>
    <w:sectPr w:rsidR="00BE0088" w:rsidRPr="001D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2C"/>
    <w:rsid w:val="001D1129"/>
    <w:rsid w:val="0037495F"/>
    <w:rsid w:val="006D2C35"/>
    <w:rsid w:val="00966CC3"/>
    <w:rsid w:val="00B2668F"/>
    <w:rsid w:val="00BE0088"/>
    <w:rsid w:val="00E2742C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2037"/>
  <w15:docId w15:val="{350C7364-8F64-4D3F-9228-BF8B9EC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008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7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iznai.kinga@aj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4</cp:revision>
  <dcterms:created xsi:type="dcterms:W3CDTF">2021-03-22T13:46:00Z</dcterms:created>
  <dcterms:modified xsi:type="dcterms:W3CDTF">2021-03-22T13:54:00Z</dcterms:modified>
</cp:coreProperties>
</file>