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53BF" w14:textId="77777777" w:rsidR="00B17A1E" w:rsidRDefault="00B17A1E" w:rsidP="0020568D">
      <w:pPr>
        <w:jc w:val="center"/>
        <w:rPr>
          <w:b/>
          <w:smallCaps/>
          <w:sz w:val="32"/>
          <w:szCs w:val="32"/>
        </w:rPr>
      </w:pPr>
    </w:p>
    <w:p w14:paraId="318BBF8C" w14:textId="77777777" w:rsidR="0020568D" w:rsidRPr="007579BE" w:rsidRDefault="0020568D" w:rsidP="0020568D">
      <w:pPr>
        <w:jc w:val="center"/>
        <w:rPr>
          <w:b/>
          <w:smallCaps/>
          <w:sz w:val="32"/>
          <w:szCs w:val="32"/>
        </w:rPr>
      </w:pPr>
      <w:r w:rsidRPr="007579BE">
        <w:rPr>
          <w:b/>
          <w:smallCaps/>
          <w:sz w:val="32"/>
          <w:szCs w:val="32"/>
        </w:rPr>
        <w:t>Felhívás demonstrátori pályázat benyújtására</w:t>
      </w:r>
    </w:p>
    <w:p w14:paraId="59402CC2" w14:textId="77777777" w:rsidR="0020568D" w:rsidRDefault="0020568D" w:rsidP="0020568D"/>
    <w:p w14:paraId="0E01F296" w14:textId="77777777" w:rsidR="00B17A1E" w:rsidRDefault="00B17A1E" w:rsidP="0020568D"/>
    <w:p w14:paraId="7BC40B60" w14:textId="06C33ACC" w:rsidR="0020568D" w:rsidRDefault="0020568D" w:rsidP="0020568D">
      <w:pPr>
        <w:spacing w:line="480" w:lineRule="auto"/>
        <w:jc w:val="both"/>
      </w:pPr>
      <w:r>
        <w:t>A Pénzügyi Jogi Tanszék pályázatot hirdet demonstrátor</w:t>
      </w:r>
      <w:r w:rsidR="00DD187F">
        <w:t>i kinevezések elnyerésére a 20</w:t>
      </w:r>
      <w:r w:rsidR="004732B9">
        <w:t>2</w:t>
      </w:r>
      <w:r w:rsidR="00866947">
        <w:t>5</w:t>
      </w:r>
      <w:r w:rsidR="00DD187F">
        <w:t>/2</w:t>
      </w:r>
      <w:r w:rsidR="00866947">
        <w:t>6</w:t>
      </w:r>
      <w:r w:rsidR="00DD187F">
        <w:t>-</w:t>
      </w:r>
      <w:r w:rsidR="00866947">
        <w:t>o</w:t>
      </w:r>
      <w:r w:rsidR="00C80987">
        <w:t>s</w:t>
      </w:r>
      <w:r>
        <w:t xml:space="preserve"> tanévre.</w:t>
      </w:r>
    </w:p>
    <w:p w14:paraId="2AF56C7E" w14:textId="77777777" w:rsidR="0020568D" w:rsidRDefault="0020568D" w:rsidP="0020568D">
      <w:pPr>
        <w:spacing w:line="480" w:lineRule="auto"/>
        <w:jc w:val="both"/>
      </w:pPr>
      <w:r>
        <w:t xml:space="preserve">Pályázat benyújtására azok a nappali </w:t>
      </w:r>
      <w:proofErr w:type="spellStart"/>
      <w:r>
        <w:t>tagozatos</w:t>
      </w:r>
      <w:proofErr w:type="spellEnd"/>
      <w:r w:rsidR="009345F1">
        <w:t>,</w:t>
      </w:r>
      <w:r>
        <w:t xml:space="preserve"> legalább másodéves joghallgatók jogosultak, akik megfelelnek </w:t>
      </w:r>
      <w:r w:rsidRPr="0035255F">
        <w:rPr>
          <w:bCs/>
        </w:rPr>
        <w:t>a demonstrátorok megbízásáról szóló 2/2010. (XII. 15.) sz. dékáni utasításban</w:t>
      </w:r>
      <w:r w:rsidR="00697CCE">
        <w:rPr>
          <w:bCs/>
        </w:rPr>
        <w:t xml:space="preserve"> (a továbbiakban: Utasítás)</w:t>
      </w:r>
      <w:r w:rsidRPr="0035255F">
        <w:rPr>
          <w:bCs/>
        </w:rPr>
        <w:t xml:space="preserve"> meghatározott feltételeknek.</w:t>
      </w:r>
      <w:r w:rsidR="00697CCE" w:rsidRPr="00697CCE">
        <w:t xml:space="preserve"> </w:t>
      </w:r>
      <w:r w:rsidR="00697CCE">
        <w:t>A benyújtandó pályázat részét képezik azok a dokumentumok, amelyeket az Utasítás 1. § (4) bekezdése sorol fel.</w:t>
      </w:r>
    </w:p>
    <w:p w14:paraId="244FF91D" w14:textId="77777777" w:rsidR="0020568D" w:rsidRDefault="0020568D" w:rsidP="0020568D">
      <w:pPr>
        <w:spacing w:line="480" w:lineRule="auto"/>
        <w:jc w:val="both"/>
      </w:pPr>
      <w:r>
        <w:t>A demonstrátori megbízásban részesülő pályázók kötelezettségei közé tartozik különösen a Pénzügyi Jogi Tudományos Diákkör üléseinek látogatása, a diákkör működtetéséhez kapcsolódó egyes feladatok ellátása, részvétel a Tanszék által szervezett konferenciák lebonyolításában, valamint közreműködés a Tanszék kutatómunkájában.</w:t>
      </w:r>
    </w:p>
    <w:p w14:paraId="2B14911F" w14:textId="1D3BB84C" w:rsidR="004732B9" w:rsidRDefault="0020568D" w:rsidP="0020568D">
      <w:pPr>
        <w:spacing w:line="480" w:lineRule="auto"/>
        <w:jc w:val="both"/>
      </w:pPr>
      <w:r w:rsidRPr="00697CCE">
        <w:t>A pályázat</w:t>
      </w:r>
      <w:r w:rsidR="00DD187F" w:rsidRPr="00697CCE">
        <w:t>ok benyújtásának határideje 20</w:t>
      </w:r>
      <w:r w:rsidR="004732B9" w:rsidRPr="00697CCE">
        <w:t>2</w:t>
      </w:r>
      <w:r w:rsidR="00B218F2">
        <w:t>5</w:t>
      </w:r>
      <w:r w:rsidR="00DD187F" w:rsidRPr="00697CCE">
        <w:t xml:space="preserve">. szeptember </w:t>
      </w:r>
      <w:r w:rsidR="006360A1">
        <w:t>8</w:t>
      </w:r>
      <w:r w:rsidR="006763D9" w:rsidRPr="00697CCE">
        <w:t>. (</w:t>
      </w:r>
      <w:r w:rsidR="00A71956">
        <w:t>hétfő</w:t>
      </w:r>
      <w:r w:rsidR="00697CCE" w:rsidRPr="00697CCE">
        <w:t>)</w:t>
      </w:r>
      <w:r w:rsidR="006763D9" w:rsidRPr="00697CCE">
        <w:t xml:space="preserve"> </w:t>
      </w:r>
      <w:r w:rsidR="002938AD">
        <w:t>10</w:t>
      </w:r>
      <w:r w:rsidR="00697CCE" w:rsidRPr="00697CCE">
        <w:t xml:space="preserve"> </w:t>
      </w:r>
      <w:r w:rsidR="006763D9" w:rsidRPr="00697CCE">
        <w:t>óra.</w:t>
      </w:r>
      <w:r w:rsidR="00052302">
        <w:t xml:space="preserve"> </w:t>
      </w:r>
      <w:r w:rsidR="004732B9" w:rsidRPr="00697CCE">
        <w:t xml:space="preserve">A pályázatokat e-mailben kérjük megküldeni a </w:t>
      </w:r>
      <w:hyperlink r:id="rId6" w:history="1">
        <w:r w:rsidR="00697CCE" w:rsidRPr="00D45C8F">
          <w:rPr>
            <w:rStyle w:val="Hiperhivatkozs"/>
          </w:rPr>
          <w:t>simoni@ajk.elte.hu</w:t>
        </w:r>
      </w:hyperlink>
      <w:r w:rsidR="00697CCE">
        <w:t xml:space="preserve"> és a </w:t>
      </w:r>
      <w:hyperlink r:id="rId7" w:history="1">
        <w:r w:rsidR="00697CCE" w:rsidRPr="00D45C8F">
          <w:rPr>
            <w:rStyle w:val="Hiperhivatkozs"/>
          </w:rPr>
          <w:t>kecsogabor@ajk.elte.hu</w:t>
        </w:r>
      </w:hyperlink>
      <w:r w:rsidR="00697CCE">
        <w:t xml:space="preserve"> </w:t>
      </w:r>
      <w:r w:rsidR="004732B9" w:rsidRPr="00697CCE">
        <w:t>címre.</w:t>
      </w:r>
    </w:p>
    <w:p w14:paraId="4F1025F5" w14:textId="77777777" w:rsidR="0020568D" w:rsidRDefault="00002145" w:rsidP="0020568D">
      <w:pPr>
        <w:spacing w:line="480" w:lineRule="auto"/>
        <w:jc w:val="both"/>
      </w:pPr>
      <w:r>
        <w:t>A benyújtott pályázati kérelmek tanszéki rangsorolás</w:t>
      </w:r>
      <w:r w:rsidR="00A71956">
        <w:t xml:space="preserve">ára </w:t>
      </w:r>
      <w:r w:rsidRPr="00697CCE">
        <w:t>sz</w:t>
      </w:r>
      <w:r>
        <w:t>akmai konzultációt követően kerül sor</w:t>
      </w:r>
      <w:r w:rsidR="00052302">
        <w:t>, amelyn</w:t>
      </w:r>
      <w:r w:rsidR="002938AD">
        <w:t>ek időpontjáról az érvényes pályázatot benyújtó jelentkezőket e-mailben értesítjük.</w:t>
      </w:r>
    </w:p>
    <w:p w14:paraId="398CFDB9" w14:textId="77777777" w:rsidR="00624F0E" w:rsidRDefault="00624F0E" w:rsidP="0020568D">
      <w:pPr>
        <w:spacing w:line="480" w:lineRule="auto"/>
        <w:jc w:val="both"/>
      </w:pPr>
    </w:p>
    <w:p w14:paraId="70EE7440" w14:textId="0F87E0B8" w:rsidR="0020568D" w:rsidRDefault="0079738E" w:rsidP="00B17A1E">
      <w:pPr>
        <w:spacing w:before="120" w:line="480" w:lineRule="auto"/>
        <w:jc w:val="both"/>
        <w:rPr>
          <w:i/>
        </w:rPr>
      </w:pPr>
      <w:r>
        <w:rPr>
          <w:i/>
        </w:rPr>
        <w:t xml:space="preserve">Budapest, </w:t>
      </w:r>
      <w:r w:rsidR="00FD7B05">
        <w:rPr>
          <w:i/>
        </w:rPr>
        <w:t>202</w:t>
      </w:r>
      <w:r w:rsidR="006360A1">
        <w:rPr>
          <w:i/>
        </w:rPr>
        <w:t>5</w:t>
      </w:r>
      <w:r w:rsidR="00FD7B05">
        <w:rPr>
          <w:i/>
        </w:rPr>
        <w:t xml:space="preserve">. </w:t>
      </w:r>
      <w:r w:rsidR="006360A1">
        <w:rPr>
          <w:i/>
        </w:rPr>
        <w:t>augusztus 28</w:t>
      </w:r>
      <w:r w:rsidR="00FD7B05">
        <w:rPr>
          <w:i/>
        </w:rPr>
        <w:t>.</w:t>
      </w:r>
    </w:p>
    <w:p w14:paraId="06EEB77C" w14:textId="77777777" w:rsidR="0020568D" w:rsidRPr="006C1F34" w:rsidRDefault="0020568D" w:rsidP="0020568D">
      <w:pPr>
        <w:tabs>
          <w:tab w:val="center" w:pos="7088"/>
        </w:tabs>
        <w:spacing w:line="480" w:lineRule="auto"/>
        <w:jc w:val="both"/>
        <w:rPr>
          <w:i/>
        </w:rPr>
      </w:pPr>
      <w:r w:rsidRPr="006C1F34">
        <w:rPr>
          <w:i/>
        </w:rPr>
        <w:tab/>
        <w:t>Pénzügyi Jogi Tanszék</w:t>
      </w:r>
    </w:p>
    <w:sectPr w:rsidR="0020568D" w:rsidRPr="006C1F34" w:rsidSect="00387B4D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041" w:right="1418" w:bottom="204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E07FC" w14:textId="77777777" w:rsidR="00C8394E" w:rsidRDefault="00C8394E" w:rsidP="00F020EC">
      <w:r>
        <w:separator/>
      </w:r>
    </w:p>
  </w:endnote>
  <w:endnote w:type="continuationSeparator" w:id="0">
    <w:p w14:paraId="4642BB89" w14:textId="77777777" w:rsidR="00C8394E" w:rsidRDefault="00C8394E" w:rsidP="00F0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BookHu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BoldHun">
    <w:charset w:val="00"/>
    <w:family w:val="auto"/>
    <w:pitch w:val="variable"/>
    <w:sig w:usb0="00000003" w:usb1="00000000" w:usb2="00000000" w:usb3="00000000" w:csb0="00000001" w:csb1="00000000"/>
  </w:font>
  <w:font w:name="GaramondLightHun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0C32E" w14:textId="77777777" w:rsidR="00476BCB" w:rsidRPr="005C22AF" w:rsidRDefault="00476BCB" w:rsidP="00F020EC">
    <w:pPr>
      <w:pStyle w:val="llb"/>
      <w:jc w:val="both"/>
      <w:rPr>
        <w:rFonts w:ascii="Garamond" w:hAnsi="Garamond"/>
        <w:color w:val="3B3C3B"/>
        <w:sz w:val="16"/>
        <w:szCs w:val="16"/>
      </w:rPr>
    </w:pPr>
    <w:proofErr w:type="spellStart"/>
    <w:r w:rsidRPr="005C22AF">
      <w:rPr>
        <w:rFonts w:ascii="Garamond" w:hAnsi="Garamond"/>
        <w:color w:val="3B3C3B"/>
        <w:sz w:val="16"/>
        <w:szCs w:val="16"/>
        <w:lang w:val="en-GB"/>
      </w:rPr>
      <w:t>Eötvös</w:t>
    </w:r>
    <w:proofErr w:type="spellEnd"/>
    <w:r w:rsidRPr="005C22AF">
      <w:rPr>
        <w:rFonts w:ascii="Garamond" w:hAnsi="Garamond"/>
        <w:color w:val="3B3C3B"/>
        <w:sz w:val="16"/>
        <w:szCs w:val="16"/>
        <w:lang w:val="en-GB"/>
      </w:rPr>
      <w:t xml:space="preserve"> Loránd </w:t>
    </w:r>
    <w:proofErr w:type="spellStart"/>
    <w:r w:rsidRPr="005C22AF">
      <w:rPr>
        <w:rFonts w:ascii="Garamond" w:hAnsi="Garamond"/>
        <w:color w:val="3B3C3B"/>
        <w:sz w:val="16"/>
        <w:szCs w:val="16"/>
        <w:lang w:val="en-GB"/>
      </w:rPr>
      <w:t>Tudományegyetem</w:t>
    </w:r>
    <w:proofErr w:type="spellEnd"/>
    <w:r w:rsidRPr="005C22AF">
      <w:rPr>
        <w:rFonts w:ascii="Garamond" w:hAnsi="Garamond"/>
        <w:color w:val="3B3C3B"/>
        <w:sz w:val="16"/>
        <w:szCs w:val="16"/>
        <w:lang w:val="en-GB"/>
      </w:rPr>
      <w:t xml:space="preserve"> </w:t>
    </w:r>
    <w:proofErr w:type="spellStart"/>
    <w:r w:rsidRPr="005C22AF">
      <w:rPr>
        <w:rFonts w:ascii="Garamond" w:hAnsi="Garamond"/>
        <w:color w:val="3B3C3B"/>
        <w:sz w:val="16"/>
        <w:szCs w:val="16"/>
        <w:lang w:val="en-GB"/>
      </w:rPr>
      <w:t>Állam</w:t>
    </w:r>
    <w:proofErr w:type="spellEnd"/>
    <w:r w:rsidRPr="005C22AF">
      <w:rPr>
        <w:rFonts w:ascii="Garamond" w:hAnsi="Garamond"/>
        <w:color w:val="3B3C3B"/>
        <w:sz w:val="16"/>
        <w:szCs w:val="16"/>
        <w:lang w:val="en-GB"/>
      </w:rPr>
      <w:t xml:space="preserve">- és </w:t>
    </w:r>
    <w:proofErr w:type="spellStart"/>
    <w:r w:rsidRPr="005C22AF">
      <w:rPr>
        <w:rFonts w:ascii="Garamond" w:hAnsi="Garamond"/>
        <w:color w:val="3B3C3B"/>
        <w:sz w:val="16"/>
        <w:szCs w:val="16"/>
        <w:lang w:val="en-GB"/>
      </w:rPr>
      <w:t>Jogtudományi</w:t>
    </w:r>
    <w:proofErr w:type="spellEnd"/>
    <w:r w:rsidRPr="005C22AF">
      <w:rPr>
        <w:rFonts w:ascii="Garamond" w:hAnsi="Garamond"/>
        <w:color w:val="3B3C3B"/>
        <w:sz w:val="16"/>
        <w:szCs w:val="16"/>
        <w:lang w:val="en-GB"/>
      </w:rPr>
      <w:t xml:space="preserve"> </w:t>
    </w:r>
    <w:proofErr w:type="gramStart"/>
    <w:r w:rsidRPr="005C22AF">
      <w:rPr>
        <w:rFonts w:ascii="Garamond" w:hAnsi="Garamond"/>
        <w:color w:val="3B3C3B"/>
        <w:sz w:val="16"/>
        <w:szCs w:val="16"/>
        <w:lang w:val="en-GB"/>
      </w:rPr>
      <w:t>Kar  1053</w:t>
    </w:r>
    <w:proofErr w:type="gramEnd"/>
    <w:r w:rsidRPr="005C22AF">
      <w:rPr>
        <w:rFonts w:ascii="Garamond" w:hAnsi="Garamond"/>
        <w:color w:val="3B3C3B"/>
        <w:sz w:val="16"/>
        <w:szCs w:val="16"/>
        <w:lang w:val="en-GB"/>
      </w:rPr>
      <w:t xml:space="preserve"> Budapest, </w:t>
    </w:r>
    <w:proofErr w:type="spellStart"/>
    <w:r w:rsidRPr="005C22AF">
      <w:rPr>
        <w:rFonts w:ascii="Garamond" w:hAnsi="Garamond"/>
        <w:color w:val="3B3C3B"/>
        <w:sz w:val="16"/>
        <w:szCs w:val="16"/>
        <w:lang w:val="en-GB"/>
      </w:rPr>
      <w:t>Egyetem</w:t>
    </w:r>
    <w:proofErr w:type="spellEnd"/>
    <w:r w:rsidRPr="005C22AF">
      <w:rPr>
        <w:rFonts w:ascii="Garamond" w:hAnsi="Garamond"/>
        <w:color w:val="3B3C3B"/>
        <w:sz w:val="16"/>
        <w:szCs w:val="16"/>
        <w:lang w:val="en-GB"/>
      </w:rPr>
      <w:t xml:space="preserve"> </w:t>
    </w:r>
    <w:proofErr w:type="spellStart"/>
    <w:r w:rsidRPr="005C22AF">
      <w:rPr>
        <w:rFonts w:ascii="Garamond" w:hAnsi="Garamond"/>
        <w:color w:val="3B3C3B"/>
        <w:sz w:val="16"/>
        <w:szCs w:val="16"/>
        <w:lang w:val="en-GB"/>
      </w:rPr>
      <w:t>tér</w:t>
    </w:r>
    <w:proofErr w:type="spellEnd"/>
    <w:r w:rsidRPr="005C22AF">
      <w:rPr>
        <w:rFonts w:ascii="Garamond" w:hAnsi="Garamond"/>
        <w:color w:val="3B3C3B"/>
        <w:sz w:val="16"/>
        <w:szCs w:val="16"/>
        <w:lang w:val="en-GB"/>
      </w:rPr>
      <w:t xml:space="preserve"> 1-3. </w:t>
    </w:r>
    <w:proofErr w:type="spellStart"/>
    <w:r w:rsidRPr="005C22AF">
      <w:rPr>
        <w:rFonts w:ascii="Garamond" w:hAnsi="Garamond"/>
        <w:color w:val="3B3C3B"/>
        <w:sz w:val="16"/>
        <w:szCs w:val="16"/>
        <w:lang w:val="en-GB"/>
      </w:rPr>
      <w:t>tel</w:t>
    </w:r>
    <w:proofErr w:type="spellEnd"/>
    <w:r w:rsidRPr="005C22AF">
      <w:rPr>
        <w:rFonts w:ascii="Garamond" w:hAnsi="Garamond"/>
        <w:color w:val="3B3C3B"/>
        <w:sz w:val="16"/>
        <w:szCs w:val="16"/>
        <w:lang w:val="en-GB"/>
      </w:rPr>
      <w:t xml:space="preserve"> +36 1 411 6500  </w:t>
    </w:r>
    <w:hyperlink r:id="rId1" w:history="1">
      <w:r w:rsidRPr="005C22AF">
        <w:rPr>
          <w:rStyle w:val="Hiperhivatkozs"/>
          <w:rFonts w:ascii="Garamond" w:hAnsi="Garamond"/>
          <w:color w:val="3B3C3B"/>
          <w:sz w:val="16"/>
          <w:szCs w:val="16"/>
          <w:u w:val="none"/>
          <w:lang w:val="en-GB"/>
        </w:rPr>
        <w:t>www.ajk.elte.hu</w:t>
      </w:r>
    </w:hyperlink>
    <w:r>
      <w:rPr>
        <w:rStyle w:val="Hiperhivatkozs"/>
        <w:rFonts w:ascii="Garamond" w:hAnsi="Garamond"/>
        <w:color w:val="3B3C3B"/>
        <w:sz w:val="16"/>
        <w:szCs w:val="16"/>
        <w:u w:val="none"/>
        <w:lang w:val="en-GB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76818" w14:textId="77777777" w:rsidR="00476BCB" w:rsidRPr="008B5240" w:rsidRDefault="00476BCB" w:rsidP="00F020EC">
    <w:pPr>
      <w:pStyle w:val="llb"/>
      <w:jc w:val="both"/>
      <w:rPr>
        <w:rFonts w:ascii="Garamond" w:hAnsi="Garamond"/>
        <w:color w:val="3B3C3B"/>
        <w:sz w:val="16"/>
        <w:szCs w:val="16"/>
      </w:rPr>
    </w:pPr>
    <w:r w:rsidRPr="008B5240">
      <w:rPr>
        <w:rFonts w:ascii="Garamond" w:hAnsi="Garamond"/>
        <w:color w:val="3B3C3B"/>
        <w:sz w:val="16"/>
        <w:szCs w:val="16"/>
      </w:rPr>
      <w:t xml:space="preserve">Eötvös Loránd Tudományegyetem Állam- és Jogtudományi </w:t>
    </w:r>
    <w:proofErr w:type="gramStart"/>
    <w:r w:rsidRPr="008B5240">
      <w:rPr>
        <w:rFonts w:ascii="Garamond" w:hAnsi="Garamond"/>
        <w:color w:val="3B3C3B"/>
        <w:sz w:val="16"/>
        <w:szCs w:val="16"/>
      </w:rPr>
      <w:t>Kar  1053</w:t>
    </w:r>
    <w:proofErr w:type="gramEnd"/>
    <w:r w:rsidRPr="008B5240">
      <w:rPr>
        <w:rFonts w:ascii="Garamond" w:hAnsi="Garamond"/>
        <w:color w:val="3B3C3B"/>
        <w:sz w:val="16"/>
        <w:szCs w:val="16"/>
      </w:rPr>
      <w:t xml:space="preserve"> Budapest, Egyetem tér 1-3. tel +36 1 411 6500  </w:t>
    </w:r>
    <w:hyperlink r:id="rId1" w:history="1">
      <w:r w:rsidRPr="008B5240">
        <w:rPr>
          <w:rStyle w:val="Hiperhivatkozs"/>
          <w:rFonts w:ascii="Garamond" w:hAnsi="Garamond"/>
          <w:color w:val="3B3C3B"/>
          <w:sz w:val="16"/>
          <w:szCs w:val="16"/>
          <w:u w:val="none"/>
        </w:rPr>
        <w:t>www.ajk.elte.hu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6AA39" w14:textId="77777777" w:rsidR="00C8394E" w:rsidRDefault="00C8394E" w:rsidP="00F020EC">
      <w:r>
        <w:separator/>
      </w:r>
    </w:p>
  </w:footnote>
  <w:footnote w:type="continuationSeparator" w:id="0">
    <w:p w14:paraId="3F50D055" w14:textId="77777777" w:rsidR="00C8394E" w:rsidRDefault="00C8394E" w:rsidP="00F02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132B8" w14:textId="541DC9D2" w:rsidR="00476BCB" w:rsidRPr="00CF0826" w:rsidRDefault="00C94F20" w:rsidP="00F020EC">
    <w:pPr>
      <w:pStyle w:val="BasicParagraph"/>
      <w:rPr>
        <w:rFonts w:ascii="Times New Roman" w:hAnsi="Times New Roman"/>
      </w:rPr>
    </w:pPr>
    <w:r>
      <w:rPr>
        <w:rFonts w:ascii="Times New Roman" w:hAnsi="Times New Roman"/>
        <w:noProof/>
        <w:lang w:eastAsia="hu-HU"/>
      </w:rPr>
      <w:drawing>
        <wp:inline distT="0" distB="0" distL="0" distR="0" wp14:anchorId="428C9B6D" wp14:editId="69FAC328">
          <wp:extent cx="1943100" cy="89535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88A41" w14:textId="303555EE" w:rsidR="00476BCB" w:rsidRPr="00A375A3" w:rsidRDefault="00C94F20" w:rsidP="00F020EC">
    <w:pPr>
      <w:pStyle w:val="lfej"/>
      <w:tabs>
        <w:tab w:val="left" w:pos="142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27336C15" wp14:editId="6548AD83">
          <wp:simplePos x="0" y="0"/>
          <wp:positionH relativeFrom="column">
            <wp:posOffset>-1028065</wp:posOffset>
          </wp:positionH>
          <wp:positionV relativeFrom="paragraph">
            <wp:posOffset>1270</wp:posOffset>
          </wp:positionV>
          <wp:extent cx="2987040" cy="826135"/>
          <wp:effectExtent l="0" t="0" r="0" b="0"/>
          <wp:wrapTight wrapText="bothSides">
            <wp:wrapPolygon edited="0">
              <wp:start x="2066" y="0"/>
              <wp:lineTo x="1240" y="1992"/>
              <wp:lineTo x="138" y="6475"/>
              <wp:lineTo x="413" y="16437"/>
              <wp:lineTo x="1929" y="20421"/>
              <wp:lineTo x="2342" y="20919"/>
              <wp:lineTo x="3995" y="20919"/>
              <wp:lineTo x="12536" y="16935"/>
              <wp:lineTo x="21490" y="16437"/>
              <wp:lineTo x="21490" y="11954"/>
              <wp:lineTo x="20939" y="8467"/>
              <wp:lineTo x="21352" y="4483"/>
              <wp:lineTo x="17357" y="2490"/>
              <wp:lineTo x="4270" y="0"/>
              <wp:lineTo x="2066" y="0"/>
            </wp:wrapPolygon>
          </wp:wrapTight>
          <wp:docPr id="75948218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82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3CB735" w14:textId="77777777" w:rsidR="00476BCB" w:rsidRPr="00C93D42" w:rsidRDefault="00476BCB" w:rsidP="00305613">
    <w:pPr>
      <w:pStyle w:val="BasicParagraph"/>
      <w:tabs>
        <w:tab w:val="right" w:pos="8497"/>
      </w:tabs>
      <w:jc w:val="right"/>
      <w:rPr>
        <w:rFonts w:ascii="Garamond" w:hAnsi="Garamond" w:cs="Times New Roman"/>
        <w:b/>
        <w:bCs/>
        <w:color w:val="3B3C3B"/>
        <w:sz w:val="16"/>
        <w:szCs w:val="16"/>
      </w:rPr>
    </w:pPr>
    <w:r>
      <w:rPr>
        <w:rFonts w:ascii="GaramondBookHun" w:hAnsi="GaramondBookHun" w:cs="GaramondBoldHun"/>
        <w:b/>
        <w:bCs/>
        <w:color w:val="002626"/>
        <w:sz w:val="16"/>
        <w:szCs w:val="16"/>
        <w:lang w:val="en-GB"/>
      </w:rPr>
      <w:tab/>
    </w:r>
  </w:p>
  <w:p w14:paraId="774D2CB0" w14:textId="77777777" w:rsidR="00476BCB" w:rsidRPr="00C93D42" w:rsidRDefault="00476BCB" w:rsidP="00F020EC">
    <w:pPr>
      <w:pStyle w:val="BasicParagraph"/>
      <w:jc w:val="right"/>
      <w:rPr>
        <w:rFonts w:ascii="Garamond" w:hAnsi="Garamond" w:cs="Times New Roman"/>
        <w:color w:val="3B3C3B"/>
        <w:sz w:val="16"/>
        <w:szCs w:val="16"/>
      </w:rPr>
    </w:pPr>
    <w:r>
      <w:rPr>
        <w:rFonts w:ascii="Garamond" w:hAnsi="Garamond" w:cs="Times New Roman"/>
        <w:color w:val="3B3C3B"/>
        <w:sz w:val="16"/>
        <w:szCs w:val="16"/>
      </w:rPr>
      <w:t>Pénzügyi Jogi Tanszék</w:t>
    </w:r>
  </w:p>
  <w:p w14:paraId="66B8643B" w14:textId="77777777" w:rsidR="00476BCB" w:rsidRPr="00C93D42" w:rsidRDefault="00476BCB" w:rsidP="00F020EC">
    <w:pPr>
      <w:pStyle w:val="BasicParagraph"/>
      <w:jc w:val="right"/>
      <w:rPr>
        <w:rFonts w:ascii="Garamond" w:hAnsi="Garamond" w:cs="GaramondLightHun"/>
        <w:color w:val="3B3C3B"/>
        <w:sz w:val="16"/>
        <w:szCs w:val="16"/>
      </w:rPr>
    </w:pPr>
    <w:r w:rsidRPr="00C93D42">
      <w:rPr>
        <w:rFonts w:ascii="Garamond" w:hAnsi="Garamond" w:cs="GaramondLightHun"/>
        <w:color w:val="3B3C3B"/>
        <w:sz w:val="16"/>
        <w:szCs w:val="16"/>
      </w:rPr>
      <w:t>tel +36 1 411 65</w:t>
    </w:r>
    <w:r>
      <w:rPr>
        <w:rFonts w:ascii="Garamond" w:hAnsi="Garamond" w:cs="GaramondLightHun"/>
        <w:color w:val="3B3C3B"/>
        <w:sz w:val="16"/>
        <w:szCs w:val="16"/>
      </w:rPr>
      <w:t>09</w:t>
    </w:r>
    <w:r w:rsidRPr="00C93D42">
      <w:rPr>
        <w:rFonts w:ascii="Garamond" w:hAnsi="Garamond" w:cs="GaramondLightHun"/>
        <w:color w:val="3B3C3B"/>
        <w:sz w:val="16"/>
        <w:szCs w:val="16"/>
      </w:rPr>
      <w:t xml:space="preserve">   fax +36 1 411 65</w:t>
    </w:r>
    <w:r>
      <w:rPr>
        <w:rFonts w:ascii="Garamond" w:hAnsi="Garamond" w:cs="GaramondLightHun"/>
        <w:color w:val="3B3C3B"/>
        <w:sz w:val="16"/>
        <w:szCs w:val="16"/>
      </w:rPr>
      <w:t>00 / 2684</w:t>
    </w:r>
  </w:p>
  <w:p w14:paraId="4AEA14DB" w14:textId="77777777" w:rsidR="00476BCB" w:rsidRPr="00C93D42" w:rsidRDefault="00476BCB" w:rsidP="00F020EC">
    <w:pPr>
      <w:pStyle w:val="BasicParagraph"/>
      <w:jc w:val="right"/>
      <w:rPr>
        <w:rFonts w:ascii="Garamond" w:hAnsi="Garamond" w:cs="GaramondLightHun"/>
        <w:color w:val="3B3C3B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8D"/>
    <w:rsid w:val="00002145"/>
    <w:rsid w:val="00040952"/>
    <w:rsid w:val="00052302"/>
    <w:rsid w:val="00064815"/>
    <w:rsid w:val="000F3550"/>
    <w:rsid w:val="00167C80"/>
    <w:rsid w:val="0020568D"/>
    <w:rsid w:val="00223741"/>
    <w:rsid w:val="002938AD"/>
    <w:rsid w:val="002B4EEE"/>
    <w:rsid w:val="002D3C23"/>
    <w:rsid w:val="002E0FD4"/>
    <w:rsid w:val="00305613"/>
    <w:rsid w:val="00321718"/>
    <w:rsid w:val="003534E2"/>
    <w:rsid w:val="0036063D"/>
    <w:rsid w:val="00373603"/>
    <w:rsid w:val="00387B4D"/>
    <w:rsid w:val="003A1BD6"/>
    <w:rsid w:val="004732B9"/>
    <w:rsid w:val="00476BCB"/>
    <w:rsid w:val="004939C0"/>
    <w:rsid w:val="00536837"/>
    <w:rsid w:val="00624F0E"/>
    <w:rsid w:val="006360A1"/>
    <w:rsid w:val="006763D9"/>
    <w:rsid w:val="0067715E"/>
    <w:rsid w:val="00697CCE"/>
    <w:rsid w:val="006E5905"/>
    <w:rsid w:val="00724094"/>
    <w:rsid w:val="0072508A"/>
    <w:rsid w:val="0079738E"/>
    <w:rsid w:val="00797983"/>
    <w:rsid w:val="007E16CE"/>
    <w:rsid w:val="00837729"/>
    <w:rsid w:val="00866947"/>
    <w:rsid w:val="008B5240"/>
    <w:rsid w:val="009345F1"/>
    <w:rsid w:val="009605ED"/>
    <w:rsid w:val="009F3F84"/>
    <w:rsid w:val="00A71956"/>
    <w:rsid w:val="00AA51F3"/>
    <w:rsid w:val="00B17A1E"/>
    <w:rsid w:val="00B218F2"/>
    <w:rsid w:val="00B23E59"/>
    <w:rsid w:val="00C304DF"/>
    <w:rsid w:val="00C80987"/>
    <w:rsid w:val="00C8394E"/>
    <w:rsid w:val="00C93D42"/>
    <w:rsid w:val="00C94F20"/>
    <w:rsid w:val="00CA1991"/>
    <w:rsid w:val="00CD4153"/>
    <w:rsid w:val="00CF24C9"/>
    <w:rsid w:val="00D6559D"/>
    <w:rsid w:val="00DB5D91"/>
    <w:rsid w:val="00DD187F"/>
    <w:rsid w:val="00E26E2D"/>
    <w:rsid w:val="00EA2197"/>
    <w:rsid w:val="00F020EC"/>
    <w:rsid w:val="00FD7B05"/>
    <w:rsid w:val="00FF2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C82B9A"/>
  <w15:docId w15:val="{B1AE6508-A5A3-4866-B4C2-359A8FC4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568D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F787E"/>
    <w:rPr>
      <w:rFonts w:ascii="Lucida Grande" w:eastAsia="MS Mincho" w:hAnsi="Lucida Grande"/>
      <w:sz w:val="18"/>
      <w:szCs w:val="18"/>
      <w:lang w:eastAsia="en-US"/>
    </w:rPr>
  </w:style>
  <w:style w:type="character" w:customStyle="1" w:styleId="BuborkszvegChar">
    <w:name w:val="Buborékszöveg Char"/>
    <w:link w:val="Buborkszveg"/>
    <w:uiPriority w:val="99"/>
    <w:semiHidden/>
    <w:rsid w:val="009F787E"/>
    <w:rPr>
      <w:rFonts w:ascii="Lucida Grande" w:hAnsi="Lucida Grande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B267E0"/>
    <w:pPr>
      <w:tabs>
        <w:tab w:val="center" w:pos="4536"/>
        <w:tab w:val="right" w:pos="9072"/>
      </w:tabs>
    </w:pPr>
    <w:rPr>
      <w:rFonts w:ascii="Cambria" w:eastAsia="MS Mincho" w:hAnsi="Cambria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67E0"/>
  </w:style>
  <w:style w:type="paragraph" w:styleId="llb">
    <w:name w:val="footer"/>
    <w:basedOn w:val="Norml"/>
    <w:link w:val="llbChar"/>
    <w:uiPriority w:val="99"/>
    <w:unhideWhenUsed/>
    <w:rsid w:val="00B267E0"/>
    <w:pPr>
      <w:tabs>
        <w:tab w:val="center" w:pos="4536"/>
        <w:tab w:val="right" w:pos="9072"/>
      </w:tabs>
    </w:pPr>
    <w:rPr>
      <w:rFonts w:ascii="Cambria" w:eastAsia="MS Mincho" w:hAnsi="Cambria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67E0"/>
  </w:style>
  <w:style w:type="paragraph" w:customStyle="1" w:styleId="BasicParagraph">
    <w:name w:val="[Basic Paragraph]"/>
    <w:basedOn w:val="Norml"/>
    <w:uiPriority w:val="99"/>
    <w:rsid w:val="00B3690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eastAsia="en-US"/>
    </w:rPr>
  </w:style>
  <w:style w:type="character" w:styleId="Hiperhivatkozs">
    <w:name w:val="Hyperlink"/>
    <w:uiPriority w:val="99"/>
    <w:unhideWhenUsed/>
    <w:rsid w:val="002031B0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3638DE"/>
    <w:rPr>
      <w:color w:val="800080"/>
      <w:u w:val="single"/>
    </w:rPr>
  </w:style>
  <w:style w:type="character" w:styleId="Feloldatlanmegemlts">
    <w:name w:val="Unresolved Mention"/>
    <w:uiPriority w:val="99"/>
    <w:semiHidden/>
    <w:unhideWhenUsed/>
    <w:rsid w:val="00697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ecsogabor@ajk.elte.h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oni@ajk.elte.hui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k.elte.h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julianna\AppData\Roaming\Microsoft\Templates\P&#233;nz&#252;gyi%20Jog%20-%20Fejl&#233;ces%20pap&#237;r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Pénzügyi Jog - Fejléces papír</Template>
  <TotalTime>0</TotalTime>
  <Pages>1</Pages>
  <Words>168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ÁJK</Company>
  <LinksUpToDate>false</LinksUpToDate>
  <CharactersWithSpaces>1329</CharactersWithSpaces>
  <SharedDoc>false</SharedDoc>
  <HLinks>
    <vt:vector size="24" baseType="variant">
      <vt:variant>
        <vt:i4>7208990</vt:i4>
      </vt:variant>
      <vt:variant>
        <vt:i4>3</vt:i4>
      </vt:variant>
      <vt:variant>
        <vt:i4>0</vt:i4>
      </vt:variant>
      <vt:variant>
        <vt:i4>5</vt:i4>
      </vt:variant>
      <vt:variant>
        <vt:lpwstr>mailto:kecsogabor@ajk.elte.hu</vt:lpwstr>
      </vt:variant>
      <vt:variant>
        <vt:lpwstr/>
      </vt:variant>
      <vt:variant>
        <vt:i4>1966181</vt:i4>
      </vt:variant>
      <vt:variant>
        <vt:i4>0</vt:i4>
      </vt:variant>
      <vt:variant>
        <vt:i4>0</vt:i4>
      </vt:variant>
      <vt:variant>
        <vt:i4>5</vt:i4>
      </vt:variant>
      <vt:variant>
        <vt:lpwstr>mailto:simoni@ajk.elte.hui</vt:lpwstr>
      </vt:variant>
      <vt:variant>
        <vt:lpwstr/>
      </vt:variant>
      <vt:variant>
        <vt:i4>7012469</vt:i4>
      </vt:variant>
      <vt:variant>
        <vt:i4>3</vt:i4>
      </vt:variant>
      <vt:variant>
        <vt:i4>0</vt:i4>
      </vt:variant>
      <vt:variant>
        <vt:i4>5</vt:i4>
      </vt:variant>
      <vt:variant>
        <vt:lpwstr>http://www.ajk.elte.hu/</vt:lpwstr>
      </vt:variant>
      <vt:variant>
        <vt:lpwstr/>
      </vt:variant>
      <vt:variant>
        <vt:i4>7012469</vt:i4>
      </vt:variant>
      <vt:variant>
        <vt:i4>0</vt:i4>
      </vt:variant>
      <vt:variant>
        <vt:i4>0</vt:i4>
      </vt:variant>
      <vt:variant>
        <vt:i4>5</vt:i4>
      </vt:variant>
      <vt:variant>
        <vt:lpwstr>http://www.ajk.elte.hu/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Varga Bernadett</dc:creator>
  <cp:keywords/>
  <cp:lastModifiedBy>Dávidné Horváth Zsuzsanna</cp:lastModifiedBy>
  <cp:revision>2</cp:revision>
  <cp:lastPrinted>2012-01-06T16:03:00Z</cp:lastPrinted>
  <dcterms:created xsi:type="dcterms:W3CDTF">2025-09-01T08:39:00Z</dcterms:created>
  <dcterms:modified xsi:type="dcterms:W3CDTF">2025-09-01T08:39:00Z</dcterms:modified>
</cp:coreProperties>
</file>