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1B23" w14:textId="77777777" w:rsidR="00A93145" w:rsidRPr="00D83D04" w:rsidRDefault="00A93145" w:rsidP="00A93145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D83D04">
        <w:rPr>
          <w:rFonts w:ascii="Open Sans" w:hAnsi="Open Sans" w:cs="Open Sans"/>
          <w:b/>
          <w:sz w:val="20"/>
          <w:szCs w:val="20"/>
          <w:u w:val="single"/>
        </w:rPr>
        <w:t>SZAKDOLGOZAT</w:t>
      </w:r>
    </w:p>
    <w:p w14:paraId="31EBFEEF" w14:textId="77777777" w:rsidR="00D83D04" w:rsidRPr="00D83D04" w:rsidRDefault="00D83D04" w:rsidP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b/>
          <w:sz w:val="20"/>
          <w:szCs w:val="20"/>
        </w:rPr>
        <w:t>HKR 77. §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83D04">
        <w:rPr>
          <w:rFonts w:ascii="Open Sans" w:hAnsi="Open Sans" w:cs="Open Sans"/>
          <w:sz w:val="20"/>
          <w:szCs w:val="20"/>
        </w:rPr>
        <w:t>(4) Ha a kari különös rész rövidebb hatá</w:t>
      </w:r>
      <w:r>
        <w:rPr>
          <w:rFonts w:ascii="Open Sans" w:hAnsi="Open Sans" w:cs="Open Sans"/>
          <w:sz w:val="20"/>
          <w:szCs w:val="20"/>
        </w:rPr>
        <w:t xml:space="preserve">ridőt nem határoz meg, akkor a </w:t>
      </w:r>
      <w:r w:rsidRPr="00D83D04">
        <w:rPr>
          <w:rFonts w:ascii="Open Sans" w:hAnsi="Open Sans" w:cs="Open Sans"/>
          <w:sz w:val="20"/>
          <w:szCs w:val="20"/>
        </w:rPr>
        <w:t>témaválasztás és a záróvizsga-időszak kezdete között</w:t>
      </w:r>
    </w:p>
    <w:p w14:paraId="459FDBE8" w14:textId="77777777" w:rsidR="00D83D04" w:rsidRPr="00D83D04" w:rsidRDefault="00D83D04" w:rsidP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 xml:space="preserve">a) az alapképzés és a mesterképzés esetén legalább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6 hónapnak</w:t>
      </w:r>
      <w:r w:rsidRPr="00D83D04">
        <w:rPr>
          <w:rFonts w:ascii="Open Sans" w:hAnsi="Open Sans" w:cs="Open Sans"/>
          <w:sz w:val="20"/>
          <w:szCs w:val="20"/>
        </w:rPr>
        <w:t>,</w:t>
      </w:r>
    </w:p>
    <w:p w14:paraId="20C43F41" w14:textId="77777777" w:rsidR="00A93145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 xml:space="preserve">b) az osztatlan képzés esetén legalább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12 hónapnak</w:t>
      </w:r>
      <w:r w:rsidRPr="00D83D04">
        <w:rPr>
          <w:rFonts w:ascii="Open Sans" w:hAnsi="Open Sans" w:cs="Open Sans"/>
          <w:sz w:val="20"/>
          <w:szCs w:val="20"/>
        </w:rPr>
        <w:t xml:space="preserve"> kell eltelnie.</w:t>
      </w:r>
    </w:p>
    <w:p w14:paraId="23BB70A4" w14:textId="77777777" w:rsidR="00F908A0" w:rsidRDefault="00F908A0">
      <w:pPr>
        <w:rPr>
          <w:rFonts w:ascii="Open Sans" w:hAnsi="Open Sans" w:cs="Open Sans"/>
          <w:sz w:val="20"/>
          <w:szCs w:val="20"/>
        </w:rPr>
      </w:pPr>
    </w:p>
    <w:p w14:paraId="68DCF6C1" w14:textId="77777777" w:rsidR="00D83D04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b/>
          <w:sz w:val="20"/>
          <w:szCs w:val="20"/>
        </w:rPr>
        <w:t>237. §</w:t>
      </w:r>
      <w:r w:rsidRPr="00D83D04">
        <w:rPr>
          <w:rFonts w:ascii="Open Sans" w:hAnsi="Open Sans" w:cs="Open Sans"/>
          <w:sz w:val="20"/>
          <w:szCs w:val="20"/>
        </w:rPr>
        <w:t xml:space="preserve"> (1) A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jogász</w:t>
      </w:r>
      <w:r w:rsidRPr="00D83D04">
        <w:rPr>
          <w:rFonts w:ascii="Open Sans" w:hAnsi="Open Sans" w:cs="Open Sans"/>
          <w:sz w:val="20"/>
          <w:szCs w:val="20"/>
        </w:rPr>
        <w:t xml:space="preserve"> képzésen a minimálisan 2,5 ív (100.000 betűhely – kb. 50 oldal) terjedelmű szakdolgozatot a hallgató a szorgalmi időszak első hetének végéig köteles elektronikus formában benyújtani az Elektronikus Tanulmányi Rendszerben. </w:t>
      </w:r>
    </w:p>
    <w:p w14:paraId="7FF32646" w14:textId="77777777" w:rsidR="00D83D04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 xml:space="preserve">(2) A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személyügyi, munkaügyi és szociális igazgatási (munkaügyi és társadalombiztosítási igazgatási)</w:t>
      </w:r>
      <w:r w:rsidRPr="00D83D04">
        <w:rPr>
          <w:rFonts w:ascii="Open Sans" w:hAnsi="Open Sans" w:cs="Open Sans"/>
          <w:sz w:val="20"/>
          <w:szCs w:val="20"/>
        </w:rPr>
        <w:t xml:space="preserve"> és az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igazságügyi igazgatási</w:t>
      </w:r>
      <w:r w:rsidRPr="00D83D04">
        <w:rPr>
          <w:rFonts w:ascii="Open Sans" w:hAnsi="Open Sans" w:cs="Open Sans"/>
          <w:sz w:val="20"/>
          <w:szCs w:val="20"/>
        </w:rPr>
        <w:t xml:space="preserve">, képzéseken a minimálisan 2 ív (80.000 betűhely – kb. 40 oldal) terjedelmű szakdolgozatot a hallgató a záróvizsga-időszak kezdete előtt 2 hónappal köteles elektronikus formában benyújtani az Elektronikus Tanulmányi Rendszerben. </w:t>
      </w:r>
    </w:p>
    <w:p w14:paraId="2E10354E" w14:textId="77777777" w:rsidR="00D83D04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 xml:space="preserve">(3) A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politológus</w:t>
      </w:r>
      <w:r w:rsidRPr="00D83D04">
        <w:rPr>
          <w:rFonts w:ascii="Open Sans" w:hAnsi="Open Sans" w:cs="Open Sans"/>
          <w:sz w:val="20"/>
          <w:szCs w:val="20"/>
        </w:rPr>
        <w:t xml:space="preserve"> képzések hallgatói a minimálisan 2 ív (80.000 betűhely – kb. 40 oldal) terjedelmű szakdolgozatot legkésőbb a záróvizsga-időszak kezdete előtt 1 hónappal kötelesek elektronikus formában benyújtani az Elektronikus Tanulmányi Rendszerben. </w:t>
      </w:r>
    </w:p>
    <w:p w14:paraId="3ED9BE23" w14:textId="77777777" w:rsidR="00D83D04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 xml:space="preserve">(4) A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kriminológia</w:t>
      </w:r>
      <w:r w:rsidRPr="00D83D04">
        <w:rPr>
          <w:rFonts w:ascii="Open Sans" w:hAnsi="Open Sans" w:cs="Open Sans"/>
          <w:sz w:val="20"/>
          <w:szCs w:val="20"/>
        </w:rPr>
        <w:t xml:space="preserve"> MA képzés hallgatói a minimálisan 2 ív (80.000 betűhely – kb. 40 oldal) terjedelmű szakdolgozatot legkésőbb a vizsgaidőszak kezdete előtt 3 héttel kötelesek elektronikus formában benyújtani az Elektronikus Tanulmányi Rendszerben. </w:t>
      </w:r>
    </w:p>
    <w:p w14:paraId="42602586" w14:textId="77777777" w:rsidR="00D83D04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 xml:space="preserve">(5) Az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LLM</w:t>
      </w:r>
      <w:r w:rsidRPr="00D83D04">
        <w:rPr>
          <w:rFonts w:ascii="Open Sans" w:hAnsi="Open Sans" w:cs="Open Sans"/>
          <w:sz w:val="20"/>
          <w:szCs w:val="20"/>
        </w:rPr>
        <w:t xml:space="preserve"> képzések hallgatói a minimálisan 2 ív (80.000 betűhely – kb. 40 oldal) terjedelmű szakdolgozatot legkésőbb az első meghirdetett záróvizsga alkalom előtt 10 nappal kötelesek elektronikus formában benyújtani az Elektronikus Tanulmányi Rendszerben. </w:t>
      </w:r>
    </w:p>
    <w:p w14:paraId="7D8C533A" w14:textId="77777777" w:rsidR="00D83D04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 xml:space="preserve">(6) A </w:t>
      </w:r>
      <w:r w:rsidRPr="00D83D04">
        <w:rPr>
          <w:rFonts w:ascii="Open Sans" w:hAnsi="Open Sans" w:cs="Open Sans"/>
          <w:b/>
          <w:sz w:val="20"/>
          <w:szCs w:val="20"/>
          <w:u w:val="single"/>
        </w:rPr>
        <w:t>Jogi Továbbképző Intézet</w:t>
      </w:r>
      <w:r w:rsidRPr="00D83D04">
        <w:rPr>
          <w:rFonts w:ascii="Open Sans" w:hAnsi="Open Sans" w:cs="Open Sans"/>
          <w:sz w:val="20"/>
          <w:szCs w:val="20"/>
        </w:rPr>
        <w:t xml:space="preserve"> képzésein a minimálisan 1,5 ív (60.000 betűhely – kb. 30 oldal) terjedelmű szakdolgozatot a hallgató az abszolutórium megszerzése után április 1-ig, illetve október 1-ig köteles elektronikus formában benyújtani az Elektronikus Tanulmányi Rendszerben. </w:t>
      </w:r>
    </w:p>
    <w:p w14:paraId="0B61D834" w14:textId="77777777" w:rsidR="00D83D04" w:rsidRPr="00D83D04" w:rsidRDefault="00D83D04">
      <w:pPr>
        <w:rPr>
          <w:rFonts w:ascii="Open Sans" w:hAnsi="Open Sans" w:cs="Open Sans"/>
          <w:sz w:val="20"/>
          <w:szCs w:val="20"/>
        </w:rPr>
      </w:pPr>
      <w:r w:rsidRPr="00D83D04">
        <w:rPr>
          <w:rFonts w:ascii="Open Sans" w:hAnsi="Open Sans" w:cs="Open Sans"/>
          <w:sz w:val="20"/>
          <w:szCs w:val="20"/>
        </w:rPr>
        <w:t>(7) A szakirányú továbbképzéseken és az LLM képzéseken a hallgató a szakdolgozat témáját a tavaszi félévben február 15-ig, az őszi félévben július 15-ig tölti fel az Elektronikus Tanulmányi Rendszerbe, melyet a témavezető 15 nap belül hagy jóvá.</w:t>
      </w:r>
    </w:p>
    <w:p w14:paraId="43AFE761" w14:textId="77777777" w:rsidR="00A93145" w:rsidRPr="00D83D04" w:rsidRDefault="00A93145" w:rsidP="00A93145">
      <w:pPr>
        <w:pStyle w:val="Default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83D04">
        <w:rPr>
          <w:rFonts w:ascii="Open Sans" w:hAnsi="Open Sans" w:cs="Open Sans"/>
          <w:b/>
          <w:bCs/>
          <w:sz w:val="20"/>
          <w:szCs w:val="20"/>
          <w:u w:val="single"/>
        </w:rPr>
        <w:t>ÁLTALÁNOS FORMAI KÖVETELMÉNYEK</w:t>
      </w:r>
    </w:p>
    <w:p w14:paraId="4E4C5FAF" w14:textId="77777777" w:rsidR="00A93145" w:rsidRPr="00D83D04" w:rsidRDefault="00A93145" w:rsidP="00A93145">
      <w:pPr>
        <w:pStyle w:val="Default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2FFA88B" w14:textId="77777777" w:rsidR="00A93145" w:rsidRPr="00D83D04" w:rsidRDefault="00A93145" w:rsidP="00A93145">
      <w:pPr>
        <w:pStyle w:val="Default"/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D83D04">
        <w:rPr>
          <w:rFonts w:ascii="Open Sans" w:hAnsi="Open Sans" w:cs="Open Sans"/>
          <w:bCs/>
          <w:sz w:val="20"/>
          <w:szCs w:val="20"/>
        </w:rPr>
        <w:t xml:space="preserve">- </w:t>
      </w:r>
      <w:r w:rsidR="00BF41CD" w:rsidRPr="00D83D04">
        <w:rPr>
          <w:rFonts w:ascii="Open Sans" w:hAnsi="Open Sans" w:cs="Open Sans"/>
          <w:b/>
          <w:bCs/>
          <w:sz w:val="20"/>
          <w:szCs w:val="20"/>
          <w:u w:val="single"/>
        </w:rPr>
        <w:t>Á</w:t>
      </w:r>
      <w:r w:rsidRPr="00D83D04">
        <w:rPr>
          <w:rFonts w:ascii="Open Sans" w:hAnsi="Open Sans" w:cs="Open Sans"/>
          <w:b/>
          <w:bCs/>
          <w:sz w:val="20"/>
          <w:szCs w:val="20"/>
          <w:u w:val="single"/>
        </w:rPr>
        <w:t>ltalános formai</w:t>
      </w:r>
      <w:r w:rsidRPr="00D83D04">
        <w:rPr>
          <w:rFonts w:ascii="Open Sans" w:hAnsi="Open Sans" w:cs="Open Sans"/>
          <w:bCs/>
          <w:sz w:val="20"/>
          <w:szCs w:val="20"/>
        </w:rPr>
        <w:t xml:space="preserve"> követelmények (amennyiben a </w:t>
      </w:r>
      <w:r w:rsidRPr="00D83D04">
        <w:rPr>
          <w:rFonts w:ascii="Open Sans" w:hAnsi="Open Sans" w:cs="Open Sans"/>
          <w:b/>
          <w:bCs/>
          <w:sz w:val="20"/>
          <w:szCs w:val="20"/>
          <w:u w:val="single"/>
        </w:rPr>
        <w:t>Tanszék</w:t>
      </w:r>
      <w:r w:rsidRPr="00D83D04">
        <w:rPr>
          <w:rFonts w:ascii="Open Sans" w:hAnsi="Open Sans" w:cs="Open Sans"/>
          <w:bCs/>
          <w:sz w:val="20"/>
          <w:szCs w:val="20"/>
        </w:rPr>
        <w:t xml:space="preserve"> nem kér mást)</w:t>
      </w:r>
    </w:p>
    <w:p w14:paraId="66641B3F" w14:textId="77777777" w:rsidR="00A40393" w:rsidRDefault="00A93145" w:rsidP="008A00CE">
      <w:pPr>
        <w:pStyle w:val="Default"/>
        <w:spacing w:line="276" w:lineRule="auto"/>
        <w:ind w:firstLine="720"/>
        <w:jc w:val="both"/>
        <w:rPr>
          <w:rFonts w:ascii="Open Sans" w:hAnsi="Open Sans" w:cs="Open Sans"/>
          <w:bCs/>
          <w:sz w:val="20"/>
          <w:szCs w:val="20"/>
        </w:rPr>
      </w:pPr>
      <w:r w:rsidRPr="00D83D04">
        <w:rPr>
          <w:rFonts w:ascii="Open Sans" w:hAnsi="Open Sans" w:cs="Open Sans"/>
          <w:bCs/>
          <w:sz w:val="20"/>
          <w:szCs w:val="20"/>
        </w:rPr>
        <w:t xml:space="preserve">- </w:t>
      </w:r>
      <w:r w:rsidR="00A40393" w:rsidRPr="00A40393">
        <w:rPr>
          <w:rFonts w:ascii="Open Sans" w:hAnsi="Open Sans" w:cs="Open Sans"/>
          <w:bCs/>
          <w:sz w:val="20"/>
          <w:szCs w:val="20"/>
        </w:rPr>
        <w:t xml:space="preserve">Szakdolgozatként technikailag </w:t>
      </w:r>
      <w:r w:rsidR="00A40393" w:rsidRPr="00A40393">
        <w:rPr>
          <w:rFonts w:ascii="Open Sans" w:hAnsi="Open Sans" w:cs="Open Sans"/>
          <w:b/>
          <w:sz w:val="20"/>
          <w:szCs w:val="20"/>
        </w:rPr>
        <w:t>egy db fájlt</w:t>
      </w:r>
      <w:r w:rsidR="00A40393" w:rsidRPr="00A40393">
        <w:rPr>
          <w:rFonts w:ascii="Open Sans" w:hAnsi="Open Sans" w:cs="Open Sans"/>
          <w:bCs/>
          <w:sz w:val="20"/>
          <w:szCs w:val="20"/>
        </w:rPr>
        <w:t xml:space="preserve"> lehet feltölteni, ez lehet egy tömörített (.zip)</w:t>
      </w:r>
    </w:p>
    <w:p w14:paraId="04F1D2E3" w14:textId="36FB6BD2" w:rsidR="004D0224" w:rsidRPr="00D83D04" w:rsidRDefault="00A40393" w:rsidP="008A00CE">
      <w:pPr>
        <w:pStyle w:val="Default"/>
        <w:spacing w:line="276" w:lineRule="auto"/>
        <w:ind w:firstLine="720"/>
        <w:jc w:val="both"/>
        <w:rPr>
          <w:rFonts w:ascii="Open Sans" w:hAnsi="Open Sans" w:cs="Open Sans"/>
          <w:bCs/>
          <w:sz w:val="20"/>
          <w:szCs w:val="20"/>
        </w:rPr>
      </w:pPr>
      <w:r w:rsidRPr="00A40393">
        <w:rPr>
          <w:rFonts w:ascii="Open Sans" w:hAnsi="Open Sans" w:cs="Open Sans"/>
          <w:bCs/>
          <w:sz w:val="20"/>
          <w:szCs w:val="20"/>
        </w:rPr>
        <w:t>vagy egy PDF (.pdf) fájl.</w:t>
      </w:r>
    </w:p>
    <w:p w14:paraId="4C3401A4" w14:textId="77777777" w:rsidR="00A93145" w:rsidRPr="00D83D04" w:rsidRDefault="00BF41CD" w:rsidP="00A93145">
      <w:pPr>
        <w:pStyle w:val="Default"/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D83D04">
        <w:rPr>
          <w:rFonts w:ascii="Open Sans" w:hAnsi="Open Sans" w:cs="Open Sans"/>
          <w:bCs/>
          <w:sz w:val="20"/>
          <w:szCs w:val="20"/>
        </w:rPr>
        <w:t xml:space="preserve">- </w:t>
      </w:r>
      <w:r w:rsidRPr="00D83D04">
        <w:rPr>
          <w:rFonts w:ascii="Open Sans" w:hAnsi="Open Sans" w:cs="Open Sans"/>
          <w:b/>
          <w:bCs/>
          <w:sz w:val="20"/>
          <w:szCs w:val="20"/>
          <w:u w:val="single"/>
        </w:rPr>
        <w:t>C</w:t>
      </w:r>
      <w:r w:rsidR="00A93145" w:rsidRPr="00D83D04">
        <w:rPr>
          <w:rFonts w:ascii="Open Sans" w:hAnsi="Open Sans" w:cs="Open Sans"/>
          <w:b/>
          <w:bCs/>
          <w:sz w:val="20"/>
          <w:szCs w:val="20"/>
          <w:u w:val="single"/>
        </w:rPr>
        <w:t>satolmányok</w:t>
      </w:r>
      <w:r w:rsidR="00A93145" w:rsidRPr="00D83D04">
        <w:rPr>
          <w:rFonts w:ascii="Open Sans" w:hAnsi="Open Sans" w:cs="Open Sans"/>
          <w:bCs/>
          <w:sz w:val="20"/>
          <w:szCs w:val="20"/>
        </w:rPr>
        <w:t>:</w:t>
      </w:r>
    </w:p>
    <w:p w14:paraId="022FCCBE" w14:textId="77777777" w:rsidR="00D83D04" w:rsidRDefault="00D83D04" w:rsidP="00D83D04">
      <w:pPr>
        <w:pStyle w:val="Default"/>
        <w:numPr>
          <w:ilvl w:val="0"/>
          <w:numId w:val="2"/>
        </w:numPr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D83D04">
        <w:rPr>
          <w:rFonts w:ascii="Open Sans" w:hAnsi="Open Sans" w:cs="Open Sans"/>
          <w:bCs/>
          <w:sz w:val="20"/>
          <w:szCs w:val="20"/>
        </w:rPr>
        <w:t xml:space="preserve">Amennyiben a szakdolgozathoz </w:t>
      </w:r>
      <w:r w:rsidRPr="005339D9">
        <w:rPr>
          <w:rFonts w:ascii="Open Sans" w:hAnsi="Open Sans" w:cs="Open Sans"/>
          <w:bCs/>
          <w:sz w:val="20"/>
          <w:szCs w:val="20"/>
        </w:rPr>
        <w:t>nyilatkozatok</w:t>
      </w:r>
      <w:r w:rsidRPr="00D83D04">
        <w:rPr>
          <w:rFonts w:ascii="Open Sans" w:hAnsi="Open Sans" w:cs="Open Sans"/>
          <w:bCs/>
          <w:sz w:val="20"/>
          <w:szCs w:val="20"/>
        </w:rPr>
        <w:t xml:space="preserve"> (és/vagy további fájlok) is kapcsolódnak, akkor azt </w:t>
      </w:r>
      <w:r w:rsidRPr="00D83D04">
        <w:rPr>
          <w:rFonts w:ascii="Open Sans" w:hAnsi="Open Sans" w:cs="Open Sans"/>
          <w:b/>
          <w:bCs/>
          <w:sz w:val="20"/>
          <w:szCs w:val="20"/>
        </w:rPr>
        <w:t>tömörítve a szakdolgozati dokumentummal együtt</w:t>
      </w:r>
      <w:r>
        <w:rPr>
          <w:rFonts w:ascii="Open Sans" w:hAnsi="Open Sans" w:cs="Open Sans"/>
          <w:bCs/>
          <w:sz w:val="20"/>
          <w:szCs w:val="20"/>
        </w:rPr>
        <w:t xml:space="preserve"> kell feltölteni:</w:t>
      </w:r>
    </w:p>
    <w:p w14:paraId="4D274C7F" w14:textId="77777777" w:rsidR="008A00CE" w:rsidRPr="00F908A0" w:rsidRDefault="008A00CE" w:rsidP="00F908A0">
      <w:pPr>
        <w:pStyle w:val="Default"/>
        <w:numPr>
          <w:ilvl w:val="1"/>
          <w:numId w:val="2"/>
        </w:numPr>
        <w:spacing w:line="276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második konzultáció igazolása (szakdolgozati konzultációs kurzus teljesítéséhez</w:t>
      </w:r>
      <w:r w:rsidRPr="00D83D04">
        <w:rPr>
          <w:rFonts w:ascii="Open Sans" w:hAnsi="Open Sans" w:cs="Open Sans"/>
          <w:bCs/>
          <w:sz w:val="20"/>
          <w:szCs w:val="20"/>
        </w:rPr>
        <w:t>, a konzulensnek a második konzultáció megtörténtéről szóló e-mailjét a szakdolgozattal együtt kell feltölteni és ez alapján lesz rögzítve a teljesíté</w:t>
      </w:r>
      <w:r>
        <w:rPr>
          <w:rFonts w:ascii="Open Sans" w:hAnsi="Open Sans" w:cs="Open Sans"/>
          <w:bCs/>
          <w:sz w:val="20"/>
          <w:szCs w:val="20"/>
        </w:rPr>
        <w:t>s)</w:t>
      </w:r>
      <w:r w:rsidR="00F908A0">
        <w:rPr>
          <w:rFonts w:ascii="Open Sans" w:hAnsi="Open Sans" w:cs="Open Sans"/>
          <w:bCs/>
          <w:sz w:val="20"/>
          <w:szCs w:val="20"/>
        </w:rPr>
        <w:t>,</w:t>
      </w:r>
    </w:p>
    <w:p w14:paraId="77AE950D" w14:textId="77777777" w:rsidR="00D83D04" w:rsidRPr="00D83D04" w:rsidRDefault="00D83D04" w:rsidP="00D83D04">
      <w:pPr>
        <w:pStyle w:val="Default"/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D83D04">
        <w:rPr>
          <w:rFonts w:ascii="Open Sans" w:hAnsi="Open Sans" w:cs="Open Sans"/>
          <w:bCs/>
          <w:sz w:val="20"/>
          <w:szCs w:val="20"/>
        </w:rPr>
        <w:t>OTDK dolgozat</w:t>
      </w:r>
      <w:r w:rsidRPr="00D83D04">
        <w:rPr>
          <w:rFonts w:ascii="Open Sans" w:hAnsi="Open Sans" w:cs="Open Sans"/>
          <w:b/>
          <w:bCs/>
          <w:sz w:val="20"/>
          <w:szCs w:val="20"/>
        </w:rPr>
        <w:t>:</w:t>
      </w:r>
      <w:r w:rsidRPr="00D83D04">
        <w:rPr>
          <w:rFonts w:ascii="Open Sans" w:hAnsi="Open Sans" w:cs="Open Sans"/>
          <w:bCs/>
          <w:sz w:val="20"/>
          <w:szCs w:val="20"/>
        </w:rPr>
        <w:t xml:space="preserve"> a tanszékvezető és a konzulens </w:t>
      </w:r>
      <w:r w:rsidR="008A00CE">
        <w:rPr>
          <w:rFonts w:ascii="Open Sans" w:hAnsi="Open Sans" w:cs="Open Sans"/>
          <w:bCs/>
          <w:sz w:val="20"/>
          <w:szCs w:val="20"/>
        </w:rPr>
        <w:t>elfogadó nyilatkozata</w:t>
      </w:r>
      <w:r w:rsidR="00F908A0">
        <w:rPr>
          <w:rFonts w:ascii="Open Sans" w:hAnsi="Open Sans" w:cs="Open Sans"/>
          <w:bCs/>
          <w:sz w:val="20"/>
          <w:szCs w:val="20"/>
        </w:rPr>
        <w:t>.</w:t>
      </w:r>
    </w:p>
    <w:sectPr w:rsidR="00D83D04" w:rsidRPr="00D8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15A"/>
    <w:multiLevelType w:val="hybridMultilevel"/>
    <w:tmpl w:val="9280C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4057"/>
    <w:multiLevelType w:val="hybridMultilevel"/>
    <w:tmpl w:val="0C9895B2"/>
    <w:lvl w:ilvl="0" w:tplc="9A6E1DE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45"/>
    <w:rsid w:val="00052686"/>
    <w:rsid w:val="004D0224"/>
    <w:rsid w:val="005339D9"/>
    <w:rsid w:val="00612616"/>
    <w:rsid w:val="00830351"/>
    <w:rsid w:val="008A00CE"/>
    <w:rsid w:val="008B29D5"/>
    <w:rsid w:val="00A40393"/>
    <w:rsid w:val="00A93145"/>
    <w:rsid w:val="00BF41CD"/>
    <w:rsid w:val="00D83D04"/>
    <w:rsid w:val="00F908A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EA3"/>
  <w15:chartTrackingRefBased/>
  <w15:docId w15:val="{575E8E78-002A-4E13-A3EA-566CF6B1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93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Dr. Bihari Zsuzsanna</cp:lastModifiedBy>
  <cp:revision>3</cp:revision>
  <dcterms:created xsi:type="dcterms:W3CDTF">2024-10-22T10:23:00Z</dcterms:created>
  <dcterms:modified xsi:type="dcterms:W3CDTF">2024-10-22T10:24:00Z</dcterms:modified>
</cp:coreProperties>
</file>