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AD" w:rsidRPr="00F835DD" w:rsidRDefault="00B15CBD" w:rsidP="00F835DD">
      <w:pPr>
        <w:spacing w:line="360" w:lineRule="auto"/>
        <w:jc w:val="center"/>
        <w:rPr>
          <w:rFonts w:ascii="Garamond" w:hAnsi="Garamond"/>
          <w:b/>
        </w:rPr>
      </w:pPr>
      <w:r w:rsidRPr="00B15CBD">
        <w:rPr>
          <w:rFonts w:ascii="Garamond" w:hAnsi="Garamond"/>
          <w:b/>
        </w:rPr>
        <w:t>Az alkotmányos alapjogok korlátozása a büntetőeljárásban</w:t>
      </w:r>
    </w:p>
    <w:p w:rsidR="00072EA6" w:rsidRPr="00F835DD" w:rsidRDefault="00523FD7" w:rsidP="00F835DD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2017-</w:t>
      </w:r>
      <w:r w:rsidR="008B0317" w:rsidRPr="00F835DD">
        <w:rPr>
          <w:rFonts w:ascii="Garamond" w:hAnsi="Garamond"/>
        </w:rPr>
        <w:t>201</w:t>
      </w:r>
      <w:r w:rsidR="00E1407E">
        <w:rPr>
          <w:rFonts w:ascii="Garamond" w:hAnsi="Garamond"/>
        </w:rPr>
        <w:t>8</w:t>
      </w:r>
      <w:r w:rsidR="008B0317" w:rsidRPr="00F835DD">
        <w:rPr>
          <w:rFonts w:ascii="Garamond" w:hAnsi="Garamond"/>
        </w:rPr>
        <w:t>. tavaszi</w:t>
      </w:r>
      <w:r w:rsidR="00072EA6" w:rsidRPr="00F835DD">
        <w:rPr>
          <w:rFonts w:ascii="Garamond" w:hAnsi="Garamond"/>
        </w:rPr>
        <w:t xml:space="preserve"> szemeszter</w:t>
      </w:r>
    </w:p>
    <w:p w:rsidR="00F47AF4" w:rsidRPr="00F835DD" w:rsidRDefault="00F835DD" w:rsidP="00F835DD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Fakult</w:t>
      </w:r>
      <w:r w:rsidR="005C19E0">
        <w:rPr>
          <w:rFonts w:ascii="Garamond" w:hAnsi="Garamond"/>
        </w:rPr>
        <w:t>atív kurzus</w:t>
      </w:r>
    </w:p>
    <w:p w:rsidR="00072EA6" w:rsidRPr="00F835DD" w:rsidRDefault="00072EA6" w:rsidP="00F835DD">
      <w:pPr>
        <w:spacing w:line="360" w:lineRule="auto"/>
        <w:jc w:val="center"/>
        <w:rPr>
          <w:rFonts w:ascii="Garamond" w:hAnsi="Garamond"/>
        </w:rPr>
      </w:pPr>
      <w:r w:rsidRPr="00F835DD">
        <w:rPr>
          <w:rFonts w:ascii="Garamond" w:hAnsi="Garamond"/>
        </w:rPr>
        <w:t xml:space="preserve">ELTE </w:t>
      </w:r>
      <w:r w:rsidR="008B0317" w:rsidRPr="00F835DD">
        <w:rPr>
          <w:rFonts w:ascii="Garamond" w:hAnsi="Garamond"/>
        </w:rPr>
        <w:t>Büntető Eljárásjogi és Büntetés-végrehajtási Jogi</w:t>
      </w:r>
      <w:r w:rsidRPr="00F835DD">
        <w:rPr>
          <w:rFonts w:ascii="Garamond" w:hAnsi="Garamond"/>
        </w:rPr>
        <w:t xml:space="preserve"> Tanszék</w:t>
      </w:r>
    </w:p>
    <w:p w:rsidR="00072EA6" w:rsidRPr="00F835DD" w:rsidRDefault="00072EA6" w:rsidP="00F835DD">
      <w:pPr>
        <w:spacing w:line="360" w:lineRule="auto"/>
        <w:jc w:val="center"/>
        <w:rPr>
          <w:rFonts w:ascii="Garamond" w:hAnsi="Garamond"/>
        </w:rPr>
      </w:pPr>
    </w:p>
    <w:p w:rsidR="00072EA6" w:rsidRPr="00F835DD" w:rsidRDefault="00072EA6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>Oktató:</w:t>
      </w:r>
      <w:r w:rsidR="008B0317" w:rsidRPr="00F835DD">
        <w:rPr>
          <w:rFonts w:ascii="Garamond" w:hAnsi="Garamond"/>
        </w:rPr>
        <w:t xml:space="preserve"> </w:t>
      </w:r>
      <w:r w:rsidR="0052388B" w:rsidRPr="00F835DD">
        <w:rPr>
          <w:rFonts w:ascii="Garamond" w:hAnsi="Garamond"/>
        </w:rPr>
        <w:t>dr</w:t>
      </w:r>
      <w:r w:rsidR="005F6B38" w:rsidRPr="00F835DD">
        <w:rPr>
          <w:rFonts w:ascii="Garamond" w:hAnsi="Garamond"/>
        </w:rPr>
        <w:t xml:space="preserve">. </w:t>
      </w:r>
      <w:r w:rsidR="00B15CBD">
        <w:rPr>
          <w:rFonts w:ascii="Garamond" w:hAnsi="Garamond"/>
        </w:rPr>
        <w:t>Koósné dr. Mohácsi Barbara</w:t>
      </w:r>
      <w:bookmarkStart w:id="0" w:name="_GoBack"/>
      <w:bookmarkEnd w:id="0"/>
    </w:p>
    <w:p w:rsidR="008B0317" w:rsidRPr="00E76D18" w:rsidRDefault="008B0317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 xml:space="preserve">Időpont: </w:t>
      </w:r>
      <w:r w:rsidR="00B15CBD">
        <w:rPr>
          <w:rFonts w:ascii="Garamond" w:hAnsi="Garamond"/>
        </w:rPr>
        <w:t>kedd 14:00-16</w:t>
      </w:r>
      <w:r w:rsidR="00E76D18">
        <w:rPr>
          <w:rFonts w:ascii="Garamond" w:hAnsi="Garamond"/>
        </w:rPr>
        <w:t>:00</w:t>
      </w:r>
    </w:p>
    <w:p w:rsidR="00072EA6" w:rsidRPr="00F835DD" w:rsidRDefault="008B0317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>Helyszín:</w:t>
      </w:r>
      <w:r w:rsidR="006B57F1" w:rsidRPr="00F835DD">
        <w:rPr>
          <w:rFonts w:ascii="Garamond" w:hAnsi="Garamond"/>
        </w:rPr>
        <w:t xml:space="preserve"> </w:t>
      </w:r>
      <w:r w:rsidR="00B15CBD">
        <w:rPr>
          <w:rFonts w:ascii="Garamond" w:hAnsi="Garamond"/>
        </w:rPr>
        <w:t>Oktató 2.</w:t>
      </w:r>
    </w:p>
    <w:p w:rsidR="00072EA6" w:rsidRPr="00F835DD" w:rsidRDefault="00072EA6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>Tárgyfelvevők:</w:t>
      </w:r>
      <w:r w:rsidR="008B0317" w:rsidRPr="00F835DD">
        <w:rPr>
          <w:rFonts w:ascii="Garamond" w:hAnsi="Garamond"/>
        </w:rPr>
        <w:t xml:space="preserve"> joghallgatók</w:t>
      </w:r>
    </w:p>
    <w:p w:rsidR="005C19E0" w:rsidRPr="00523FD7" w:rsidRDefault="00072EA6" w:rsidP="00B15CBD">
      <w:pPr>
        <w:spacing w:line="360" w:lineRule="auto"/>
        <w:jc w:val="both"/>
        <w:rPr>
          <w:rFonts w:ascii="Garamond" w:hAnsi="Garamond"/>
          <w:b/>
        </w:rPr>
      </w:pPr>
      <w:r w:rsidRPr="005C19E0">
        <w:rPr>
          <w:rFonts w:ascii="Garamond" w:hAnsi="Garamond"/>
          <w:b/>
        </w:rPr>
        <w:t>Számonkérés formája</w:t>
      </w:r>
      <w:r w:rsidR="005C19E0">
        <w:rPr>
          <w:rFonts w:ascii="Garamond" w:hAnsi="Garamond"/>
          <w:b/>
        </w:rPr>
        <w:t>, vizsgakövetelmény</w:t>
      </w:r>
      <w:r w:rsidRPr="005C19E0">
        <w:rPr>
          <w:rFonts w:ascii="Garamond" w:hAnsi="Garamond"/>
          <w:b/>
        </w:rPr>
        <w:t xml:space="preserve">: </w:t>
      </w:r>
    </w:p>
    <w:p w:rsidR="00072EA6" w:rsidRPr="00F835DD" w:rsidRDefault="00072EA6" w:rsidP="00F835DD">
      <w:pPr>
        <w:spacing w:line="360" w:lineRule="auto"/>
        <w:jc w:val="both"/>
        <w:rPr>
          <w:rFonts w:ascii="Garamond" w:hAnsi="Garamond"/>
        </w:rPr>
      </w:pPr>
    </w:p>
    <w:p w:rsidR="00F47AF4" w:rsidRPr="00F835DD" w:rsidRDefault="00E1407E" w:rsidP="00F835DD">
      <w:p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Foglalkozás-</w:t>
      </w:r>
      <w:r w:rsidR="00072EA6" w:rsidRPr="00F835DD">
        <w:rPr>
          <w:rFonts w:ascii="Garamond" w:hAnsi="Garamond"/>
          <w:b/>
        </w:rPr>
        <w:t>tematika</w:t>
      </w:r>
      <w:r w:rsidR="005C0CB9" w:rsidRPr="00F835DD">
        <w:rPr>
          <w:rFonts w:ascii="Garamond" w:hAnsi="Garamond"/>
          <w:b/>
        </w:rPr>
        <w:t>:</w:t>
      </w:r>
    </w:p>
    <w:p w:rsidR="004F3DDF" w:rsidRPr="00F835DD" w:rsidRDefault="004F3DDF" w:rsidP="00F835DD">
      <w:pPr>
        <w:spacing w:line="360" w:lineRule="auto"/>
        <w:jc w:val="both"/>
        <w:rPr>
          <w:rFonts w:ascii="Garamond" w:hAnsi="Garamond"/>
          <w:b/>
        </w:rPr>
      </w:pPr>
    </w:p>
    <w:p w:rsidR="00B15CBD" w:rsidRPr="00B15CBD" w:rsidRDefault="00B15CBD" w:rsidP="00B15CBD">
      <w:pPr>
        <w:spacing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B15CBD">
        <w:rPr>
          <w:rFonts w:ascii="Garamond" w:eastAsiaTheme="minorEastAsia" w:hAnsi="Garamond" w:cstheme="minorBidi"/>
          <w:lang w:eastAsia="ja-JP"/>
        </w:rPr>
        <w:t>1.</w:t>
      </w:r>
      <w:r w:rsidRPr="00B15CBD">
        <w:rPr>
          <w:rFonts w:ascii="Garamond" w:eastAsiaTheme="minorEastAsia" w:hAnsi="Garamond" w:cstheme="minorBidi"/>
          <w:lang w:eastAsia="ja-JP"/>
        </w:rPr>
        <w:tab/>
        <w:t>02. 20. Bevezetés, módszertan, alkotmánybírósági határozatok elosztása</w:t>
      </w:r>
    </w:p>
    <w:p w:rsidR="00B15CBD" w:rsidRPr="00B15CBD" w:rsidRDefault="00B15CBD" w:rsidP="00B15CBD">
      <w:pPr>
        <w:spacing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B15CBD">
        <w:rPr>
          <w:rFonts w:ascii="Garamond" w:eastAsiaTheme="minorEastAsia" w:hAnsi="Garamond" w:cstheme="minorBidi"/>
          <w:lang w:eastAsia="ja-JP"/>
        </w:rPr>
        <w:t>2.</w:t>
      </w:r>
      <w:r w:rsidRPr="00B15CBD">
        <w:rPr>
          <w:rFonts w:ascii="Garamond" w:eastAsiaTheme="minorEastAsia" w:hAnsi="Garamond" w:cstheme="minorBidi"/>
          <w:lang w:eastAsia="ja-JP"/>
        </w:rPr>
        <w:tab/>
        <w:t xml:space="preserve">02. 27. Alapelvek. </w:t>
      </w:r>
      <w:proofErr w:type="gramStart"/>
      <w:r w:rsidRPr="00B15CBD">
        <w:rPr>
          <w:rFonts w:ascii="Garamond" w:eastAsiaTheme="minorEastAsia" w:hAnsi="Garamond" w:cstheme="minorBidi"/>
          <w:lang w:eastAsia="ja-JP"/>
        </w:rPr>
        <w:t>funkciómegoszlás</w:t>
      </w:r>
      <w:proofErr w:type="gramEnd"/>
      <w:r w:rsidRPr="00B15CBD">
        <w:rPr>
          <w:rFonts w:ascii="Garamond" w:eastAsiaTheme="minorEastAsia" w:hAnsi="Garamond" w:cstheme="minorBidi"/>
          <w:lang w:eastAsia="ja-JP"/>
        </w:rPr>
        <w:t xml:space="preserve"> [3242/2012. (IX. 28.) AB határozat]</w:t>
      </w:r>
    </w:p>
    <w:p w:rsidR="00B15CBD" w:rsidRPr="00B15CBD" w:rsidRDefault="00B15CBD" w:rsidP="00B15CBD">
      <w:pPr>
        <w:spacing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B15CBD">
        <w:rPr>
          <w:rFonts w:ascii="Garamond" w:eastAsiaTheme="minorEastAsia" w:hAnsi="Garamond" w:cstheme="minorBidi"/>
          <w:lang w:eastAsia="ja-JP"/>
        </w:rPr>
        <w:t>3.</w:t>
      </w:r>
      <w:r w:rsidRPr="00B15CBD">
        <w:rPr>
          <w:rFonts w:ascii="Garamond" w:eastAsiaTheme="minorEastAsia" w:hAnsi="Garamond" w:cstheme="minorBidi"/>
          <w:lang w:eastAsia="ja-JP"/>
        </w:rPr>
        <w:tab/>
        <w:t xml:space="preserve">03. 06. Alapelvek: tisztességes eljáráshoz való jog [3376/2012. (XII. 15.)] </w:t>
      </w:r>
    </w:p>
    <w:p w:rsidR="00B15CBD" w:rsidRPr="00B15CBD" w:rsidRDefault="00B15CBD" w:rsidP="00B15CBD">
      <w:pPr>
        <w:spacing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B15CBD">
        <w:rPr>
          <w:rFonts w:ascii="Garamond" w:eastAsiaTheme="minorEastAsia" w:hAnsi="Garamond" w:cstheme="minorBidi"/>
          <w:lang w:eastAsia="ja-JP"/>
        </w:rPr>
        <w:t>4.</w:t>
      </w:r>
      <w:r w:rsidRPr="00B15CBD">
        <w:rPr>
          <w:rFonts w:ascii="Garamond" w:eastAsiaTheme="minorEastAsia" w:hAnsi="Garamond" w:cstheme="minorBidi"/>
          <w:lang w:eastAsia="ja-JP"/>
        </w:rPr>
        <w:tab/>
        <w:t>03. 13. Alapelvek: védelemhez való jog [8/2013. (III. 1.) AB határozat, 3073/2016. (IV. 18.) AB határozat</w:t>
      </w:r>
    </w:p>
    <w:p w:rsidR="00B15CBD" w:rsidRPr="00B15CBD" w:rsidRDefault="00B15CBD" w:rsidP="00B15CBD">
      <w:pPr>
        <w:spacing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B15CBD">
        <w:rPr>
          <w:rFonts w:ascii="Garamond" w:eastAsiaTheme="minorEastAsia" w:hAnsi="Garamond" w:cstheme="minorBidi"/>
          <w:lang w:eastAsia="ja-JP"/>
        </w:rPr>
        <w:t>5.</w:t>
      </w:r>
      <w:r w:rsidRPr="00B15CBD">
        <w:rPr>
          <w:rFonts w:ascii="Garamond" w:eastAsiaTheme="minorEastAsia" w:hAnsi="Garamond" w:cstheme="minorBidi"/>
          <w:lang w:eastAsia="ja-JP"/>
        </w:rPr>
        <w:tab/>
        <w:t>03. 20. Bíró kizárása [25/2013. (X. 4.) AB határozat]</w:t>
      </w:r>
    </w:p>
    <w:p w:rsidR="00B15CBD" w:rsidRPr="00B15CBD" w:rsidRDefault="00B15CBD" w:rsidP="00B15CBD">
      <w:pPr>
        <w:spacing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B15CBD">
        <w:rPr>
          <w:rFonts w:ascii="Garamond" w:eastAsiaTheme="minorEastAsia" w:hAnsi="Garamond" w:cstheme="minorBidi"/>
          <w:lang w:eastAsia="ja-JP"/>
        </w:rPr>
        <w:t>6.</w:t>
      </w:r>
      <w:r w:rsidRPr="00B15CBD">
        <w:rPr>
          <w:rFonts w:ascii="Garamond" w:eastAsiaTheme="minorEastAsia" w:hAnsi="Garamond" w:cstheme="minorBidi"/>
          <w:lang w:eastAsia="ja-JP"/>
        </w:rPr>
        <w:tab/>
        <w:t xml:space="preserve">03. 27. Bíró kizárása II. nyomozás [34/2013. (XI. 22.) AB határozat; 21/2016. (XI. 30.) AB határozat; 25/2017. (X. 17.) AB határozat] </w:t>
      </w:r>
    </w:p>
    <w:p w:rsidR="00B15CBD" w:rsidRPr="00B15CBD" w:rsidRDefault="00B15CBD" w:rsidP="00B15CBD">
      <w:pPr>
        <w:spacing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B15CBD">
        <w:rPr>
          <w:rFonts w:ascii="Garamond" w:eastAsiaTheme="minorEastAsia" w:hAnsi="Garamond" w:cstheme="minorBidi"/>
          <w:lang w:eastAsia="ja-JP"/>
        </w:rPr>
        <w:t>7.</w:t>
      </w:r>
      <w:r w:rsidRPr="00B15CBD">
        <w:rPr>
          <w:rFonts w:ascii="Garamond" w:eastAsiaTheme="minorEastAsia" w:hAnsi="Garamond" w:cstheme="minorBidi"/>
          <w:lang w:eastAsia="ja-JP"/>
        </w:rPr>
        <w:tab/>
        <w:t>04. 10. A terhelt távolléte a büntetőeljárásban [22/2014. (VII. 15.) AB határozat]</w:t>
      </w:r>
    </w:p>
    <w:p w:rsidR="00B15CBD" w:rsidRPr="00B15CBD" w:rsidRDefault="00B15CBD" w:rsidP="00B15CBD">
      <w:pPr>
        <w:spacing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B15CBD">
        <w:rPr>
          <w:rFonts w:ascii="Garamond" w:eastAsiaTheme="minorEastAsia" w:hAnsi="Garamond" w:cstheme="minorBidi"/>
          <w:lang w:eastAsia="ja-JP"/>
        </w:rPr>
        <w:t>8.</w:t>
      </w:r>
      <w:r w:rsidRPr="00B15CBD">
        <w:rPr>
          <w:rFonts w:ascii="Garamond" w:eastAsiaTheme="minorEastAsia" w:hAnsi="Garamond" w:cstheme="minorBidi"/>
          <w:lang w:eastAsia="ja-JP"/>
        </w:rPr>
        <w:tab/>
        <w:t>04. 17. Kényszerintézkedések [3002/2014. (I. 24.) AB határozat; 3017/2016. (II. 2.) AB határozat; 3025/2014. (II. 17.) AB határozat]</w:t>
      </w:r>
    </w:p>
    <w:p w:rsidR="00B15CBD" w:rsidRPr="00B15CBD" w:rsidRDefault="00B15CBD" w:rsidP="00B15CBD">
      <w:pPr>
        <w:spacing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B15CBD">
        <w:rPr>
          <w:rFonts w:ascii="Garamond" w:eastAsiaTheme="minorEastAsia" w:hAnsi="Garamond" w:cstheme="minorBidi"/>
          <w:lang w:eastAsia="ja-JP"/>
        </w:rPr>
        <w:t>9.</w:t>
      </w:r>
      <w:r w:rsidRPr="00B15CBD">
        <w:rPr>
          <w:rFonts w:ascii="Garamond" w:eastAsiaTheme="minorEastAsia" w:hAnsi="Garamond" w:cstheme="minorBidi"/>
          <w:lang w:eastAsia="ja-JP"/>
        </w:rPr>
        <w:tab/>
        <w:t>04. 23. Titkos adatszerzés és titkos információgyűjtés [2/2007. (I. 24.) AB határozat; 3269/2012. (X. 4.) AB határozat]</w:t>
      </w:r>
    </w:p>
    <w:p w:rsidR="00B15CBD" w:rsidRPr="00B15CBD" w:rsidRDefault="00B15CBD" w:rsidP="00B15CBD">
      <w:pPr>
        <w:spacing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B15CBD">
        <w:rPr>
          <w:rFonts w:ascii="Garamond" w:eastAsiaTheme="minorEastAsia" w:hAnsi="Garamond" w:cstheme="minorBidi"/>
          <w:lang w:eastAsia="ja-JP"/>
        </w:rPr>
        <w:t>10.</w:t>
      </w:r>
      <w:r w:rsidRPr="00B15CBD">
        <w:rPr>
          <w:rFonts w:ascii="Garamond" w:eastAsiaTheme="minorEastAsia" w:hAnsi="Garamond" w:cstheme="minorBidi"/>
          <w:lang w:eastAsia="ja-JP"/>
        </w:rPr>
        <w:tab/>
        <w:t>05. 08. Pótmagánvádló [11/2017. (V. 26.) AB határozat]</w:t>
      </w:r>
    </w:p>
    <w:p w:rsidR="00B15CBD" w:rsidRPr="00B15CBD" w:rsidRDefault="00B15CBD" w:rsidP="00B15CBD">
      <w:pPr>
        <w:spacing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B15CBD">
        <w:rPr>
          <w:rFonts w:ascii="Garamond" w:eastAsiaTheme="minorEastAsia" w:hAnsi="Garamond" w:cstheme="minorBidi"/>
          <w:lang w:eastAsia="ja-JP"/>
        </w:rPr>
        <w:t>11.</w:t>
      </w:r>
      <w:r w:rsidRPr="00B15CBD">
        <w:rPr>
          <w:rFonts w:ascii="Garamond" w:eastAsiaTheme="minorEastAsia" w:hAnsi="Garamond" w:cstheme="minorBidi"/>
          <w:lang w:eastAsia="ja-JP"/>
        </w:rPr>
        <w:tab/>
        <w:t>05. 15. Konzultáció, beszámoló</w:t>
      </w:r>
    </w:p>
    <w:p w:rsidR="006E10D9" w:rsidRPr="00F835DD" w:rsidRDefault="006E10D9" w:rsidP="006E10D9">
      <w:pPr>
        <w:spacing w:line="360" w:lineRule="auto"/>
        <w:ind w:left="720" w:hanging="720"/>
        <w:jc w:val="both"/>
        <w:rPr>
          <w:rFonts w:ascii="Garamond" w:hAnsi="Garamond"/>
        </w:rPr>
      </w:pPr>
    </w:p>
    <w:sectPr w:rsidR="006E10D9" w:rsidRPr="00F835DD" w:rsidSect="008412E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3C" w:rsidRDefault="00423A3C" w:rsidP="006F31A9">
      <w:r>
        <w:separator/>
      </w:r>
    </w:p>
  </w:endnote>
  <w:endnote w:type="continuationSeparator" w:id="0">
    <w:p w:rsidR="00423A3C" w:rsidRDefault="00423A3C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-Times New Roman">
    <w:charset w:val="00"/>
    <w:family w:val="roman"/>
    <w:pitch w:val="variable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3C" w:rsidRDefault="00423A3C" w:rsidP="006F31A9">
      <w:r>
        <w:separator/>
      </w:r>
    </w:p>
  </w:footnote>
  <w:footnote w:type="continuationSeparator" w:id="0">
    <w:p w:rsidR="00423A3C" w:rsidRDefault="00423A3C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545902"/>
      <w:docPartObj>
        <w:docPartGallery w:val="Page Numbers (Top of Page)"/>
        <w:docPartUnique/>
      </w:docPartObj>
    </w:sdtPr>
    <w:sdtEndPr/>
    <w:sdtContent>
      <w:p w:rsidR="00E1407E" w:rsidRDefault="00E1407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BD">
          <w:rPr>
            <w:noProof/>
          </w:rPr>
          <w:t>2</w:t>
        </w:r>
        <w:r>
          <w:fldChar w:fldCharType="end"/>
        </w:r>
      </w:p>
    </w:sdtContent>
  </w:sdt>
  <w:p w:rsidR="00DD0B73" w:rsidRPr="00CF0826" w:rsidRDefault="00DD0B73" w:rsidP="006F31A9">
    <w:pPr>
      <w:pStyle w:val="BasicParagraph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A375A3" w:rsidRDefault="00DD0B73" w:rsidP="006F31A9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>Büntető  Eljárásjogi</w:t>
    </w:r>
    <w:proofErr w:type="gramEnd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</w:p>
  <w:p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>és</w:t>
    </w:r>
    <w:proofErr w:type="gramEnd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33C2F"/>
    <w:multiLevelType w:val="hybridMultilevel"/>
    <w:tmpl w:val="06E4A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62F4"/>
    <w:multiLevelType w:val="hybridMultilevel"/>
    <w:tmpl w:val="74F8B1A4"/>
    <w:lvl w:ilvl="0" w:tplc="4E3E1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5042FB"/>
    <w:multiLevelType w:val="hybridMultilevel"/>
    <w:tmpl w:val="01940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16"/>
  </w:num>
  <w:num w:numId="6">
    <w:abstractNumId w:val="11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9"/>
  </w:num>
  <w:num w:numId="14">
    <w:abstractNumId w:val="10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10480"/>
    <w:rsid w:val="000211C0"/>
    <w:rsid w:val="00050FBA"/>
    <w:rsid w:val="000517A4"/>
    <w:rsid w:val="00051A15"/>
    <w:rsid w:val="000541AD"/>
    <w:rsid w:val="000568B3"/>
    <w:rsid w:val="00072EA6"/>
    <w:rsid w:val="000769E9"/>
    <w:rsid w:val="000960AC"/>
    <w:rsid w:val="000B1315"/>
    <w:rsid w:val="000C0E74"/>
    <w:rsid w:val="00107EDA"/>
    <w:rsid w:val="001513A2"/>
    <w:rsid w:val="00167CAF"/>
    <w:rsid w:val="001B2E2E"/>
    <w:rsid w:val="001C2EB8"/>
    <w:rsid w:val="001F4522"/>
    <w:rsid w:val="001F69E5"/>
    <w:rsid w:val="00201670"/>
    <w:rsid w:val="00223741"/>
    <w:rsid w:val="00257183"/>
    <w:rsid w:val="0026301C"/>
    <w:rsid w:val="00270501"/>
    <w:rsid w:val="00274ED4"/>
    <w:rsid w:val="002B4EEE"/>
    <w:rsid w:val="00305613"/>
    <w:rsid w:val="003751E9"/>
    <w:rsid w:val="00390009"/>
    <w:rsid w:val="003A4DD6"/>
    <w:rsid w:val="003C06D9"/>
    <w:rsid w:val="003E196A"/>
    <w:rsid w:val="003E2190"/>
    <w:rsid w:val="003F0AB2"/>
    <w:rsid w:val="00407D99"/>
    <w:rsid w:val="00423A3C"/>
    <w:rsid w:val="0047706F"/>
    <w:rsid w:val="00494688"/>
    <w:rsid w:val="0049615F"/>
    <w:rsid w:val="004C3634"/>
    <w:rsid w:val="004C7FB9"/>
    <w:rsid w:val="004D224A"/>
    <w:rsid w:val="004E4601"/>
    <w:rsid w:val="004F3DDF"/>
    <w:rsid w:val="00521D08"/>
    <w:rsid w:val="0052388B"/>
    <w:rsid w:val="00523FD7"/>
    <w:rsid w:val="005659F5"/>
    <w:rsid w:val="00581A57"/>
    <w:rsid w:val="00583A4A"/>
    <w:rsid w:val="0058734D"/>
    <w:rsid w:val="00595868"/>
    <w:rsid w:val="005A7138"/>
    <w:rsid w:val="005B6F8D"/>
    <w:rsid w:val="005C0CB9"/>
    <w:rsid w:val="005C19E0"/>
    <w:rsid w:val="005E693A"/>
    <w:rsid w:val="005F402A"/>
    <w:rsid w:val="005F6B38"/>
    <w:rsid w:val="00604650"/>
    <w:rsid w:val="0063759B"/>
    <w:rsid w:val="0064600B"/>
    <w:rsid w:val="0067715E"/>
    <w:rsid w:val="00692B66"/>
    <w:rsid w:val="006B37F8"/>
    <w:rsid w:val="006B57F1"/>
    <w:rsid w:val="006E10D9"/>
    <w:rsid w:val="006F180C"/>
    <w:rsid w:val="006F31A9"/>
    <w:rsid w:val="0074677F"/>
    <w:rsid w:val="007B7B57"/>
    <w:rsid w:val="007E16CE"/>
    <w:rsid w:val="007F2C6E"/>
    <w:rsid w:val="008412E0"/>
    <w:rsid w:val="00872C07"/>
    <w:rsid w:val="00877C26"/>
    <w:rsid w:val="00881F4C"/>
    <w:rsid w:val="008974AF"/>
    <w:rsid w:val="008B0317"/>
    <w:rsid w:val="008B5240"/>
    <w:rsid w:val="008E39A3"/>
    <w:rsid w:val="008F16AD"/>
    <w:rsid w:val="009307D5"/>
    <w:rsid w:val="00937A5A"/>
    <w:rsid w:val="00956858"/>
    <w:rsid w:val="00960D5F"/>
    <w:rsid w:val="00967965"/>
    <w:rsid w:val="00974F2B"/>
    <w:rsid w:val="00975BBF"/>
    <w:rsid w:val="0098021E"/>
    <w:rsid w:val="009A0624"/>
    <w:rsid w:val="009B6228"/>
    <w:rsid w:val="009C103A"/>
    <w:rsid w:val="00A018B7"/>
    <w:rsid w:val="00A07BC7"/>
    <w:rsid w:val="00A15D16"/>
    <w:rsid w:val="00A16789"/>
    <w:rsid w:val="00A5768D"/>
    <w:rsid w:val="00A613AE"/>
    <w:rsid w:val="00AA3706"/>
    <w:rsid w:val="00AA51F3"/>
    <w:rsid w:val="00AB7875"/>
    <w:rsid w:val="00AF619B"/>
    <w:rsid w:val="00B15CBD"/>
    <w:rsid w:val="00B3436A"/>
    <w:rsid w:val="00B367FB"/>
    <w:rsid w:val="00BC4A6D"/>
    <w:rsid w:val="00C22F38"/>
    <w:rsid w:val="00C60B9C"/>
    <w:rsid w:val="00C93D42"/>
    <w:rsid w:val="00CB2123"/>
    <w:rsid w:val="00CE789F"/>
    <w:rsid w:val="00CF24C9"/>
    <w:rsid w:val="00D23046"/>
    <w:rsid w:val="00D25D71"/>
    <w:rsid w:val="00D33A4A"/>
    <w:rsid w:val="00D764FF"/>
    <w:rsid w:val="00D83C57"/>
    <w:rsid w:val="00D93A69"/>
    <w:rsid w:val="00DD0B73"/>
    <w:rsid w:val="00DD5C68"/>
    <w:rsid w:val="00DE15E0"/>
    <w:rsid w:val="00E1407E"/>
    <w:rsid w:val="00E223D0"/>
    <w:rsid w:val="00E26E2D"/>
    <w:rsid w:val="00E41C3F"/>
    <w:rsid w:val="00E4562D"/>
    <w:rsid w:val="00E76D18"/>
    <w:rsid w:val="00E834C0"/>
    <w:rsid w:val="00E86CD7"/>
    <w:rsid w:val="00EA3CE7"/>
    <w:rsid w:val="00F14CAD"/>
    <w:rsid w:val="00F2472B"/>
    <w:rsid w:val="00F47AF4"/>
    <w:rsid w:val="00F61D14"/>
    <w:rsid w:val="00F65ECC"/>
    <w:rsid w:val="00F76707"/>
    <w:rsid w:val="00F835DD"/>
    <w:rsid w:val="00FB54D6"/>
    <w:rsid w:val="00FC0B60"/>
    <w:rsid w:val="00FD597D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229367-F938-4016-AB19-A1835229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0541AD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semiHidden/>
    <w:rsid w:val="00167CAF"/>
    <w:rPr>
      <w:rFonts w:ascii="Times New Roman" w:eastAsia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67CAF"/>
    <w:rPr>
      <w:rFonts w:ascii="Times New Roman" w:eastAsia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1318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Herman Szilvia</cp:lastModifiedBy>
  <cp:revision>2</cp:revision>
  <cp:lastPrinted>2012-01-06T15:03:00Z</cp:lastPrinted>
  <dcterms:created xsi:type="dcterms:W3CDTF">2018-01-31T14:33:00Z</dcterms:created>
  <dcterms:modified xsi:type="dcterms:W3CDTF">2018-01-31T14:33:00Z</dcterms:modified>
</cp:coreProperties>
</file>