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D1BEC" w14:textId="77777777" w:rsidR="002F049B" w:rsidRDefault="002F049B" w:rsidP="003E6F63">
      <w:pPr>
        <w:jc w:val="center"/>
      </w:pPr>
      <w:r>
        <w:rPr>
          <w:noProof/>
        </w:rPr>
        <mc:AlternateContent>
          <mc:Choice Requires="wps">
            <w:drawing>
              <wp:anchor distT="45720" distB="45720" distL="114300" distR="114300" simplePos="0" relativeHeight="251659264" behindDoc="0" locked="0" layoutInCell="1" allowOverlap="1" wp14:anchorId="37FAC6E7" wp14:editId="2AAD5FFD">
                <wp:simplePos x="0" y="0"/>
                <wp:positionH relativeFrom="margin">
                  <wp:align>right</wp:align>
                </wp:positionH>
                <wp:positionV relativeFrom="paragraph">
                  <wp:posOffset>357505</wp:posOffset>
                </wp:positionV>
                <wp:extent cx="5638800" cy="2529840"/>
                <wp:effectExtent l="0" t="0" r="19050" b="2286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529840"/>
                        </a:xfrm>
                        <a:prstGeom prst="rect">
                          <a:avLst/>
                        </a:prstGeom>
                        <a:solidFill>
                          <a:srgbClr val="FFFFFF"/>
                        </a:solidFill>
                        <a:ln w="9525">
                          <a:solidFill>
                            <a:srgbClr val="000000"/>
                          </a:solidFill>
                          <a:miter lim="800000"/>
                          <a:headEnd/>
                          <a:tailEnd/>
                        </a:ln>
                      </wps:spPr>
                      <wps:txbx>
                        <w:txbxContent>
                          <w:p w14:paraId="6ED43CF1" w14:textId="77777777" w:rsidR="00E54FDE" w:rsidRPr="000461C5" w:rsidRDefault="002F049B" w:rsidP="00E54FDE">
                            <w:pPr>
                              <w:spacing w:line="276" w:lineRule="auto"/>
                              <w:jc w:val="both"/>
                              <w:rPr>
                                <w:rFonts w:ascii="Garamond" w:hAnsi="Garamond"/>
                              </w:rPr>
                            </w:pPr>
                            <w:r w:rsidRPr="000461C5">
                              <w:rPr>
                                <w:rFonts w:ascii="Garamond" w:hAnsi="Garamond"/>
                              </w:rPr>
                              <w:t xml:space="preserve"> </w:t>
                            </w:r>
                            <w:r w:rsidR="00E54FDE" w:rsidRPr="000461C5">
                              <w:rPr>
                                <w:rFonts w:ascii="Garamond" w:hAnsi="Garamond"/>
                                <w:noProof/>
                              </w:rPr>
                              <w:drawing>
                                <wp:inline distT="0" distB="0" distL="0" distR="0" wp14:anchorId="33D82FD8" wp14:editId="07B052BB">
                                  <wp:extent cx="1142967" cy="590550"/>
                                  <wp:effectExtent l="0" t="0" r="63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78" cy="634577"/>
                                          </a:xfrm>
                                          <a:prstGeom prst="rect">
                                            <a:avLst/>
                                          </a:prstGeom>
                                          <a:noFill/>
                                          <a:ln>
                                            <a:noFill/>
                                          </a:ln>
                                        </pic:spPr>
                                      </pic:pic>
                                    </a:graphicData>
                                  </a:graphic>
                                </wp:inline>
                              </w:drawing>
                            </w:r>
                            <w:r w:rsidRPr="000461C5">
                              <w:rPr>
                                <w:rFonts w:ascii="Garamond" w:hAnsi="Garamond"/>
                              </w:rPr>
                              <w:t xml:space="preserve">           </w:t>
                            </w:r>
                            <w:r w:rsidR="00E54FDE" w:rsidRPr="000461C5">
                              <w:rPr>
                                <w:rFonts w:ascii="Garamond" w:hAnsi="Garamond"/>
                              </w:rPr>
                              <w:t xml:space="preserve">                                                               </w:t>
                            </w:r>
                            <w:r w:rsidR="00E54FDE" w:rsidRPr="000461C5">
                              <w:rPr>
                                <w:rFonts w:ascii="Garamond" w:hAnsi="Garamond"/>
                                <w:noProof/>
                              </w:rPr>
                              <w:drawing>
                                <wp:inline distT="0" distB="0" distL="0" distR="0" wp14:anchorId="12627A92" wp14:editId="6704F413">
                                  <wp:extent cx="770095" cy="73342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775" cy="779787"/>
                                          </a:xfrm>
                                          <a:prstGeom prst="rect">
                                            <a:avLst/>
                                          </a:prstGeom>
                                          <a:noFill/>
                                          <a:ln>
                                            <a:noFill/>
                                          </a:ln>
                                        </pic:spPr>
                                      </pic:pic>
                                    </a:graphicData>
                                  </a:graphic>
                                </wp:inline>
                              </w:drawing>
                            </w:r>
                            <w:r w:rsidR="00E54FDE" w:rsidRPr="000461C5">
                              <w:rPr>
                                <w:rFonts w:ascii="Garamond" w:hAnsi="Garamond"/>
                              </w:rPr>
                              <w:t xml:space="preserve">             </w:t>
                            </w:r>
                            <w:r w:rsidRPr="000461C5">
                              <w:rPr>
                                <w:rFonts w:ascii="Garamond" w:hAnsi="Garamond"/>
                              </w:rPr>
                              <w:t xml:space="preserve">          </w:t>
                            </w:r>
                          </w:p>
                          <w:p w14:paraId="5F32DBD1" w14:textId="77777777" w:rsidR="00E54FDE" w:rsidRPr="000461C5" w:rsidRDefault="00E54FDE" w:rsidP="002F049B">
                            <w:pPr>
                              <w:spacing w:line="276" w:lineRule="auto"/>
                              <w:rPr>
                                <w:rFonts w:ascii="Garamond" w:hAnsi="Garamond"/>
                              </w:rPr>
                            </w:pPr>
                          </w:p>
                          <w:p w14:paraId="3D27BAEA" w14:textId="77777777" w:rsidR="00E54FDE" w:rsidRPr="000461C5" w:rsidRDefault="00E54FDE" w:rsidP="002F049B">
                            <w:pPr>
                              <w:spacing w:line="276" w:lineRule="auto"/>
                              <w:rPr>
                                <w:rFonts w:ascii="Garamond" w:hAnsi="Garamond"/>
                              </w:rPr>
                            </w:pPr>
                          </w:p>
                          <w:p w14:paraId="383A829E" w14:textId="77777777" w:rsidR="000461C5" w:rsidRDefault="002F049B" w:rsidP="002F049B">
                            <w:pPr>
                              <w:spacing w:line="276" w:lineRule="auto"/>
                              <w:rPr>
                                <w:rFonts w:ascii="Garamond" w:hAnsi="Garamond" w:cs="Arial"/>
                                <w:szCs w:val="24"/>
                              </w:rPr>
                            </w:pPr>
                            <w:r w:rsidRPr="000461C5">
                              <w:rPr>
                                <w:rFonts w:ascii="Garamond" w:hAnsi="Garamond" w:cs="Arial"/>
                                <w:szCs w:val="24"/>
                              </w:rPr>
                              <w:t>Kedves Elsőéves!</w:t>
                            </w:r>
                          </w:p>
                          <w:p w14:paraId="37B1B88C" w14:textId="77777777" w:rsidR="002F049B" w:rsidRPr="000461C5" w:rsidRDefault="002F049B" w:rsidP="002F049B">
                            <w:pPr>
                              <w:spacing w:line="276" w:lineRule="auto"/>
                              <w:rPr>
                                <w:rFonts w:ascii="Garamond" w:hAnsi="Garamond" w:cs="Arial"/>
                                <w:szCs w:val="24"/>
                              </w:rPr>
                            </w:pP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noProof/>
                                <w:szCs w:val="24"/>
                              </w:rPr>
                              <w:t xml:space="preserve"> </w:t>
                            </w:r>
                          </w:p>
                          <w:p w14:paraId="3801A1D6" w14:textId="77777777" w:rsidR="000461C5" w:rsidRDefault="000461C5" w:rsidP="000461C5">
                            <w:pPr>
                              <w:rPr>
                                <w:rFonts w:ascii="Garamond" w:hAnsi="Garamond"/>
                              </w:rPr>
                            </w:pPr>
                            <w:r w:rsidRPr="000461C5">
                              <w:rPr>
                                <w:rFonts w:ascii="Garamond" w:hAnsi="Garamond"/>
                              </w:rPr>
                              <w:t xml:space="preserve">Keresd a SHÜTI-t rögtön a sikeres felvételid után, mert augusztus végén online tájékoztató-információs programokkal készülünk számodra. </w:t>
                            </w:r>
                          </w:p>
                          <w:p w14:paraId="31AA5374" w14:textId="77777777" w:rsidR="000461C5" w:rsidRDefault="000461C5" w:rsidP="000461C5">
                            <w:pPr>
                              <w:rPr>
                                <w:rFonts w:ascii="Garamond" w:hAnsi="Garamond"/>
                              </w:rPr>
                            </w:pPr>
                          </w:p>
                          <w:p w14:paraId="6E505245" w14:textId="77777777" w:rsidR="000461C5" w:rsidRPr="000461C5" w:rsidRDefault="000461C5" w:rsidP="000461C5">
                            <w:pPr>
                              <w:rPr>
                                <w:rFonts w:ascii="Garamond" w:hAnsi="Garamond"/>
                              </w:rPr>
                            </w:pPr>
                            <w:r w:rsidRPr="000461C5">
                              <w:rPr>
                                <w:rFonts w:ascii="Garamond" w:hAnsi="Garamond"/>
                              </w:rPr>
                              <w:t>Elérhetőségeink: </w:t>
                            </w:r>
                            <w:hyperlink r:id="rId10" w:history="1">
                              <w:r w:rsidRPr="000461C5">
                                <w:rPr>
                                  <w:rStyle w:val="Hiperhivatkozs"/>
                                  <w:rFonts w:ascii="Garamond" w:hAnsi="Garamond"/>
                                </w:rPr>
                                <w:t>https://www.elte.hu/eselyegyenloseg</w:t>
                              </w:r>
                            </w:hyperlink>
                          </w:p>
                          <w:p w14:paraId="1A7105B3" w14:textId="77777777" w:rsidR="002F049B" w:rsidRPr="000461C5" w:rsidRDefault="002F049B" w:rsidP="000461C5">
                            <w:pPr>
                              <w:spacing w:line="276" w:lineRule="auto"/>
                              <w:ind w:left="6372"/>
                              <w:jc w:val="both"/>
                              <w:rPr>
                                <w:rFonts w:ascii="Garamond" w:hAnsi="Garamond" w:cs="Arial"/>
                                <w:szCs w:val="24"/>
                              </w:rPr>
                            </w:pPr>
                            <w:r w:rsidRPr="000461C5">
                              <w:rPr>
                                <w:rFonts w:ascii="Garamond" w:hAnsi="Garamond" w:cs="Arial"/>
                                <w:szCs w:val="24"/>
                              </w:rPr>
                              <w:t>A SHÜTI csapata</w:t>
                            </w:r>
                          </w:p>
                          <w:p w14:paraId="7CF45567" w14:textId="77777777" w:rsidR="002F049B" w:rsidRPr="000461C5" w:rsidRDefault="002F049B" w:rsidP="002F049B">
                            <w:pPr>
                              <w:pStyle w:val="Jegyzetszveg"/>
                              <w:rPr>
                                <w:rFonts w:ascii="Garamond" w:hAnsi="Garamond"/>
                                <w:sz w:val="22"/>
                                <w:szCs w:val="22"/>
                              </w:rPr>
                            </w:pPr>
                          </w:p>
                          <w:p w14:paraId="447D4528" w14:textId="77777777" w:rsidR="002F049B" w:rsidRPr="000461C5" w:rsidRDefault="002F049B" w:rsidP="002F049B">
                            <w:pPr>
                              <w:pStyle w:val="Jegyzetszveg"/>
                              <w:rPr>
                                <w:rFonts w:ascii="Garamond" w:hAnsi="Garamond"/>
                                <w:sz w:val="22"/>
                                <w:szCs w:val="22"/>
                              </w:rPr>
                            </w:pPr>
                          </w:p>
                          <w:p w14:paraId="14D2E960" w14:textId="77777777" w:rsidR="002F049B" w:rsidRPr="000461C5" w:rsidRDefault="002F049B" w:rsidP="002F049B">
                            <w:pPr>
                              <w:rPr>
                                <w:rFonts w:ascii="Garamond" w:hAnsi="Garamond"/>
                              </w:rPr>
                            </w:pPr>
                          </w:p>
                          <w:p w14:paraId="7A4FB32E" w14:textId="77777777" w:rsidR="002F049B" w:rsidRPr="000461C5" w:rsidRDefault="002F049B" w:rsidP="002F049B">
                            <w:pPr>
                              <w:rPr>
                                <w:rFonts w:ascii="Garamond" w:hAnsi="Garamond"/>
                              </w:rPr>
                            </w:pPr>
                          </w:p>
                          <w:p w14:paraId="5E99EB76" w14:textId="77777777" w:rsidR="002F049B" w:rsidRPr="000461C5" w:rsidRDefault="002F049B">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AC6E7" id="_x0000_t202" coordsize="21600,21600" o:spt="202" path="m,l,21600r21600,l21600,xe">
                <v:stroke joinstyle="miter"/>
                <v:path gradientshapeok="t" o:connecttype="rect"/>
              </v:shapetype>
              <v:shape id="Szövegdoboz 2" o:spid="_x0000_s1026" type="#_x0000_t202" style="position:absolute;left:0;text-align:left;margin-left:392.8pt;margin-top:28.15pt;width:444pt;height:199.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">
                <v:textbox>
                  <w:txbxContent>
                    <w:p w14:paraId="6ED43CF1" w14:textId="77777777" w:rsidR="00E54FDE" w:rsidRPr="000461C5" w:rsidRDefault="002F049B" w:rsidP="00E54FDE">
                      <w:pPr>
                        <w:spacing w:line="276" w:lineRule="auto"/>
                        <w:jc w:val="both"/>
                        <w:rPr>
                          <w:rFonts w:ascii="Garamond" w:hAnsi="Garamond"/>
                        </w:rPr>
                      </w:pPr>
                      <w:r w:rsidRPr="000461C5">
                        <w:rPr>
                          <w:rFonts w:ascii="Garamond" w:hAnsi="Garamond"/>
                        </w:rPr>
                        <w:t xml:space="preserve"> </w:t>
                      </w:r>
                      <w:r w:rsidR="00E54FDE" w:rsidRPr="000461C5">
                        <w:rPr>
                          <w:rFonts w:ascii="Garamond" w:hAnsi="Garamond"/>
                          <w:noProof/>
                        </w:rPr>
                        <w:drawing>
                          <wp:inline distT="0" distB="0" distL="0" distR="0" wp14:anchorId="33D82FD8" wp14:editId="07B052BB">
                            <wp:extent cx="1142967" cy="590550"/>
                            <wp:effectExtent l="0" t="0" r="63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78" cy="634577"/>
                                    </a:xfrm>
                                    <a:prstGeom prst="rect">
                                      <a:avLst/>
                                    </a:prstGeom>
                                    <a:noFill/>
                                    <a:ln>
                                      <a:noFill/>
                                    </a:ln>
                                  </pic:spPr>
                                </pic:pic>
                              </a:graphicData>
                            </a:graphic>
                          </wp:inline>
                        </w:drawing>
                      </w:r>
                      <w:r w:rsidRPr="000461C5">
                        <w:rPr>
                          <w:rFonts w:ascii="Garamond" w:hAnsi="Garamond"/>
                        </w:rPr>
                        <w:t xml:space="preserve">           </w:t>
                      </w:r>
                      <w:r w:rsidR="00E54FDE" w:rsidRPr="000461C5">
                        <w:rPr>
                          <w:rFonts w:ascii="Garamond" w:hAnsi="Garamond"/>
                        </w:rPr>
                        <w:t xml:space="preserve">                                                               </w:t>
                      </w:r>
                      <w:r w:rsidR="00E54FDE" w:rsidRPr="000461C5">
                        <w:rPr>
                          <w:rFonts w:ascii="Garamond" w:hAnsi="Garamond"/>
                          <w:noProof/>
                        </w:rPr>
                        <w:drawing>
                          <wp:inline distT="0" distB="0" distL="0" distR="0" wp14:anchorId="12627A92" wp14:editId="6704F413">
                            <wp:extent cx="770095" cy="73342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775" cy="779787"/>
                                    </a:xfrm>
                                    <a:prstGeom prst="rect">
                                      <a:avLst/>
                                    </a:prstGeom>
                                    <a:noFill/>
                                    <a:ln>
                                      <a:noFill/>
                                    </a:ln>
                                  </pic:spPr>
                                </pic:pic>
                              </a:graphicData>
                            </a:graphic>
                          </wp:inline>
                        </w:drawing>
                      </w:r>
                      <w:r w:rsidR="00E54FDE" w:rsidRPr="000461C5">
                        <w:rPr>
                          <w:rFonts w:ascii="Garamond" w:hAnsi="Garamond"/>
                        </w:rPr>
                        <w:t xml:space="preserve">             </w:t>
                      </w:r>
                      <w:r w:rsidRPr="000461C5">
                        <w:rPr>
                          <w:rFonts w:ascii="Garamond" w:hAnsi="Garamond"/>
                        </w:rPr>
                        <w:t xml:space="preserve">          </w:t>
                      </w:r>
                    </w:p>
                    <w:p w14:paraId="5F32DBD1" w14:textId="77777777" w:rsidR="00E54FDE" w:rsidRPr="000461C5" w:rsidRDefault="00E54FDE" w:rsidP="002F049B">
                      <w:pPr>
                        <w:spacing w:line="276" w:lineRule="auto"/>
                        <w:rPr>
                          <w:rFonts w:ascii="Garamond" w:hAnsi="Garamond"/>
                        </w:rPr>
                      </w:pPr>
                    </w:p>
                    <w:p w14:paraId="3D27BAEA" w14:textId="77777777" w:rsidR="00E54FDE" w:rsidRPr="000461C5" w:rsidRDefault="00E54FDE" w:rsidP="002F049B">
                      <w:pPr>
                        <w:spacing w:line="276" w:lineRule="auto"/>
                        <w:rPr>
                          <w:rFonts w:ascii="Garamond" w:hAnsi="Garamond"/>
                        </w:rPr>
                      </w:pPr>
                    </w:p>
                    <w:p w14:paraId="383A829E" w14:textId="77777777" w:rsidR="000461C5" w:rsidRDefault="002F049B" w:rsidP="002F049B">
                      <w:pPr>
                        <w:spacing w:line="276" w:lineRule="auto"/>
                        <w:rPr>
                          <w:rFonts w:ascii="Garamond" w:hAnsi="Garamond" w:cs="Arial"/>
                          <w:szCs w:val="24"/>
                        </w:rPr>
                      </w:pPr>
                      <w:r w:rsidRPr="000461C5">
                        <w:rPr>
                          <w:rFonts w:ascii="Garamond" w:hAnsi="Garamond" w:cs="Arial"/>
                          <w:szCs w:val="24"/>
                        </w:rPr>
                        <w:t>Kedves Elsőéves!</w:t>
                      </w:r>
                    </w:p>
                    <w:p w14:paraId="37B1B88C" w14:textId="77777777" w:rsidR="002F049B" w:rsidRPr="000461C5" w:rsidRDefault="002F049B" w:rsidP="002F049B">
                      <w:pPr>
                        <w:spacing w:line="276" w:lineRule="auto"/>
                        <w:rPr>
                          <w:rFonts w:ascii="Garamond" w:hAnsi="Garamond" w:cs="Arial"/>
                          <w:szCs w:val="24"/>
                        </w:rPr>
                      </w:pP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szCs w:val="24"/>
                        </w:rPr>
                        <w:tab/>
                      </w:r>
                      <w:r w:rsidRPr="000461C5">
                        <w:rPr>
                          <w:rFonts w:ascii="Garamond" w:hAnsi="Garamond" w:cs="Arial"/>
                          <w:noProof/>
                          <w:szCs w:val="24"/>
                        </w:rPr>
                        <w:t xml:space="preserve"> </w:t>
                      </w:r>
                    </w:p>
                    <w:p w14:paraId="3801A1D6" w14:textId="77777777" w:rsidR="000461C5" w:rsidRDefault="000461C5" w:rsidP="000461C5">
                      <w:pPr>
                        <w:rPr>
                          <w:rFonts w:ascii="Garamond" w:hAnsi="Garamond"/>
                        </w:rPr>
                      </w:pPr>
                      <w:r w:rsidRPr="000461C5">
                        <w:rPr>
                          <w:rFonts w:ascii="Garamond" w:hAnsi="Garamond"/>
                        </w:rPr>
                        <w:t xml:space="preserve">Keresd a SHÜTI-t rögtön a sikeres felvételid után, mert augusztus végén online tájékoztató-információs programokkal készülünk számodra. </w:t>
                      </w:r>
                    </w:p>
                    <w:p w14:paraId="31AA5374" w14:textId="77777777" w:rsidR="000461C5" w:rsidRDefault="000461C5" w:rsidP="000461C5">
                      <w:pPr>
                        <w:rPr>
                          <w:rFonts w:ascii="Garamond" w:hAnsi="Garamond"/>
                        </w:rPr>
                      </w:pPr>
                    </w:p>
                    <w:p w14:paraId="6E505245" w14:textId="77777777" w:rsidR="000461C5" w:rsidRPr="000461C5" w:rsidRDefault="000461C5" w:rsidP="000461C5">
                      <w:pPr>
                        <w:rPr>
                          <w:rFonts w:ascii="Garamond" w:hAnsi="Garamond"/>
                        </w:rPr>
                      </w:pPr>
                      <w:r w:rsidRPr="000461C5">
                        <w:rPr>
                          <w:rFonts w:ascii="Garamond" w:hAnsi="Garamond"/>
                        </w:rPr>
                        <w:t>Elérhetőségeink: </w:t>
                      </w:r>
                      <w:hyperlink r:id="rId11" w:history="1">
                        <w:r w:rsidRPr="000461C5">
                          <w:rPr>
                            <w:rStyle w:val="Hiperhivatkozs"/>
                            <w:rFonts w:ascii="Garamond" w:hAnsi="Garamond"/>
                          </w:rPr>
                          <w:t>https://www.elte.hu/eselyegyenloseg</w:t>
                        </w:r>
                      </w:hyperlink>
                    </w:p>
                    <w:p w14:paraId="1A7105B3" w14:textId="77777777" w:rsidR="002F049B" w:rsidRPr="000461C5" w:rsidRDefault="002F049B" w:rsidP="000461C5">
                      <w:pPr>
                        <w:spacing w:line="276" w:lineRule="auto"/>
                        <w:ind w:left="6372"/>
                        <w:jc w:val="both"/>
                        <w:rPr>
                          <w:rFonts w:ascii="Garamond" w:hAnsi="Garamond" w:cs="Arial"/>
                          <w:szCs w:val="24"/>
                        </w:rPr>
                      </w:pPr>
                      <w:r w:rsidRPr="000461C5">
                        <w:rPr>
                          <w:rFonts w:ascii="Garamond" w:hAnsi="Garamond" w:cs="Arial"/>
                          <w:szCs w:val="24"/>
                        </w:rPr>
                        <w:t>A SHÜTI csapata</w:t>
                      </w:r>
                    </w:p>
                    <w:p w14:paraId="7CF45567" w14:textId="77777777" w:rsidR="002F049B" w:rsidRPr="000461C5" w:rsidRDefault="002F049B" w:rsidP="002F049B">
                      <w:pPr>
                        <w:pStyle w:val="Jegyzetszveg"/>
                        <w:rPr>
                          <w:rFonts w:ascii="Garamond" w:hAnsi="Garamond"/>
                          <w:sz w:val="22"/>
                          <w:szCs w:val="22"/>
                        </w:rPr>
                      </w:pPr>
                    </w:p>
                    <w:p w14:paraId="447D4528" w14:textId="77777777" w:rsidR="002F049B" w:rsidRPr="000461C5" w:rsidRDefault="002F049B" w:rsidP="002F049B">
                      <w:pPr>
                        <w:pStyle w:val="Jegyzetszveg"/>
                        <w:rPr>
                          <w:rFonts w:ascii="Garamond" w:hAnsi="Garamond"/>
                          <w:sz w:val="22"/>
                          <w:szCs w:val="22"/>
                        </w:rPr>
                      </w:pPr>
                    </w:p>
                    <w:p w14:paraId="14D2E960" w14:textId="77777777" w:rsidR="002F049B" w:rsidRPr="000461C5" w:rsidRDefault="002F049B" w:rsidP="002F049B">
                      <w:pPr>
                        <w:rPr>
                          <w:rFonts w:ascii="Garamond" w:hAnsi="Garamond"/>
                        </w:rPr>
                      </w:pPr>
                    </w:p>
                    <w:p w14:paraId="7A4FB32E" w14:textId="77777777" w:rsidR="002F049B" w:rsidRPr="000461C5" w:rsidRDefault="002F049B" w:rsidP="002F049B">
                      <w:pPr>
                        <w:rPr>
                          <w:rFonts w:ascii="Garamond" w:hAnsi="Garamond"/>
                        </w:rPr>
                      </w:pPr>
                    </w:p>
                    <w:p w14:paraId="5E99EB76" w14:textId="77777777" w:rsidR="002F049B" w:rsidRPr="000461C5" w:rsidRDefault="002F049B">
                      <w:pPr>
                        <w:rPr>
                          <w:rFonts w:ascii="Garamond" w:hAnsi="Garamond"/>
                        </w:rPr>
                      </w:pPr>
                    </w:p>
                  </w:txbxContent>
                </v:textbox>
                <w10:wrap type="square" anchorx="margin"/>
              </v:shape>
            </w:pict>
          </mc:Fallback>
        </mc:AlternateContent>
      </w:r>
    </w:p>
    <w:p w14:paraId="24B50321" w14:textId="77777777" w:rsidR="002F049B" w:rsidRDefault="002F049B" w:rsidP="003E6F63">
      <w:pPr>
        <w:jc w:val="center"/>
      </w:pPr>
    </w:p>
    <w:p w14:paraId="4F45CD06" w14:textId="77777777" w:rsidR="002F049B" w:rsidRDefault="002F049B" w:rsidP="003E6F63">
      <w:pPr>
        <w:jc w:val="center"/>
      </w:pPr>
    </w:p>
    <w:p w14:paraId="43D73652" w14:textId="77777777" w:rsidR="00F25F46" w:rsidRPr="000461C5" w:rsidRDefault="00F25F46" w:rsidP="00E54FDE">
      <w:pPr>
        <w:jc w:val="both"/>
        <w:rPr>
          <w:rFonts w:ascii="Garamond" w:hAnsi="Garamond" w:cs="Arial"/>
        </w:rPr>
      </w:pPr>
      <w:r w:rsidRPr="000461C5">
        <w:rPr>
          <w:rFonts w:ascii="Garamond" w:hAnsi="Garamond" w:cs="Arial"/>
        </w:rPr>
        <w:t>TÁJÉKOZTATÓ AZ ELTE-N TANULÓ SPECIÁLIS SZÜKSÉGLETŰ (FOGYATÉKOSSÁGGAL ÉS/VAGY KRÓNIKUS BETEGSÉGGEL ÉLŐ) HALLGATÓK SZÁMÁRA</w:t>
      </w:r>
    </w:p>
    <w:p w14:paraId="324BCB25" w14:textId="77777777" w:rsidR="003E6F63" w:rsidRPr="000461C5" w:rsidRDefault="003E6F63" w:rsidP="00E54FDE">
      <w:pPr>
        <w:jc w:val="both"/>
        <w:rPr>
          <w:rFonts w:ascii="Garamond" w:hAnsi="Garamond" w:cs="Arial"/>
        </w:rPr>
      </w:pPr>
    </w:p>
    <w:p w14:paraId="20BD1EBD" w14:textId="77777777" w:rsidR="003E6F63" w:rsidRPr="000461C5" w:rsidRDefault="003E6F63" w:rsidP="00E54FDE">
      <w:pPr>
        <w:jc w:val="both"/>
        <w:rPr>
          <w:rFonts w:ascii="Garamond" w:hAnsi="Garamond" w:cs="Arial"/>
        </w:rPr>
      </w:pPr>
      <w:r w:rsidRPr="000461C5">
        <w:rPr>
          <w:rFonts w:ascii="Garamond" w:hAnsi="Garamond" w:cs="Arial"/>
        </w:rPr>
        <w:t xml:space="preserve">A Speciális Hallgatói Ügyeket Támogató Iroda (továbbiakban SHÜTI) a Kancellári kezdeményezésre, 2015. szeptemberében alakult Fogyatékosügyi Központ utódjaként, az Egyetemi Szolgáltató Központ önálló osztályaként ellátja és koordinálja az Egyetemen tanuló fogyatékossággal és krónikus betegséggel élő (speciális szükségletű) hallgatók esélyegyenlőségének feladatait. A fogyatékossággal élő hallgatóknak nyújtott szolgáltatások hozzájárulnak a lemorzsolódás csökkentéséhez; az emberi méltóság tiszteletben tartásához. Célunk az Egyetem fogyatékosügyi politikájának alakítása, a befogadó szemlélet elősegítése, az egyenlő esélyű hozzáférés eszméjének megvalósítása.  A SHÜTI szolgáltatásai az egész Egyetemet átfogóan, minden ELTE polgár számára elérhetőek. </w:t>
      </w:r>
      <w:hyperlink r:id="rId12" w:history="1">
        <w:r w:rsidRPr="000461C5">
          <w:rPr>
            <w:rStyle w:val="Hiperhivatkozs"/>
            <w:rFonts w:ascii="Garamond" w:hAnsi="Garamond" w:cs="Arial"/>
          </w:rPr>
          <w:t>https://www.elte.hu/eselyegyenloseg</w:t>
        </w:r>
      </w:hyperlink>
    </w:p>
    <w:p w14:paraId="1250F967" w14:textId="77777777" w:rsidR="003E6F63" w:rsidRPr="000461C5" w:rsidRDefault="003E6F63" w:rsidP="00E54FDE">
      <w:pPr>
        <w:jc w:val="both"/>
        <w:rPr>
          <w:rFonts w:ascii="Garamond" w:hAnsi="Garamond" w:cs="Arial"/>
        </w:rPr>
      </w:pPr>
      <w:r w:rsidRPr="000461C5">
        <w:rPr>
          <w:rFonts w:ascii="Garamond" w:hAnsi="Garamond" w:cs="Arial"/>
        </w:rPr>
        <w:t xml:space="preserve">Munkatársaink: </w:t>
      </w:r>
    </w:p>
    <w:p w14:paraId="477C957F"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4 fő különböző szakirányokon végzett gyógypedagógus</w:t>
      </w:r>
    </w:p>
    <w:p w14:paraId="11800201"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1 fő informatikus</w:t>
      </w:r>
    </w:p>
    <w:p w14:paraId="76D9A42C" w14:textId="77777777" w:rsidR="003E6F63" w:rsidRPr="000461C5" w:rsidRDefault="002E023C" w:rsidP="00E54FDE">
      <w:pPr>
        <w:jc w:val="both"/>
        <w:rPr>
          <w:rFonts w:ascii="Garamond" w:hAnsi="Garamond" w:cs="Arial"/>
        </w:rPr>
      </w:pPr>
      <w:r w:rsidRPr="000461C5">
        <w:rPr>
          <w:rFonts w:ascii="Garamond" w:hAnsi="Garamond" w:cs="Arial"/>
        </w:rPr>
        <w:t>•</w:t>
      </w:r>
      <w:r w:rsidRPr="000461C5">
        <w:rPr>
          <w:rFonts w:ascii="Garamond" w:hAnsi="Garamond" w:cs="Arial"/>
        </w:rPr>
        <w:tab/>
        <w:t>2</w:t>
      </w:r>
      <w:r w:rsidR="003E6F63" w:rsidRPr="000461C5">
        <w:rPr>
          <w:rFonts w:ascii="Garamond" w:hAnsi="Garamond" w:cs="Arial"/>
        </w:rPr>
        <w:t xml:space="preserve"> fő szociális gondozó</w:t>
      </w:r>
    </w:p>
    <w:p w14:paraId="167C1496" w14:textId="77777777" w:rsidR="002E023C" w:rsidRPr="000461C5" w:rsidRDefault="002E023C" w:rsidP="00E54FDE">
      <w:pPr>
        <w:jc w:val="both"/>
        <w:rPr>
          <w:rFonts w:ascii="Garamond" w:hAnsi="Garamond" w:cs="Arial"/>
        </w:rPr>
      </w:pPr>
    </w:p>
    <w:p w14:paraId="312E87D9" w14:textId="77777777" w:rsidR="00F25F46" w:rsidRPr="000461C5" w:rsidRDefault="003E6F63" w:rsidP="00E54FDE">
      <w:pPr>
        <w:jc w:val="both"/>
        <w:rPr>
          <w:rFonts w:ascii="Garamond" w:hAnsi="Garamond" w:cs="Arial"/>
        </w:rPr>
      </w:pPr>
      <w:r w:rsidRPr="000461C5">
        <w:rPr>
          <w:rFonts w:ascii="Garamond" w:hAnsi="Garamond" w:cs="Arial"/>
        </w:rPr>
        <w:t xml:space="preserve">A SHÜTI-n </w:t>
      </w:r>
      <w:proofErr w:type="gramStart"/>
      <w:r w:rsidRPr="000461C5">
        <w:rPr>
          <w:rFonts w:ascii="Garamond" w:hAnsi="Garamond" w:cs="Arial"/>
        </w:rPr>
        <w:t xml:space="preserve">kívül </w:t>
      </w:r>
      <w:r w:rsidR="00F25F46" w:rsidRPr="000461C5">
        <w:rPr>
          <w:rFonts w:ascii="Garamond" w:hAnsi="Garamond" w:cs="Arial"/>
        </w:rPr>
        <w:t xml:space="preserve"> kari</w:t>
      </w:r>
      <w:proofErr w:type="gramEnd"/>
      <w:r w:rsidR="00F25F46" w:rsidRPr="000461C5">
        <w:rPr>
          <w:rFonts w:ascii="Garamond" w:hAnsi="Garamond" w:cs="Arial"/>
        </w:rPr>
        <w:t xml:space="preserve"> fogyatékosügyi koordinátorok</w:t>
      </w:r>
      <w:r w:rsidRPr="000461C5">
        <w:rPr>
          <w:rFonts w:ascii="Garamond" w:hAnsi="Garamond" w:cs="Arial"/>
        </w:rPr>
        <w:t xml:space="preserve"> is segítik a hallgatók esélyegyenlőségének biztosítását, </w:t>
      </w:r>
      <w:r w:rsidR="00F25F46" w:rsidRPr="000461C5">
        <w:rPr>
          <w:rFonts w:ascii="Garamond" w:hAnsi="Garamond" w:cs="Arial"/>
        </w:rPr>
        <w:t xml:space="preserve"> regisztrálják a speciális szükségletű hallgatókat és biztosítják számukra, hogy a törvények által garantált előnyben részesítéseket kérésükre megkaphassák. A kari koordinátorok és a </w:t>
      </w:r>
      <w:r w:rsidR="000F125B" w:rsidRPr="000461C5">
        <w:rPr>
          <w:rFonts w:ascii="Garamond" w:hAnsi="Garamond" w:cs="Arial"/>
        </w:rPr>
        <w:t>SHÜTI</w:t>
      </w:r>
      <w:r w:rsidR="00F25F46" w:rsidRPr="000461C5">
        <w:rPr>
          <w:rFonts w:ascii="Garamond" w:hAnsi="Garamond" w:cs="Arial"/>
        </w:rPr>
        <w:t xml:space="preserve"> tehát közösen látja el a fogyatékossággal élő hallgatók speciális igényeinek kielégítését.</w:t>
      </w:r>
    </w:p>
    <w:p w14:paraId="611E6300" w14:textId="77777777" w:rsidR="003E6F63" w:rsidRPr="000461C5" w:rsidRDefault="003E6F63" w:rsidP="00E54FDE">
      <w:pPr>
        <w:jc w:val="both"/>
        <w:rPr>
          <w:rFonts w:ascii="Garamond" w:hAnsi="Garamond" w:cs="Arial"/>
        </w:rPr>
      </w:pPr>
    </w:p>
    <w:p w14:paraId="65C8E8AA" w14:textId="77777777" w:rsidR="003E6F63" w:rsidRPr="000461C5" w:rsidRDefault="003E6F63" w:rsidP="00E54FDE">
      <w:pPr>
        <w:jc w:val="both"/>
        <w:rPr>
          <w:rFonts w:ascii="Garamond" w:hAnsi="Garamond" w:cs="Arial"/>
        </w:rPr>
      </w:pPr>
      <w:r w:rsidRPr="000461C5">
        <w:rPr>
          <w:rFonts w:ascii="Garamond" w:hAnsi="Garamond" w:cs="Arial"/>
        </w:rPr>
        <w:t>A SHÜTI feladatai:</w:t>
      </w:r>
    </w:p>
    <w:p w14:paraId="6792B0A6"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Az Egyetem fogyatékosügyi politikájának alakítása, a befogadó szemlélet elősegítése, az egyenlő esélyű hozzáférés eszméjének megvalósítása az Egyetem bármely tevékenysége során (tanítási-tanulási folyamatok; tananyag; szociális kapcsolatok és hallgatói élet; sport és rekreáció)</w:t>
      </w:r>
    </w:p>
    <w:p w14:paraId="018FC9EB"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Gyógypedagógiai, szociális és informatikai segítségnyújtás a hallgatók számára egyéni és kiscsoportos formában</w:t>
      </w:r>
    </w:p>
    <w:p w14:paraId="0441E848"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Fogyatékosügyi kérdésekben tanácsadás az Egyetem bármely polgára számára</w:t>
      </w:r>
    </w:p>
    <w:p w14:paraId="6F78D690"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Az Egyetem bármely szervezeti egységének dolgozói és az oktatók számára érzékenyítő tréning szervezése és tartása</w:t>
      </w:r>
    </w:p>
    <w:p w14:paraId="09CC57CC" w14:textId="77777777" w:rsidR="003E6F63" w:rsidRPr="000461C5" w:rsidRDefault="003E6F63" w:rsidP="00E54FDE">
      <w:pPr>
        <w:jc w:val="both"/>
        <w:rPr>
          <w:rFonts w:ascii="Garamond" w:hAnsi="Garamond" w:cs="Arial"/>
        </w:rPr>
      </w:pPr>
      <w:r w:rsidRPr="000461C5">
        <w:rPr>
          <w:rFonts w:ascii="Garamond" w:hAnsi="Garamond" w:cs="Arial"/>
        </w:rPr>
        <w:lastRenderedPageBreak/>
        <w:t>•</w:t>
      </w:r>
      <w:r w:rsidRPr="000461C5">
        <w:rPr>
          <w:rFonts w:ascii="Garamond" w:hAnsi="Garamond" w:cs="Arial"/>
        </w:rPr>
        <w:tab/>
        <w:t>A speciális szükségletű hallgatók integrációját elősegítő rendezvények és programok szervezése</w:t>
      </w:r>
    </w:p>
    <w:p w14:paraId="7F50DC89"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 xml:space="preserve">Javaslattétel az Egyetem fizikai és </w:t>
      </w:r>
      <w:proofErr w:type="spellStart"/>
      <w:r w:rsidRPr="000461C5">
        <w:rPr>
          <w:rFonts w:ascii="Garamond" w:hAnsi="Garamond" w:cs="Arial"/>
        </w:rPr>
        <w:t>info</w:t>
      </w:r>
      <w:proofErr w:type="spellEnd"/>
      <w:r w:rsidRPr="000461C5">
        <w:rPr>
          <w:rFonts w:ascii="Garamond" w:hAnsi="Garamond" w:cs="Arial"/>
        </w:rPr>
        <w:t xml:space="preserve">-kommunikációs akadálymentességének megteremtésére </w:t>
      </w:r>
    </w:p>
    <w:p w14:paraId="5C297325" w14:textId="77777777" w:rsidR="003E6F63" w:rsidRPr="000461C5" w:rsidRDefault="003E6F63" w:rsidP="00E54FDE">
      <w:pPr>
        <w:jc w:val="both"/>
        <w:rPr>
          <w:rFonts w:ascii="Garamond" w:hAnsi="Garamond" w:cs="Arial"/>
        </w:rPr>
      </w:pPr>
      <w:r w:rsidRPr="000461C5">
        <w:rPr>
          <w:rFonts w:ascii="Garamond" w:hAnsi="Garamond" w:cs="Arial"/>
        </w:rPr>
        <w:t>•</w:t>
      </w:r>
      <w:r w:rsidRPr="000461C5">
        <w:rPr>
          <w:rFonts w:ascii="Garamond" w:hAnsi="Garamond" w:cs="Arial"/>
        </w:rPr>
        <w:tab/>
        <w:t>Kari fogyatékosügyi koordinátorok munkájának szakmai irányítása, koordinálása</w:t>
      </w:r>
    </w:p>
    <w:p w14:paraId="3D334A8D" w14:textId="77777777" w:rsidR="003E6F63" w:rsidRPr="000461C5" w:rsidRDefault="003E6F63" w:rsidP="00E54FDE">
      <w:pPr>
        <w:jc w:val="both"/>
        <w:rPr>
          <w:rFonts w:ascii="Garamond" w:hAnsi="Garamond" w:cs="Arial"/>
        </w:rPr>
      </w:pPr>
    </w:p>
    <w:p w14:paraId="73BFE394" w14:textId="77777777" w:rsidR="003E6F63" w:rsidRPr="000461C5" w:rsidRDefault="003E6F63" w:rsidP="00E54FDE">
      <w:pPr>
        <w:jc w:val="both"/>
        <w:rPr>
          <w:rFonts w:ascii="Garamond" w:hAnsi="Garamond" w:cs="Arial"/>
        </w:rPr>
      </w:pPr>
    </w:p>
    <w:p w14:paraId="238A953C" w14:textId="77777777" w:rsidR="003E6F63" w:rsidRPr="000461C5" w:rsidRDefault="003E6F63" w:rsidP="00E54FDE">
      <w:pPr>
        <w:jc w:val="both"/>
        <w:rPr>
          <w:rFonts w:ascii="Garamond" w:hAnsi="Garamond" w:cs="Arial"/>
        </w:rPr>
      </w:pPr>
      <w:r w:rsidRPr="000461C5">
        <w:rPr>
          <w:rFonts w:ascii="Garamond" w:hAnsi="Garamond" w:cs="Arial"/>
        </w:rPr>
        <w:t>A kari fogyatékosügyi koordinátorok feladatai:</w:t>
      </w:r>
    </w:p>
    <w:p w14:paraId="168BEB00" w14:textId="77777777" w:rsidR="003E6F63" w:rsidRPr="000461C5" w:rsidRDefault="003E6F63" w:rsidP="00E54FDE">
      <w:pPr>
        <w:jc w:val="both"/>
        <w:rPr>
          <w:rFonts w:ascii="Garamond" w:hAnsi="Garamond" w:cs="Arial"/>
        </w:rPr>
      </w:pPr>
    </w:p>
    <w:p w14:paraId="10C32E6D" w14:textId="77777777" w:rsidR="003E6F63" w:rsidRPr="000461C5" w:rsidRDefault="003E6F63" w:rsidP="00E54FDE">
      <w:pPr>
        <w:jc w:val="both"/>
        <w:rPr>
          <w:rFonts w:ascii="Garamond" w:hAnsi="Garamond" w:cs="Arial"/>
        </w:rPr>
      </w:pPr>
      <w:r w:rsidRPr="000461C5">
        <w:rPr>
          <w:rFonts w:ascii="Garamond" w:hAnsi="Garamond" w:cs="Arial"/>
        </w:rPr>
        <w:t>A SHÜTI megalakulása előtt, 2004 óta működik a kari fogyatékosügyi koordinátori rendszer. A kari koordinátorok regisztrálják a speciális szükségletű hallgatókat, felmérik az igényeiket és biztosítják számukra, hogy a törvények által garantált előnyben részesítéseket kérésükre megkaphassák. Mindez a gyakorlatban azt jelenti, hogy minden regisztrált fogyatékossággal élő hallgató kap egy igazolást a speciális szükségleteiről, amelyet mind a szorgalmi időszakban, mind a vizsgaidőszakban érvényesíthet az adott tárgy oktatójánál. A koordinátorok munkáját karonként eltérő elnevezésű bizottságok segítik szorosan együttműködve a Hallgatói Önkormányzatokkal.</w:t>
      </w:r>
    </w:p>
    <w:p w14:paraId="2AD8D3C1" w14:textId="77777777" w:rsidR="00F25F46" w:rsidRPr="000461C5" w:rsidRDefault="00F25F46" w:rsidP="00E54FDE">
      <w:pPr>
        <w:jc w:val="both"/>
        <w:rPr>
          <w:rFonts w:ascii="Garamond" w:hAnsi="Garamond" w:cs="Arial"/>
        </w:rPr>
      </w:pPr>
    </w:p>
    <w:p w14:paraId="5B4069E1" w14:textId="77777777" w:rsidR="00F25F46" w:rsidRPr="000461C5" w:rsidRDefault="00F25F46" w:rsidP="00E54FDE">
      <w:pPr>
        <w:jc w:val="both"/>
        <w:rPr>
          <w:rFonts w:ascii="Garamond" w:hAnsi="Garamond" w:cs="Arial"/>
        </w:rPr>
      </w:pPr>
      <w:r w:rsidRPr="000461C5">
        <w:rPr>
          <w:rFonts w:ascii="Garamond" w:hAnsi="Garamond" w:cs="Arial"/>
        </w:rPr>
        <w:t>MIT JELENT A SPECIÁLIS SZÜKSÉGLET?</w:t>
      </w:r>
    </w:p>
    <w:p w14:paraId="512AC39D" w14:textId="77777777" w:rsidR="00F25F46" w:rsidRPr="000461C5" w:rsidRDefault="00F25F46" w:rsidP="00E54FDE">
      <w:pPr>
        <w:jc w:val="both"/>
        <w:rPr>
          <w:rFonts w:ascii="Garamond" w:hAnsi="Garamond" w:cs="Arial"/>
        </w:rPr>
      </w:pPr>
      <w:r w:rsidRPr="000461C5">
        <w:rPr>
          <w:rFonts w:ascii="Garamond" w:hAnsi="Garamond" w:cs="Arial"/>
        </w:rPr>
        <w:t>A nemzeti felsőoktatásról szóló 2011. évi CCIV. Törvény 108. § 6. szerint az a hallgató (jelentkező), aki mozgásszervi, érzékszervi vagy beszédfogyatékos, több fogyatékosság együttes előfordulása esetén halmozottan fogyatékos, autizmus spektrumzavarral vagy egyéb pszichés fejlődési zavarral (súlyos tanulási, figyelem- vagy magatartásszabályozási zavarral) küzd. Bár a törvény nem írja elő, Egyetemünk megsegíti a tartósan, vagy krónikusan beteg hallgatókat is, amennyiben egészségi állapotuk, vagy a gyógyszerek, orvosi kezelések hatással vannak a tanulási folyamatokra.</w:t>
      </w:r>
    </w:p>
    <w:p w14:paraId="709F46EF" w14:textId="77777777" w:rsidR="00F25F46" w:rsidRPr="000461C5" w:rsidRDefault="00F25F46" w:rsidP="00E54FDE">
      <w:pPr>
        <w:jc w:val="both"/>
        <w:rPr>
          <w:rFonts w:ascii="Garamond" w:hAnsi="Garamond" w:cs="Arial"/>
        </w:rPr>
      </w:pPr>
    </w:p>
    <w:p w14:paraId="2971240E" w14:textId="77777777" w:rsidR="00F8260B" w:rsidRPr="000461C5" w:rsidRDefault="00F8260B" w:rsidP="00E54FDE">
      <w:pPr>
        <w:jc w:val="both"/>
        <w:rPr>
          <w:rFonts w:ascii="Garamond" w:hAnsi="Garamond" w:cs="Arial"/>
        </w:rPr>
      </w:pPr>
      <w:r w:rsidRPr="000461C5">
        <w:rPr>
          <w:rFonts w:ascii="Garamond" w:hAnsi="Garamond" w:cs="Arial"/>
        </w:rPr>
        <w:t>SZOLGÁLTATÁSOK SPECIÁLIS SZÜKSÉGLETŰ HALLGATÓKNAK</w:t>
      </w:r>
    </w:p>
    <w:p w14:paraId="7480EFD8" w14:textId="77777777" w:rsidR="00F8260B" w:rsidRPr="000461C5" w:rsidRDefault="00F8260B" w:rsidP="00E54FDE">
      <w:pPr>
        <w:jc w:val="both"/>
        <w:rPr>
          <w:rFonts w:ascii="Garamond" w:hAnsi="Garamond" w:cs="Arial"/>
        </w:rPr>
      </w:pPr>
    </w:p>
    <w:p w14:paraId="117E2B9B" w14:textId="77777777" w:rsidR="00F8260B" w:rsidRPr="000461C5" w:rsidRDefault="00F8260B" w:rsidP="00E54FDE">
      <w:pPr>
        <w:jc w:val="both"/>
        <w:rPr>
          <w:rFonts w:ascii="Garamond" w:hAnsi="Garamond" w:cs="Arial"/>
        </w:rPr>
      </w:pPr>
      <w:r w:rsidRPr="000461C5">
        <w:rPr>
          <w:rFonts w:ascii="Garamond" w:hAnsi="Garamond" w:cs="Arial"/>
        </w:rPr>
        <w:t>A.)</w:t>
      </w:r>
      <w:r w:rsidRPr="000461C5">
        <w:rPr>
          <w:rFonts w:ascii="Garamond" w:hAnsi="Garamond" w:cs="Arial"/>
        </w:rPr>
        <w:tab/>
        <w:t>A kari fogyatékosügyi koordinátorok által adható megsegítés formái:</w:t>
      </w:r>
    </w:p>
    <w:p w14:paraId="305B8FC8" w14:textId="77777777" w:rsidR="00F8260B" w:rsidRPr="000461C5" w:rsidRDefault="00F8260B" w:rsidP="00E54FDE">
      <w:pPr>
        <w:jc w:val="both"/>
        <w:rPr>
          <w:rFonts w:ascii="Garamond" w:hAnsi="Garamond" w:cs="Arial"/>
        </w:rPr>
      </w:pPr>
      <w:r w:rsidRPr="000461C5">
        <w:rPr>
          <w:rFonts w:ascii="Garamond" w:hAnsi="Garamond" w:cs="Arial"/>
        </w:rPr>
        <w:t>A speciális igények felmérése, megbeszélése a hallgatóval, azokról igazolás készítése (pl. az előadáson használt diák, vagy fóliák megküldése a hallgatónak digitális formában; írásbeli vizsga kiváltása szóbelire, vagy fordítva, egy a sérülés miatt nem teljesíthető tárgy helyett másik tárgy teljesítése, a vizsgán többletidő biztosítása stb.);</w:t>
      </w:r>
      <w:r w:rsidR="002E023C" w:rsidRPr="000461C5">
        <w:rPr>
          <w:rFonts w:ascii="Garamond" w:hAnsi="Garamond" w:cs="Arial"/>
        </w:rPr>
        <w:t xml:space="preserve"> </w:t>
      </w:r>
      <w:r w:rsidRPr="000461C5">
        <w:rPr>
          <w:rFonts w:ascii="Garamond" w:hAnsi="Garamond" w:cs="Arial"/>
        </w:rPr>
        <w:t>Oktatókkal történő egyeztetés a hallgató kérésére;</w:t>
      </w:r>
      <w:r w:rsidR="002E023C" w:rsidRPr="000461C5">
        <w:rPr>
          <w:rFonts w:ascii="Garamond" w:hAnsi="Garamond" w:cs="Arial"/>
        </w:rPr>
        <w:t xml:space="preserve"> </w:t>
      </w:r>
      <w:r w:rsidRPr="000461C5">
        <w:rPr>
          <w:rFonts w:ascii="Garamond" w:hAnsi="Garamond" w:cs="Arial"/>
        </w:rPr>
        <w:t>Speciális eszközök kölcsönzése;</w:t>
      </w:r>
      <w:r w:rsidR="002E023C" w:rsidRPr="000461C5">
        <w:rPr>
          <w:rFonts w:ascii="Garamond" w:hAnsi="Garamond" w:cs="Arial"/>
        </w:rPr>
        <w:t xml:space="preserve"> </w:t>
      </w:r>
      <w:r w:rsidRPr="000461C5">
        <w:rPr>
          <w:rFonts w:ascii="Garamond" w:hAnsi="Garamond" w:cs="Arial"/>
        </w:rPr>
        <w:t>Kari könyvtárak akadálymentesítése (akadálymentes számítógépes munkaállomások, olvasó készülékek);</w:t>
      </w:r>
    </w:p>
    <w:p w14:paraId="43A7C785" w14:textId="77777777" w:rsidR="00F8260B" w:rsidRPr="000461C5" w:rsidRDefault="00F8260B" w:rsidP="00E54FDE">
      <w:pPr>
        <w:jc w:val="both"/>
        <w:rPr>
          <w:rFonts w:ascii="Garamond" w:hAnsi="Garamond" w:cs="Arial"/>
        </w:rPr>
      </w:pPr>
    </w:p>
    <w:p w14:paraId="169E0752" w14:textId="77777777" w:rsidR="00F8260B" w:rsidRPr="000461C5" w:rsidRDefault="00F8260B" w:rsidP="00E54FDE">
      <w:pPr>
        <w:jc w:val="both"/>
        <w:rPr>
          <w:rFonts w:ascii="Garamond" w:hAnsi="Garamond" w:cs="Arial"/>
        </w:rPr>
      </w:pPr>
      <w:r w:rsidRPr="000461C5">
        <w:rPr>
          <w:rFonts w:ascii="Garamond" w:hAnsi="Garamond" w:cs="Arial"/>
        </w:rPr>
        <w:t>B.)</w:t>
      </w:r>
      <w:r w:rsidRPr="000461C5">
        <w:rPr>
          <w:rFonts w:ascii="Garamond" w:hAnsi="Garamond" w:cs="Arial"/>
        </w:rPr>
        <w:tab/>
        <w:t xml:space="preserve">A SHÜTI által biztosított szolgáltatások: </w:t>
      </w:r>
    </w:p>
    <w:p w14:paraId="478B8BA3" w14:textId="77777777" w:rsidR="00F8260B" w:rsidRPr="000461C5" w:rsidRDefault="00F8260B" w:rsidP="00E54FDE">
      <w:pPr>
        <w:jc w:val="both"/>
        <w:rPr>
          <w:rFonts w:ascii="Garamond" w:hAnsi="Garamond" w:cs="Arial"/>
        </w:rPr>
      </w:pPr>
      <w:r w:rsidRPr="000461C5">
        <w:rPr>
          <w:rFonts w:ascii="Garamond" w:hAnsi="Garamond" w:cs="Arial"/>
        </w:rPr>
        <w:t>Bármely fogyatékosság/speciális szükséglet esetén:</w:t>
      </w:r>
    </w:p>
    <w:p w14:paraId="4F78C48E"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Zárt levelezőlista működtetése</w:t>
      </w:r>
    </w:p>
    <w:p w14:paraId="67195B58"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Személyi segítő biztosítása</w:t>
      </w:r>
    </w:p>
    <w:p w14:paraId="52D21E0D"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Informatikai tanácsadás</w:t>
      </w:r>
    </w:p>
    <w:p w14:paraId="61D7C5D1"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r>
      <w:proofErr w:type="spellStart"/>
      <w:r w:rsidRPr="000461C5">
        <w:rPr>
          <w:rFonts w:ascii="Garamond" w:hAnsi="Garamond" w:cs="Arial"/>
        </w:rPr>
        <w:t>Neptun</w:t>
      </w:r>
      <w:proofErr w:type="spellEnd"/>
      <w:r w:rsidRPr="000461C5">
        <w:rPr>
          <w:rFonts w:ascii="Garamond" w:hAnsi="Garamond" w:cs="Arial"/>
        </w:rPr>
        <w:t xml:space="preserve"> használat segítése</w:t>
      </w:r>
    </w:p>
    <w:p w14:paraId="2DCCCEC0"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Könyvtárhasználat segítése</w:t>
      </w:r>
    </w:p>
    <w:p w14:paraId="25245DD7"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Kurzusfelvétel segítése</w:t>
      </w:r>
    </w:p>
    <w:p w14:paraId="7F30BC85"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Vizsgára jelentkezés segítése</w:t>
      </w:r>
    </w:p>
    <w:p w14:paraId="0BBD3C19"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Kollégiumi elhelyezés segítése</w:t>
      </w:r>
    </w:p>
    <w:p w14:paraId="75B72F45"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Információnyújtás pályázatokról</w:t>
      </w:r>
    </w:p>
    <w:p w14:paraId="0F9D6002"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Pályázatírás segítése</w:t>
      </w:r>
    </w:p>
    <w:p w14:paraId="2378DC9C"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Információnyújtás a vizsgán kapható kedvezményekről</w:t>
      </w:r>
    </w:p>
    <w:p w14:paraId="6EB402C5"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Segítség az oktatókkal történő kommunikációban</w:t>
      </w:r>
    </w:p>
    <w:p w14:paraId="0ADB1EF4"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Eszközkölcsönzés</w:t>
      </w:r>
    </w:p>
    <w:p w14:paraId="133F32F6"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Idegen nyelvtanulás támogatása</w:t>
      </w:r>
    </w:p>
    <w:p w14:paraId="7A92C34E" w14:textId="77777777" w:rsidR="00F8260B" w:rsidRPr="000461C5" w:rsidRDefault="00F8260B" w:rsidP="00E54FDE">
      <w:pPr>
        <w:jc w:val="both"/>
        <w:rPr>
          <w:rFonts w:ascii="Garamond" w:hAnsi="Garamond" w:cs="Arial"/>
        </w:rPr>
      </w:pPr>
      <w:r w:rsidRPr="000461C5">
        <w:rPr>
          <w:rFonts w:ascii="Garamond" w:hAnsi="Garamond" w:cs="Arial"/>
        </w:rPr>
        <w:lastRenderedPageBreak/>
        <w:t>•</w:t>
      </w:r>
      <w:r w:rsidRPr="000461C5">
        <w:rPr>
          <w:rFonts w:ascii="Garamond" w:hAnsi="Garamond" w:cs="Arial"/>
        </w:rPr>
        <w:tab/>
        <w:t>Erasmus mobilitás segítése</w:t>
      </w:r>
    </w:p>
    <w:p w14:paraId="6B5B9386"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Relaxációs technikák tanítása</w:t>
      </w:r>
    </w:p>
    <w:p w14:paraId="33377630"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Tanulásmódszertani tanácsadás</w:t>
      </w:r>
    </w:p>
    <w:p w14:paraId="71BDE8AD" w14:textId="77777777" w:rsidR="00F8260B" w:rsidRPr="000461C5" w:rsidRDefault="00F8260B" w:rsidP="00E54FDE">
      <w:pPr>
        <w:jc w:val="both"/>
        <w:rPr>
          <w:rFonts w:ascii="Garamond" w:hAnsi="Garamond" w:cs="Arial"/>
        </w:rPr>
      </w:pPr>
    </w:p>
    <w:p w14:paraId="1D941B80" w14:textId="77777777" w:rsidR="00F8260B" w:rsidRPr="000461C5" w:rsidRDefault="00F8260B" w:rsidP="00E54FDE">
      <w:pPr>
        <w:jc w:val="both"/>
        <w:rPr>
          <w:rFonts w:ascii="Garamond" w:hAnsi="Garamond" w:cs="Arial"/>
        </w:rPr>
      </w:pPr>
      <w:r w:rsidRPr="000461C5">
        <w:rPr>
          <w:rFonts w:ascii="Garamond" w:hAnsi="Garamond" w:cs="Arial"/>
        </w:rPr>
        <w:t>Autizmus/</w:t>
      </w:r>
      <w:proofErr w:type="spellStart"/>
      <w:r w:rsidRPr="000461C5">
        <w:rPr>
          <w:rFonts w:ascii="Garamond" w:hAnsi="Garamond" w:cs="Arial"/>
        </w:rPr>
        <w:t>Asperger</w:t>
      </w:r>
      <w:proofErr w:type="spellEnd"/>
      <w:r w:rsidRPr="000461C5">
        <w:rPr>
          <w:rFonts w:ascii="Garamond" w:hAnsi="Garamond" w:cs="Arial"/>
        </w:rPr>
        <w:t xml:space="preserve"> szindróma esetén:</w:t>
      </w:r>
    </w:p>
    <w:p w14:paraId="55EFD1A5"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Egyéni készségfejlesztés</w:t>
      </w:r>
    </w:p>
    <w:p w14:paraId="6C4A801B"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Egyéni tanácsadás</w:t>
      </w:r>
    </w:p>
    <w:p w14:paraId="01216B7F"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Segítség ügyintézésben</w:t>
      </w:r>
    </w:p>
    <w:p w14:paraId="7A2598F6"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 xml:space="preserve">Csoportos szociális-kommunikációs készségfejlesztés </w:t>
      </w:r>
    </w:p>
    <w:p w14:paraId="0F6A0D8E" w14:textId="77777777" w:rsidR="00F8260B" w:rsidRPr="000461C5" w:rsidRDefault="00F8260B" w:rsidP="00E54FDE">
      <w:pPr>
        <w:jc w:val="both"/>
        <w:rPr>
          <w:rFonts w:ascii="Garamond" w:hAnsi="Garamond" w:cs="Arial"/>
        </w:rPr>
      </w:pPr>
      <w:r w:rsidRPr="000461C5">
        <w:rPr>
          <w:rFonts w:ascii="Garamond" w:hAnsi="Garamond" w:cs="Arial"/>
        </w:rPr>
        <w:tab/>
      </w:r>
    </w:p>
    <w:p w14:paraId="7296CD16" w14:textId="77777777" w:rsidR="00F8260B" w:rsidRPr="000461C5" w:rsidRDefault="00F8260B" w:rsidP="00E54FDE">
      <w:pPr>
        <w:jc w:val="both"/>
        <w:rPr>
          <w:rFonts w:ascii="Garamond" w:hAnsi="Garamond" w:cs="Arial"/>
        </w:rPr>
      </w:pPr>
      <w:r w:rsidRPr="000461C5">
        <w:rPr>
          <w:rFonts w:ascii="Garamond" w:hAnsi="Garamond" w:cs="Arial"/>
        </w:rPr>
        <w:t>Beszédsérülés esetén:</w:t>
      </w:r>
    </w:p>
    <w:p w14:paraId="1E46B04B"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Logopédiai terápia</w:t>
      </w:r>
    </w:p>
    <w:p w14:paraId="18E5E4EC" w14:textId="77777777" w:rsidR="00F8260B" w:rsidRPr="000461C5" w:rsidRDefault="00F8260B" w:rsidP="00E54FDE">
      <w:pPr>
        <w:jc w:val="both"/>
        <w:rPr>
          <w:rFonts w:ascii="Garamond" w:hAnsi="Garamond" w:cs="Arial"/>
        </w:rPr>
      </w:pPr>
    </w:p>
    <w:p w14:paraId="468BE3A3" w14:textId="77777777" w:rsidR="00F8260B" w:rsidRPr="000461C5" w:rsidRDefault="00F8260B" w:rsidP="00E54FDE">
      <w:pPr>
        <w:jc w:val="both"/>
        <w:rPr>
          <w:rFonts w:ascii="Garamond" w:hAnsi="Garamond" w:cs="Arial"/>
        </w:rPr>
      </w:pPr>
      <w:r w:rsidRPr="000461C5">
        <w:rPr>
          <w:rFonts w:ascii="Garamond" w:hAnsi="Garamond" w:cs="Arial"/>
        </w:rPr>
        <w:t>Hallássérülés esetén:</w:t>
      </w:r>
    </w:p>
    <w:p w14:paraId="7FA8BD00"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Jel</w:t>
      </w:r>
      <w:r w:rsidR="002E023C" w:rsidRPr="000461C5">
        <w:rPr>
          <w:rFonts w:ascii="Garamond" w:hAnsi="Garamond" w:cs="Arial"/>
        </w:rPr>
        <w:t xml:space="preserve">nyelvi </w:t>
      </w:r>
      <w:r w:rsidRPr="000461C5">
        <w:rPr>
          <w:rFonts w:ascii="Garamond" w:hAnsi="Garamond" w:cs="Arial"/>
        </w:rPr>
        <w:t>tolmácsolás/feliratozás/orális tolmácsolás</w:t>
      </w:r>
    </w:p>
    <w:p w14:paraId="0767B292"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r>
      <w:proofErr w:type="spellStart"/>
      <w:r w:rsidRPr="000461C5">
        <w:rPr>
          <w:rFonts w:ascii="Garamond" w:hAnsi="Garamond" w:cs="Arial"/>
        </w:rPr>
        <w:t>Szurdo</w:t>
      </w:r>
      <w:proofErr w:type="spellEnd"/>
      <w:r w:rsidRPr="000461C5">
        <w:rPr>
          <w:rFonts w:ascii="Garamond" w:hAnsi="Garamond" w:cs="Arial"/>
        </w:rPr>
        <w:t>-logopédiai terápia</w:t>
      </w:r>
    </w:p>
    <w:p w14:paraId="303A5166"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Hallásjavító eszközökkel kapcsolatos tanácsadás</w:t>
      </w:r>
    </w:p>
    <w:p w14:paraId="48517F09"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Beszédfejlesztés</w:t>
      </w:r>
    </w:p>
    <w:p w14:paraId="798352F5"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Szövegértelmezés/szövegalkotás segítése</w:t>
      </w:r>
    </w:p>
    <w:p w14:paraId="3E128747"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Nyelvi korrektúra</w:t>
      </w:r>
    </w:p>
    <w:p w14:paraId="67DC7573" w14:textId="77777777" w:rsidR="00F8260B" w:rsidRPr="000461C5" w:rsidRDefault="00F8260B" w:rsidP="00E54FDE">
      <w:pPr>
        <w:jc w:val="both"/>
        <w:rPr>
          <w:rFonts w:ascii="Garamond" w:hAnsi="Garamond" w:cs="Arial"/>
        </w:rPr>
      </w:pPr>
    </w:p>
    <w:p w14:paraId="0F92A1A2" w14:textId="77777777" w:rsidR="00F8260B" w:rsidRPr="000461C5" w:rsidRDefault="00F8260B" w:rsidP="00E54FDE">
      <w:pPr>
        <w:jc w:val="both"/>
        <w:rPr>
          <w:rFonts w:ascii="Garamond" w:hAnsi="Garamond" w:cs="Arial"/>
        </w:rPr>
      </w:pPr>
      <w:r w:rsidRPr="000461C5">
        <w:rPr>
          <w:rFonts w:ascii="Garamond" w:hAnsi="Garamond" w:cs="Arial"/>
        </w:rPr>
        <w:t>Látássérülés esetén:</w:t>
      </w:r>
    </w:p>
    <w:p w14:paraId="074F8A10"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Útvonaltanítás</w:t>
      </w:r>
    </w:p>
    <w:p w14:paraId="117042DC"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Mindennapos tevékenységek tanítása</w:t>
      </w:r>
    </w:p>
    <w:p w14:paraId="1AC1AA7F"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Kísérés</w:t>
      </w:r>
    </w:p>
    <w:p w14:paraId="12B682EF"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Képernyőolvasó programok tanítása</w:t>
      </w:r>
    </w:p>
    <w:p w14:paraId="7EC9D885"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Akadálymentes kérdőív készítése</w:t>
      </w:r>
    </w:p>
    <w:p w14:paraId="20847462"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Hangostérkép, vagy útvonalleírás</w:t>
      </w:r>
    </w:p>
    <w:p w14:paraId="14719611"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Gyakorló tanítás segítése</w:t>
      </w:r>
    </w:p>
    <w:p w14:paraId="6496C212"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Tananyag-digitalizálás és adaptáció</w:t>
      </w:r>
    </w:p>
    <w:p w14:paraId="06A019B7"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Domború ábrák</w:t>
      </w:r>
    </w:p>
    <w:p w14:paraId="4707278B"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Beadandó munkák, záródolgozatok formázása</w:t>
      </w:r>
    </w:p>
    <w:p w14:paraId="7884E3D2" w14:textId="77777777" w:rsidR="00F8260B" w:rsidRPr="000461C5" w:rsidRDefault="00F8260B" w:rsidP="00E54FDE">
      <w:pPr>
        <w:jc w:val="both"/>
        <w:rPr>
          <w:rFonts w:ascii="Garamond" w:hAnsi="Garamond" w:cs="Arial"/>
        </w:rPr>
      </w:pPr>
    </w:p>
    <w:p w14:paraId="1D24F7D0" w14:textId="77777777" w:rsidR="00F8260B" w:rsidRPr="000461C5" w:rsidRDefault="00F8260B" w:rsidP="00E54FDE">
      <w:pPr>
        <w:jc w:val="both"/>
        <w:rPr>
          <w:rFonts w:ascii="Garamond" w:hAnsi="Garamond" w:cs="Arial"/>
        </w:rPr>
      </w:pPr>
      <w:r w:rsidRPr="000461C5">
        <w:rPr>
          <w:rFonts w:ascii="Garamond" w:hAnsi="Garamond" w:cs="Arial"/>
        </w:rPr>
        <w:t>Mozgássérülés esetén:</w:t>
      </w:r>
    </w:p>
    <w:p w14:paraId="2E43983E"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Szociális gondozói feladatok (személyi higiénia és napi életvitel)</w:t>
      </w:r>
    </w:p>
    <w:p w14:paraId="72344668" w14:textId="77777777" w:rsidR="002E023C" w:rsidRPr="000461C5" w:rsidRDefault="002E023C" w:rsidP="00E54FDE">
      <w:pPr>
        <w:jc w:val="both"/>
        <w:rPr>
          <w:rFonts w:ascii="Garamond" w:hAnsi="Garamond" w:cs="Arial"/>
        </w:rPr>
      </w:pPr>
      <w:r w:rsidRPr="000461C5">
        <w:rPr>
          <w:rFonts w:ascii="Garamond" w:hAnsi="Garamond" w:cs="Arial"/>
        </w:rPr>
        <w:t>•</w:t>
      </w:r>
      <w:r w:rsidRPr="000461C5">
        <w:rPr>
          <w:rFonts w:ascii="Garamond" w:hAnsi="Garamond" w:cs="Arial"/>
        </w:rPr>
        <w:tab/>
        <w:t>Tananyag digitalizálás</w:t>
      </w:r>
    </w:p>
    <w:p w14:paraId="5A7DF359" w14:textId="77777777" w:rsidR="00F8260B" w:rsidRPr="000461C5" w:rsidRDefault="00F8260B" w:rsidP="00E54FDE">
      <w:pPr>
        <w:jc w:val="both"/>
        <w:rPr>
          <w:rFonts w:ascii="Garamond" w:hAnsi="Garamond" w:cs="Arial"/>
        </w:rPr>
      </w:pPr>
    </w:p>
    <w:p w14:paraId="2CED8901" w14:textId="77777777" w:rsidR="00F8260B" w:rsidRPr="000461C5" w:rsidRDefault="00F8260B" w:rsidP="00E54FDE">
      <w:pPr>
        <w:jc w:val="both"/>
        <w:rPr>
          <w:rFonts w:ascii="Garamond" w:hAnsi="Garamond" w:cs="Arial"/>
        </w:rPr>
      </w:pPr>
      <w:r w:rsidRPr="000461C5">
        <w:rPr>
          <w:rFonts w:ascii="Garamond" w:hAnsi="Garamond" w:cs="Arial"/>
        </w:rPr>
        <w:t xml:space="preserve">Pszichés fejlődési zavar (diszlexia, diszgráfia, </w:t>
      </w:r>
      <w:proofErr w:type="spellStart"/>
      <w:r w:rsidRPr="000461C5">
        <w:rPr>
          <w:rFonts w:ascii="Garamond" w:hAnsi="Garamond" w:cs="Arial"/>
        </w:rPr>
        <w:t>diszkalkulia</w:t>
      </w:r>
      <w:proofErr w:type="spellEnd"/>
      <w:r w:rsidRPr="000461C5">
        <w:rPr>
          <w:rFonts w:ascii="Garamond" w:hAnsi="Garamond" w:cs="Arial"/>
        </w:rPr>
        <w:t>, figyelemzavar, hiperaktivitás, magatartásszabályozási zavar) esetén:</w:t>
      </w:r>
    </w:p>
    <w:p w14:paraId="2FADC5E1"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Egyéni tanulási tanácsadás</w:t>
      </w:r>
    </w:p>
    <w:p w14:paraId="388D0C66" w14:textId="77777777" w:rsidR="00F8260B" w:rsidRPr="000461C5" w:rsidRDefault="00F8260B" w:rsidP="00E54FDE">
      <w:pPr>
        <w:jc w:val="both"/>
        <w:rPr>
          <w:rFonts w:ascii="Garamond" w:hAnsi="Garamond" w:cs="Arial"/>
        </w:rPr>
      </w:pPr>
      <w:r w:rsidRPr="000461C5">
        <w:rPr>
          <w:rFonts w:ascii="Garamond" w:hAnsi="Garamond" w:cs="Arial"/>
        </w:rPr>
        <w:t>•</w:t>
      </w:r>
      <w:r w:rsidRPr="000461C5">
        <w:rPr>
          <w:rFonts w:ascii="Garamond" w:hAnsi="Garamond" w:cs="Arial"/>
        </w:rPr>
        <w:tab/>
        <w:t>Nyelvi korrektúra</w:t>
      </w:r>
    </w:p>
    <w:p w14:paraId="16217FB9" w14:textId="77777777" w:rsidR="00F8260B" w:rsidRPr="000461C5" w:rsidRDefault="00F8260B" w:rsidP="00E54FDE">
      <w:pPr>
        <w:jc w:val="both"/>
        <w:rPr>
          <w:rFonts w:ascii="Garamond" w:hAnsi="Garamond" w:cs="Arial"/>
        </w:rPr>
      </w:pPr>
    </w:p>
    <w:p w14:paraId="1E2D8771" w14:textId="77777777" w:rsidR="00F8260B" w:rsidRPr="000461C5" w:rsidRDefault="00F8260B" w:rsidP="00E54FDE">
      <w:pPr>
        <w:jc w:val="both"/>
        <w:rPr>
          <w:rFonts w:ascii="Garamond" w:hAnsi="Garamond" w:cs="Arial"/>
        </w:rPr>
      </w:pPr>
      <w:r w:rsidRPr="000461C5">
        <w:rPr>
          <w:rFonts w:ascii="Garamond" w:hAnsi="Garamond" w:cs="Arial"/>
        </w:rPr>
        <w:t xml:space="preserve">Csoportos foglalkozások: </w:t>
      </w:r>
    </w:p>
    <w:p w14:paraId="53B1CC79" w14:textId="77777777" w:rsidR="00F8260B" w:rsidRPr="000461C5" w:rsidRDefault="00F8260B" w:rsidP="00E54FDE">
      <w:pPr>
        <w:jc w:val="both"/>
        <w:rPr>
          <w:rFonts w:ascii="Garamond" w:hAnsi="Garamond" w:cs="Arial"/>
        </w:rPr>
      </w:pPr>
      <w:r w:rsidRPr="000461C5">
        <w:rPr>
          <w:rFonts w:ascii="Garamond" w:hAnsi="Garamond" w:cs="Arial"/>
        </w:rPr>
        <w:t>Speciális karriermenedzsment kurzus</w:t>
      </w:r>
    </w:p>
    <w:p w14:paraId="66FE104D" w14:textId="77777777" w:rsidR="00F8260B" w:rsidRPr="000461C5" w:rsidRDefault="00F8260B" w:rsidP="00E54FDE">
      <w:pPr>
        <w:jc w:val="both"/>
        <w:rPr>
          <w:rFonts w:ascii="Garamond" w:hAnsi="Garamond" w:cs="Arial"/>
        </w:rPr>
      </w:pPr>
      <w:r w:rsidRPr="000461C5">
        <w:rPr>
          <w:rFonts w:ascii="Garamond" w:hAnsi="Garamond" w:cs="Arial"/>
        </w:rPr>
        <w:t>Angol beszélgető klub</w:t>
      </w:r>
    </w:p>
    <w:p w14:paraId="3BC44BB7" w14:textId="77777777" w:rsidR="00F8260B" w:rsidRPr="000461C5" w:rsidRDefault="00F8260B" w:rsidP="00E54FDE">
      <w:pPr>
        <w:jc w:val="both"/>
        <w:rPr>
          <w:rFonts w:ascii="Garamond" w:hAnsi="Garamond" w:cs="Arial"/>
        </w:rPr>
      </w:pPr>
      <w:r w:rsidRPr="000461C5">
        <w:rPr>
          <w:rFonts w:ascii="Garamond" w:hAnsi="Garamond" w:cs="Arial"/>
        </w:rPr>
        <w:t>Játékklub</w:t>
      </w:r>
    </w:p>
    <w:p w14:paraId="74997AFA" w14:textId="77777777" w:rsidR="00F8260B" w:rsidRPr="000461C5" w:rsidRDefault="00F8260B" w:rsidP="00E54FDE">
      <w:pPr>
        <w:jc w:val="both"/>
        <w:rPr>
          <w:rFonts w:ascii="Garamond" w:hAnsi="Garamond" w:cs="Arial"/>
        </w:rPr>
      </w:pPr>
      <w:r w:rsidRPr="000461C5">
        <w:rPr>
          <w:rFonts w:ascii="Garamond" w:hAnsi="Garamond" w:cs="Arial"/>
        </w:rPr>
        <w:t xml:space="preserve">Önismeret mozgáson és drámán keresztül </w:t>
      </w:r>
    </w:p>
    <w:p w14:paraId="3F0FBE4F" w14:textId="77777777" w:rsidR="00F8260B" w:rsidRPr="000461C5" w:rsidRDefault="00F8260B" w:rsidP="00E54FDE">
      <w:pPr>
        <w:jc w:val="both"/>
        <w:rPr>
          <w:rFonts w:ascii="Garamond" w:hAnsi="Garamond" w:cs="Arial"/>
        </w:rPr>
      </w:pPr>
      <w:r w:rsidRPr="000461C5">
        <w:rPr>
          <w:rFonts w:ascii="Garamond" w:hAnsi="Garamond" w:cs="Arial"/>
        </w:rPr>
        <w:t>Tanulás-módszertan tréning</w:t>
      </w:r>
    </w:p>
    <w:p w14:paraId="5A04AF58" w14:textId="77777777" w:rsidR="00F8260B" w:rsidRPr="000461C5" w:rsidRDefault="00F8260B" w:rsidP="00E54FDE">
      <w:pPr>
        <w:jc w:val="both"/>
        <w:rPr>
          <w:rFonts w:ascii="Garamond" w:hAnsi="Garamond" w:cs="Arial"/>
        </w:rPr>
      </w:pPr>
      <w:r w:rsidRPr="000461C5">
        <w:rPr>
          <w:rFonts w:ascii="Garamond" w:hAnsi="Garamond" w:cs="Arial"/>
        </w:rPr>
        <w:t>Irodalmi klub</w:t>
      </w:r>
    </w:p>
    <w:p w14:paraId="00C7AA39" w14:textId="77777777" w:rsidR="00F8260B" w:rsidRPr="000461C5" w:rsidRDefault="00F8260B" w:rsidP="00E54FDE">
      <w:pPr>
        <w:jc w:val="both"/>
        <w:rPr>
          <w:rFonts w:ascii="Garamond" w:hAnsi="Garamond" w:cs="Arial"/>
        </w:rPr>
      </w:pPr>
      <w:proofErr w:type="spellStart"/>
      <w:r w:rsidRPr="000461C5">
        <w:rPr>
          <w:rFonts w:ascii="Garamond" w:hAnsi="Garamond" w:cs="Arial"/>
        </w:rPr>
        <w:t>Asperger</w:t>
      </w:r>
      <w:proofErr w:type="spellEnd"/>
      <w:r w:rsidRPr="000461C5">
        <w:rPr>
          <w:rFonts w:ascii="Garamond" w:hAnsi="Garamond" w:cs="Arial"/>
        </w:rPr>
        <w:t xml:space="preserve"> csoport</w:t>
      </w:r>
    </w:p>
    <w:p w14:paraId="06DA0BBA" w14:textId="77777777" w:rsidR="00F8260B" w:rsidRPr="000461C5" w:rsidRDefault="00F8260B" w:rsidP="00E54FDE">
      <w:pPr>
        <w:jc w:val="both"/>
        <w:rPr>
          <w:rFonts w:ascii="Garamond" w:hAnsi="Garamond" w:cs="Arial"/>
        </w:rPr>
      </w:pPr>
      <w:r w:rsidRPr="000461C5">
        <w:rPr>
          <w:rFonts w:ascii="Garamond" w:hAnsi="Garamond" w:cs="Arial"/>
        </w:rPr>
        <w:t>Filmklub</w:t>
      </w:r>
    </w:p>
    <w:p w14:paraId="760088D4" w14:textId="77777777" w:rsidR="00F8260B" w:rsidRPr="000461C5" w:rsidRDefault="00F8260B" w:rsidP="00E54FDE">
      <w:pPr>
        <w:jc w:val="both"/>
        <w:rPr>
          <w:rFonts w:ascii="Garamond" w:hAnsi="Garamond" w:cs="Arial"/>
        </w:rPr>
      </w:pPr>
    </w:p>
    <w:p w14:paraId="0D8E2371" w14:textId="77777777" w:rsidR="00F8260B" w:rsidRPr="000461C5" w:rsidRDefault="00F8260B" w:rsidP="00E54FDE">
      <w:pPr>
        <w:jc w:val="both"/>
        <w:rPr>
          <w:rFonts w:ascii="Garamond" w:hAnsi="Garamond" w:cs="Arial"/>
        </w:rPr>
      </w:pPr>
      <w:r w:rsidRPr="000461C5">
        <w:rPr>
          <w:rFonts w:ascii="Garamond" w:hAnsi="Garamond" w:cs="Arial"/>
        </w:rPr>
        <w:t>Sporttevékenységek:</w:t>
      </w:r>
    </w:p>
    <w:p w14:paraId="20F27002" w14:textId="77777777" w:rsidR="00F8260B" w:rsidRPr="000461C5" w:rsidRDefault="00F8260B" w:rsidP="00E54FDE">
      <w:pPr>
        <w:jc w:val="both"/>
        <w:rPr>
          <w:rFonts w:ascii="Garamond" w:hAnsi="Garamond" w:cs="Arial"/>
        </w:rPr>
      </w:pPr>
      <w:r w:rsidRPr="000461C5">
        <w:rPr>
          <w:rFonts w:ascii="Garamond" w:hAnsi="Garamond" w:cs="Arial"/>
        </w:rPr>
        <w:t>Csörgőlabda kurzus</w:t>
      </w:r>
    </w:p>
    <w:p w14:paraId="0FBFBAEC" w14:textId="77777777" w:rsidR="00F8260B" w:rsidRPr="000461C5" w:rsidRDefault="00F8260B" w:rsidP="00E54FDE">
      <w:pPr>
        <w:jc w:val="both"/>
        <w:rPr>
          <w:rFonts w:ascii="Garamond" w:hAnsi="Garamond" w:cs="Arial"/>
        </w:rPr>
      </w:pPr>
      <w:proofErr w:type="spellStart"/>
      <w:r w:rsidRPr="000461C5">
        <w:rPr>
          <w:rFonts w:ascii="Garamond" w:hAnsi="Garamond" w:cs="Arial"/>
        </w:rPr>
        <w:t>Paraúszás</w:t>
      </w:r>
      <w:proofErr w:type="spellEnd"/>
      <w:r w:rsidRPr="000461C5">
        <w:rPr>
          <w:rFonts w:ascii="Garamond" w:hAnsi="Garamond" w:cs="Arial"/>
        </w:rPr>
        <w:t xml:space="preserve"> kurzus</w:t>
      </w:r>
    </w:p>
    <w:p w14:paraId="49729A12" w14:textId="77777777" w:rsidR="00F8260B" w:rsidRPr="000461C5" w:rsidRDefault="00F8260B" w:rsidP="00E54FDE">
      <w:pPr>
        <w:jc w:val="both"/>
        <w:rPr>
          <w:rFonts w:ascii="Garamond" w:hAnsi="Garamond" w:cs="Arial"/>
        </w:rPr>
      </w:pPr>
      <w:r w:rsidRPr="000461C5">
        <w:rPr>
          <w:rFonts w:ascii="Garamond" w:hAnsi="Garamond" w:cs="Arial"/>
        </w:rPr>
        <w:t>Hallatlan Salsa tánckurzus</w:t>
      </w:r>
    </w:p>
    <w:p w14:paraId="4C8D7011" w14:textId="77777777" w:rsidR="00F8260B" w:rsidRPr="000461C5" w:rsidRDefault="00F8260B" w:rsidP="00E54FDE">
      <w:pPr>
        <w:jc w:val="both"/>
        <w:rPr>
          <w:rFonts w:ascii="Garamond" w:hAnsi="Garamond" w:cs="Arial"/>
        </w:rPr>
      </w:pPr>
      <w:r w:rsidRPr="000461C5">
        <w:rPr>
          <w:rFonts w:ascii="Garamond" w:hAnsi="Garamond" w:cs="Arial"/>
        </w:rPr>
        <w:t>Inkluzív Sportnap</w:t>
      </w:r>
    </w:p>
    <w:p w14:paraId="6911199C" w14:textId="77777777" w:rsidR="00F8260B" w:rsidRPr="000461C5" w:rsidRDefault="00F8260B" w:rsidP="00E54FDE">
      <w:pPr>
        <w:jc w:val="both"/>
        <w:rPr>
          <w:rFonts w:ascii="Garamond" w:hAnsi="Garamond" w:cs="Arial"/>
        </w:rPr>
      </w:pPr>
    </w:p>
    <w:p w14:paraId="501062EB" w14:textId="77777777" w:rsidR="00F8260B" w:rsidRPr="000461C5" w:rsidRDefault="00F8260B" w:rsidP="00E54FDE">
      <w:pPr>
        <w:jc w:val="both"/>
        <w:rPr>
          <w:rFonts w:ascii="Garamond" w:hAnsi="Garamond" w:cs="Arial"/>
        </w:rPr>
      </w:pPr>
      <w:r w:rsidRPr="000461C5">
        <w:rPr>
          <w:rFonts w:ascii="Garamond" w:hAnsi="Garamond" w:cs="Arial"/>
        </w:rPr>
        <w:t>A HALLGATÓ MEGSEGÍTÉSÉNEK FELTÉTELE: A REGISZTRÁCIÓ</w:t>
      </w:r>
    </w:p>
    <w:p w14:paraId="1FAFA4C5" w14:textId="77777777" w:rsidR="00F8260B" w:rsidRPr="000461C5" w:rsidRDefault="00F8260B" w:rsidP="00E54FDE">
      <w:pPr>
        <w:jc w:val="both"/>
        <w:rPr>
          <w:rFonts w:ascii="Garamond" w:hAnsi="Garamond" w:cs="Arial"/>
        </w:rPr>
      </w:pPr>
    </w:p>
    <w:p w14:paraId="3050D36A" w14:textId="77777777" w:rsidR="00F8260B" w:rsidRPr="000461C5" w:rsidRDefault="00F8260B" w:rsidP="00E54FDE">
      <w:pPr>
        <w:jc w:val="both"/>
        <w:rPr>
          <w:rFonts w:ascii="Garamond" w:hAnsi="Garamond" w:cs="Arial"/>
        </w:rPr>
      </w:pPr>
      <w:r w:rsidRPr="000461C5">
        <w:rPr>
          <w:rFonts w:ascii="Garamond" w:hAnsi="Garamond" w:cs="Arial"/>
        </w:rPr>
        <w:t xml:space="preserve">A speciális szükségletű hallgatóknak akkor tudjuk a megfelelő segítséget megadni, ha személyesen jelentkeznek a kari fogyatékosügyi koordinátoruknál és a megfelelő igazolást nekik, vagy a Tanulmányi </w:t>
      </w:r>
      <w:r w:rsidR="002E023C" w:rsidRPr="000461C5">
        <w:rPr>
          <w:rFonts w:ascii="Garamond" w:hAnsi="Garamond" w:cs="Arial"/>
        </w:rPr>
        <w:t>Hivatalban</w:t>
      </w:r>
      <w:r w:rsidRPr="000461C5">
        <w:rPr>
          <w:rFonts w:ascii="Garamond" w:hAnsi="Garamond" w:cs="Arial"/>
        </w:rPr>
        <w:t xml:space="preserve"> leadják. A regisztr</w:t>
      </w:r>
      <w:r w:rsidR="004504F9" w:rsidRPr="000461C5">
        <w:rPr>
          <w:rFonts w:ascii="Garamond" w:hAnsi="Garamond" w:cs="Arial"/>
        </w:rPr>
        <w:t xml:space="preserve">áció augusztus 21. és </w:t>
      </w:r>
      <w:r w:rsidR="002E023C" w:rsidRPr="000461C5">
        <w:rPr>
          <w:rFonts w:ascii="Garamond" w:hAnsi="Garamond" w:cs="Arial"/>
        </w:rPr>
        <w:t>szeptember 3.</w:t>
      </w:r>
      <w:r w:rsidRPr="000461C5">
        <w:rPr>
          <w:rFonts w:ascii="Garamond" w:hAnsi="Garamond" w:cs="Arial"/>
        </w:rPr>
        <w:t xml:space="preserve"> között történik abban az esetben, ha a hallgató kurzusfelvételi előnyhöz kíván jutni.  Ha erre nem</w:t>
      </w:r>
      <w:r w:rsidR="002E023C" w:rsidRPr="000461C5">
        <w:rPr>
          <w:rFonts w:ascii="Garamond" w:hAnsi="Garamond" w:cs="Arial"/>
        </w:rPr>
        <w:t xml:space="preserve"> tart igényt, akkor szeptember 3</w:t>
      </w:r>
      <w:r w:rsidRPr="000461C5">
        <w:rPr>
          <w:rFonts w:ascii="Garamond" w:hAnsi="Garamond" w:cs="Arial"/>
        </w:rPr>
        <w:t xml:space="preserve">. után is regisztrálhat a kari fogyatékosügyi koordinátornál. A személyes találkozáshoz időpont </w:t>
      </w:r>
      <w:r w:rsidR="000461C5">
        <w:rPr>
          <w:rFonts w:ascii="Garamond" w:hAnsi="Garamond" w:cs="Arial"/>
        </w:rPr>
        <w:t>kérése és a járványügyi rendelkezések maradéktalan betartása szükséges</w:t>
      </w:r>
      <w:r w:rsidRPr="000461C5">
        <w:rPr>
          <w:rFonts w:ascii="Garamond" w:hAnsi="Garamond" w:cs="Arial"/>
        </w:rPr>
        <w:t xml:space="preserve"> a kari fogyatékosügyi koordinátortól e-mailben (ld.: fogyatékosügyi koordinátorok listája c. táblázat).</w:t>
      </w:r>
    </w:p>
    <w:p w14:paraId="27CB45AD" w14:textId="77777777" w:rsidR="00F8260B" w:rsidRPr="000461C5" w:rsidRDefault="00F8260B" w:rsidP="00E54FDE">
      <w:pPr>
        <w:jc w:val="both"/>
        <w:rPr>
          <w:rFonts w:ascii="Garamond" w:hAnsi="Garamond" w:cs="Arial"/>
        </w:rPr>
      </w:pPr>
    </w:p>
    <w:p w14:paraId="3C3CD238" w14:textId="77777777" w:rsidR="00F8260B" w:rsidRPr="000461C5" w:rsidRDefault="00F8260B" w:rsidP="00E54FDE">
      <w:pPr>
        <w:jc w:val="both"/>
        <w:rPr>
          <w:rFonts w:ascii="Garamond" w:hAnsi="Garamond" w:cs="Arial"/>
        </w:rPr>
      </w:pPr>
      <w:r w:rsidRPr="000461C5">
        <w:rPr>
          <w:rFonts w:ascii="Garamond" w:hAnsi="Garamond" w:cs="Arial"/>
        </w:rPr>
        <w:t xml:space="preserve">A </w:t>
      </w:r>
      <w:hyperlink r:id="rId13" w:history="1">
        <w:r w:rsidRPr="000461C5">
          <w:rPr>
            <w:rStyle w:val="Hiperhivatkozs"/>
            <w:rFonts w:ascii="Garamond" w:hAnsi="Garamond" w:cs="Arial"/>
          </w:rPr>
          <w:t>https://www.elte.hu/eselyegyenloseg</w:t>
        </w:r>
      </w:hyperlink>
      <w:r w:rsidRPr="000461C5">
        <w:rPr>
          <w:rFonts w:ascii="Garamond" w:hAnsi="Garamond" w:cs="Arial"/>
        </w:rPr>
        <w:t xml:space="preserve"> linkre kattintva, a Dokumentumok/Nyomtatványok menüpont alatt az Adatlap (1. sz. melléklet) kitöltésével és személyes megbeszélés során a kari koordinátor felméri a hallgató speciális szükségleteit. </w:t>
      </w:r>
    </w:p>
    <w:p w14:paraId="0459760E" w14:textId="77777777" w:rsidR="00F8260B" w:rsidRPr="000461C5" w:rsidRDefault="00F8260B" w:rsidP="00E54FDE">
      <w:pPr>
        <w:jc w:val="both"/>
        <w:rPr>
          <w:rFonts w:ascii="Garamond" w:hAnsi="Garamond" w:cs="Arial"/>
        </w:rPr>
      </w:pPr>
      <w:r w:rsidRPr="000461C5">
        <w:rPr>
          <w:rFonts w:ascii="Garamond" w:hAnsi="Garamond" w:cs="Arial"/>
        </w:rPr>
        <w:t>A Nyilatkozat a kurzusfelvétel során adható többletpont iránti igényről ( 2. sz. melléklet) c. nyomtatvány aláírásával a hallgató a koordinátornál történő regisztrációkor írásban nyilatkozik arról is, hogy igénybe kívánja-e venni a fogyatékossága jogán járó 1000 többletpontot a kurzusfelvétel során (ld. ELTE SZMSZ II. kötet Hallgatói Követelményrendszer 60.§). Ha ezzel a jogával él a hallgató, akkor biztosítható, hogy a választott kurzusra mindenképp bekerül.</w:t>
      </w:r>
    </w:p>
    <w:p w14:paraId="7712A40A" w14:textId="77777777" w:rsidR="00F8260B" w:rsidRPr="000461C5" w:rsidRDefault="00F8260B" w:rsidP="00E54FDE">
      <w:pPr>
        <w:jc w:val="both"/>
        <w:rPr>
          <w:rFonts w:ascii="Garamond" w:hAnsi="Garamond" w:cs="Arial"/>
        </w:rPr>
      </w:pPr>
      <w:r w:rsidRPr="000461C5">
        <w:rPr>
          <w:rFonts w:ascii="Garamond" w:hAnsi="Garamond" w:cs="Arial"/>
        </w:rPr>
        <w:t>A Nyilatkozat az adaptált tananyagokhoz való hozzáférésről (3. sz. melléklet) c. nyomtatványt akkor kell kitölteni, ha Ön a nyomtatott információszerzésben akadályozott és   a speciálisan adaptált, digitális tananyaghoz az Egyetemi Könyvtár által működtetett EDIT-</w:t>
      </w:r>
      <w:proofErr w:type="spellStart"/>
      <w:r w:rsidRPr="000461C5">
        <w:rPr>
          <w:rFonts w:ascii="Garamond" w:hAnsi="Garamond" w:cs="Arial"/>
        </w:rPr>
        <w:t>ből</w:t>
      </w:r>
      <w:proofErr w:type="spellEnd"/>
      <w:r w:rsidRPr="000461C5">
        <w:rPr>
          <w:rFonts w:ascii="Garamond" w:hAnsi="Garamond" w:cs="Arial"/>
        </w:rPr>
        <w:t xml:space="preserve"> (ELTE Digitális Intézményi Tudástár) szeretne hozzáférni. Ebben az esetben meg kell adnia az un. IIG azonosítót a fenti nyilatkozaton. </w:t>
      </w:r>
      <w:r w:rsidR="00D52EEA" w:rsidRPr="000461C5">
        <w:rPr>
          <w:rFonts w:ascii="Garamond" w:hAnsi="Garamond" w:cs="Arial"/>
        </w:rPr>
        <w:t xml:space="preserve">A tananyag adaptációját a SHÜTI munkatársai végzik. </w:t>
      </w:r>
    </w:p>
    <w:p w14:paraId="212C133D" w14:textId="77777777" w:rsidR="00F8260B" w:rsidRPr="000461C5" w:rsidRDefault="00F8260B" w:rsidP="00E54FDE">
      <w:pPr>
        <w:jc w:val="both"/>
        <w:rPr>
          <w:rFonts w:ascii="Garamond" w:hAnsi="Garamond" w:cs="Arial"/>
        </w:rPr>
      </w:pPr>
    </w:p>
    <w:p w14:paraId="32EACB86" w14:textId="77777777" w:rsidR="00F8260B" w:rsidRPr="000461C5" w:rsidRDefault="00F8260B" w:rsidP="00E54FDE">
      <w:pPr>
        <w:jc w:val="both"/>
        <w:rPr>
          <w:rFonts w:ascii="Garamond" w:hAnsi="Garamond" w:cs="Arial"/>
        </w:rPr>
      </w:pPr>
      <w:r w:rsidRPr="000461C5">
        <w:rPr>
          <w:rFonts w:ascii="Garamond" w:hAnsi="Garamond" w:cs="Arial"/>
        </w:rPr>
        <w:t>Az igazolás módja:</w:t>
      </w:r>
    </w:p>
    <w:p w14:paraId="748EAEA4" w14:textId="77777777" w:rsidR="00F8260B" w:rsidRPr="000461C5" w:rsidRDefault="00F8260B" w:rsidP="00E54FDE">
      <w:pPr>
        <w:jc w:val="both"/>
        <w:rPr>
          <w:rFonts w:ascii="Garamond" w:hAnsi="Garamond" w:cs="Arial"/>
        </w:rPr>
      </w:pPr>
    </w:p>
    <w:p w14:paraId="20CEB70D" w14:textId="77777777" w:rsidR="00F8260B" w:rsidRPr="000461C5" w:rsidRDefault="00F8260B" w:rsidP="00E54FDE">
      <w:pPr>
        <w:jc w:val="both"/>
        <w:rPr>
          <w:rFonts w:ascii="Garamond" w:hAnsi="Garamond" w:cs="Arial"/>
        </w:rPr>
      </w:pPr>
      <w:r w:rsidRPr="000461C5">
        <w:rPr>
          <w:rFonts w:ascii="Garamond" w:hAnsi="Garamond" w:cs="Arial"/>
          <w:u w:val="single"/>
        </w:rPr>
        <w:t>Krónikus betegség esetében</w:t>
      </w:r>
      <w:r w:rsidRPr="000461C5">
        <w:rPr>
          <w:rFonts w:ascii="Garamond" w:hAnsi="Garamond" w:cs="Arial"/>
        </w:rPr>
        <w:t>: szakorvosi, vagy a Kormányhivatalok Rehabilitációs Ellátási és Szakértői Főosztályai (korábban ORSZI - Országos Rehabilitációs és Szociális Szakértői Intézet és RSZSZ - Rehabilitációs Szakigazgatási Szerv</w:t>
      </w:r>
      <w:bookmarkStart w:id="0" w:name="_GoBack"/>
      <w:bookmarkEnd w:id="0"/>
      <w:r w:rsidRPr="000461C5">
        <w:rPr>
          <w:rFonts w:ascii="Garamond" w:hAnsi="Garamond" w:cs="Arial"/>
        </w:rPr>
        <w:t>) szakvéleménye, amely tartalmazza az adott betegség BNO kódját, fennállásának idejét, súlyosságát, vagy az egészségkárosodás mértékét.</w:t>
      </w:r>
    </w:p>
    <w:p w14:paraId="35512FBC" w14:textId="4F023BCD" w:rsidR="00F8260B" w:rsidRPr="00227A52" w:rsidRDefault="00F8260B" w:rsidP="00E54FDE">
      <w:pPr>
        <w:jc w:val="both"/>
        <w:rPr>
          <w:rFonts w:ascii="Garamond" w:hAnsi="Garamond" w:cs="Arial"/>
          <w:szCs w:val="24"/>
        </w:rPr>
      </w:pPr>
      <w:r w:rsidRPr="000461C5">
        <w:rPr>
          <w:rFonts w:ascii="Garamond" w:hAnsi="Garamond" w:cs="Arial"/>
          <w:u w:val="single"/>
        </w:rPr>
        <w:t>Fogyatékosság esetében</w:t>
      </w:r>
      <w:r w:rsidRPr="000461C5">
        <w:rPr>
          <w:rFonts w:ascii="Garamond" w:hAnsi="Garamond" w:cs="Arial"/>
        </w:rPr>
        <w:t xml:space="preserve">: ha a fogyatékosság, a tankötelezettség (óvoda, általános iskola, középiskola) ideje után alakult ki, vagy korábban is fennállt, de nem rendelkeznek a Szakértői </w:t>
      </w:r>
      <w:r w:rsidRPr="00227A52">
        <w:rPr>
          <w:rFonts w:ascii="Garamond" w:hAnsi="Garamond" w:cs="Arial"/>
          <w:szCs w:val="24"/>
        </w:rPr>
        <w:t xml:space="preserve">Bizottságok, vagy Pedagógiai Szakszolgálatok igazolásával, </w:t>
      </w:r>
      <w:r w:rsidR="00227A52" w:rsidRPr="00227A52">
        <w:rPr>
          <w:rFonts w:ascii="Garamond" w:hAnsi="Garamond" w:cs="Helvetica"/>
          <w:szCs w:val="24"/>
          <w:shd w:val="clear" w:color="auto" w:fill="FFFFFF"/>
        </w:rPr>
        <w:t>akkor  2020. szeptember 1. előtt a fővárosi, illetve a területileg illetékes megyei/járási Kormányhivatalok Rehabilitációs Ellátási és Szakértői Főosztályai szakvéleménye; 2020. szeptember 1. után az </w:t>
      </w:r>
      <w:hyperlink r:id="rId14" w:tgtFrame="_blank" w:tooltip="ELTE Gyakorló Országos Pedagógiai Szakszolgálat honlapja" w:history="1">
        <w:r w:rsidR="00227A52" w:rsidRPr="00227A52">
          <w:rPr>
            <w:rStyle w:val="Hiperhivatkozs"/>
            <w:rFonts w:ascii="Garamond" w:hAnsi="Garamond" w:cs="Helvetica"/>
            <w:color w:val="auto"/>
            <w:szCs w:val="24"/>
            <w:u w:val="none"/>
            <w:shd w:val="clear" w:color="auto" w:fill="FFFFFF"/>
          </w:rPr>
          <w:t>ELTE Gyakorló Országos Pedagógiai Szakszolgálat</w:t>
        </w:r>
      </w:hyperlink>
      <w:r w:rsidR="00227A52" w:rsidRPr="00227A52">
        <w:rPr>
          <w:rFonts w:ascii="Garamond" w:hAnsi="Garamond" w:cs="Helvetica"/>
          <w:szCs w:val="24"/>
          <w:shd w:val="clear" w:color="auto" w:fill="FFFFFF"/>
        </w:rPr>
        <w:t> által kibocsátott szakértői véleménye szükséges.</w:t>
      </w:r>
    </w:p>
    <w:p w14:paraId="06A11A1D" w14:textId="77777777" w:rsidR="00F8260B" w:rsidRPr="000461C5" w:rsidRDefault="00F8260B" w:rsidP="00E54FDE">
      <w:pPr>
        <w:jc w:val="both"/>
        <w:rPr>
          <w:rFonts w:ascii="Garamond" w:hAnsi="Garamond" w:cs="Arial"/>
        </w:rPr>
      </w:pPr>
      <w:r w:rsidRPr="000461C5">
        <w:rPr>
          <w:rFonts w:ascii="Garamond" w:hAnsi="Garamond" w:cs="Arial"/>
        </w:rPr>
        <w:t>Ha a fogyatékosság, sajátos nevelési igény a tankötelezettség idején már fennállt, akkor valamelyik Szakértői Bizottság, vagy Pedagógiai Szakszolgálat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w:t>
      </w:r>
    </w:p>
    <w:p w14:paraId="6D7383B4" w14:textId="77777777" w:rsidR="00F8260B" w:rsidRPr="000461C5" w:rsidRDefault="00F8260B" w:rsidP="00E54FDE">
      <w:pPr>
        <w:jc w:val="both"/>
        <w:rPr>
          <w:rFonts w:ascii="Garamond" w:hAnsi="Garamond" w:cs="Arial"/>
        </w:rPr>
      </w:pPr>
      <w:r w:rsidRPr="000461C5">
        <w:rPr>
          <w:rFonts w:ascii="Garamond" w:hAnsi="Garamond" w:cs="Arial"/>
        </w:rPr>
        <w:t xml:space="preserve">Diszlexia, diszgráfia és </w:t>
      </w:r>
      <w:proofErr w:type="spellStart"/>
      <w:r w:rsidRPr="000461C5">
        <w:rPr>
          <w:rFonts w:ascii="Garamond" w:hAnsi="Garamond" w:cs="Arial"/>
        </w:rPr>
        <w:t>diszkalkulia</w:t>
      </w:r>
      <w:proofErr w:type="spellEnd"/>
      <w:r w:rsidRPr="000461C5">
        <w:rPr>
          <w:rFonts w:ascii="Garamond" w:hAnsi="Garamond" w:cs="Arial"/>
        </w:rPr>
        <w:t xml:space="preserve"> esetén lakóhelytől függetlenül kizárólag a Budapest Főváros Kormányhivatala Rehabilitációs Ellátási és Szakértői Főosztálya, illetve a III. Kerületi Hivatala, </w:t>
      </w:r>
      <w:r w:rsidRPr="000461C5">
        <w:rPr>
          <w:rFonts w:ascii="Garamond" w:hAnsi="Garamond" w:cs="Arial"/>
        </w:rPr>
        <w:lastRenderedPageBreak/>
        <w:t>vagy a Pedagógiai Szakszolgálatok szakvéleményeit tudjuk elfogadni (Nevelési Tanácsadó igazolása a hatályos törvények alapján nem fogadható el!)</w:t>
      </w:r>
    </w:p>
    <w:p w14:paraId="039080F0" w14:textId="77777777" w:rsidR="00F8260B" w:rsidRPr="000461C5" w:rsidRDefault="00F8260B" w:rsidP="00E54FDE">
      <w:pPr>
        <w:jc w:val="both"/>
        <w:rPr>
          <w:rFonts w:ascii="Garamond" w:hAnsi="Garamond" w:cs="Arial"/>
        </w:rPr>
      </w:pPr>
    </w:p>
    <w:p w14:paraId="59AF2411" w14:textId="77777777" w:rsidR="00F8260B" w:rsidRPr="000461C5" w:rsidRDefault="00F8260B" w:rsidP="00E54FDE">
      <w:pPr>
        <w:jc w:val="both"/>
        <w:rPr>
          <w:rFonts w:ascii="Garamond" w:hAnsi="Garamond" w:cs="Arial"/>
        </w:rPr>
      </w:pPr>
      <w:r w:rsidRPr="000461C5">
        <w:rPr>
          <w:rFonts w:ascii="Garamond" w:hAnsi="Garamond" w:cs="Arial"/>
        </w:rPr>
        <w:t>FOGYATÉKOSÜGYI KOORDINÁTOROK LISTÁJA:</w:t>
      </w:r>
    </w:p>
    <w:p w14:paraId="2F0798D0" w14:textId="77777777" w:rsidR="00F8260B" w:rsidRPr="000461C5" w:rsidRDefault="00F8260B" w:rsidP="00E54FDE">
      <w:pPr>
        <w:jc w:val="both"/>
        <w:rPr>
          <w:rFonts w:ascii="Garamond" w:hAnsi="Garamond" w:cs="Arial"/>
        </w:rPr>
      </w:pPr>
    </w:p>
    <w:p w14:paraId="517E27F9" w14:textId="77777777" w:rsidR="00F8260B" w:rsidRPr="000461C5" w:rsidRDefault="00F8260B" w:rsidP="00E54FDE">
      <w:pPr>
        <w:jc w:val="both"/>
        <w:rPr>
          <w:rFonts w:ascii="Garamond" w:hAnsi="Garamond" w:cs="Arial"/>
        </w:rPr>
      </w:pPr>
      <w:r w:rsidRPr="000461C5">
        <w:rPr>
          <w:rFonts w:ascii="Garamond" w:hAnsi="Garamond" w:cs="Arial"/>
        </w:rPr>
        <w:t>Speciális Hallgatói Ügyeket Támogató Iroda (SHÜTI)</w:t>
      </w:r>
    </w:p>
    <w:p w14:paraId="6FD04F13" w14:textId="77777777" w:rsidR="00F8260B" w:rsidRPr="000461C5" w:rsidRDefault="00F8260B" w:rsidP="00E54FDE">
      <w:pPr>
        <w:jc w:val="both"/>
        <w:rPr>
          <w:rFonts w:ascii="Garamond" w:hAnsi="Garamond" w:cs="Arial"/>
        </w:rPr>
      </w:pPr>
      <w:r w:rsidRPr="000461C5">
        <w:rPr>
          <w:rFonts w:ascii="Garamond" w:hAnsi="Garamond" w:cs="Arial"/>
        </w:rPr>
        <w:t>Kovács Krisztina, intézményi fogyatékosügyi koordinátor</w:t>
      </w:r>
    </w:p>
    <w:p w14:paraId="25768104" w14:textId="77777777" w:rsidR="00F8260B" w:rsidRPr="000461C5" w:rsidRDefault="00F8260B" w:rsidP="00E54FDE">
      <w:pPr>
        <w:jc w:val="both"/>
        <w:rPr>
          <w:rFonts w:ascii="Garamond" w:hAnsi="Garamond" w:cs="Arial"/>
        </w:rPr>
      </w:pPr>
      <w:r w:rsidRPr="000461C5">
        <w:rPr>
          <w:rFonts w:ascii="Garamond" w:hAnsi="Garamond" w:cs="Arial"/>
        </w:rPr>
        <w:t>1088 Budapest, Múzeum krt. 4/A épület alagsor 125.</w:t>
      </w:r>
    </w:p>
    <w:p w14:paraId="4E404CB2" w14:textId="77777777" w:rsidR="00F8260B" w:rsidRPr="000461C5" w:rsidRDefault="00F8260B" w:rsidP="00E54FDE">
      <w:pPr>
        <w:jc w:val="both"/>
        <w:rPr>
          <w:rFonts w:ascii="Garamond" w:hAnsi="Garamond" w:cs="Arial"/>
        </w:rPr>
      </w:pPr>
      <w:r w:rsidRPr="000461C5">
        <w:rPr>
          <w:rFonts w:ascii="Garamond" w:hAnsi="Garamond" w:cs="Arial"/>
        </w:rPr>
        <w:t>Tel.: 36-1-483-8000/2256; 06/30-244-4983</w:t>
      </w:r>
    </w:p>
    <w:p w14:paraId="13CB2521" w14:textId="77777777" w:rsidR="00F8260B" w:rsidRPr="000461C5" w:rsidRDefault="00F8260B" w:rsidP="00E54FDE">
      <w:pPr>
        <w:jc w:val="both"/>
        <w:rPr>
          <w:rFonts w:ascii="Garamond" w:hAnsi="Garamond" w:cs="Arial"/>
        </w:rPr>
      </w:pPr>
      <w:r w:rsidRPr="000461C5">
        <w:rPr>
          <w:rFonts w:ascii="Garamond" w:hAnsi="Garamond" w:cs="Arial"/>
        </w:rPr>
        <w:t>E-mail: kovacs.krisztina@kancellaria.elte.hu</w:t>
      </w:r>
    </w:p>
    <w:p w14:paraId="735C1C02" w14:textId="77777777" w:rsidR="00F8260B" w:rsidRPr="000461C5" w:rsidRDefault="00F8260B" w:rsidP="00E54FDE">
      <w:pPr>
        <w:jc w:val="both"/>
        <w:rPr>
          <w:rFonts w:ascii="Garamond" w:hAnsi="Garamond" w:cs="Arial"/>
        </w:rPr>
      </w:pPr>
    </w:p>
    <w:p w14:paraId="2FAB5B55" w14:textId="77777777" w:rsidR="00F8260B" w:rsidRPr="000461C5" w:rsidRDefault="00F8260B" w:rsidP="00E54FDE">
      <w:pPr>
        <w:jc w:val="both"/>
        <w:rPr>
          <w:rFonts w:ascii="Garamond" w:hAnsi="Garamond" w:cs="Arial"/>
        </w:rPr>
      </w:pPr>
      <w:r w:rsidRPr="000461C5">
        <w:rPr>
          <w:rFonts w:ascii="Garamond" w:hAnsi="Garamond" w:cs="Arial"/>
        </w:rPr>
        <w:t>Állam- és Jogtudományi Kar</w:t>
      </w:r>
    </w:p>
    <w:p w14:paraId="5BDBA737" w14:textId="77777777" w:rsidR="00F8260B" w:rsidRPr="000461C5" w:rsidRDefault="000461C5" w:rsidP="00E54FDE">
      <w:pPr>
        <w:jc w:val="both"/>
        <w:rPr>
          <w:rFonts w:ascii="Garamond" w:hAnsi="Garamond" w:cs="Arial"/>
        </w:rPr>
      </w:pPr>
      <w:r>
        <w:rPr>
          <w:rFonts w:ascii="Garamond" w:hAnsi="Garamond" w:cs="Arial"/>
        </w:rPr>
        <w:t>Bencsik András</w:t>
      </w:r>
    </w:p>
    <w:p w14:paraId="14AAD2EF" w14:textId="77777777" w:rsidR="00F8260B" w:rsidRPr="000461C5" w:rsidRDefault="00F8260B" w:rsidP="00E54FDE">
      <w:pPr>
        <w:jc w:val="both"/>
        <w:rPr>
          <w:rFonts w:ascii="Garamond" w:hAnsi="Garamond" w:cs="Arial"/>
        </w:rPr>
      </w:pPr>
      <w:r w:rsidRPr="000461C5">
        <w:rPr>
          <w:rFonts w:ascii="Garamond" w:hAnsi="Garamond" w:cs="Arial"/>
        </w:rPr>
        <w:t xml:space="preserve">1053 Budapest, Egyetem tér 1-3., I. </w:t>
      </w:r>
      <w:r w:rsidR="000461C5">
        <w:rPr>
          <w:rFonts w:ascii="Garamond" w:hAnsi="Garamond" w:cs="Arial"/>
        </w:rPr>
        <w:t>107</w:t>
      </w:r>
      <w:r w:rsidRPr="000461C5">
        <w:rPr>
          <w:rFonts w:ascii="Garamond" w:hAnsi="Garamond" w:cs="Arial"/>
        </w:rPr>
        <w:t>.</w:t>
      </w:r>
    </w:p>
    <w:p w14:paraId="786AC827" w14:textId="77777777" w:rsidR="00F8260B" w:rsidRPr="000461C5" w:rsidRDefault="00F8260B" w:rsidP="00E54FDE">
      <w:pPr>
        <w:jc w:val="both"/>
        <w:rPr>
          <w:rFonts w:ascii="Garamond" w:hAnsi="Garamond" w:cs="Arial"/>
        </w:rPr>
      </w:pPr>
      <w:r w:rsidRPr="000461C5">
        <w:rPr>
          <w:rFonts w:ascii="Garamond" w:hAnsi="Garamond" w:cs="Arial"/>
        </w:rPr>
        <w:t xml:space="preserve">E-mail: </w:t>
      </w:r>
      <w:hyperlink r:id="rId15" w:history="1">
        <w:r w:rsidR="000461C5" w:rsidRPr="00B3014F">
          <w:rPr>
            <w:rStyle w:val="Hiperhivatkozs"/>
            <w:rFonts w:ascii="Garamond" w:hAnsi="Garamond" w:cs="Arial"/>
          </w:rPr>
          <w:t>bencsik.andras@ajk.elte.hu</w:t>
        </w:r>
      </w:hyperlink>
      <w:r w:rsidR="000461C5">
        <w:rPr>
          <w:rFonts w:ascii="Garamond" w:hAnsi="Garamond" w:cs="Arial"/>
        </w:rPr>
        <w:t xml:space="preserve"> </w:t>
      </w:r>
    </w:p>
    <w:p w14:paraId="338D7C40" w14:textId="77777777" w:rsidR="00E54FDE" w:rsidRPr="000461C5" w:rsidRDefault="00E54FDE">
      <w:pPr>
        <w:overflowPunct/>
        <w:autoSpaceDE/>
        <w:autoSpaceDN/>
        <w:adjustRightInd/>
        <w:textAlignment w:val="auto"/>
        <w:rPr>
          <w:rFonts w:ascii="Garamond" w:hAnsi="Garamond" w:cs="Arial"/>
        </w:rPr>
      </w:pPr>
      <w:r w:rsidRPr="000461C5">
        <w:rPr>
          <w:rFonts w:ascii="Garamond" w:hAnsi="Garamond" w:cs="Arial"/>
        </w:rPr>
        <w:br w:type="page"/>
      </w:r>
    </w:p>
    <w:p w14:paraId="55E4754C" w14:textId="77777777" w:rsidR="00F8260B" w:rsidRPr="000461C5" w:rsidRDefault="00F8260B" w:rsidP="00E54FDE">
      <w:pPr>
        <w:jc w:val="both"/>
        <w:rPr>
          <w:rFonts w:ascii="Garamond" w:hAnsi="Garamond" w:cs="Arial"/>
        </w:rPr>
      </w:pPr>
    </w:p>
    <w:p w14:paraId="3874BA7A" w14:textId="77777777" w:rsidR="00F8260B" w:rsidRPr="000461C5" w:rsidRDefault="00F8260B" w:rsidP="00E54FDE">
      <w:pPr>
        <w:jc w:val="both"/>
        <w:rPr>
          <w:rFonts w:ascii="Garamond" w:hAnsi="Garamond" w:cs="Arial"/>
        </w:rPr>
      </w:pPr>
      <w:r w:rsidRPr="000461C5">
        <w:rPr>
          <w:rFonts w:ascii="Garamond" w:hAnsi="Garamond" w:cs="Arial"/>
        </w:rPr>
        <w:t>Bárczi Gusztáv Gyógypedagógiai Kar</w:t>
      </w:r>
    </w:p>
    <w:p w14:paraId="7122BA4D" w14:textId="77777777" w:rsidR="006A1D32" w:rsidRPr="000461C5" w:rsidRDefault="002E023C" w:rsidP="00E54FDE">
      <w:pPr>
        <w:jc w:val="both"/>
        <w:rPr>
          <w:rFonts w:ascii="Garamond" w:hAnsi="Garamond" w:cs="Arial"/>
        </w:rPr>
      </w:pPr>
      <w:r w:rsidRPr="000461C5">
        <w:rPr>
          <w:rFonts w:ascii="Garamond" w:hAnsi="Garamond" w:cs="Arial"/>
        </w:rPr>
        <w:t>Fazekas Ágnes Sarolta</w:t>
      </w:r>
      <w:r w:rsidR="006A1D32" w:rsidRPr="000461C5">
        <w:rPr>
          <w:rFonts w:ascii="Garamond" w:hAnsi="Garamond" w:cs="Arial"/>
        </w:rPr>
        <w:t xml:space="preserve"> </w:t>
      </w:r>
    </w:p>
    <w:p w14:paraId="5C520FF6" w14:textId="77777777" w:rsidR="00E54FDE" w:rsidRPr="000461C5" w:rsidRDefault="00E54FDE" w:rsidP="00E54FDE">
      <w:pPr>
        <w:jc w:val="both"/>
        <w:rPr>
          <w:rFonts w:ascii="Garamond" w:hAnsi="Garamond" w:cs="Arial"/>
        </w:rPr>
      </w:pPr>
      <w:r w:rsidRPr="000461C5">
        <w:rPr>
          <w:rFonts w:ascii="Garamond" w:hAnsi="Garamond" w:cs="Arial"/>
        </w:rPr>
        <w:t xml:space="preserve">1097 Budapest, </w:t>
      </w:r>
      <w:proofErr w:type="spellStart"/>
      <w:r w:rsidRPr="000461C5">
        <w:rPr>
          <w:rFonts w:ascii="Garamond" w:hAnsi="Garamond" w:cs="Arial"/>
        </w:rPr>
        <w:t>Ecseri</w:t>
      </w:r>
      <w:proofErr w:type="spellEnd"/>
      <w:r w:rsidRPr="000461C5">
        <w:rPr>
          <w:rFonts w:ascii="Garamond" w:hAnsi="Garamond" w:cs="Arial"/>
        </w:rPr>
        <w:t xml:space="preserve"> út 3. A/23.</w:t>
      </w:r>
    </w:p>
    <w:p w14:paraId="533B3119" w14:textId="77777777" w:rsidR="00E54FDE" w:rsidRPr="000461C5" w:rsidRDefault="00E54FDE" w:rsidP="00E54FDE">
      <w:pPr>
        <w:jc w:val="both"/>
        <w:rPr>
          <w:rFonts w:ascii="Garamond" w:hAnsi="Garamond" w:cs="Arial"/>
        </w:rPr>
      </w:pPr>
      <w:r w:rsidRPr="000461C5">
        <w:rPr>
          <w:rFonts w:ascii="Garamond" w:hAnsi="Garamond" w:cs="Arial"/>
        </w:rPr>
        <w:t>Tel.: 36-1-358-5500/5579; 5552</w:t>
      </w:r>
    </w:p>
    <w:p w14:paraId="20D77908" w14:textId="77777777" w:rsidR="002E023C" w:rsidRPr="000461C5" w:rsidRDefault="006A1D32" w:rsidP="00E54FDE">
      <w:pPr>
        <w:jc w:val="both"/>
        <w:rPr>
          <w:rFonts w:ascii="Garamond" w:hAnsi="Garamond" w:cs="Arial"/>
        </w:rPr>
      </w:pPr>
      <w:r w:rsidRPr="000461C5">
        <w:rPr>
          <w:rFonts w:ascii="Garamond" w:hAnsi="Garamond" w:cs="Arial"/>
        </w:rPr>
        <w:t xml:space="preserve">E-mail: </w:t>
      </w:r>
      <w:r w:rsidR="00E54FDE" w:rsidRPr="000461C5">
        <w:rPr>
          <w:rFonts w:ascii="Garamond" w:hAnsi="Garamond" w:cs="Arial"/>
        </w:rPr>
        <w:t>karikoordinator@barczi.elte.hu</w:t>
      </w:r>
    </w:p>
    <w:p w14:paraId="054ADF6F" w14:textId="77777777" w:rsidR="00F8260B" w:rsidRPr="000461C5" w:rsidRDefault="00F8260B" w:rsidP="00E54FDE">
      <w:pPr>
        <w:jc w:val="both"/>
        <w:rPr>
          <w:rFonts w:ascii="Garamond" w:hAnsi="Garamond" w:cs="Arial"/>
        </w:rPr>
      </w:pPr>
    </w:p>
    <w:p w14:paraId="246A494B" w14:textId="77777777" w:rsidR="00F8260B" w:rsidRPr="000461C5" w:rsidRDefault="00F8260B" w:rsidP="00E54FDE">
      <w:pPr>
        <w:jc w:val="both"/>
        <w:rPr>
          <w:rFonts w:ascii="Garamond" w:hAnsi="Garamond" w:cs="Arial"/>
        </w:rPr>
      </w:pPr>
      <w:r w:rsidRPr="000461C5">
        <w:rPr>
          <w:rFonts w:ascii="Garamond" w:hAnsi="Garamond" w:cs="Arial"/>
        </w:rPr>
        <w:t>Bölcsészettudományi Kar</w:t>
      </w:r>
    </w:p>
    <w:p w14:paraId="1C8A7CEB" w14:textId="77777777" w:rsidR="00F8260B" w:rsidRPr="000461C5" w:rsidRDefault="00F8260B" w:rsidP="00E54FDE">
      <w:pPr>
        <w:jc w:val="both"/>
        <w:rPr>
          <w:rFonts w:ascii="Garamond" w:hAnsi="Garamond" w:cs="Arial"/>
        </w:rPr>
      </w:pPr>
      <w:r w:rsidRPr="000461C5">
        <w:rPr>
          <w:rFonts w:ascii="Garamond" w:hAnsi="Garamond" w:cs="Arial"/>
        </w:rPr>
        <w:t>Bíró József és Senkei-Kis Zoltán</w:t>
      </w:r>
    </w:p>
    <w:p w14:paraId="07E6FF78" w14:textId="77777777" w:rsidR="00F8260B" w:rsidRPr="000461C5" w:rsidRDefault="00F8260B" w:rsidP="00E54FDE">
      <w:pPr>
        <w:jc w:val="both"/>
        <w:rPr>
          <w:rFonts w:ascii="Garamond" w:hAnsi="Garamond" w:cs="Arial"/>
        </w:rPr>
      </w:pPr>
      <w:r w:rsidRPr="000461C5">
        <w:rPr>
          <w:rFonts w:ascii="Garamond" w:hAnsi="Garamond" w:cs="Arial"/>
        </w:rPr>
        <w:t>1088 Bp., Múzeum krt. 4/A</w:t>
      </w:r>
      <w:r w:rsidR="009575E4" w:rsidRPr="000461C5">
        <w:rPr>
          <w:rFonts w:ascii="Garamond" w:hAnsi="Garamond" w:cs="Arial"/>
        </w:rPr>
        <w:t xml:space="preserve"> fszt. 24.</w:t>
      </w:r>
    </w:p>
    <w:p w14:paraId="43E345A2" w14:textId="77777777" w:rsidR="00F8260B" w:rsidRPr="000461C5" w:rsidRDefault="009575E4" w:rsidP="00E54FDE">
      <w:pPr>
        <w:jc w:val="both"/>
        <w:rPr>
          <w:rFonts w:ascii="Garamond" w:hAnsi="Garamond" w:cs="Arial"/>
        </w:rPr>
      </w:pPr>
      <w:r w:rsidRPr="000461C5">
        <w:rPr>
          <w:rFonts w:ascii="Garamond" w:hAnsi="Garamond" w:cs="Arial"/>
        </w:rPr>
        <w:t>Tel.:36-1-411-6500/5463</w:t>
      </w:r>
    </w:p>
    <w:p w14:paraId="00F323AF" w14:textId="77777777" w:rsidR="002E023C" w:rsidRPr="000461C5" w:rsidRDefault="00F8260B" w:rsidP="00E54FDE">
      <w:pPr>
        <w:jc w:val="both"/>
        <w:rPr>
          <w:rFonts w:ascii="Garamond" w:hAnsi="Garamond" w:cs="Arial"/>
        </w:rPr>
      </w:pPr>
      <w:r w:rsidRPr="000461C5">
        <w:rPr>
          <w:rFonts w:ascii="Garamond" w:hAnsi="Garamond" w:cs="Arial"/>
        </w:rPr>
        <w:t xml:space="preserve">E-mail: </w:t>
      </w:r>
      <w:hyperlink r:id="rId16" w:history="1">
        <w:r w:rsidR="002E023C" w:rsidRPr="000461C5">
          <w:rPr>
            <w:rStyle w:val="Hiperhivatkozs"/>
            <w:rFonts w:ascii="Garamond" w:hAnsi="Garamond" w:cs="Arial"/>
          </w:rPr>
          <w:t>specialis@btk.elte.hu</w:t>
        </w:r>
      </w:hyperlink>
      <w:r w:rsidR="002E023C" w:rsidRPr="000461C5">
        <w:rPr>
          <w:rFonts w:ascii="Garamond" w:hAnsi="Garamond" w:cs="Arial"/>
        </w:rPr>
        <w:t xml:space="preserve">; </w:t>
      </w:r>
    </w:p>
    <w:p w14:paraId="0AAC9D29" w14:textId="77777777" w:rsidR="00F8260B" w:rsidRPr="000461C5" w:rsidRDefault="002E023C" w:rsidP="00E54FDE">
      <w:pPr>
        <w:jc w:val="both"/>
        <w:rPr>
          <w:rFonts w:ascii="Garamond" w:hAnsi="Garamond" w:cs="Arial"/>
        </w:rPr>
      </w:pPr>
      <w:r w:rsidRPr="000461C5">
        <w:rPr>
          <w:rFonts w:ascii="Garamond" w:hAnsi="Garamond" w:cs="Arial"/>
        </w:rPr>
        <w:t xml:space="preserve"> </w:t>
      </w:r>
    </w:p>
    <w:p w14:paraId="1B15E44C" w14:textId="77777777" w:rsidR="00F8260B" w:rsidRPr="000461C5" w:rsidRDefault="00F8260B" w:rsidP="00E54FDE">
      <w:pPr>
        <w:jc w:val="both"/>
        <w:rPr>
          <w:rFonts w:ascii="Garamond" w:hAnsi="Garamond" w:cs="Arial"/>
        </w:rPr>
      </w:pPr>
    </w:p>
    <w:p w14:paraId="31E3F1A4" w14:textId="77777777" w:rsidR="006A1D32" w:rsidRPr="000461C5" w:rsidRDefault="006A1D32" w:rsidP="00E54FDE">
      <w:pPr>
        <w:jc w:val="both"/>
        <w:rPr>
          <w:rFonts w:ascii="Garamond" w:hAnsi="Garamond" w:cs="Arial"/>
        </w:rPr>
      </w:pPr>
      <w:r w:rsidRPr="000461C5">
        <w:rPr>
          <w:rFonts w:ascii="Garamond" w:hAnsi="Garamond" w:cs="Arial"/>
        </w:rPr>
        <w:t>Gazdálkodástudományi Intézet</w:t>
      </w:r>
    </w:p>
    <w:p w14:paraId="10BA015A" w14:textId="77777777" w:rsidR="006A1D32" w:rsidRPr="000461C5" w:rsidRDefault="006A1D32" w:rsidP="00E54FDE">
      <w:pPr>
        <w:jc w:val="both"/>
        <w:rPr>
          <w:rFonts w:ascii="Garamond" w:hAnsi="Garamond" w:cs="Arial"/>
        </w:rPr>
      </w:pPr>
      <w:proofErr w:type="spellStart"/>
      <w:r w:rsidRPr="000461C5">
        <w:rPr>
          <w:rFonts w:ascii="Garamond" w:hAnsi="Garamond" w:cs="Arial"/>
        </w:rPr>
        <w:t>Dr.Hlédik</w:t>
      </w:r>
      <w:proofErr w:type="spellEnd"/>
      <w:r w:rsidRPr="000461C5">
        <w:rPr>
          <w:rFonts w:ascii="Garamond" w:hAnsi="Garamond" w:cs="Arial"/>
        </w:rPr>
        <w:t xml:space="preserve"> Erika</w:t>
      </w:r>
    </w:p>
    <w:p w14:paraId="4AD29094" w14:textId="77777777" w:rsidR="006A1D32" w:rsidRPr="000461C5" w:rsidRDefault="004504F9" w:rsidP="00E54FDE">
      <w:pPr>
        <w:jc w:val="both"/>
        <w:rPr>
          <w:rFonts w:ascii="Garamond" w:hAnsi="Garamond" w:cs="Arial"/>
        </w:rPr>
      </w:pPr>
      <w:r w:rsidRPr="000461C5">
        <w:rPr>
          <w:rFonts w:ascii="Garamond" w:hAnsi="Garamond" w:cs="Arial"/>
        </w:rPr>
        <w:t>1053 Budapest, Szép u. 2.</w:t>
      </w:r>
    </w:p>
    <w:p w14:paraId="0B016CC7" w14:textId="77777777" w:rsidR="004504F9" w:rsidRPr="000461C5" w:rsidRDefault="004504F9" w:rsidP="00E54FDE">
      <w:pPr>
        <w:jc w:val="both"/>
        <w:rPr>
          <w:rFonts w:ascii="Garamond" w:hAnsi="Garamond" w:cs="Arial"/>
        </w:rPr>
      </w:pPr>
      <w:r w:rsidRPr="000461C5">
        <w:rPr>
          <w:rFonts w:ascii="Garamond" w:hAnsi="Garamond" w:cs="Arial"/>
        </w:rPr>
        <w:t>E-mail: hledik.erika@gti.elte.hu</w:t>
      </w:r>
    </w:p>
    <w:p w14:paraId="50B6B268" w14:textId="77777777" w:rsidR="006A1D32" w:rsidRPr="000461C5" w:rsidRDefault="006A1D32" w:rsidP="00E54FDE">
      <w:pPr>
        <w:jc w:val="both"/>
        <w:rPr>
          <w:rFonts w:ascii="Garamond" w:hAnsi="Garamond" w:cs="Arial"/>
        </w:rPr>
      </w:pPr>
    </w:p>
    <w:p w14:paraId="0BE72EC1" w14:textId="77777777" w:rsidR="00F8260B" w:rsidRPr="000461C5" w:rsidRDefault="00F8260B" w:rsidP="00E54FDE">
      <w:pPr>
        <w:jc w:val="both"/>
        <w:rPr>
          <w:rFonts w:ascii="Garamond" w:hAnsi="Garamond" w:cs="Arial"/>
        </w:rPr>
      </w:pPr>
      <w:r w:rsidRPr="000461C5">
        <w:rPr>
          <w:rFonts w:ascii="Garamond" w:hAnsi="Garamond" w:cs="Arial"/>
        </w:rPr>
        <w:t>Informatikai Kar</w:t>
      </w:r>
    </w:p>
    <w:p w14:paraId="3EF955F7" w14:textId="77777777" w:rsidR="00F8260B" w:rsidRPr="000461C5" w:rsidRDefault="00F8260B" w:rsidP="00E54FDE">
      <w:pPr>
        <w:jc w:val="both"/>
        <w:rPr>
          <w:rFonts w:ascii="Garamond" w:hAnsi="Garamond" w:cs="Arial"/>
        </w:rPr>
      </w:pPr>
      <w:proofErr w:type="spellStart"/>
      <w:r w:rsidRPr="000461C5">
        <w:rPr>
          <w:rFonts w:ascii="Garamond" w:hAnsi="Garamond" w:cs="Arial"/>
        </w:rPr>
        <w:t>Helfenbein</w:t>
      </w:r>
      <w:proofErr w:type="spellEnd"/>
      <w:r w:rsidRPr="000461C5">
        <w:rPr>
          <w:rFonts w:ascii="Garamond" w:hAnsi="Garamond" w:cs="Arial"/>
        </w:rPr>
        <w:t xml:space="preserve"> Henrik</w:t>
      </w:r>
      <w:r w:rsidR="009575E4" w:rsidRPr="000461C5">
        <w:rPr>
          <w:rFonts w:ascii="Garamond" w:hAnsi="Garamond" w:cs="Arial"/>
        </w:rPr>
        <w:t xml:space="preserve"> és Pásztor-Nagy Anett</w:t>
      </w:r>
    </w:p>
    <w:p w14:paraId="7E63B2E1" w14:textId="77777777" w:rsidR="00F8260B" w:rsidRPr="000461C5" w:rsidRDefault="00F8260B" w:rsidP="00E54FDE">
      <w:pPr>
        <w:jc w:val="both"/>
        <w:rPr>
          <w:rFonts w:ascii="Garamond" w:hAnsi="Garamond" w:cs="Arial"/>
        </w:rPr>
      </w:pPr>
      <w:r w:rsidRPr="000461C5">
        <w:rPr>
          <w:rFonts w:ascii="Garamond" w:hAnsi="Garamond" w:cs="Arial"/>
        </w:rPr>
        <w:t>1117 Bp., Pázmány Péter sétány 1/C, 2-405</w:t>
      </w:r>
    </w:p>
    <w:p w14:paraId="51D24CE3" w14:textId="77777777" w:rsidR="00F8260B" w:rsidRPr="000461C5" w:rsidRDefault="00F8260B" w:rsidP="00E54FDE">
      <w:pPr>
        <w:jc w:val="both"/>
        <w:rPr>
          <w:rFonts w:ascii="Garamond" w:hAnsi="Garamond" w:cs="Arial"/>
        </w:rPr>
      </w:pPr>
      <w:r w:rsidRPr="000461C5">
        <w:rPr>
          <w:rFonts w:ascii="Garamond" w:hAnsi="Garamond" w:cs="Arial"/>
        </w:rPr>
        <w:t>Tel.: 36-1-209-0555/8467</w:t>
      </w:r>
    </w:p>
    <w:p w14:paraId="0BDC70B7" w14:textId="77777777" w:rsidR="00F8260B" w:rsidRPr="000461C5" w:rsidRDefault="00F8260B" w:rsidP="00E54FDE">
      <w:pPr>
        <w:jc w:val="both"/>
        <w:rPr>
          <w:rFonts w:ascii="Garamond" w:hAnsi="Garamond" w:cs="Arial"/>
        </w:rPr>
      </w:pPr>
      <w:r w:rsidRPr="000461C5">
        <w:rPr>
          <w:rFonts w:ascii="Garamond" w:hAnsi="Garamond" w:cs="Arial"/>
        </w:rPr>
        <w:t xml:space="preserve">E-mail: </w:t>
      </w:r>
      <w:r w:rsidR="006A1D32" w:rsidRPr="000461C5">
        <w:rPr>
          <w:rFonts w:ascii="Garamond" w:hAnsi="Garamond" w:cs="Arial"/>
        </w:rPr>
        <w:t>eselyegyenloseg@inf.elte.hu</w:t>
      </w:r>
    </w:p>
    <w:p w14:paraId="22DCE490" w14:textId="77777777" w:rsidR="00F8260B" w:rsidRPr="000461C5" w:rsidRDefault="00F8260B" w:rsidP="00E54FDE">
      <w:pPr>
        <w:jc w:val="both"/>
        <w:rPr>
          <w:rFonts w:ascii="Garamond" w:hAnsi="Garamond" w:cs="Arial"/>
        </w:rPr>
      </w:pPr>
    </w:p>
    <w:p w14:paraId="0F39381D" w14:textId="77777777" w:rsidR="00F8260B" w:rsidRPr="000461C5" w:rsidRDefault="00F8260B" w:rsidP="00E54FDE">
      <w:pPr>
        <w:jc w:val="both"/>
        <w:rPr>
          <w:rFonts w:ascii="Garamond" w:hAnsi="Garamond" w:cs="Arial"/>
        </w:rPr>
      </w:pPr>
      <w:r w:rsidRPr="000461C5">
        <w:rPr>
          <w:rFonts w:ascii="Garamond" w:hAnsi="Garamond" w:cs="Arial"/>
        </w:rPr>
        <w:t>Pedagógiai és Pszichológiai Kar</w:t>
      </w:r>
    </w:p>
    <w:p w14:paraId="212A752C" w14:textId="77777777" w:rsidR="00F8260B" w:rsidRPr="000461C5" w:rsidRDefault="00F8260B" w:rsidP="00E54FDE">
      <w:pPr>
        <w:jc w:val="both"/>
        <w:rPr>
          <w:rFonts w:ascii="Garamond" w:hAnsi="Garamond" w:cs="Arial"/>
        </w:rPr>
      </w:pPr>
      <w:r w:rsidRPr="000461C5">
        <w:rPr>
          <w:rFonts w:ascii="Garamond" w:hAnsi="Garamond" w:cs="Arial"/>
        </w:rPr>
        <w:t>Solymosi Katalin</w:t>
      </w:r>
    </w:p>
    <w:p w14:paraId="74DDDB25" w14:textId="77777777" w:rsidR="00F8260B" w:rsidRPr="000461C5" w:rsidRDefault="00F8260B" w:rsidP="00E54FDE">
      <w:pPr>
        <w:jc w:val="both"/>
        <w:rPr>
          <w:rFonts w:ascii="Garamond" w:hAnsi="Garamond" w:cs="Arial"/>
        </w:rPr>
      </w:pPr>
      <w:r w:rsidRPr="000461C5">
        <w:rPr>
          <w:rFonts w:ascii="Garamond" w:hAnsi="Garamond" w:cs="Arial"/>
        </w:rPr>
        <w:t>1075 Bp., Kazinczy u. 23-27. 426.</w:t>
      </w:r>
    </w:p>
    <w:p w14:paraId="7E2D0330" w14:textId="77777777" w:rsidR="00F8260B" w:rsidRPr="000461C5" w:rsidRDefault="00F8260B" w:rsidP="00E54FDE">
      <w:pPr>
        <w:jc w:val="both"/>
        <w:rPr>
          <w:rFonts w:ascii="Garamond" w:hAnsi="Garamond" w:cs="Arial"/>
        </w:rPr>
      </w:pPr>
      <w:r w:rsidRPr="000461C5">
        <w:rPr>
          <w:rFonts w:ascii="Garamond" w:hAnsi="Garamond" w:cs="Arial"/>
        </w:rPr>
        <w:t>Tel.: 36-1-461-4500/3855</w:t>
      </w:r>
    </w:p>
    <w:p w14:paraId="1FE0463F" w14:textId="77777777" w:rsidR="00F8260B" w:rsidRPr="000461C5" w:rsidRDefault="00F8260B" w:rsidP="00E54FDE">
      <w:pPr>
        <w:jc w:val="both"/>
        <w:rPr>
          <w:rFonts w:ascii="Garamond" w:hAnsi="Garamond" w:cs="Arial"/>
        </w:rPr>
      </w:pPr>
      <w:r w:rsidRPr="000461C5">
        <w:rPr>
          <w:rFonts w:ascii="Garamond" w:hAnsi="Garamond" w:cs="Arial"/>
        </w:rPr>
        <w:t>E-mail: eselyegyenloseg@ppk.elte.hu</w:t>
      </w:r>
    </w:p>
    <w:p w14:paraId="79F39176" w14:textId="77777777" w:rsidR="00F8260B" w:rsidRPr="000461C5" w:rsidRDefault="00F8260B" w:rsidP="00E54FDE">
      <w:pPr>
        <w:jc w:val="both"/>
        <w:rPr>
          <w:rFonts w:ascii="Garamond" w:hAnsi="Garamond" w:cs="Arial"/>
        </w:rPr>
      </w:pPr>
    </w:p>
    <w:p w14:paraId="10204D03" w14:textId="77777777" w:rsidR="00F8260B" w:rsidRPr="000461C5" w:rsidRDefault="00F8260B" w:rsidP="00E54FDE">
      <w:pPr>
        <w:jc w:val="both"/>
        <w:rPr>
          <w:rFonts w:ascii="Garamond" w:hAnsi="Garamond" w:cs="Arial"/>
        </w:rPr>
      </w:pPr>
      <w:r w:rsidRPr="000461C5">
        <w:rPr>
          <w:rFonts w:ascii="Garamond" w:hAnsi="Garamond" w:cs="Arial"/>
        </w:rPr>
        <w:t>Társadalomtudományi Kar</w:t>
      </w:r>
    </w:p>
    <w:p w14:paraId="42372A5B" w14:textId="77777777" w:rsidR="00F8260B" w:rsidRPr="000461C5" w:rsidRDefault="00F8260B" w:rsidP="00E54FDE">
      <w:pPr>
        <w:jc w:val="both"/>
        <w:rPr>
          <w:rFonts w:ascii="Garamond" w:hAnsi="Garamond" w:cs="Arial"/>
        </w:rPr>
      </w:pPr>
      <w:r w:rsidRPr="000461C5">
        <w:rPr>
          <w:rFonts w:ascii="Garamond" w:hAnsi="Garamond" w:cs="Arial"/>
        </w:rPr>
        <w:t>Tánczos Éva</w:t>
      </w:r>
    </w:p>
    <w:p w14:paraId="5960BCB9" w14:textId="77777777" w:rsidR="00F8260B" w:rsidRPr="000461C5" w:rsidRDefault="00F8260B" w:rsidP="00E54FDE">
      <w:pPr>
        <w:jc w:val="both"/>
        <w:rPr>
          <w:rFonts w:ascii="Garamond" w:hAnsi="Garamond" w:cs="Arial"/>
        </w:rPr>
      </w:pPr>
      <w:r w:rsidRPr="000461C5">
        <w:rPr>
          <w:rFonts w:ascii="Garamond" w:hAnsi="Garamond" w:cs="Arial"/>
        </w:rPr>
        <w:t>1117 Bp., Pázmány P. s. 1/A 2.73</w:t>
      </w:r>
    </w:p>
    <w:p w14:paraId="6F34F2F9" w14:textId="77777777" w:rsidR="00F8260B" w:rsidRPr="000461C5" w:rsidRDefault="00F8260B" w:rsidP="00E54FDE">
      <w:pPr>
        <w:jc w:val="both"/>
        <w:rPr>
          <w:rFonts w:ascii="Garamond" w:hAnsi="Garamond" w:cs="Arial"/>
        </w:rPr>
      </w:pPr>
      <w:r w:rsidRPr="000461C5">
        <w:rPr>
          <w:rFonts w:ascii="Garamond" w:hAnsi="Garamond" w:cs="Arial"/>
        </w:rPr>
        <w:t>Tel.:36-1-372-2500/6736</w:t>
      </w:r>
    </w:p>
    <w:p w14:paraId="5D5A3EA1" w14:textId="77777777" w:rsidR="00F8260B" w:rsidRPr="000461C5" w:rsidRDefault="00F8260B" w:rsidP="00E54FDE">
      <w:pPr>
        <w:jc w:val="both"/>
        <w:rPr>
          <w:rFonts w:ascii="Garamond" w:hAnsi="Garamond" w:cs="Arial"/>
        </w:rPr>
      </w:pPr>
      <w:r w:rsidRPr="000461C5">
        <w:rPr>
          <w:rFonts w:ascii="Garamond" w:hAnsi="Garamond" w:cs="Arial"/>
        </w:rPr>
        <w:t>E-mail: tanczos.eva@gmail.com</w:t>
      </w:r>
    </w:p>
    <w:p w14:paraId="6A219036" w14:textId="77777777" w:rsidR="00F8260B" w:rsidRPr="000461C5" w:rsidRDefault="00F8260B" w:rsidP="00E54FDE">
      <w:pPr>
        <w:jc w:val="both"/>
        <w:rPr>
          <w:rFonts w:ascii="Garamond" w:hAnsi="Garamond" w:cs="Arial"/>
        </w:rPr>
      </w:pPr>
    </w:p>
    <w:p w14:paraId="24A64CC6" w14:textId="77777777" w:rsidR="00F8260B" w:rsidRPr="000461C5" w:rsidRDefault="00F8260B" w:rsidP="00E54FDE">
      <w:pPr>
        <w:jc w:val="both"/>
        <w:rPr>
          <w:rFonts w:ascii="Garamond" w:hAnsi="Garamond" w:cs="Arial"/>
        </w:rPr>
      </w:pPr>
      <w:r w:rsidRPr="000461C5">
        <w:rPr>
          <w:rFonts w:ascii="Garamond" w:hAnsi="Garamond" w:cs="Arial"/>
        </w:rPr>
        <w:t>Tanító- és Óvóképző Kar</w:t>
      </w:r>
    </w:p>
    <w:p w14:paraId="1ADC03A6" w14:textId="77777777" w:rsidR="00F8260B" w:rsidRPr="000461C5" w:rsidRDefault="00F8260B" w:rsidP="00E54FDE">
      <w:pPr>
        <w:jc w:val="both"/>
        <w:rPr>
          <w:rFonts w:ascii="Garamond" w:hAnsi="Garamond" w:cs="Arial"/>
        </w:rPr>
      </w:pPr>
      <w:r w:rsidRPr="000461C5">
        <w:rPr>
          <w:rFonts w:ascii="Garamond" w:hAnsi="Garamond" w:cs="Arial"/>
        </w:rPr>
        <w:t>Svraka Tamásné</w:t>
      </w:r>
    </w:p>
    <w:p w14:paraId="0584C83B" w14:textId="77777777" w:rsidR="00F8260B" w:rsidRPr="000461C5" w:rsidRDefault="00F8260B" w:rsidP="00E54FDE">
      <w:pPr>
        <w:jc w:val="both"/>
        <w:rPr>
          <w:rFonts w:ascii="Garamond" w:hAnsi="Garamond" w:cs="Arial"/>
        </w:rPr>
      </w:pPr>
      <w:r w:rsidRPr="000461C5">
        <w:rPr>
          <w:rFonts w:ascii="Garamond" w:hAnsi="Garamond" w:cs="Arial"/>
        </w:rPr>
        <w:t xml:space="preserve">1126 Bp., Kiss János </w:t>
      </w:r>
      <w:proofErr w:type="spellStart"/>
      <w:r w:rsidRPr="000461C5">
        <w:rPr>
          <w:rFonts w:ascii="Garamond" w:hAnsi="Garamond" w:cs="Arial"/>
        </w:rPr>
        <w:t>altb</w:t>
      </w:r>
      <w:proofErr w:type="spellEnd"/>
      <w:r w:rsidRPr="000461C5">
        <w:rPr>
          <w:rFonts w:ascii="Garamond" w:hAnsi="Garamond" w:cs="Arial"/>
        </w:rPr>
        <w:t>. u. 40. II/220.</w:t>
      </w:r>
    </w:p>
    <w:p w14:paraId="52023981" w14:textId="77777777" w:rsidR="00F8260B" w:rsidRPr="000461C5" w:rsidRDefault="00F8260B" w:rsidP="00E54FDE">
      <w:pPr>
        <w:jc w:val="both"/>
        <w:rPr>
          <w:rFonts w:ascii="Garamond" w:hAnsi="Garamond" w:cs="Arial"/>
        </w:rPr>
      </w:pPr>
      <w:r w:rsidRPr="000461C5">
        <w:rPr>
          <w:rFonts w:ascii="Garamond" w:hAnsi="Garamond" w:cs="Arial"/>
        </w:rPr>
        <w:t>Tel.: 36-1-487-8100/6986</w:t>
      </w:r>
    </w:p>
    <w:p w14:paraId="3A64DAF0" w14:textId="77777777" w:rsidR="00F8260B" w:rsidRPr="000461C5" w:rsidRDefault="00F8260B" w:rsidP="00E54FDE">
      <w:pPr>
        <w:jc w:val="both"/>
        <w:rPr>
          <w:rFonts w:ascii="Garamond" w:hAnsi="Garamond" w:cs="Arial"/>
        </w:rPr>
      </w:pPr>
      <w:r w:rsidRPr="000461C5">
        <w:rPr>
          <w:rFonts w:ascii="Garamond" w:hAnsi="Garamond" w:cs="Arial"/>
        </w:rPr>
        <w:t>E-mail: svraka.tamasne@tok.elte.hu</w:t>
      </w:r>
    </w:p>
    <w:p w14:paraId="4A2FF131" w14:textId="77777777" w:rsidR="00F8260B" w:rsidRPr="000461C5" w:rsidRDefault="00F8260B" w:rsidP="00E54FDE">
      <w:pPr>
        <w:jc w:val="both"/>
        <w:rPr>
          <w:rFonts w:ascii="Garamond" w:hAnsi="Garamond" w:cs="Arial"/>
        </w:rPr>
      </w:pPr>
    </w:p>
    <w:p w14:paraId="2C44D3FF" w14:textId="77777777" w:rsidR="00F8260B" w:rsidRPr="000461C5" w:rsidRDefault="00F8260B" w:rsidP="00E54FDE">
      <w:pPr>
        <w:jc w:val="both"/>
        <w:rPr>
          <w:rFonts w:ascii="Garamond" w:hAnsi="Garamond" w:cs="Arial"/>
        </w:rPr>
      </w:pPr>
      <w:r w:rsidRPr="000461C5">
        <w:rPr>
          <w:rFonts w:ascii="Garamond" w:hAnsi="Garamond" w:cs="Arial"/>
        </w:rPr>
        <w:t>Természettudományi Kar</w:t>
      </w:r>
    </w:p>
    <w:p w14:paraId="6785A664" w14:textId="77777777" w:rsidR="00F8260B" w:rsidRPr="000461C5" w:rsidRDefault="00F8260B" w:rsidP="00E54FDE">
      <w:pPr>
        <w:jc w:val="both"/>
        <w:rPr>
          <w:rFonts w:ascii="Garamond" w:hAnsi="Garamond" w:cs="Arial"/>
        </w:rPr>
      </w:pPr>
      <w:r w:rsidRPr="000461C5">
        <w:rPr>
          <w:rFonts w:ascii="Garamond" w:hAnsi="Garamond" w:cs="Arial"/>
        </w:rPr>
        <w:t>Török Gabriella</w:t>
      </w:r>
    </w:p>
    <w:p w14:paraId="0D4D327B" w14:textId="77777777" w:rsidR="00F8260B" w:rsidRPr="000461C5" w:rsidRDefault="00F8260B" w:rsidP="00E54FDE">
      <w:pPr>
        <w:jc w:val="both"/>
        <w:rPr>
          <w:rFonts w:ascii="Garamond" w:hAnsi="Garamond" w:cs="Arial"/>
        </w:rPr>
      </w:pPr>
      <w:r w:rsidRPr="000461C5">
        <w:rPr>
          <w:rFonts w:ascii="Garamond" w:hAnsi="Garamond" w:cs="Arial"/>
        </w:rPr>
        <w:t>1117 Bp., Pázmány P. s. 1/A, 1.87</w:t>
      </w:r>
    </w:p>
    <w:p w14:paraId="65965E97" w14:textId="77777777" w:rsidR="00F8260B" w:rsidRPr="000461C5" w:rsidRDefault="00F8260B" w:rsidP="00E54FDE">
      <w:pPr>
        <w:jc w:val="both"/>
        <w:rPr>
          <w:rFonts w:ascii="Garamond" w:hAnsi="Garamond" w:cs="Arial"/>
        </w:rPr>
      </w:pPr>
      <w:r w:rsidRPr="000461C5">
        <w:rPr>
          <w:rFonts w:ascii="Garamond" w:hAnsi="Garamond" w:cs="Arial"/>
        </w:rPr>
        <w:t>Tel: 36-1-372-2559</w:t>
      </w:r>
    </w:p>
    <w:p w14:paraId="54B7B2C0" w14:textId="77777777" w:rsidR="00F8260B" w:rsidRPr="000461C5" w:rsidRDefault="00F8260B" w:rsidP="00E54FDE">
      <w:pPr>
        <w:jc w:val="both"/>
        <w:rPr>
          <w:rFonts w:ascii="Garamond" w:hAnsi="Garamond" w:cs="Arial"/>
        </w:rPr>
      </w:pPr>
      <w:r w:rsidRPr="000461C5">
        <w:rPr>
          <w:rFonts w:ascii="Garamond" w:hAnsi="Garamond" w:cs="Arial"/>
        </w:rPr>
        <w:t>E-mail: torok.gabriella@ttk.elte.hu</w:t>
      </w:r>
    </w:p>
    <w:p w14:paraId="26515F2C" w14:textId="77777777" w:rsidR="00F8260B" w:rsidRPr="000461C5" w:rsidRDefault="00F8260B" w:rsidP="00E54FDE">
      <w:pPr>
        <w:jc w:val="both"/>
        <w:rPr>
          <w:rFonts w:ascii="Garamond" w:hAnsi="Garamond" w:cs="Arial"/>
        </w:rPr>
      </w:pPr>
    </w:p>
    <w:p w14:paraId="1ABCD249" w14:textId="77777777" w:rsidR="00F8260B" w:rsidRPr="000461C5" w:rsidRDefault="00F8260B" w:rsidP="00E54FDE">
      <w:pPr>
        <w:jc w:val="both"/>
        <w:rPr>
          <w:rFonts w:ascii="Garamond" w:hAnsi="Garamond" w:cs="Arial"/>
        </w:rPr>
      </w:pPr>
      <w:r w:rsidRPr="000461C5">
        <w:rPr>
          <w:rFonts w:ascii="Garamond" w:hAnsi="Garamond" w:cs="Arial"/>
        </w:rPr>
        <w:t xml:space="preserve">Savaria Egyetemi Központ természettudományi és informatikai képzési területek </w:t>
      </w:r>
    </w:p>
    <w:p w14:paraId="58DBEFF1" w14:textId="77777777" w:rsidR="00F8260B" w:rsidRPr="000461C5" w:rsidRDefault="00F8260B" w:rsidP="00E54FDE">
      <w:pPr>
        <w:jc w:val="both"/>
        <w:rPr>
          <w:rFonts w:ascii="Garamond" w:hAnsi="Garamond" w:cs="Arial"/>
        </w:rPr>
      </w:pPr>
      <w:r w:rsidRPr="000461C5">
        <w:rPr>
          <w:rFonts w:ascii="Garamond" w:hAnsi="Garamond" w:cs="Arial"/>
        </w:rPr>
        <w:t>Baranyai Gábor</w:t>
      </w:r>
    </w:p>
    <w:p w14:paraId="0890DDF3" w14:textId="77777777" w:rsidR="00F8260B" w:rsidRPr="000461C5" w:rsidRDefault="00F8260B" w:rsidP="00E54FDE">
      <w:pPr>
        <w:jc w:val="both"/>
        <w:rPr>
          <w:rFonts w:ascii="Garamond" w:hAnsi="Garamond" w:cs="Arial"/>
        </w:rPr>
      </w:pPr>
      <w:r w:rsidRPr="000461C5">
        <w:rPr>
          <w:rFonts w:ascii="Garamond" w:hAnsi="Garamond" w:cs="Arial"/>
        </w:rPr>
        <w:lastRenderedPageBreak/>
        <w:t>Szombathely, Károlyi Gáspár tér 4.C/206.</w:t>
      </w:r>
    </w:p>
    <w:p w14:paraId="389F6E3F" w14:textId="77777777" w:rsidR="00F8260B" w:rsidRPr="000461C5" w:rsidRDefault="00F8260B" w:rsidP="00E54FDE">
      <w:pPr>
        <w:jc w:val="both"/>
        <w:rPr>
          <w:rFonts w:ascii="Garamond" w:hAnsi="Garamond" w:cs="Arial"/>
        </w:rPr>
      </w:pPr>
      <w:r w:rsidRPr="000461C5">
        <w:rPr>
          <w:rFonts w:ascii="Garamond" w:hAnsi="Garamond" w:cs="Arial"/>
        </w:rPr>
        <w:t>Tel: 36-94-504-443</w:t>
      </w:r>
    </w:p>
    <w:p w14:paraId="57553EDA" w14:textId="77777777" w:rsidR="00F8260B" w:rsidRPr="000461C5" w:rsidRDefault="00F8260B" w:rsidP="00E54FDE">
      <w:pPr>
        <w:jc w:val="both"/>
        <w:rPr>
          <w:rFonts w:ascii="Garamond" w:hAnsi="Garamond" w:cs="Arial"/>
        </w:rPr>
      </w:pPr>
      <w:r w:rsidRPr="000461C5">
        <w:rPr>
          <w:rFonts w:ascii="Garamond" w:hAnsi="Garamond" w:cs="Arial"/>
        </w:rPr>
        <w:t>E-mail: baranyai.gabor@sek.elte.hu</w:t>
      </w:r>
    </w:p>
    <w:p w14:paraId="7C591479" w14:textId="77777777" w:rsidR="00F8260B" w:rsidRPr="000461C5" w:rsidRDefault="00F8260B" w:rsidP="00E54FDE">
      <w:pPr>
        <w:jc w:val="both"/>
        <w:rPr>
          <w:rFonts w:ascii="Garamond" w:hAnsi="Garamond" w:cs="Arial"/>
        </w:rPr>
      </w:pPr>
    </w:p>
    <w:p w14:paraId="007359A7" w14:textId="77777777" w:rsidR="00F8260B" w:rsidRPr="000461C5" w:rsidRDefault="00F8260B" w:rsidP="00E54FDE">
      <w:pPr>
        <w:jc w:val="both"/>
        <w:rPr>
          <w:rFonts w:ascii="Garamond" w:hAnsi="Garamond" w:cs="Arial"/>
        </w:rPr>
      </w:pPr>
      <w:r w:rsidRPr="000461C5">
        <w:rPr>
          <w:rFonts w:ascii="Garamond" w:hAnsi="Garamond" w:cs="Arial"/>
        </w:rPr>
        <w:t>Savaria Egyetemi Központ bölcsészettudományi képzési területek</w:t>
      </w:r>
    </w:p>
    <w:p w14:paraId="6442FA29" w14:textId="77777777" w:rsidR="00F8260B" w:rsidRPr="000461C5" w:rsidRDefault="00F8260B" w:rsidP="00E54FDE">
      <w:pPr>
        <w:jc w:val="both"/>
        <w:rPr>
          <w:rFonts w:ascii="Garamond" w:hAnsi="Garamond" w:cs="Arial"/>
        </w:rPr>
      </w:pPr>
    </w:p>
    <w:p w14:paraId="7883F453" w14:textId="77777777" w:rsidR="00F8260B" w:rsidRPr="000461C5" w:rsidRDefault="00F8260B" w:rsidP="00E54FDE">
      <w:pPr>
        <w:jc w:val="both"/>
        <w:rPr>
          <w:rFonts w:ascii="Garamond" w:hAnsi="Garamond" w:cs="Arial"/>
        </w:rPr>
      </w:pPr>
      <w:r w:rsidRPr="000461C5">
        <w:rPr>
          <w:rFonts w:ascii="Garamond" w:hAnsi="Garamond" w:cs="Arial"/>
        </w:rPr>
        <w:t>Pólay Veronika</w:t>
      </w:r>
    </w:p>
    <w:p w14:paraId="7940FC00" w14:textId="77777777" w:rsidR="00F8260B" w:rsidRPr="000461C5" w:rsidRDefault="00F8260B" w:rsidP="00E54FDE">
      <w:pPr>
        <w:jc w:val="both"/>
        <w:rPr>
          <w:rFonts w:ascii="Garamond" w:hAnsi="Garamond" w:cs="Arial"/>
        </w:rPr>
      </w:pPr>
      <w:r w:rsidRPr="000461C5">
        <w:rPr>
          <w:rFonts w:ascii="Garamond" w:hAnsi="Garamond" w:cs="Arial"/>
        </w:rPr>
        <w:t xml:space="preserve">Szombathely, </w:t>
      </w:r>
      <w:r w:rsidR="00AB5813" w:rsidRPr="000461C5">
        <w:rPr>
          <w:rFonts w:ascii="Garamond" w:hAnsi="Garamond" w:cs="Arial"/>
        </w:rPr>
        <w:t>Károlyi Gáspár tér 4</w:t>
      </w:r>
      <w:r w:rsidRPr="000461C5">
        <w:rPr>
          <w:rFonts w:ascii="Garamond" w:hAnsi="Garamond" w:cs="Arial"/>
        </w:rPr>
        <w:t xml:space="preserve">. </w:t>
      </w:r>
      <w:r w:rsidR="00AB5813" w:rsidRPr="000461C5">
        <w:rPr>
          <w:rFonts w:ascii="Garamond" w:hAnsi="Garamond" w:cs="Arial"/>
        </w:rPr>
        <w:t>A épület</w:t>
      </w:r>
    </w:p>
    <w:p w14:paraId="4D1082E9" w14:textId="77777777" w:rsidR="00F8260B" w:rsidRPr="000461C5" w:rsidRDefault="00F8260B" w:rsidP="00E54FDE">
      <w:pPr>
        <w:jc w:val="both"/>
        <w:rPr>
          <w:rFonts w:ascii="Garamond" w:hAnsi="Garamond" w:cs="Arial"/>
        </w:rPr>
      </w:pPr>
      <w:r w:rsidRPr="000461C5">
        <w:rPr>
          <w:rFonts w:ascii="Garamond" w:hAnsi="Garamond" w:cs="Arial"/>
        </w:rPr>
        <w:t>Tel: 36-94-519-656</w:t>
      </w:r>
    </w:p>
    <w:p w14:paraId="0D7B08AD" w14:textId="77777777" w:rsidR="00F8260B" w:rsidRPr="000461C5" w:rsidRDefault="00F8260B" w:rsidP="00E54FDE">
      <w:pPr>
        <w:jc w:val="both"/>
        <w:rPr>
          <w:rFonts w:ascii="Garamond" w:hAnsi="Garamond" w:cs="Arial"/>
        </w:rPr>
      </w:pPr>
      <w:r w:rsidRPr="000461C5">
        <w:rPr>
          <w:rFonts w:ascii="Garamond" w:hAnsi="Garamond" w:cs="Arial"/>
        </w:rPr>
        <w:t xml:space="preserve">E-mail: polay.veronika@sek.elte.hu  </w:t>
      </w:r>
    </w:p>
    <w:p w14:paraId="44089B21" w14:textId="77777777" w:rsidR="00F8260B" w:rsidRPr="000461C5" w:rsidRDefault="00F8260B" w:rsidP="00E54FDE">
      <w:pPr>
        <w:jc w:val="both"/>
        <w:rPr>
          <w:rFonts w:ascii="Garamond" w:hAnsi="Garamond" w:cs="Arial"/>
        </w:rPr>
      </w:pPr>
    </w:p>
    <w:p w14:paraId="1934295E" w14:textId="77777777" w:rsidR="00F8260B" w:rsidRPr="000461C5" w:rsidRDefault="00F8260B" w:rsidP="00E54FDE">
      <w:pPr>
        <w:jc w:val="both"/>
        <w:rPr>
          <w:rFonts w:ascii="Garamond" w:hAnsi="Garamond" w:cs="Arial"/>
        </w:rPr>
      </w:pPr>
      <w:r w:rsidRPr="000461C5">
        <w:rPr>
          <w:rFonts w:ascii="Garamond" w:hAnsi="Garamond" w:cs="Arial"/>
        </w:rPr>
        <w:t>Kollégiumok (akadálymentes szoba igénylése)</w:t>
      </w:r>
    </w:p>
    <w:p w14:paraId="0123AF9A" w14:textId="77777777" w:rsidR="00F8260B" w:rsidRPr="000461C5" w:rsidRDefault="00F8260B" w:rsidP="00E54FDE">
      <w:pPr>
        <w:jc w:val="both"/>
        <w:rPr>
          <w:rFonts w:ascii="Garamond" w:hAnsi="Garamond" w:cs="Arial"/>
        </w:rPr>
      </w:pPr>
      <w:r w:rsidRPr="000461C5">
        <w:rPr>
          <w:rFonts w:ascii="Garamond" w:hAnsi="Garamond" w:cs="Arial"/>
        </w:rPr>
        <w:t xml:space="preserve">Orosz Bernadett </w:t>
      </w:r>
    </w:p>
    <w:p w14:paraId="5114601D" w14:textId="77777777" w:rsidR="00F8260B" w:rsidRPr="000461C5" w:rsidRDefault="00F8260B" w:rsidP="00E54FDE">
      <w:pPr>
        <w:jc w:val="both"/>
        <w:rPr>
          <w:rFonts w:ascii="Garamond" w:hAnsi="Garamond" w:cs="Arial"/>
        </w:rPr>
      </w:pPr>
      <w:r w:rsidRPr="000461C5">
        <w:rPr>
          <w:rFonts w:ascii="Garamond" w:hAnsi="Garamond" w:cs="Arial"/>
        </w:rPr>
        <w:t>1071 Budapest, Damjanich 41–43.</w:t>
      </w:r>
    </w:p>
    <w:p w14:paraId="15B82915" w14:textId="77777777" w:rsidR="00F8260B" w:rsidRPr="000461C5" w:rsidRDefault="00F8260B" w:rsidP="00E54FDE">
      <w:pPr>
        <w:jc w:val="both"/>
        <w:rPr>
          <w:rFonts w:ascii="Garamond" w:hAnsi="Garamond" w:cs="Arial"/>
        </w:rPr>
      </w:pPr>
      <w:r w:rsidRPr="000461C5">
        <w:rPr>
          <w:rFonts w:ascii="Garamond" w:hAnsi="Garamond" w:cs="Arial"/>
        </w:rPr>
        <w:t>Tel.: 36 1 461-3758</w:t>
      </w:r>
    </w:p>
    <w:p w14:paraId="550CC2D3" w14:textId="77777777" w:rsidR="00F8260B" w:rsidRPr="000461C5" w:rsidRDefault="00F8260B" w:rsidP="00E54FDE">
      <w:pPr>
        <w:jc w:val="both"/>
        <w:rPr>
          <w:rFonts w:ascii="Garamond" w:hAnsi="Garamond" w:cs="Arial"/>
        </w:rPr>
      </w:pPr>
      <w:r w:rsidRPr="000461C5">
        <w:rPr>
          <w:rFonts w:ascii="Garamond" w:hAnsi="Garamond" w:cs="Arial"/>
        </w:rPr>
        <w:t>E-mail: orosz.bernadett@duk.elte.hu</w:t>
      </w:r>
    </w:p>
    <w:p w14:paraId="659AFB55" w14:textId="77777777" w:rsidR="00F8260B" w:rsidRPr="000461C5" w:rsidRDefault="00F8260B" w:rsidP="00E54FDE">
      <w:pPr>
        <w:jc w:val="both"/>
        <w:rPr>
          <w:rFonts w:ascii="Garamond" w:hAnsi="Garamond" w:cs="Arial"/>
        </w:rPr>
      </w:pPr>
    </w:p>
    <w:p w14:paraId="05A8CE30" w14:textId="77777777" w:rsidR="00FE72D4" w:rsidRPr="000461C5" w:rsidRDefault="00F8260B" w:rsidP="00E54FDE">
      <w:pPr>
        <w:jc w:val="both"/>
        <w:rPr>
          <w:rFonts w:ascii="Garamond" w:hAnsi="Garamond" w:cs="Arial"/>
        </w:rPr>
      </w:pPr>
      <w:r w:rsidRPr="000461C5">
        <w:rPr>
          <w:rFonts w:ascii="Garamond" w:hAnsi="Garamond" w:cs="Arial"/>
        </w:rPr>
        <w:t>Kérjük, olvassa el az ELTE Szervezeti és Működési Szabályzata II. kötet Hallgatói Követelményrendszer (továbbiakban HKR) fogyatékos hallgatókra vonatkozó rendelkezéseit, különös tekintettel a XIII. fejezetre! Kérdés esetén várjuk jelentkezését! Kérjük, olvassa el és ha tudja, önállóan, ha nem, a kari koordinátora segítségével töltse ki az adatlapot és a nyilatkozatokat!</w:t>
      </w:r>
    </w:p>
    <w:sectPr w:rsidR="00FE72D4" w:rsidRPr="00046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0428D"/>
    <w:multiLevelType w:val="hybridMultilevel"/>
    <w:tmpl w:val="C6B23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4D83B7F"/>
    <w:multiLevelType w:val="hybridMultilevel"/>
    <w:tmpl w:val="619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46"/>
    <w:rsid w:val="000461C5"/>
    <w:rsid w:val="000F125B"/>
    <w:rsid w:val="00227A52"/>
    <w:rsid w:val="002E023C"/>
    <w:rsid w:val="002F049B"/>
    <w:rsid w:val="002F0B3C"/>
    <w:rsid w:val="003E6F63"/>
    <w:rsid w:val="004504F9"/>
    <w:rsid w:val="006A1D32"/>
    <w:rsid w:val="00717CEE"/>
    <w:rsid w:val="009575E4"/>
    <w:rsid w:val="00A62EE2"/>
    <w:rsid w:val="00AB5813"/>
    <w:rsid w:val="00C91125"/>
    <w:rsid w:val="00CC057F"/>
    <w:rsid w:val="00D52EEA"/>
    <w:rsid w:val="00E54FDE"/>
    <w:rsid w:val="00F25F46"/>
    <w:rsid w:val="00F8260B"/>
    <w:rsid w:val="00FE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DCB9"/>
  <w15:docId w15:val="{81340E03-46A7-4411-B532-9F6F1420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A62EE2"/>
    <w:pPr>
      <w:overflowPunct w:val="0"/>
      <w:autoSpaceDE w:val="0"/>
      <w:autoSpaceDN w:val="0"/>
      <w:adjustRightInd w:val="0"/>
      <w:textAlignment w:val="baseline"/>
    </w:pPr>
    <w:rPr>
      <w:sz w:val="24"/>
      <w:lang w:val="hu-HU" w:eastAsia="hu-HU"/>
    </w:rPr>
  </w:style>
  <w:style w:type="paragraph" w:styleId="Cmsor1">
    <w:name w:val="heading 1"/>
    <w:basedOn w:val="Norml"/>
    <w:next w:val="Norml"/>
    <w:link w:val="Cmsor1Char"/>
    <w:qFormat/>
    <w:rsid w:val="00A62EE2"/>
    <w:pPr>
      <w:keepNext/>
      <w:tabs>
        <w:tab w:val="left" w:pos="6237"/>
        <w:tab w:val="left" w:pos="7655"/>
      </w:tabs>
      <w:jc w:val="center"/>
      <w:outlineLvl w:val="0"/>
    </w:pPr>
    <w:rPr>
      <w:rFonts w:ascii="Arial" w:hAnsi="Arial"/>
      <w:b/>
      <w:sz w:val="28"/>
      <w:u w:val="single"/>
    </w:rPr>
  </w:style>
  <w:style w:type="paragraph" w:styleId="Cmsor2">
    <w:name w:val="heading 2"/>
    <w:basedOn w:val="Norml"/>
    <w:next w:val="Norml"/>
    <w:link w:val="Cmsor2Char"/>
    <w:qFormat/>
    <w:rsid w:val="00A62EE2"/>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62EE2"/>
    <w:rPr>
      <w:rFonts w:ascii="Arial" w:hAnsi="Arial"/>
      <w:b/>
      <w:sz w:val="28"/>
      <w:u w:val="single"/>
      <w:lang w:val="hu-HU" w:eastAsia="hu-HU"/>
    </w:rPr>
  </w:style>
  <w:style w:type="character" w:customStyle="1" w:styleId="Cmsor2Char">
    <w:name w:val="Címsor 2 Char"/>
    <w:basedOn w:val="Bekezdsalapbettpusa"/>
    <w:link w:val="Cmsor2"/>
    <w:rsid w:val="00A62EE2"/>
    <w:rPr>
      <w:rFonts w:ascii="Arial" w:hAnsi="Arial" w:cs="Arial"/>
      <w:b/>
      <w:bCs/>
      <w:i/>
      <w:iCs/>
      <w:sz w:val="28"/>
      <w:szCs w:val="28"/>
      <w:lang w:val="hu-HU" w:eastAsia="hu-HU"/>
    </w:rPr>
  </w:style>
  <w:style w:type="character" w:styleId="Hiperhivatkozs">
    <w:name w:val="Hyperlink"/>
    <w:basedOn w:val="Bekezdsalapbettpusa"/>
    <w:uiPriority w:val="99"/>
    <w:unhideWhenUsed/>
    <w:rsid w:val="003E6F63"/>
    <w:rPr>
      <w:color w:val="0000FF" w:themeColor="hyperlink"/>
      <w:u w:val="single"/>
    </w:rPr>
  </w:style>
  <w:style w:type="paragraph" w:styleId="Listaszerbekezds">
    <w:name w:val="List Paragraph"/>
    <w:basedOn w:val="Norml"/>
    <w:uiPriority w:val="34"/>
    <w:qFormat/>
    <w:rsid w:val="003E6F63"/>
    <w:pPr>
      <w:ind w:left="720"/>
      <w:contextualSpacing/>
    </w:pPr>
  </w:style>
  <w:style w:type="paragraph" w:styleId="Kpalrs">
    <w:name w:val="caption"/>
    <w:basedOn w:val="Norml"/>
    <w:next w:val="Norml"/>
    <w:semiHidden/>
    <w:unhideWhenUsed/>
    <w:qFormat/>
    <w:rsid w:val="002F049B"/>
    <w:pPr>
      <w:spacing w:after="200"/>
    </w:pPr>
    <w:rPr>
      <w:i/>
      <w:iCs/>
      <w:color w:val="1F497D" w:themeColor="text2"/>
      <w:sz w:val="18"/>
      <w:szCs w:val="18"/>
    </w:rPr>
  </w:style>
  <w:style w:type="paragraph" w:styleId="Jegyzetszveg">
    <w:name w:val="annotation text"/>
    <w:basedOn w:val="Norml"/>
    <w:link w:val="JegyzetszvegChar"/>
    <w:uiPriority w:val="99"/>
    <w:unhideWhenUsed/>
    <w:rsid w:val="002F049B"/>
    <w:pPr>
      <w:overflowPunct/>
      <w:autoSpaceDE/>
      <w:autoSpaceDN/>
      <w:adjustRightInd/>
      <w:spacing w:after="160"/>
      <w:textAlignment w:val="auto"/>
    </w:pPr>
    <w:rPr>
      <w:rFonts w:asciiTheme="minorHAnsi" w:eastAsiaTheme="minorHAnsi" w:hAnsiTheme="minorHAnsi" w:cstheme="minorBidi"/>
      <w:sz w:val="20"/>
      <w:lang w:eastAsia="en-US"/>
    </w:rPr>
  </w:style>
  <w:style w:type="character" w:customStyle="1" w:styleId="JegyzetszvegChar">
    <w:name w:val="Jegyzetszöveg Char"/>
    <w:basedOn w:val="Bekezdsalapbettpusa"/>
    <w:link w:val="Jegyzetszveg"/>
    <w:uiPriority w:val="99"/>
    <w:rsid w:val="002F049B"/>
    <w:rPr>
      <w:rFonts w:asciiTheme="minorHAnsi" w:eastAsiaTheme="minorHAnsi" w:hAnsiTheme="minorHAnsi" w:cstheme="minorBidi"/>
      <w:lang w:val="hu-HU"/>
    </w:rPr>
  </w:style>
  <w:style w:type="character" w:styleId="Feloldatlanmegemlts">
    <w:name w:val="Unresolved Mention"/>
    <w:basedOn w:val="Bekezdsalapbettpusa"/>
    <w:uiPriority w:val="99"/>
    <w:semiHidden/>
    <w:unhideWhenUsed/>
    <w:rsid w:val="00046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te.hu/eselyegyenloseg%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te.hu/eselyegyenlose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cialis@btk.elte.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te.hu/eselyegyenloseg" TargetMode="External"/><Relationship Id="rId5" Type="http://schemas.openxmlformats.org/officeDocument/2006/relationships/styles" Target="styles.xml"/><Relationship Id="rId15" Type="http://schemas.openxmlformats.org/officeDocument/2006/relationships/hyperlink" Target="mailto:bencsik.andras@ajk.elte.hu" TargetMode="External"/><Relationship Id="rId10" Type="http://schemas.openxmlformats.org/officeDocument/2006/relationships/hyperlink" Target="https://www.elte.hu/eselyegyenlose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gyoszi.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D37C38799F37F4385C35487F6F5C280" ma:contentTypeVersion="8" ma:contentTypeDescription="Új dokumentum létrehozása." ma:contentTypeScope="" ma:versionID="ef059b2a6b693a50a015ee4e43fa7766">
  <xsd:schema xmlns:xsd="http://www.w3.org/2001/XMLSchema" xmlns:xs="http://www.w3.org/2001/XMLSchema" xmlns:p="http://schemas.microsoft.com/office/2006/metadata/properties" xmlns:ns3="3d6cab24-ed72-49d6-8881-32fb61e7ad66" xmlns:ns4="3064c141-4503-4d16-8df1-e3a5c19e68d7" targetNamespace="http://schemas.microsoft.com/office/2006/metadata/properties" ma:root="true" ma:fieldsID="148193e90dd21553ada2baf25bb824fc" ns3:_="" ns4:_="">
    <xsd:import namespace="3d6cab24-ed72-49d6-8881-32fb61e7ad66"/>
    <xsd:import namespace="3064c141-4503-4d16-8df1-e3a5c19e68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cab24-ed72-49d6-8881-32fb61e7a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4c141-4503-4d16-8df1-e3a5c19e68d7"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26161-6BB3-4C33-BDD7-74C0A486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cab24-ed72-49d6-8881-32fb61e7ad66"/>
    <ds:schemaRef ds:uri="3064c141-4503-4d16-8df1-e3a5c19e6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BDB99-ED8B-4964-96FB-0A67CC7F0565}">
  <ds:schemaRefs>
    <ds:schemaRef ds:uri="http://schemas.microsoft.com/sharepoint/v3/contenttype/forms"/>
  </ds:schemaRefs>
</ds:datastoreItem>
</file>

<file path=customXml/itemProps3.xml><?xml version="1.0" encoding="utf-8"?>
<ds:datastoreItem xmlns:ds="http://schemas.openxmlformats.org/officeDocument/2006/customXml" ds:itemID="{247154A7-0DB4-449D-9A7F-157AD23C8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1607</Words>
  <Characters>11096</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Krisztina</dc:creator>
  <cp:lastModifiedBy>Dr. Bencsik András</cp:lastModifiedBy>
  <cp:revision>3</cp:revision>
  <dcterms:created xsi:type="dcterms:W3CDTF">2020-07-31T10:51:00Z</dcterms:created>
  <dcterms:modified xsi:type="dcterms:W3CDTF">2020-07-31T10:56:00Z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0x0101004D37C38799F37F4385C35487F6F5C280</vt:lpwstr>
  </property>
</Properties>
</file>