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71" w:rsidRPr="00033C20" w:rsidRDefault="005F4A71" w:rsidP="005F4A7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2"/>
          <w:szCs w:val="22"/>
        </w:rPr>
      </w:pPr>
      <w:r w:rsidRPr="00033C20">
        <w:rPr>
          <w:rFonts w:eastAsia="Calibri"/>
          <w:b/>
          <w:color w:val="000000"/>
          <w:sz w:val="22"/>
          <w:szCs w:val="22"/>
        </w:rPr>
        <w:t>201</w:t>
      </w:r>
      <w:r>
        <w:rPr>
          <w:rFonts w:eastAsia="Calibri"/>
          <w:b/>
          <w:color w:val="000000"/>
          <w:sz w:val="22"/>
          <w:szCs w:val="22"/>
        </w:rPr>
        <w:t>9/2020</w:t>
      </w:r>
      <w:r w:rsidRPr="00033C20">
        <w:rPr>
          <w:rFonts w:eastAsia="Calibri"/>
          <w:b/>
          <w:color w:val="000000"/>
          <w:sz w:val="22"/>
          <w:szCs w:val="22"/>
        </w:rPr>
        <w:t xml:space="preserve">. tanévben alkalmazandó költségtérítések </w:t>
      </w:r>
      <w:r w:rsidRPr="00033C20">
        <w:rPr>
          <w:rFonts w:eastAsia="Calibri"/>
          <w:b/>
          <w:color w:val="000000"/>
          <w:sz w:val="22"/>
          <w:szCs w:val="22"/>
          <w:u w:val="single"/>
        </w:rPr>
        <w:t>az adott évben beiratkozók</w:t>
      </w:r>
      <w:r w:rsidRPr="00033C20">
        <w:rPr>
          <w:rFonts w:eastAsia="Calibri"/>
          <w:b/>
          <w:color w:val="000000"/>
          <w:sz w:val="22"/>
          <w:szCs w:val="22"/>
        </w:rPr>
        <w:t xml:space="preserve"> vonatkozásában (Ft/félév)</w:t>
      </w:r>
    </w:p>
    <w:p w:rsidR="005F4A71" w:rsidRPr="00641AAD" w:rsidRDefault="005F4A71" w:rsidP="005F4A71">
      <w:pPr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tbl>
      <w:tblPr>
        <w:tblW w:w="5430" w:type="pct"/>
        <w:tblInd w:w="-497" w:type="dxa"/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6"/>
        <w:gridCol w:w="100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1173"/>
      </w:tblGrid>
      <w:tr w:rsidR="005F4A71" w:rsidRPr="006D0898" w:rsidTr="00CF3578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D0898">
              <w:rPr>
                <w:b/>
                <w:bCs/>
                <w:color w:val="000000"/>
                <w:sz w:val="22"/>
                <w:szCs w:val="22"/>
              </w:rPr>
              <w:t>Költségtérítések 201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6D0898">
              <w:rPr>
                <w:b/>
                <w:bCs/>
                <w:color w:val="000000"/>
                <w:sz w:val="22"/>
                <w:szCs w:val="22"/>
              </w:rPr>
              <w:t>. szeptember 1-től forintban</w:t>
            </w: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Képzés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2007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jogász nappali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jogász nappali (osztatlan)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257 000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252 000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247 000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másoddiplomás jogász esti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99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másoddiplomás jogász levelező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jogász levelező osztatlan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200 000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195 000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politológia egyetemi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politológia 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156 000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igazságügyi igazgatási 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11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munkaügyi és társadalombiztosítási 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172 000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166 000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</w:p>
        </w:tc>
      </w:tr>
      <w:tr w:rsidR="005F4A71" w:rsidRPr="006D0898" w:rsidTr="00CF3578">
        <w:trPr>
          <w:trHeight w:val="300"/>
        </w:trPr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PhD képzés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KIFUTÓ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94 000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94 000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86 000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  <w:r w:rsidRPr="006D0898">
              <w:rPr>
                <w:color w:val="000000"/>
                <w:sz w:val="22"/>
                <w:szCs w:val="22"/>
              </w:rPr>
              <w:t>81 000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5F4A71" w:rsidRPr="00DD493F" w:rsidRDefault="005F4A71" w:rsidP="005F4A71">
      <w:pPr>
        <w:jc w:val="center"/>
        <w:rPr>
          <w:sz w:val="16"/>
          <w:szCs w:val="16"/>
        </w:rPr>
      </w:pPr>
    </w:p>
    <w:tbl>
      <w:tblPr>
        <w:tblW w:w="15690" w:type="dxa"/>
        <w:jc w:val="center"/>
        <w:shd w:val="clear" w:color="000000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1"/>
        <w:gridCol w:w="1358"/>
        <w:gridCol w:w="1358"/>
        <w:gridCol w:w="1326"/>
        <w:gridCol w:w="1333"/>
        <w:gridCol w:w="1333"/>
        <w:gridCol w:w="1337"/>
        <w:gridCol w:w="1327"/>
        <w:gridCol w:w="1327"/>
      </w:tblGrid>
      <w:tr w:rsidR="005F4A71" w:rsidRPr="006D0898" w:rsidTr="00CF3578">
        <w:trPr>
          <w:trHeight w:val="315"/>
          <w:jc w:val="center"/>
        </w:trPr>
        <w:tc>
          <w:tcPr>
            <w:tcW w:w="1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Önköltségek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6D0898">
              <w:rPr>
                <w:b/>
                <w:bCs/>
                <w:sz w:val="22"/>
                <w:szCs w:val="22"/>
              </w:rPr>
              <w:t>. szeptember 1-től forintban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F4A71" w:rsidRPr="006D0898" w:rsidTr="00CF3578">
        <w:trPr>
          <w:trHeight w:val="315"/>
          <w:jc w:val="center"/>
        </w:trPr>
        <w:tc>
          <w:tcPr>
            <w:tcW w:w="15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</w:tcPr>
          <w:p w:rsidR="005F4A71" w:rsidRPr="00033C20" w:rsidRDefault="005F4A71" w:rsidP="00CF3578">
            <w:pPr>
              <w:jc w:val="right"/>
              <w:rPr>
                <w:b/>
                <w:bCs/>
                <w:sz w:val="22"/>
                <w:szCs w:val="22"/>
                <w:highlight w:val="yellow"/>
              </w:rPr>
            </w:pPr>
            <w:r w:rsidRPr="00033C20">
              <w:rPr>
                <w:b/>
                <w:bCs/>
                <w:sz w:val="22"/>
                <w:szCs w:val="22"/>
                <w:highlight w:val="yellow"/>
              </w:rPr>
              <w:t>*2015. januári EMMI döntés az önköltség összegéről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 w:rsidRPr="006D0898">
              <w:rPr>
                <w:b/>
                <w:bCs/>
                <w:sz w:val="22"/>
                <w:szCs w:val="22"/>
              </w:rPr>
              <w:t>Képzés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F4A71" w:rsidRPr="006D0898" w:rsidRDefault="005F4A71" w:rsidP="00CF357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F4A71" w:rsidRPr="00F915D9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F915D9"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F4A71" w:rsidRPr="00E820A1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E820A1"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F4A71" w:rsidRPr="00E820A1" w:rsidRDefault="005F4A71" w:rsidP="00CF3578">
            <w:pPr>
              <w:jc w:val="center"/>
              <w:rPr>
                <w:bCs/>
              </w:rPr>
            </w:pPr>
            <w:r w:rsidRPr="00E820A1">
              <w:rPr>
                <w:bCs/>
              </w:rPr>
              <w:t>2016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F4A71" w:rsidRPr="00E820A1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E820A1">
              <w:rPr>
                <w:bCs/>
                <w:sz w:val="22"/>
                <w:szCs w:val="22"/>
              </w:rPr>
              <w:t>2015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F4A71" w:rsidRPr="00007103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007103">
              <w:rPr>
                <w:bCs/>
                <w:sz w:val="22"/>
                <w:szCs w:val="22"/>
              </w:rPr>
              <w:t>2014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</w:tcPr>
          <w:p w:rsidR="005F4A71" w:rsidRPr="00007103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007103">
              <w:rPr>
                <w:bCs/>
                <w:sz w:val="22"/>
                <w:szCs w:val="22"/>
              </w:rPr>
              <w:t>2013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5F4A71" w:rsidRPr="00007103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007103">
              <w:rPr>
                <w:bCs/>
                <w:sz w:val="22"/>
                <w:szCs w:val="22"/>
              </w:rPr>
              <w:t>2012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jogász nappali osztatlan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</w:rPr>
              <w:t>300 000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300 000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300 000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300 000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300 000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269 000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263 000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263 000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jogász levelező osztatlan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</w:rPr>
              <w:t>260 000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260 000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260 000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260 000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260 000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209 000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politikatudományok</w:t>
            </w:r>
            <w:r w:rsidRPr="006D0898">
              <w:rPr>
                <w:bCs/>
                <w:sz w:val="22"/>
                <w:szCs w:val="22"/>
              </w:rPr>
              <w:t xml:space="preserve"> BA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  <w:bCs/>
                <w:color w:val="000000" w:themeColor="text1"/>
              </w:rPr>
              <w:t>249 000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233 000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220 000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220 000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220 000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189 000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politikatudomány</w:t>
            </w:r>
            <w:r w:rsidRPr="006D0898">
              <w:rPr>
                <w:bCs/>
                <w:sz w:val="22"/>
                <w:szCs w:val="22"/>
              </w:rPr>
              <w:t xml:space="preserve"> MA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  <w:bCs/>
                <w:color w:val="000000" w:themeColor="text1"/>
              </w:rPr>
              <w:t>272 000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254 000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240 000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240 000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240 000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240 000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igazságügyi igazgatási BA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</w:rPr>
              <w:t>200 000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200 000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200 000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200 000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</w:tr>
      <w:tr w:rsidR="005F4A71" w:rsidRPr="006D0898" w:rsidTr="00CF3578">
        <w:trPr>
          <w:trHeight w:val="365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munkaügyi és társadalombiztosítási BA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</w:rPr>
              <w:t>200 000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200 000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200 000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200 000</w:t>
            </w:r>
            <w:r w:rsidRPr="00E820A1">
              <w:rPr>
                <w:sz w:val="22"/>
                <w:szCs w:val="22"/>
                <w:highlight w:val="yellow"/>
              </w:rPr>
              <w:t>*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179 000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kriminológia MA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  <w:bCs/>
                <w:color w:val="000000" w:themeColor="text1"/>
              </w:rPr>
              <w:t>267 000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255 000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241 000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241 000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241 000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240 000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234 000</w:t>
            </w:r>
          </w:p>
        </w:tc>
      </w:tr>
      <w:tr w:rsidR="005F4A71" w:rsidRPr="006D0898" w:rsidTr="00CF3578">
        <w:trPr>
          <w:trHeight w:val="383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10644F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10644F">
              <w:rPr>
                <w:bCs/>
                <w:sz w:val="22"/>
                <w:szCs w:val="22"/>
              </w:rPr>
              <w:t xml:space="preserve">Master </w:t>
            </w:r>
            <w:proofErr w:type="spellStart"/>
            <w:r w:rsidRPr="0010644F">
              <w:rPr>
                <w:bCs/>
                <w:sz w:val="22"/>
                <w:szCs w:val="22"/>
              </w:rPr>
              <w:t>in</w:t>
            </w:r>
            <w:proofErr w:type="spellEnd"/>
            <w:r w:rsidRPr="0010644F">
              <w:rPr>
                <w:bCs/>
                <w:sz w:val="22"/>
                <w:szCs w:val="22"/>
              </w:rPr>
              <w:t xml:space="preserve"> European</w:t>
            </w:r>
          </w:p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10644F">
              <w:rPr>
                <w:bCs/>
                <w:sz w:val="22"/>
                <w:szCs w:val="22"/>
              </w:rPr>
              <w:t>and International Business Law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</w:rPr>
              <w:t>325 000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325 000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309 000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309 000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309 000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309 000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259 000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 </w:t>
            </w:r>
          </w:p>
        </w:tc>
      </w:tr>
      <w:tr w:rsidR="005F4A71" w:rsidRPr="006D0898" w:rsidTr="00CF3578">
        <w:trPr>
          <w:trHeight w:val="300"/>
          <w:jc w:val="center"/>
        </w:trPr>
        <w:tc>
          <w:tcPr>
            <w:tcW w:w="4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  <w:hideMark/>
          </w:tcPr>
          <w:p w:rsidR="005F4A71" w:rsidRPr="006D0898" w:rsidRDefault="005F4A71" w:rsidP="00CF3578">
            <w:pPr>
              <w:jc w:val="center"/>
              <w:rPr>
                <w:bCs/>
                <w:sz w:val="22"/>
                <w:szCs w:val="22"/>
              </w:rPr>
            </w:pPr>
            <w:r w:rsidRPr="006D0898">
              <w:rPr>
                <w:bCs/>
                <w:sz w:val="22"/>
                <w:szCs w:val="22"/>
              </w:rPr>
              <w:t>PhD képzés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BB724B" w:rsidRDefault="005F4A71" w:rsidP="00CF3578">
            <w:pPr>
              <w:jc w:val="center"/>
              <w:rPr>
                <w:b/>
              </w:rPr>
            </w:pPr>
            <w:r w:rsidRPr="00BB724B">
              <w:rPr>
                <w:b/>
              </w:rPr>
              <w:t>100 000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F915D9" w:rsidRDefault="005F4A71" w:rsidP="00CF3578">
            <w:pPr>
              <w:jc w:val="center"/>
            </w:pPr>
            <w:r w:rsidRPr="00F915D9">
              <w:t>100 000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100 000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E820A1" w:rsidRDefault="005F4A71" w:rsidP="00CF3578">
            <w:pPr>
              <w:jc w:val="center"/>
            </w:pPr>
            <w:r w:rsidRPr="00E820A1">
              <w:t>100 000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E820A1" w:rsidRDefault="005F4A71" w:rsidP="00CF3578">
            <w:pPr>
              <w:jc w:val="center"/>
              <w:rPr>
                <w:sz w:val="22"/>
                <w:szCs w:val="22"/>
              </w:rPr>
            </w:pPr>
            <w:r w:rsidRPr="00E820A1">
              <w:rPr>
                <w:sz w:val="22"/>
                <w:szCs w:val="22"/>
              </w:rPr>
              <w:t>100 000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100 000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100 000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bottom"/>
          </w:tcPr>
          <w:p w:rsidR="005F4A71" w:rsidRPr="006D0898" w:rsidRDefault="005F4A71" w:rsidP="00CF3578">
            <w:pPr>
              <w:jc w:val="center"/>
              <w:rPr>
                <w:sz w:val="22"/>
                <w:szCs w:val="22"/>
              </w:rPr>
            </w:pPr>
            <w:r w:rsidRPr="006D0898">
              <w:rPr>
                <w:sz w:val="22"/>
                <w:szCs w:val="22"/>
              </w:rPr>
              <w:t>100 000</w:t>
            </w:r>
          </w:p>
        </w:tc>
      </w:tr>
    </w:tbl>
    <w:p w:rsidR="008A6AEC" w:rsidRDefault="008A6AEC">
      <w:bookmarkStart w:id="0" w:name="_GoBack"/>
      <w:bookmarkEnd w:id="0"/>
    </w:p>
    <w:sectPr w:rsidR="008A6AEC" w:rsidSect="005F4A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A71"/>
    <w:rsid w:val="005F4A71"/>
    <w:rsid w:val="008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581D1-3269-402B-9DF9-4E3C6FC8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Bihari Zsuzsanna</dc:creator>
  <cp:keywords/>
  <dc:description/>
  <cp:lastModifiedBy>dr. Bihari Zsuzsanna</cp:lastModifiedBy>
  <cp:revision>1</cp:revision>
  <dcterms:created xsi:type="dcterms:W3CDTF">2019-07-24T13:38:00Z</dcterms:created>
  <dcterms:modified xsi:type="dcterms:W3CDTF">2019-07-24T13:38:00Z</dcterms:modified>
</cp:coreProperties>
</file>