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D5D74" w:rsidRDefault="002D5D74" w:rsidP="002D5D74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2D5D74" w:rsidRDefault="002D5D74" w:rsidP="002D5D74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464242" w:rsidRDefault="00E57009" w:rsidP="00E57009">
      <w:pPr>
        <w:jc w:val="center"/>
        <w:rPr>
          <w:b/>
          <w:sz w:val="28"/>
          <w:szCs w:val="28"/>
          <w:u w:val="single"/>
          <w:lang w:val="hu-HU"/>
        </w:rPr>
      </w:pPr>
      <w:proofErr w:type="spellStart"/>
      <w:r w:rsidRPr="00F060F7">
        <w:rPr>
          <w:b/>
          <w:sz w:val="28"/>
          <w:szCs w:val="28"/>
          <w:u w:val="single"/>
          <w:lang w:val="hu-HU"/>
        </w:rPr>
        <w:t>Fundamental</w:t>
      </w:r>
      <w:proofErr w:type="spellEnd"/>
      <w:r w:rsidRPr="00F060F7">
        <w:rPr>
          <w:b/>
          <w:sz w:val="28"/>
          <w:szCs w:val="28"/>
          <w:u w:val="single"/>
          <w:lang w:val="hu-HU"/>
        </w:rPr>
        <w:t xml:space="preserve"> </w:t>
      </w:r>
      <w:proofErr w:type="spellStart"/>
      <w:r w:rsidRPr="00F060F7">
        <w:rPr>
          <w:b/>
          <w:sz w:val="28"/>
          <w:szCs w:val="28"/>
          <w:u w:val="single"/>
          <w:lang w:val="hu-HU"/>
        </w:rPr>
        <w:t>Rights</w:t>
      </w:r>
      <w:proofErr w:type="spellEnd"/>
      <w:r w:rsidRPr="00F060F7">
        <w:rPr>
          <w:b/>
          <w:sz w:val="28"/>
          <w:szCs w:val="28"/>
          <w:u w:val="single"/>
          <w:lang w:val="hu-HU"/>
        </w:rPr>
        <w:t xml:space="preserve"> - </w:t>
      </w:r>
      <w:proofErr w:type="spellStart"/>
      <w:r w:rsidRPr="00F060F7">
        <w:rPr>
          <w:b/>
          <w:sz w:val="28"/>
          <w:szCs w:val="28"/>
          <w:u w:val="single"/>
          <w:lang w:val="hu-HU"/>
        </w:rPr>
        <w:t>for</w:t>
      </w:r>
      <w:proofErr w:type="spellEnd"/>
      <w:r w:rsidRPr="00F060F7">
        <w:rPr>
          <w:b/>
          <w:sz w:val="28"/>
          <w:szCs w:val="28"/>
          <w:u w:val="single"/>
          <w:lang w:val="hu-HU"/>
        </w:rPr>
        <w:t xml:space="preserve"> </w:t>
      </w:r>
      <w:proofErr w:type="spellStart"/>
      <w:r w:rsidRPr="00F060F7">
        <w:rPr>
          <w:b/>
          <w:sz w:val="28"/>
          <w:szCs w:val="28"/>
          <w:u w:val="single"/>
          <w:lang w:val="hu-HU"/>
        </w:rPr>
        <w:t>Who</w:t>
      </w:r>
      <w:proofErr w:type="spellEnd"/>
      <w:r w:rsidRPr="00F060F7">
        <w:rPr>
          <w:b/>
          <w:sz w:val="28"/>
          <w:szCs w:val="28"/>
          <w:u w:val="single"/>
          <w:lang w:val="hu-HU"/>
        </w:rPr>
        <w:t xml:space="preserve">? </w:t>
      </w:r>
    </w:p>
    <w:p w:rsidR="00E57009" w:rsidRPr="00F060F7" w:rsidRDefault="00E57009" w:rsidP="00E57009">
      <w:pPr>
        <w:jc w:val="center"/>
        <w:rPr>
          <w:b/>
          <w:sz w:val="28"/>
          <w:szCs w:val="28"/>
          <w:u w:val="single"/>
          <w:lang w:val="hu-HU"/>
        </w:rPr>
      </w:pPr>
      <w:bookmarkStart w:id="0" w:name="_GoBack"/>
      <w:bookmarkEnd w:id="0"/>
      <w:r w:rsidRPr="00F060F7">
        <w:rPr>
          <w:b/>
          <w:sz w:val="28"/>
          <w:szCs w:val="28"/>
          <w:u w:val="single"/>
          <w:lang w:val="hu-HU"/>
        </w:rPr>
        <w:t xml:space="preserve">The </w:t>
      </w:r>
      <w:proofErr w:type="spellStart"/>
      <w:r w:rsidRPr="00F060F7">
        <w:rPr>
          <w:b/>
          <w:sz w:val="28"/>
          <w:szCs w:val="28"/>
          <w:u w:val="single"/>
          <w:lang w:val="hu-HU"/>
        </w:rPr>
        <w:t>fundamental</w:t>
      </w:r>
      <w:proofErr w:type="spellEnd"/>
      <w:r w:rsidRPr="00F060F7">
        <w:rPr>
          <w:b/>
          <w:sz w:val="28"/>
          <w:szCs w:val="28"/>
          <w:u w:val="single"/>
          <w:lang w:val="hu-HU"/>
        </w:rPr>
        <w:t xml:space="preserve"> </w:t>
      </w:r>
      <w:proofErr w:type="spellStart"/>
      <w:r w:rsidRPr="00F060F7">
        <w:rPr>
          <w:b/>
          <w:sz w:val="28"/>
          <w:szCs w:val="28"/>
          <w:u w:val="single"/>
          <w:lang w:val="hu-HU"/>
        </w:rPr>
        <w:t>rights</w:t>
      </w:r>
      <w:proofErr w:type="spellEnd"/>
      <w:r w:rsidRPr="00F060F7">
        <w:rPr>
          <w:b/>
          <w:sz w:val="28"/>
          <w:szCs w:val="28"/>
          <w:u w:val="single"/>
          <w:lang w:val="hu-HU"/>
        </w:rPr>
        <w:t xml:space="preserve"> </w:t>
      </w:r>
      <w:proofErr w:type="spellStart"/>
      <w:r w:rsidRPr="00F060F7">
        <w:rPr>
          <w:b/>
          <w:sz w:val="28"/>
          <w:szCs w:val="28"/>
          <w:u w:val="single"/>
          <w:lang w:val="hu-HU"/>
        </w:rPr>
        <w:t>concept</w:t>
      </w:r>
      <w:proofErr w:type="spellEnd"/>
      <w:r w:rsidRPr="00F060F7">
        <w:rPr>
          <w:b/>
          <w:sz w:val="28"/>
          <w:szCs w:val="28"/>
          <w:u w:val="single"/>
          <w:lang w:val="hu-HU"/>
        </w:rPr>
        <w:t xml:space="preserve"> of </w:t>
      </w:r>
      <w:proofErr w:type="spellStart"/>
      <w:r w:rsidRPr="00F060F7">
        <w:rPr>
          <w:b/>
          <w:sz w:val="28"/>
          <w:szCs w:val="28"/>
          <w:u w:val="single"/>
          <w:lang w:val="hu-HU"/>
        </w:rPr>
        <w:t>legal</w:t>
      </w:r>
      <w:proofErr w:type="spellEnd"/>
      <w:r w:rsidRPr="00F060F7">
        <w:rPr>
          <w:b/>
          <w:sz w:val="28"/>
          <w:szCs w:val="28"/>
          <w:u w:val="single"/>
          <w:lang w:val="hu-HU"/>
        </w:rPr>
        <w:t xml:space="preserve"> </w:t>
      </w:r>
      <w:proofErr w:type="spellStart"/>
      <w:r w:rsidRPr="00F060F7">
        <w:rPr>
          <w:b/>
          <w:sz w:val="28"/>
          <w:szCs w:val="28"/>
          <w:u w:val="single"/>
          <w:lang w:val="hu-HU"/>
        </w:rPr>
        <w:t>capacity</w:t>
      </w:r>
      <w:proofErr w:type="spellEnd"/>
    </w:p>
    <w:p w:rsidR="00E57009" w:rsidRDefault="00E57009" w:rsidP="00E57009">
      <w:pPr>
        <w:pStyle w:val="Norml1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009" w:rsidRDefault="00E57009" w:rsidP="00E57009">
      <w:pPr>
        <w:pStyle w:val="Norml1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Lecturers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57009" w:rsidRDefault="00E57009" w:rsidP="00E57009">
      <w:pPr>
        <w:pStyle w:val="Norml1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49216D">
        <w:rPr>
          <w:rFonts w:ascii="Times New Roman" w:eastAsia="Times New Roman" w:hAnsi="Times New Roman" w:cs="Times New Roman"/>
          <w:b/>
          <w:sz w:val="24"/>
          <w:szCs w:val="24"/>
        </w:rPr>
        <w:t>Bernadette Somody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senior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lecturer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8" w:history="1">
        <w:r w:rsidR="00047318" w:rsidRPr="00047318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-US"/>
          </w:rPr>
          <w:t>somodyb@ajk.elte.hu</w:t>
        </w:r>
      </w:hyperlink>
      <w:r w:rsidR="00047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</w:p>
    <w:p w:rsidR="00E57009" w:rsidRDefault="00E57009" w:rsidP="00E57009">
      <w:pPr>
        <w:pStyle w:val="Norml1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49216D">
        <w:rPr>
          <w:rFonts w:ascii="Times New Roman" w:eastAsia="Times New Roman" w:hAnsi="Times New Roman" w:cs="Times New Roman"/>
          <w:b/>
          <w:sz w:val="24"/>
          <w:szCs w:val="24"/>
        </w:rPr>
        <w:t>Emese Pásztor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assistant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lecturer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contribution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="00047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318" w:rsidRPr="0004731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Péter </w:t>
      </w:r>
      <w:proofErr w:type="spellStart"/>
      <w:r w:rsidR="00047318" w:rsidRPr="0004731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Stánicz</w:t>
      </w:r>
      <w:proofErr w:type="spellEnd"/>
      <w:r w:rsidR="00047318" w:rsidRPr="0004731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(PhD student).</w:t>
      </w:r>
    </w:p>
    <w:p w:rsidR="00E57009" w:rsidRDefault="00E57009" w:rsidP="00E57009">
      <w:pPr>
        <w:pStyle w:val="Norml1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Department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Constitutional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Law (ELTE)</w:t>
      </w:r>
    </w:p>
    <w:p w:rsidR="00556081" w:rsidRDefault="00556081" w:rsidP="00047318">
      <w:pPr>
        <w:autoSpaceDE w:val="0"/>
        <w:autoSpaceDN w:val="0"/>
        <w:adjustRightInd w:val="0"/>
        <w:rPr>
          <w:rStyle w:val="Hiperhivatkozs"/>
          <w:rFonts w:eastAsia="MS Mincho"/>
          <w:bCs/>
        </w:rPr>
      </w:pPr>
    </w:p>
    <w:p w:rsidR="00047318" w:rsidRDefault="00047318" w:rsidP="00047318">
      <w:pPr>
        <w:autoSpaceDE w:val="0"/>
        <w:autoSpaceDN w:val="0"/>
        <w:adjustRightInd w:val="0"/>
        <w:rPr>
          <w:rStyle w:val="Hiperhivatkozs"/>
          <w:rFonts w:eastAsia="MS Mincho"/>
          <w:bCs/>
        </w:rPr>
      </w:pPr>
    </w:p>
    <w:p w:rsidR="00047318" w:rsidRPr="00047318" w:rsidRDefault="00047318" w:rsidP="00047318">
      <w:pPr>
        <w:autoSpaceDE w:val="0"/>
        <w:autoSpaceDN w:val="0"/>
        <w:adjustRightInd w:val="0"/>
        <w:jc w:val="both"/>
        <w:rPr>
          <w:rFonts w:eastAsia="MS Mincho"/>
          <w:b/>
          <w:bCs/>
          <w:lang w:val="hu"/>
        </w:rPr>
      </w:pPr>
      <w:r w:rsidRPr="00047318">
        <w:rPr>
          <w:rFonts w:eastAsia="MS Mincho"/>
          <w:b/>
          <w:bCs/>
          <w:lang w:val="hu"/>
        </w:rPr>
        <w:t xml:space="preserve">Course </w:t>
      </w:r>
      <w:proofErr w:type="spellStart"/>
      <w:r w:rsidRPr="00047318">
        <w:rPr>
          <w:rFonts w:eastAsia="MS Mincho"/>
          <w:b/>
          <w:bCs/>
          <w:lang w:val="hu"/>
        </w:rPr>
        <w:t>description</w:t>
      </w:r>
      <w:proofErr w:type="spellEnd"/>
    </w:p>
    <w:p w:rsidR="00047318" w:rsidRPr="00047318" w:rsidRDefault="00047318" w:rsidP="00047318">
      <w:pPr>
        <w:autoSpaceDE w:val="0"/>
        <w:autoSpaceDN w:val="0"/>
        <w:adjustRightInd w:val="0"/>
        <w:jc w:val="both"/>
        <w:rPr>
          <w:rFonts w:eastAsia="MS Mincho"/>
          <w:bCs/>
          <w:lang w:val="hu"/>
        </w:rPr>
      </w:pPr>
    </w:p>
    <w:p w:rsidR="00047318" w:rsidRPr="00047318" w:rsidRDefault="00047318" w:rsidP="00047318">
      <w:pPr>
        <w:autoSpaceDE w:val="0"/>
        <w:autoSpaceDN w:val="0"/>
        <w:adjustRightInd w:val="0"/>
        <w:jc w:val="both"/>
        <w:rPr>
          <w:rFonts w:eastAsia="MS Mincho"/>
          <w:bCs/>
          <w:lang w:val="hu"/>
        </w:rPr>
      </w:pPr>
      <w:proofErr w:type="spellStart"/>
      <w:r w:rsidRPr="00047318">
        <w:rPr>
          <w:rFonts w:eastAsia="MS Mincho"/>
          <w:bCs/>
          <w:lang w:val="hu"/>
        </w:rPr>
        <w:t>It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may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seem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obvious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who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the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holders</w:t>
      </w:r>
      <w:proofErr w:type="spellEnd"/>
      <w:r w:rsidRPr="00047318">
        <w:rPr>
          <w:rFonts w:eastAsia="MS Mincho"/>
          <w:bCs/>
          <w:lang w:val="hu"/>
        </w:rPr>
        <w:t xml:space="preserve"> of </w:t>
      </w:r>
      <w:proofErr w:type="spellStart"/>
      <w:r w:rsidRPr="00047318">
        <w:rPr>
          <w:rFonts w:eastAsia="MS Mincho"/>
          <w:bCs/>
          <w:lang w:val="hu"/>
        </w:rPr>
        <w:t>fundamental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rights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are</w:t>
      </w:r>
      <w:proofErr w:type="spellEnd"/>
      <w:r w:rsidRPr="00047318">
        <w:rPr>
          <w:rFonts w:eastAsia="MS Mincho"/>
          <w:bCs/>
          <w:lang w:val="hu"/>
        </w:rPr>
        <w:t xml:space="preserve"> and </w:t>
      </w:r>
      <w:proofErr w:type="spellStart"/>
      <w:r w:rsidRPr="00047318">
        <w:rPr>
          <w:rFonts w:eastAsia="MS Mincho"/>
          <w:bCs/>
          <w:lang w:val="hu"/>
        </w:rPr>
        <w:t>that</w:t>
      </w:r>
      <w:proofErr w:type="spellEnd"/>
      <w:r w:rsidRPr="00047318">
        <w:rPr>
          <w:rFonts w:eastAsia="MS Mincho"/>
          <w:bCs/>
          <w:lang w:val="hu"/>
        </w:rPr>
        <w:t xml:space="preserve">, </w:t>
      </w:r>
      <w:proofErr w:type="spellStart"/>
      <w:r w:rsidRPr="00047318">
        <w:rPr>
          <w:rFonts w:eastAsia="MS Mincho"/>
          <w:bCs/>
          <w:lang w:val="hu"/>
        </w:rPr>
        <w:t>they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can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enforce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these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rights</w:t>
      </w:r>
      <w:proofErr w:type="spellEnd"/>
      <w:r w:rsidRPr="00047318">
        <w:rPr>
          <w:rFonts w:eastAsia="MS Mincho"/>
          <w:bCs/>
          <w:lang w:val="hu"/>
        </w:rPr>
        <w:t xml:space="preserve">, </w:t>
      </w:r>
      <w:proofErr w:type="spellStart"/>
      <w:r w:rsidRPr="00047318">
        <w:rPr>
          <w:rFonts w:eastAsia="MS Mincho"/>
          <w:bCs/>
          <w:lang w:val="hu"/>
        </w:rPr>
        <w:t>should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they</w:t>
      </w:r>
      <w:proofErr w:type="spellEnd"/>
      <w:r w:rsidRPr="00047318">
        <w:rPr>
          <w:rFonts w:eastAsia="MS Mincho"/>
          <w:bCs/>
          <w:lang w:val="hu"/>
        </w:rPr>
        <w:t xml:space="preserve"> be </w:t>
      </w:r>
      <w:proofErr w:type="spellStart"/>
      <w:r w:rsidRPr="00047318">
        <w:rPr>
          <w:rFonts w:eastAsia="MS Mincho"/>
          <w:bCs/>
          <w:lang w:val="hu"/>
        </w:rPr>
        <w:t>infringed</w:t>
      </w:r>
      <w:proofErr w:type="spellEnd"/>
      <w:r w:rsidRPr="00047318">
        <w:rPr>
          <w:rFonts w:eastAsia="MS Mincho"/>
          <w:bCs/>
          <w:lang w:val="hu"/>
        </w:rPr>
        <w:t xml:space="preserve">. </w:t>
      </w:r>
      <w:proofErr w:type="spellStart"/>
      <w:r w:rsidRPr="00047318">
        <w:rPr>
          <w:rFonts w:eastAsia="MS Mincho"/>
          <w:bCs/>
          <w:lang w:val="hu"/>
        </w:rPr>
        <w:t>Every</w:t>
      </w:r>
      <w:proofErr w:type="spellEnd"/>
      <w:r w:rsidRPr="00047318">
        <w:rPr>
          <w:rFonts w:eastAsia="MS Mincho"/>
          <w:bCs/>
          <w:lang w:val="hu"/>
        </w:rPr>
        <w:t xml:space="preserve"> human </w:t>
      </w:r>
      <w:proofErr w:type="spellStart"/>
      <w:r w:rsidRPr="00047318">
        <w:rPr>
          <w:rFonts w:eastAsia="MS Mincho"/>
          <w:bCs/>
          <w:lang w:val="hu"/>
        </w:rPr>
        <w:t>person</w:t>
      </w:r>
      <w:proofErr w:type="spellEnd"/>
      <w:r w:rsidRPr="00047318">
        <w:rPr>
          <w:rFonts w:eastAsia="MS Mincho"/>
          <w:bCs/>
          <w:lang w:val="hu"/>
        </w:rPr>
        <w:t xml:space="preserve"> is </w:t>
      </w:r>
      <w:proofErr w:type="spellStart"/>
      <w:r w:rsidRPr="00047318">
        <w:rPr>
          <w:rFonts w:eastAsia="MS Mincho"/>
          <w:bCs/>
          <w:lang w:val="hu"/>
        </w:rPr>
        <w:t>equally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entitled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to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the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complete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extent</w:t>
      </w:r>
      <w:proofErr w:type="spellEnd"/>
      <w:r w:rsidRPr="00047318">
        <w:rPr>
          <w:rFonts w:eastAsia="MS Mincho"/>
          <w:bCs/>
          <w:lang w:val="hu"/>
        </w:rPr>
        <w:t xml:space="preserve"> of </w:t>
      </w:r>
      <w:proofErr w:type="spellStart"/>
      <w:r w:rsidRPr="00047318">
        <w:rPr>
          <w:rFonts w:eastAsia="MS Mincho"/>
          <w:bCs/>
          <w:lang w:val="hu"/>
        </w:rPr>
        <w:t>fundamental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rights</w:t>
      </w:r>
      <w:proofErr w:type="spellEnd"/>
      <w:r w:rsidRPr="00047318">
        <w:rPr>
          <w:rFonts w:eastAsia="MS Mincho"/>
          <w:bCs/>
          <w:lang w:val="hu"/>
        </w:rPr>
        <w:t xml:space="preserve"> and </w:t>
      </w:r>
      <w:proofErr w:type="spellStart"/>
      <w:r w:rsidRPr="00047318">
        <w:rPr>
          <w:rFonts w:eastAsia="MS Mincho"/>
          <w:bCs/>
          <w:lang w:val="hu"/>
        </w:rPr>
        <w:t>it</w:t>
      </w:r>
      <w:proofErr w:type="spellEnd"/>
      <w:r w:rsidRPr="00047318">
        <w:rPr>
          <w:rFonts w:eastAsia="MS Mincho"/>
          <w:bCs/>
          <w:lang w:val="hu"/>
        </w:rPr>
        <w:t xml:space="preserve"> is </w:t>
      </w:r>
      <w:proofErr w:type="spellStart"/>
      <w:r w:rsidRPr="00047318">
        <w:rPr>
          <w:rFonts w:eastAsia="MS Mincho"/>
          <w:bCs/>
          <w:lang w:val="hu"/>
        </w:rPr>
        <w:t>also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widely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acknowledged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that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legal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persons</w:t>
      </w:r>
      <w:proofErr w:type="spellEnd"/>
      <w:r w:rsidRPr="00047318">
        <w:rPr>
          <w:rFonts w:eastAsia="MS Mincho"/>
          <w:bCs/>
          <w:lang w:val="hu"/>
        </w:rPr>
        <w:t>/</w:t>
      </w:r>
      <w:proofErr w:type="spellStart"/>
      <w:r w:rsidRPr="00047318">
        <w:rPr>
          <w:rFonts w:eastAsia="MS Mincho"/>
          <w:bCs/>
          <w:lang w:val="hu"/>
        </w:rPr>
        <w:t>organisations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are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also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holders</w:t>
      </w:r>
      <w:proofErr w:type="spellEnd"/>
      <w:r w:rsidRPr="00047318">
        <w:rPr>
          <w:rFonts w:eastAsia="MS Mincho"/>
          <w:bCs/>
          <w:lang w:val="hu"/>
        </w:rPr>
        <w:t xml:space="preserve"> of </w:t>
      </w:r>
      <w:proofErr w:type="spellStart"/>
      <w:r w:rsidRPr="00047318">
        <w:rPr>
          <w:rFonts w:eastAsia="MS Mincho"/>
          <w:bCs/>
          <w:lang w:val="hu"/>
        </w:rPr>
        <w:t>fundamental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rights</w:t>
      </w:r>
      <w:proofErr w:type="spellEnd"/>
      <w:r w:rsidRPr="00047318">
        <w:rPr>
          <w:rFonts w:eastAsia="MS Mincho"/>
          <w:bCs/>
          <w:lang w:val="hu"/>
        </w:rPr>
        <w:t xml:space="preserve">. </w:t>
      </w:r>
      <w:proofErr w:type="spellStart"/>
      <w:r w:rsidRPr="00047318">
        <w:rPr>
          <w:rFonts w:eastAsia="MS Mincho"/>
          <w:bCs/>
          <w:lang w:val="hu"/>
        </w:rPr>
        <w:t>Legal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practice</w:t>
      </w:r>
      <w:proofErr w:type="spellEnd"/>
      <w:r w:rsidRPr="00047318">
        <w:rPr>
          <w:rFonts w:eastAsia="MS Mincho"/>
          <w:bCs/>
          <w:lang w:val="hu"/>
        </w:rPr>
        <w:t xml:space="preserve">, </w:t>
      </w:r>
      <w:proofErr w:type="spellStart"/>
      <w:r w:rsidRPr="00047318">
        <w:rPr>
          <w:rFonts w:eastAsia="MS Mincho"/>
          <w:bCs/>
          <w:lang w:val="hu"/>
        </w:rPr>
        <w:t>however</w:t>
      </w:r>
      <w:proofErr w:type="spellEnd"/>
      <w:r w:rsidRPr="00047318">
        <w:rPr>
          <w:rFonts w:eastAsia="MS Mincho"/>
          <w:bCs/>
          <w:lang w:val="hu"/>
        </w:rPr>
        <w:t xml:space="preserve">, </w:t>
      </w:r>
      <w:proofErr w:type="spellStart"/>
      <w:r w:rsidRPr="00047318">
        <w:rPr>
          <w:rFonts w:eastAsia="MS Mincho"/>
          <w:bCs/>
          <w:lang w:val="hu"/>
        </w:rPr>
        <w:t>shows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that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these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forums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often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encounter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ambiguous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cases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even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with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these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traditional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holders</w:t>
      </w:r>
      <w:proofErr w:type="spellEnd"/>
      <w:r w:rsidRPr="00047318">
        <w:rPr>
          <w:rFonts w:eastAsia="MS Mincho"/>
          <w:bCs/>
          <w:lang w:val="hu"/>
        </w:rPr>
        <w:t xml:space="preserve"> of </w:t>
      </w:r>
      <w:proofErr w:type="spellStart"/>
      <w:r w:rsidRPr="00047318">
        <w:rPr>
          <w:rFonts w:eastAsia="MS Mincho"/>
          <w:bCs/>
          <w:lang w:val="hu"/>
        </w:rPr>
        <w:t>fundamental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rights</w:t>
      </w:r>
      <w:proofErr w:type="spellEnd"/>
      <w:r w:rsidRPr="00047318">
        <w:rPr>
          <w:rFonts w:eastAsia="MS Mincho"/>
          <w:bCs/>
          <w:lang w:val="hu"/>
        </w:rPr>
        <w:t xml:space="preserve">, </w:t>
      </w:r>
      <w:proofErr w:type="spellStart"/>
      <w:r w:rsidRPr="00047318">
        <w:rPr>
          <w:rFonts w:eastAsia="MS Mincho"/>
          <w:bCs/>
          <w:lang w:val="hu"/>
        </w:rPr>
        <w:t>while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the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new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challengers</w:t>
      </w:r>
      <w:proofErr w:type="spellEnd"/>
      <w:r w:rsidRPr="00047318">
        <w:rPr>
          <w:rFonts w:eastAsia="MS Mincho"/>
          <w:bCs/>
          <w:lang w:val="hu"/>
        </w:rPr>
        <w:t xml:space="preserve"> (</w:t>
      </w:r>
      <w:proofErr w:type="spellStart"/>
      <w:r w:rsidRPr="00047318">
        <w:rPr>
          <w:rFonts w:eastAsia="MS Mincho"/>
          <w:bCs/>
          <w:lang w:val="hu"/>
        </w:rPr>
        <w:t>e.g</w:t>
      </w:r>
      <w:proofErr w:type="spellEnd"/>
      <w:r w:rsidRPr="00047318">
        <w:rPr>
          <w:rFonts w:eastAsia="MS Mincho"/>
          <w:bCs/>
          <w:lang w:val="hu"/>
        </w:rPr>
        <w:t xml:space="preserve">. </w:t>
      </w:r>
      <w:proofErr w:type="spellStart"/>
      <w:r w:rsidRPr="00047318">
        <w:rPr>
          <w:rFonts w:eastAsia="MS Mincho"/>
          <w:bCs/>
          <w:lang w:val="hu"/>
        </w:rPr>
        <w:t>Artificial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Intelligence</w:t>
      </w:r>
      <w:proofErr w:type="spellEnd"/>
      <w:r w:rsidRPr="00047318">
        <w:rPr>
          <w:rFonts w:eastAsia="MS Mincho"/>
          <w:bCs/>
          <w:lang w:val="hu"/>
        </w:rPr>
        <w:t xml:space="preserve">) </w:t>
      </w:r>
      <w:proofErr w:type="spellStart"/>
      <w:r w:rsidRPr="00047318">
        <w:rPr>
          <w:rFonts w:eastAsia="MS Mincho"/>
          <w:bCs/>
          <w:lang w:val="hu"/>
        </w:rPr>
        <w:t>to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legal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capacity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have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also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appeared</w:t>
      </w:r>
      <w:proofErr w:type="spellEnd"/>
      <w:r w:rsidRPr="00047318">
        <w:rPr>
          <w:rFonts w:eastAsia="MS Mincho"/>
          <w:bCs/>
          <w:lang w:val="hu"/>
        </w:rPr>
        <w:t xml:space="preserve"> and </w:t>
      </w:r>
      <w:proofErr w:type="spellStart"/>
      <w:r w:rsidRPr="00047318">
        <w:rPr>
          <w:rFonts w:eastAsia="MS Mincho"/>
          <w:bCs/>
          <w:lang w:val="hu"/>
        </w:rPr>
        <w:t>raised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urgently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pressing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questions</w:t>
      </w:r>
      <w:proofErr w:type="spellEnd"/>
      <w:r w:rsidRPr="00047318">
        <w:rPr>
          <w:rFonts w:eastAsia="MS Mincho"/>
          <w:bCs/>
          <w:lang w:val="hu"/>
        </w:rPr>
        <w:t xml:space="preserve">. </w:t>
      </w:r>
    </w:p>
    <w:p w:rsidR="00047318" w:rsidRPr="00047318" w:rsidRDefault="00047318" w:rsidP="00047318">
      <w:pPr>
        <w:autoSpaceDE w:val="0"/>
        <w:autoSpaceDN w:val="0"/>
        <w:adjustRightInd w:val="0"/>
        <w:jc w:val="both"/>
        <w:rPr>
          <w:rFonts w:eastAsia="MS Mincho"/>
          <w:bCs/>
          <w:lang w:val="hu"/>
        </w:rPr>
      </w:pPr>
    </w:p>
    <w:p w:rsidR="00047318" w:rsidRPr="00047318" w:rsidRDefault="00047318" w:rsidP="00047318">
      <w:pPr>
        <w:autoSpaceDE w:val="0"/>
        <w:autoSpaceDN w:val="0"/>
        <w:adjustRightInd w:val="0"/>
        <w:jc w:val="both"/>
        <w:rPr>
          <w:rFonts w:eastAsia="MS Mincho"/>
          <w:bCs/>
          <w:lang w:val="hu"/>
        </w:rPr>
      </w:pPr>
      <w:r w:rsidRPr="00047318">
        <w:rPr>
          <w:rFonts w:eastAsia="MS Mincho"/>
          <w:bCs/>
          <w:lang w:val="hu"/>
        </w:rPr>
        <w:t xml:space="preserve">The </w:t>
      </w:r>
      <w:proofErr w:type="spellStart"/>
      <w:r w:rsidRPr="00047318">
        <w:rPr>
          <w:rFonts w:eastAsia="MS Mincho"/>
          <w:bCs/>
          <w:lang w:val="hu"/>
        </w:rPr>
        <w:t>course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analyses</w:t>
      </w:r>
      <w:proofErr w:type="spellEnd"/>
      <w:r w:rsidRPr="00047318">
        <w:rPr>
          <w:rFonts w:eastAsia="MS Mincho"/>
          <w:bCs/>
          <w:lang w:val="hu"/>
        </w:rPr>
        <w:t xml:space="preserve"> a </w:t>
      </w:r>
      <w:proofErr w:type="spellStart"/>
      <w:r w:rsidRPr="00047318">
        <w:rPr>
          <w:rFonts w:eastAsia="MS Mincho"/>
          <w:bCs/>
          <w:lang w:val="hu"/>
        </w:rPr>
        <w:t>number</w:t>
      </w:r>
      <w:proofErr w:type="spellEnd"/>
      <w:r w:rsidRPr="00047318">
        <w:rPr>
          <w:rFonts w:eastAsia="MS Mincho"/>
          <w:bCs/>
          <w:lang w:val="hu"/>
        </w:rPr>
        <w:t xml:space="preserve"> of </w:t>
      </w:r>
      <w:proofErr w:type="spellStart"/>
      <w:r w:rsidRPr="00047318">
        <w:rPr>
          <w:rFonts w:eastAsia="MS Mincho"/>
          <w:bCs/>
          <w:lang w:val="hu"/>
        </w:rPr>
        <w:t>themes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from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different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perspectives</w:t>
      </w:r>
      <w:proofErr w:type="spellEnd"/>
      <w:r w:rsidRPr="00047318">
        <w:rPr>
          <w:rFonts w:eastAsia="MS Mincho"/>
          <w:bCs/>
          <w:lang w:val="hu"/>
        </w:rPr>
        <w:t xml:space="preserve">. </w:t>
      </w:r>
      <w:proofErr w:type="spellStart"/>
      <w:r w:rsidRPr="00047318">
        <w:rPr>
          <w:rFonts w:eastAsia="MS Mincho"/>
          <w:bCs/>
          <w:lang w:val="hu"/>
        </w:rPr>
        <w:t>Moreover</w:t>
      </w:r>
      <w:proofErr w:type="spellEnd"/>
      <w:r w:rsidRPr="00047318">
        <w:rPr>
          <w:rFonts w:eastAsia="MS Mincho"/>
          <w:bCs/>
          <w:lang w:val="hu"/>
        </w:rPr>
        <w:t xml:space="preserve">, </w:t>
      </w:r>
      <w:proofErr w:type="spellStart"/>
      <w:r w:rsidRPr="00047318">
        <w:rPr>
          <w:rFonts w:eastAsia="MS Mincho"/>
          <w:bCs/>
          <w:lang w:val="hu"/>
        </w:rPr>
        <w:t>it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broadens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the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students</w:t>
      </w:r>
      <w:proofErr w:type="spellEnd"/>
      <w:r w:rsidRPr="00047318">
        <w:rPr>
          <w:rFonts w:eastAsia="MS Mincho"/>
          <w:bCs/>
          <w:lang w:val="hu"/>
        </w:rPr>
        <w:t xml:space="preserve">' </w:t>
      </w:r>
      <w:proofErr w:type="spellStart"/>
      <w:r w:rsidRPr="00047318">
        <w:rPr>
          <w:rFonts w:eastAsia="MS Mincho"/>
          <w:bCs/>
          <w:lang w:val="hu"/>
        </w:rPr>
        <w:t>previous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knowledge</w:t>
      </w:r>
      <w:proofErr w:type="spellEnd"/>
      <w:r w:rsidRPr="00047318">
        <w:rPr>
          <w:rFonts w:eastAsia="MS Mincho"/>
          <w:bCs/>
          <w:lang w:val="hu"/>
        </w:rPr>
        <w:t xml:space="preserve">, </w:t>
      </w:r>
      <w:proofErr w:type="spellStart"/>
      <w:r w:rsidRPr="00047318">
        <w:rPr>
          <w:rFonts w:eastAsia="MS Mincho"/>
          <w:bCs/>
          <w:lang w:val="hu"/>
        </w:rPr>
        <w:t>that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mainly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relates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to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their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national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laws</w:t>
      </w:r>
      <w:proofErr w:type="spellEnd"/>
      <w:r w:rsidRPr="00047318">
        <w:rPr>
          <w:rFonts w:eastAsia="MS Mincho"/>
          <w:bCs/>
          <w:lang w:val="hu"/>
        </w:rPr>
        <w:t xml:space="preserve"> and </w:t>
      </w:r>
      <w:proofErr w:type="spellStart"/>
      <w:r w:rsidRPr="00047318">
        <w:rPr>
          <w:rFonts w:eastAsia="MS Mincho"/>
          <w:bCs/>
          <w:lang w:val="hu"/>
        </w:rPr>
        <w:t>the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ECtHR</w:t>
      </w:r>
      <w:proofErr w:type="spellEnd"/>
      <w:r w:rsidRPr="00047318">
        <w:rPr>
          <w:rFonts w:eastAsia="MS Mincho"/>
          <w:bCs/>
          <w:lang w:val="hu"/>
        </w:rPr>
        <w:t xml:space="preserve">, </w:t>
      </w:r>
      <w:proofErr w:type="spellStart"/>
      <w:r w:rsidRPr="00047318">
        <w:rPr>
          <w:rFonts w:eastAsia="MS Mincho"/>
          <w:bCs/>
          <w:lang w:val="hu"/>
        </w:rPr>
        <w:t>by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using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the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full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range</w:t>
      </w:r>
      <w:proofErr w:type="spellEnd"/>
      <w:r w:rsidRPr="00047318">
        <w:rPr>
          <w:rFonts w:eastAsia="MS Mincho"/>
          <w:bCs/>
          <w:lang w:val="hu"/>
        </w:rPr>
        <w:t xml:space="preserve"> of </w:t>
      </w:r>
      <w:proofErr w:type="spellStart"/>
      <w:r w:rsidRPr="00047318">
        <w:rPr>
          <w:rFonts w:eastAsia="MS Mincho"/>
          <w:bCs/>
          <w:lang w:val="hu"/>
        </w:rPr>
        <w:t>international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sources</w:t>
      </w:r>
      <w:proofErr w:type="spellEnd"/>
      <w:r w:rsidRPr="00047318">
        <w:rPr>
          <w:rFonts w:eastAsia="MS Mincho"/>
          <w:bCs/>
          <w:lang w:val="hu"/>
        </w:rPr>
        <w:t xml:space="preserve"> of human </w:t>
      </w:r>
      <w:proofErr w:type="spellStart"/>
      <w:r w:rsidRPr="00047318">
        <w:rPr>
          <w:rFonts w:eastAsia="MS Mincho"/>
          <w:bCs/>
          <w:lang w:val="hu"/>
        </w:rPr>
        <w:t>rights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law</w:t>
      </w:r>
      <w:proofErr w:type="spellEnd"/>
      <w:r w:rsidRPr="00047318">
        <w:rPr>
          <w:rFonts w:eastAsia="MS Mincho"/>
          <w:bCs/>
          <w:lang w:val="hu"/>
        </w:rPr>
        <w:t xml:space="preserve">, </w:t>
      </w:r>
      <w:proofErr w:type="spellStart"/>
      <w:r w:rsidRPr="00047318">
        <w:rPr>
          <w:rFonts w:eastAsia="MS Mincho"/>
          <w:bCs/>
          <w:lang w:val="hu"/>
        </w:rPr>
        <w:t>complemented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with</w:t>
      </w:r>
      <w:proofErr w:type="spellEnd"/>
      <w:r w:rsidRPr="00047318">
        <w:rPr>
          <w:rFonts w:eastAsia="MS Mincho"/>
          <w:bCs/>
          <w:lang w:val="hu"/>
        </w:rPr>
        <w:t xml:space="preserve"> a </w:t>
      </w:r>
      <w:proofErr w:type="spellStart"/>
      <w:r w:rsidRPr="00047318">
        <w:rPr>
          <w:rFonts w:eastAsia="MS Mincho"/>
          <w:bCs/>
          <w:lang w:val="hu"/>
        </w:rPr>
        <w:t>comparative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approach</w:t>
      </w:r>
      <w:proofErr w:type="spellEnd"/>
      <w:r w:rsidRPr="00047318">
        <w:rPr>
          <w:rFonts w:eastAsia="MS Mincho"/>
          <w:bCs/>
          <w:lang w:val="hu"/>
        </w:rPr>
        <w:t xml:space="preserve">. </w:t>
      </w:r>
      <w:proofErr w:type="spellStart"/>
      <w:r w:rsidRPr="00047318">
        <w:rPr>
          <w:rFonts w:eastAsia="MS Mincho"/>
          <w:bCs/>
          <w:lang w:val="hu"/>
        </w:rPr>
        <w:t>In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addition</w:t>
      </w:r>
      <w:proofErr w:type="spellEnd"/>
      <w:r w:rsidRPr="00047318">
        <w:rPr>
          <w:rFonts w:eastAsia="MS Mincho"/>
          <w:bCs/>
          <w:lang w:val="hu"/>
        </w:rPr>
        <w:t xml:space="preserve">, a </w:t>
      </w:r>
      <w:proofErr w:type="spellStart"/>
      <w:r w:rsidRPr="00047318">
        <w:rPr>
          <w:rFonts w:eastAsia="MS Mincho"/>
          <w:bCs/>
          <w:lang w:val="hu"/>
        </w:rPr>
        <w:t>critical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attitude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towards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the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law</w:t>
      </w:r>
      <w:proofErr w:type="spellEnd"/>
      <w:r w:rsidRPr="00047318">
        <w:rPr>
          <w:rFonts w:eastAsia="MS Mincho"/>
          <w:bCs/>
          <w:lang w:val="hu"/>
        </w:rPr>
        <w:t xml:space="preserve"> is </w:t>
      </w:r>
      <w:proofErr w:type="spellStart"/>
      <w:r w:rsidRPr="00047318">
        <w:rPr>
          <w:rFonts w:eastAsia="MS Mincho"/>
          <w:bCs/>
          <w:lang w:val="hu"/>
        </w:rPr>
        <w:t>stimulated</w:t>
      </w:r>
      <w:proofErr w:type="spellEnd"/>
      <w:r w:rsidRPr="00047318">
        <w:rPr>
          <w:rFonts w:eastAsia="MS Mincho"/>
          <w:bCs/>
          <w:lang w:val="hu"/>
        </w:rPr>
        <w:t xml:space="preserve">, </w:t>
      </w:r>
      <w:proofErr w:type="spellStart"/>
      <w:r w:rsidRPr="00047318">
        <w:rPr>
          <w:rFonts w:eastAsia="MS Mincho"/>
          <w:bCs/>
          <w:lang w:val="hu"/>
        </w:rPr>
        <w:t>through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continuous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attention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to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the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potential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as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well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as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the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limitations</w:t>
      </w:r>
      <w:proofErr w:type="spellEnd"/>
      <w:r w:rsidRPr="00047318">
        <w:rPr>
          <w:rFonts w:eastAsia="MS Mincho"/>
          <w:bCs/>
          <w:lang w:val="hu"/>
        </w:rPr>
        <w:t xml:space="preserve"> of </w:t>
      </w:r>
      <w:proofErr w:type="spellStart"/>
      <w:r w:rsidRPr="00047318">
        <w:rPr>
          <w:rFonts w:eastAsia="MS Mincho"/>
          <w:bCs/>
          <w:lang w:val="hu"/>
        </w:rPr>
        <w:t>the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law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as</w:t>
      </w:r>
      <w:proofErr w:type="spellEnd"/>
      <w:r w:rsidRPr="00047318">
        <w:rPr>
          <w:rFonts w:eastAsia="MS Mincho"/>
          <w:bCs/>
          <w:lang w:val="hu"/>
        </w:rPr>
        <w:t xml:space="preserve"> a </w:t>
      </w:r>
      <w:proofErr w:type="spellStart"/>
      <w:r w:rsidRPr="00047318">
        <w:rPr>
          <w:rFonts w:eastAsia="MS Mincho"/>
          <w:bCs/>
          <w:lang w:val="hu"/>
        </w:rPr>
        <w:t>tool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for</w:t>
      </w:r>
      <w:proofErr w:type="spellEnd"/>
      <w:r w:rsidRPr="00047318">
        <w:rPr>
          <w:rFonts w:eastAsia="MS Mincho"/>
          <w:bCs/>
          <w:lang w:val="hu"/>
        </w:rPr>
        <w:t xml:space="preserve"> human </w:t>
      </w:r>
      <w:proofErr w:type="spellStart"/>
      <w:r w:rsidRPr="00047318">
        <w:rPr>
          <w:rFonts w:eastAsia="MS Mincho"/>
          <w:bCs/>
          <w:lang w:val="hu"/>
        </w:rPr>
        <w:t>rights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protection</w:t>
      </w:r>
      <w:proofErr w:type="spellEnd"/>
      <w:r w:rsidRPr="00047318">
        <w:rPr>
          <w:rFonts w:eastAsia="MS Mincho"/>
          <w:bCs/>
          <w:lang w:val="hu"/>
        </w:rPr>
        <w:t>.</w:t>
      </w:r>
    </w:p>
    <w:p w:rsidR="00047318" w:rsidRPr="00047318" w:rsidRDefault="00047318" w:rsidP="00047318">
      <w:pPr>
        <w:autoSpaceDE w:val="0"/>
        <w:autoSpaceDN w:val="0"/>
        <w:adjustRightInd w:val="0"/>
        <w:jc w:val="both"/>
        <w:rPr>
          <w:rFonts w:eastAsia="MS Mincho"/>
          <w:bCs/>
          <w:lang w:val="hu"/>
        </w:rPr>
      </w:pPr>
    </w:p>
    <w:p w:rsidR="00047318" w:rsidRPr="00047318" w:rsidRDefault="00047318" w:rsidP="00047318">
      <w:pPr>
        <w:autoSpaceDE w:val="0"/>
        <w:autoSpaceDN w:val="0"/>
        <w:adjustRightInd w:val="0"/>
        <w:jc w:val="both"/>
        <w:rPr>
          <w:rFonts w:eastAsia="MS Mincho"/>
          <w:b/>
          <w:bCs/>
          <w:lang w:val="hu"/>
        </w:rPr>
      </w:pPr>
      <w:r w:rsidRPr="00047318">
        <w:rPr>
          <w:rFonts w:eastAsia="MS Mincho"/>
          <w:b/>
          <w:bCs/>
          <w:lang w:val="hu"/>
        </w:rPr>
        <w:t xml:space="preserve">Course </w:t>
      </w:r>
      <w:proofErr w:type="spellStart"/>
      <w:r w:rsidRPr="00047318">
        <w:rPr>
          <w:rFonts w:eastAsia="MS Mincho"/>
          <w:b/>
          <w:bCs/>
          <w:lang w:val="hu"/>
        </w:rPr>
        <w:t>schedule</w:t>
      </w:r>
      <w:proofErr w:type="spellEnd"/>
    </w:p>
    <w:p w:rsidR="00047318" w:rsidRPr="00047318" w:rsidRDefault="00047318" w:rsidP="00047318">
      <w:pPr>
        <w:autoSpaceDE w:val="0"/>
        <w:autoSpaceDN w:val="0"/>
        <w:adjustRightInd w:val="0"/>
        <w:jc w:val="both"/>
        <w:rPr>
          <w:rFonts w:eastAsia="MS Mincho"/>
          <w:bCs/>
          <w:lang w:val="hu"/>
        </w:rPr>
      </w:pPr>
      <w:r w:rsidRPr="00047318">
        <w:rPr>
          <w:rFonts w:eastAsia="MS Mincho"/>
          <w:bCs/>
          <w:lang w:val="hu"/>
        </w:rPr>
        <w:br/>
        <w:t xml:space="preserve">The </w:t>
      </w:r>
      <w:proofErr w:type="spellStart"/>
      <w:r w:rsidRPr="00047318">
        <w:rPr>
          <w:rFonts w:eastAsia="MS Mincho"/>
          <w:bCs/>
          <w:lang w:val="hu"/>
        </w:rPr>
        <w:t>course</w:t>
      </w:r>
      <w:proofErr w:type="spellEnd"/>
      <w:r w:rsidRPr="00047318">
        <w:rPr>
          <w:rFonts w:eastAsia="MS Mincho"/>
          <w:bCs/>
          <w:lang w:val="hu"/>
        </w:rPr>
        <w:t xml:space="preserve"> is </w:t>
      </w:r>
      <w:proofErr w:type="spellStart"/>
      <w:r w:rsidRPr="00047318">
        <w:rPr>
          <w:rFonts w:eastAsia="MS Mincho"/>
          <w:bCs/>
          <w:lang w:val="hu"/>
        </w:rPr>
        <w:t>divided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into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four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blocks</w:t>
      </w:r>
      <w:proofErr w:type="spellEnd"/>
      <w:r w:rsidRPr="00047318">
        <w:rPr>
          <w:rFonts w:eastAsia="MS Mincho"/>
          <w:bCs/>
          <w:lang w:val="hu"/>
        </w:rPr>
        <w:t>:</w:t>
      </w:r>
    </w:p>
    <w:p w:rsidR="00047318" w:rsidRPr="00047318" w:rsidRDefault="00047318" w:rsidP="00047318">
      <w:pPr>
        <w:autoSpaceDE w:val="0"/>
        <w:autoSpaceDN w:val="0"/>
        <w:adjustRightInd w:val="0"/>
        <w:jc w:val="both"/>
        <w:rPr>
          <w:rFonts w:eastAsia="MS Mincho"/>
          <w:bCs/>
          <w:lang w:val="hu"/>
        </w:rPr>
      </w:pPr>
      <w:r w:rsidRPr="00047318">
        <w:rPr>
          <w:rFonts w:eastAsia="MS Mincho"/>
          <w:bCs/>
          <w:lang w:val="hu"/>
        </w:rPr>
        <w:t xml:space="preserve"> </w:t>
      </w:r>
    </w:p>
    <w:p w:rsidR="00047318" w:rsidRPr="00047318" w:rsidRDefault="00047318" w:rsidP="00047318">
      <w:pPr>
        <w:autoSpaceDE w:val="0"/>
        <w:autoSpaceDN w:val="0"/>
        <w:adjustRightInd w:val="0"/>
        <w:jc w:val="both"/>
        <w:rPr>
          <w:rFonts w:eastAsia="MS Mincho"/>
          <w:bCs/>
          <w:lang w:val="hu"/>
        </w:rPr>
      </w:pPr>
      <w:r w:rsidRPr="00047318">
        <w:rPr>
          <w:rFonts w:eastAsia="MS Mincho"/>
          <w:bCs/>
          <w:lang w:val="hu"/>
        </w:rPr>
        <w:t xml:space="preserve">(I) The </w:t>
      </w:r>
      <w:proofErr w:type="spellStart"/>
      <w:r w:rsidRPr="00047318">
        <w:rPr>
          <w:rFonts w:eastAsia="MS Mincho"/>
          <w:bCs/>
          <w:lang w:val="hu"/>
        </w:rPr>
        <w:t>first</w:t>
      </w:r>
      <w:proofErr w:type="spellEnd"/>
      <w:r w:rsidRPr="00047318">
        <w:rPr>
          <w:rFonts w:eastAsia="MS Mincho"/>
          <w:bCs/>
          <w:lang w:val="hu"/>
        </w:rPr>
        <w:t xml:space="preserve"> part </w:t>
      </w:r>
      <w:proofErr w:type="spellStart"/>
      <w:r w:rsidRPr="00047318">
        <w:rPr>
          <w:rFonts w:eastAsia="MS Mincho"/>
          <w:bCs/>
          <w:lang w:val="hu"/>
        </w:rPr>
        <w:t>focuses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on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the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concept</w:t>
      </w:r>
      <w:proofErr w:type="spellEnd"/>
      <w:r w:rsidRPr="00047318">
        <w:rPr>
          <w:rFonts w:eastAsia="MS Mincho"/>
          <w:bCs/>
          <w:lang w:val="hu"/>
        </w:rPr>
        <w:t xml:space="preserve"> of </w:t>
      </w:r>
      <w:proofErr w:type="spellStart"/>
      <w:r w:rsidRPr="00047318">
        <w:rPr>
          <w:rFonts w:eastAsia="MS Mincho"/>
          <w:bCs/>
          <w:lang w:val="hu"/>
        </w:rPr>
        <w:t>fundamental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rights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legal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capacity</w:t>
      </w:r>
      <w:proofErr w:type="spellEnd"/>
      <w:r w:rsidRPr="00047318">
        <w:rPr>
          <w:rFonts w:eastAsia="MS Mincho"/>
          <w:bCs/>
          <w:lang w:val="hu"/>
        </w:rPr>
        <w:t xml:space="preserve"> and </w:t>
      </w:r>
      <w:proofErr w:type="spellStart"/>
      <w:r w:rsidRPr="00047318">
        <w:rPr>
          <w:rFonts w:eastAsia="MS Mincho"/>
          <w:bCs/>
          <w:lang w:val="hu"/>
        </w:rPr>
        <w:t>the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capacity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to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exercise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fundamental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rights</w:t>
      </w:r>
      <w:proofErr w:type="spellEnd"/>
      <w:r w:rsidRPr="00047318">
        <w:rPr>
          <w:rFonts w:eastAsia="MS Mincho"/>
          <w:bCs/>
          <w:lang w:val="hu"/>
        </w:rPr>
        <w:t xml:space="preserve">. </w:t>
      </w:r>
      <w:proofErr w:type="spellStart"/>
      <w:r w:rsidRPr="00047318">
        <w:rPr>
          <w:rFonts w:eastAsia="MS Mincho"/>
          <w:bCs/>
          <w:lang w:val="hu"/>
        </w:rPr>
        <w:t>It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provides</w:t>
      </w:r>
      <w:proofErr w:type="spellEnd"/>
      <w:r w:rsidRPr="00047318">
        <w:rPr>
          <w:rFonts w:eastAsia="MS Mincho"/>
          <w:bCs/>
          <w:lang w:val="hu"/>
        </w:rPr>
        <w:t xml:space="preserve"> a </w:t>
      </w:r>
      <w:proofErr w:type="spellStart"/>
      <w:r w:rsidRPr="00047318">
        <w:rPr>
          <w:rFonts w:eastAsia="MS Mincho"/>
          <w:bCs/>
          <w:lang w:val="hu"/>
        </w:rPr>
        <w:t>broad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overview</w:t>
      </w:r>
      <w:proofErr w:type="spellEnd"/>
      <w:r w:rsidRPr="00047318">
        <w:rPr>
          <w:rFonts w:eastAsia="MS Mincho"/>
          <w:bCs/>
          <w:lang w:val="hu"/>
        </w:rPr>
        <w:t xml:space="preserve"> of </w:t>
      </w:r>
      <w:proofErr w:type="spellStart"/>
      <w:r w:rsidRPr="00047318">
        <w:rPr>
          <w:rFonts w:eastAsia="MS Mincho"/>
          <w:bCs/>
          <w:lang w:val="hu"/>
        </w:rPr>
        <w:t>the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traditional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fundamental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rights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holders</w:t>
      </w:r>
      <w:proofErr w:type="spellEnd"/>
      <w:r w:rsidRPr="00047318">
        <w:rPr>
          <w:rFonts w:eastAsia="MS Mincho"/>
          <w:bCs/>
          <w:lang w:val="hu"/>
        </w:rPr>
        <w:t xml:space="preserve"> and </w:t>
      </w:r>
      <w:proofErr w:type="spellStart"/>
      <w:r w:rsidRPr="00047318">
        <w:rPr>
          <w:rFonts w:eastAsia="MS Mincho"/>
          <w:bCs/>
          <w:lang w:val="hu"/>
        </w:rPr>
        <w:t>related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problems</w:t>
      </w:r>
      <w:proofErr w:type="spellEnd"/>
      <w:r w:rsidRPr="00047318">
        <w:rPr>
          <w:rFonts w:eastAsia="MS Mincho"/>
          <w:bCs/>
          <w:lang w:val="hu"/>
        </w:rPr>
        <w:t xml:space="preserve"> (</w:t>
      </w:r>
      <w:proofErr w:type="spellStart"/>
      <w:r w:rsidRPr="00047318">
        <w:rPr>
          <w:rFonts w:eastAsia="MS Mincho"/>
          <w:bCs/>
          <w:lang w:val="hu"/>
        </w:rPr>
        <w:t>e.g</w:t>
      </w:r>
      <w:proofErr w:type="spellEnd"/>
      <w:r w:rsidRPr="00047318">
        <w:rPr>
          <w:rFonts w:eastAsia="MS Mincho"/>
          <w:bCs/>
          <w:lang w:val="hu"/>
        </w:rPr>
        <w:t xml:space="preserve">. </w:t>
      </w:r>
      <w:proofErr w:type="spellStart"/>
      <w:r w:rsidRPr="00047318">
        <w:rPr>
          <w:rFonts w:eastAsia="MS Mincho"/>
          <w:bCs/>
          <w:lang w:val="hu"/>
        </w:rPr>
        <w:t>the</w:t>
      </w:r>
      <w:proofErr w:type="spellEnd"/>
      <w:r w:rsidRPr="00047318">
        <w:rPr>
          <w:rFonts w:eastAsia="MS Mincho"/>
          <w:bCs/>
          <w:lang w:val="hu"/>
        </w:rPr>
        <w:t xml:space="preserve"> status of </w:t>
      </w:r>
      <w:proofErr w:type="spellStart"/>
      <w:r w:rsidRPr="00047318">
        <w:rPr>
          <w:rFonts w:eastAsia="MS Mincho"/>
          <w:bCs/>
          <w:lang w:val="hu"/>
        </w:rPr>
        <w:t>the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foetus</w:t>
      </w:r>
      <w:proofErr w:type="spellEnd"/>
      <w:r w:rsidRPr="00047318">
        <w:rPr>
          <w:rFonts w:eastAsia="MS Mincho"/>
          <w:bCs/>
          <w:lang w:val="hu"/>
        </w:rPr>
        <w:t xml:space="preserve">, </w:t>
      </w:r>
      <w:proofErr w:type="spellStart"/>
      <w:r w:rsidRPr="00047318">
        <w:rPr>
          <w:rFonts w:eastAsia="MS Mincho"/>
          <w:bCs/>
          <w:lang w:val="hu"/>
        </w:rPr>
        <w:t>children</w:t>
      </w:r>
      <w:proofErr w:type="spellEnd"/>
      <w:r w:rsidRPr="00047318">
        <w:rPr>
          <w:rFonts w:eastAsia="MS Mincho"/>
          <w:bCs/>
          <w:lang w:val="hu"/>
        </w:rPr>
        <w:t xml:space="preserve">, </w:t>
      </w:r>
      <w:proofErr w:type="spellStart"/>
      <w:r w:rsidRPr="00047318">
        <w:rPr>
          <w:rFonts w:eastAsia="MS Mincho"/>
          <w:bCs/>
          <w:lang w:val="hu"/>
        </w:rPr>
        <w:t>persons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with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mental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disabilities</w:t>
      </w:r>
      <w:proofErr w:type="spellEnd"/>
      <w:r w:rsidRPr="00047318">
        <w:rPr>
          <w:rFonts w:eastAsia="MS Mincho"/>
          <w:bCs/>
          <w:lang w:val="hu"/>
        </w:rPr>
        <w:t xml:space="preserve">) </w:t>
      </w:r>
      <w:proofErr w:type="spellStart"/>
      <w:r w:rsidRPr="00047318">
        <w:rPr>
          <w:rFonts w:eastAsia="MS Mincho"/>
          <w:bCs/>
          <w:lang w:val="hu"/>
        </w:rPr>
        <w:t>as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well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as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the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novel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issues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raised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by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the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new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challengers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to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legal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capacity</w:t>
      </w:r>
      <w:proofErr w:type="spellEnd"/>
      <w:r w:rsidRPr="00047318">
        <w:rPr>
          <w:rFonts w:eastAsia="MS Mincho"/>
          <w:bCs/>
          <w:lang w:val="hu"/>
        </w:rPr>
        <w:t xml:space="preserve"> (</w:t>
      </w:r>
      <w:proofErr w:type="spellStart"/>
      <w:r w:rsidRPr="00047318">
        <w:rPr>
          <w:rFonts w:eastAsia="MS Mincho"/>
          <w:bCs/>
          <w:lang w:val="hu"/>
        </w:rPr>
        <w:t>e.g</w:t>
      </w:r>
      <w:proofErr w:type="spellEnd"/>
      <w:r w:rsidRPr="00047318">
        <w:rPr>
          <w:rFonts w:eastAsia="MS Mincho"/>
          <w:bCs/>
          <w:lang w:val="hu"/>
        </w:rPr>
        <w:t xml:space="preserve">. </w:t>
      </w:r>
      <w:proofErr w:type="spellStart"/>
      <w:r w:rsidRPr="00047318">
        <w:rPr>
          <w:rFonts w:eastAsia="MS Mincho"/>
          <w:bCs/>
          <w:lang w:val="hu"/>
        </w:rPr>
        <w:t>Artificial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Intelligence</w:t>
      </w:r>
      <w:proofErr w:type="spellEnd"/>
      <w:r w:rsidRPr="00047318">
        <w:rPr>
          <w:rFonts w:eastAsia="MS Mincho"/>
          <w:bCs/>
          <w:lang w:val="hu"/>
        </w:rPr>
        <w:t xml:space="preserve">, </w:t>
      </w:r>
      <w:proofErr w:type="spellStart"/>
      <w:r w:rsidRPr="00047318">
        <w:rPr>
          <w:rFonts w:eastAsia="MS Mincho"/>
          <w:bCs/>
          <w:lang w:val="hu"/>
        </w:rPr>
        <w:t>nature</w:t>
      </w:r>
      <w:proofErr w:type="spellEnd"/>
      <w:r w:rsidRPr="00047318">
        <w:rPr>
          <w:rFonts w:eastAsia="MS Mincho"/>
          <w:bCs/>
          <w:lang w:val="hu"/>
        </w:rPr>
        <w:t>).</w:t>
      </w:r>
    </w:p>
    <w:p w:rsidR="00047318" w:rsidRPr="00047318" w:rsidRDefault="00047318" w:rsidP="00047318">
      <w:pPr>
        <w:autoSpaceDE w:val="0"/>
        <w:autoSpaceDN w:val="0"/>
        <w:adjustRightInd w:val="0"/>
        <w:jc w:val="both"/>
        <w:rPr>
          <w:rFonts w:eastAsia="MS Mincho"/>
          <w:bCs/>
          <w:lang w:val="hu"/>
        </w:rPr>
      </w:pPr>
    </w:p>
    <w:p w:rsidR="00047318" w:rsidRDefault="00047318" w:rsidP="00047318">
      <w:pPr>
        <w:autoSpaceDE w:val="0"/>
        <w:autoSpaceDN w:val="0"/>
        <w:adjustRightInd w:val="0"/>
        <w:jc w:val="both"/>
        <w:rPr>
          <w:rFonts w:eastAsia="MS Mincho"/>
          <w:bCs/>
          <w:lang w:val="hu"/>
        </w:rPr>
      </w:pPr>
      <w:r w:rsidRPr="00047318">
        <w:rPr>
          <w:rFonts w:eastAsia="MS Mincho"/>
          <w:bCs/>
          <w:lang w:val="hu"/>
        </w:rPr>
        <w:t xml:space="preserve">(II) </w:t>
      </w:r>
      <w:proofErr w:type="spellStart"/>
      <w:r w:rsidRPr="00047318">
        <w:rPr>
          <w:rFonts w:eastAsia="MS Mincho"/>
          <w:bCs/>
          <w:lang w:val="hu"/>
        </w:rPr>
        <w:t>After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establishing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the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concept</w:t>
      </w:r>
      <w:proofErr w:type="spellEnd"/>
      <w:r w:rsidRPr="00047318">
        <w:rPr>
          <w:rFonts w:eastAsia="MS Mincho"/>
          <w:bCs/>
          <w:lang w:val="hu"/>
        </w:rPr>
        <w:t xml:space="preserve"> of </w:t>
      </w:r>
      <w:proofErr w:type="spellStart"/>
      <w:r w:rsidRPr="00047318">
        <w:rPr>
          <w:rFonts w:eastAsia="MS Mincho"/>
          <w:bCs/>
          <w:lang w:val="hu"/>
        </w:rPr>
        <w:t>the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fundamental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rights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legal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capacity</w:t>
      </w:r>
      <w:proofErr w:type="spellEnd"/>
      <w:r w:rsidRPr="00047318">
        <w:rPr>
          <w:rFonts w:eastAsia="MS Mincho"/>
          <w:bCs/>
          <w:lang w:val="hu"/>
        </w:rPr>
        <w:t xml:space="preserve">, </w:t>
      </w:r>
      <w:proofErr w:type="spellStart"/>
      <w:r w:rsidRPr="00047318">
        <w:rPr>
          <w:rFonts w:eastAsia="MS Mincho"/>
          <w:bCs/>
          <w:lang w:val="hu"/>
        </w:rPr>
        <w:t>the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course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moves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on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to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analysing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the</w:t>
      </w:r>
      <w:proofErr w:type="spellEnd"/>
      <w:r w:rsidRPr="00047318">
        <w:rPr>
          <w:rFonts w:eastAsia="MS Mincho"/>
          <w:bCs/>
          <w:lang w:val="hu"/>
        </w:rPr>
        <w:t xml:space="preserve"> status of </w:t>
      </w:r>
      <w:proofErr w:type="spellStart"/>
      <w:r w:rsidRPr="00047318">
        <w:rPr>
          <w:rFonts w:eastAsia="MS Mincho"/>
          <w:bCs/>
          <w:lang w:val="hu"/>
        </w:rPr>
        <w:t>legal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persons</w:t>
      </w:r>
      <w:proofErr w:type="spellEnd"/>
      <w:r w:rsidRPr="00047318">
        <w:rPr>
          <w:rFonts w:eastAsia="MS Mincho"/>
          <w:bCs/>
          <w:lang w:val="hu"/>
        </w:rPr>
        <w:t>/</w:t>
      </w:r>
      <w:proofErr w:type="spellStart"/>
      <w:r w:rsidRPr="00047318">
        <w:rPr>
          <w:rFonts w:eastAsia="MS Mincho"/>
          <w:bCs/>
          <w:lang w:val="hu"/>
        </w:rPr>
        <w:t>organisations</w:t>
      </w:r>
      <w:proofErr w:type="spellEnd"/>
      <w:r w:rsidRPr="00047318">
        <w:rPr>
          <w:rFonts w:eastAsia="MS Mincho"/>
          <w:bCs/>
          <w:lang w:val="hu"/>
        </w:rPr>
        <w:t xml:space="preserve"> and </w:t>
      </w:r>
      <w:proofErr w:type="spellStart"/>
      <w:r w:rsidRPr="00047318">
        <w:rPr>
          <w:rFonts w:eastAsia="MS Mincho"/>
          <w:bCs/>
          <w:lang w:val="hu"/>
        </w:rPr>
        <w:t>the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scope</w:t>
      </w:r>
      <w:proofErr w:type="spellEnd"/>
      <w:r w:rsidRPr="00047318">
        <w:rPr>
          <w:rFonts w:eastAsia="MS Mincho"/>
          <w:bCs/>
          <w:lang w:val="hu"/>
        </w:rPr>
        <w:t xml:space="preserve"> of </w:t>
      </w:r>
      <w:proofErr w:type="spellStart"/>
      <w:r w:rsidRPr="00047318">
        <w:rPr>
          <w:rFonts w:eastAsia="MS Mincho"/>
          <w:bCs/>
          <w:lang w:val="hu"/>
        </w:rPr>
        <w:t>their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legal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capacity</w:t>
      </w:r>
      <w:proofErr w:type="spellEnd"/>
      <w:r w:rsidRPr="00047318">
        <w:rPr>
          <w:rFonts w:eastAsia="MS Mincho"/>
          <w:bCs/>
          <w:lang w:val="hu"/>
        </w:rPr>
        <w:t xml:space="preserve">. </w:t>
      </w:r>
    </w:p>
    <w:p w:rsidR="00047318" w:rsidRPr="00047318" w:rsidRDefault="00047318" w:rsidP="00047318">
      <w:pPr>
        <w:autoSpaceDE w:val="0"/>
        <w:autoSpaceDN w:val="0"/>
        <w:adjustRightInd w:val="0"/>
        <w:jc w:val="both"/>
        <w:rPr>
          <w:rFonts w:eastAsia="MS Mincho"/>
          <w:bCs/>
          <w:lang w:val="hu"/>
        </w:rPr>
      </w:pPr>
    </w:p>
    <w:p w:rsidR="00047318" w:rsidRDefault="00047318" w:rsidP="00047318">
      <w:pPr>
        <w:autoSpaceDE w:val="0"/>
        <w:autoSpaceDN w:val="0"/>
        <w:adjustRightInd w:val="0"/>
        <w:jc w:val="both"/>
        <w:rPr>
          <w:rFonts w:eastAsia="MS Mincho"/>
          <w:bCs/>
          <w:lang w:val="hu"/>
        </w:rPr>
      </w:pPr>
      <w:r w:rsidRPr="00047318">
        <w:rPr>
          <w:rFonts w:eastAsia="MS Mincho"/>
          <w:bCs/>
          <w:lang w:val="hu"/>
        </w:rPr>
        <w:t xml:space="preserve">(III) The </w:t>
      </w:r>
      <w:proofErr w:type="spellStart"/>
      <w:r w:rsidRPr="00047318">
        <w:rPr>
          <w:rFonts w:eastAsia="MS Mincho"/>
          <w:bCs/>
          <w:lang w:val="hu"/>
        </w:rPr>
        <w:t>third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section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centres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around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children</w:t>
      </w:r>
      <w:proofErr w:type="spellEnd"/>
      <w:r w:rsidRPr="00047318">
        <w:rPr>
          <w:rFonts w:eastAsia="MS Mincho"/>
          <w:bCs/>
          <w:lang w:val="hu"/>
        </w:rPr>
        <w:t xml:space="preserve"> and </w:t>
      </w:r>
      <w:proofErr w:type="spellStart"/>
      <w:r w:rsidRPr="00047318">
        <w:rPr>
          <w:rFonts w:eastAsia="MS Mincho"/>
          <w:bCs/>
          <w:lang w:val="hu"/>
        </w:rPr>
        <w:t>persons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with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mental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disabilities</w:t>
      </w:r>
      <w:proofErr w:type="spellEnd"/>
      <w:r w:rsidRPr="00047318">
        <w:rPr>
          <w:rFonts w:eastAsia="MS Mincho"/>
          <w:bCs/>
          <w:lang w:val="hu"/>
        </w:rPr>
        <w:t xml:space="preserve">, and </w:t>
      </w:r>
      <w:proofErr w:type="spellStart"/>
      <w:r w:rsidRPr="00047318">
        <w:rPr>
          <w:rFonts w:eastAsia="MS Mincho"/>
          <w:bCs/>
          <w:lang w:val="hu"/>
        </w:rPr>
        <w:t>their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capacity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to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exercise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fundamental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rights</w:t>
      </w:r>
      <w:proofErr w:type="spellEnd"/>
      <w:r w:rsidRPr="00047318">
        <w:rPr>
          <w:rFonts w:eastAsia="MS Mincho"/>
          <w:bCs/>
          <w:lang w:val="hu"/>
        </w:rPr>
        <w:t xml:space="preserve">. </w:t>
      </w:r>
    </w:p>
    <w:p w:rsidR="00047318" w:rsidRPr="00047318" w:rsidRDefault="00047318" w:rsidP="00047318">
      <w:pPr>
        <w:autoSpaceDE w:val="0"/>
        <w:autoSpaceDN w:val="0"/>
        <w:adjustRightInd w:val="0"/>
        <w:jc w:val="both"/>
        <w:rPr>
          <w:rFonts w:eastAsia="MS Mincho"/>
          <w:bCs/>
          <w:lang w:val="hu"/>
        </w:rPr>
      </w:pPr>
    </w:p>
    <w:p w:rsidR="00047318" w:rsidRPr="00047318" w:rsidRDefault="00047318" w:rsidP="00047318">
      <w:pPr>
        <w:autoSpaceDE w:val="0"/>
        <w:autoSpaceDN w:val="0"/>
        <w:adjustRightInd w:val="0"/>
        <w:jc w:val="both"/>
        <w:rPr>
          <w:rFonts w:eastAsia="MS Mincho"/>
          <w:bCs/>
          <w:lang w:val="hu"/>
        </w:rPr>
      </w:pPr>
      <w:r w:rsidRPr="00047318">
        <w:rPr>
          <w:rFonts w:eastAsia="MS Mincho"/>
          <w:bCs/>
          <w:lang w:val="hu"/>
        </w:rPr>
        <w:t xml:space="preserve">(IV) </w:t>
      </w:r>
      <w:proofErr w:type="spellStart"/>
      <w:r w:rsidRPr="00047318">
        <w:rPr>
          <w:rFonts w:eastAsia="MS Mincho"/>
          <w:bCs/>
          <w:lang w:val="hu"/>
        </w:rPr>
        <w:t>Finally</w:t>
      </w:r>
      <w:proofErr w:type="spellEnd"/>
      <w:r w:rsidRPr="00047318">
        <w:rPr>
          <w:rFonts w:eastAsia="MS Mincho"/>
          <w:bCs/>
          <w:lang w:val="hu"/>
        </w:rPr>
        <w:t xml:space="preserve">, </w:t>
      </w:r>
      <w:proofErr w:type="spellStart"/>
      <w:r w:rsidRPr="00047318">
        <w:rPr>
          <w:rFonts w:eastAsia="MS Mincho"/>
          <w:bCs/>
          <w:lang w:val="hu"/>
        </w:rPr>
        <w:t>the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fourth</w:t>
      </w:r>
      <w:proofErr w:type="spellEnd"/>
      <w:r w:rsidRPr="00047318">
        <w:rPr>
          <w:rFonts w:eastAsia="MS Mincho"/>
          <w:bCs/>
          <w:lang w:val="hu"/>
        </w:rPr>
        <w:t xml:space="preserve"> part of </w:t>
      </w:r>
      <w:proofErr w:type="spellStart"/>
      <w:r w:rsidRPr="00047318">
        <w:rPr>
          <w:rFonts w:eastAsia="MS Mincho"/>
          <w:bCs/>
          <w:lang w:val="hu"/>
        </w:rPr>
        <w:t>the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course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addresses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the</w:t>
      </w:r>
      <w:proofErr w:type="spellEnd"/>
      <w:r w:rsidRPr="00047318">
        <w:rPr>
          <w:rFonts w:eastAsia="MS Mincho"/>
          <w:bCs/>
          <w:lang w:val="hu"/>
        </w:rPr>
        <w:t xml:space="preserve"> most </w:t>
      </w:r>
      <w:proofErr w:type="spellStart"/>
      <w:r w:rsidRPr="00047318">
        <w:rPr>
          <w:rFonts w:eastAsia="MS Mincho"/>
          <w:bCs/>
          <w:lang w:val="hu"/>
        </w:rPr>
        <w:t>recent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dilemmas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raised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by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new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challengers</w:t>
      </w:r>
      <w:proofErr w:type="spellEnd"/>
      <w:r w:rsidRPr="00047318">
        <w:rPr>
          <w:rFonts w:eastAsia="MS Mincho"/>
          <w:bCs/>
          <w:lang w:val="hu"/>
        </w:rPr>
        <w:t xml:space="preserve">, </w:t>
      </w:r>
      <w:proofErr w:type="spellStart"/>
      <w:r w:rsidRPr="00047318">
        <w:rPr>
          <w:rFonts w:eastAsia="MS Mincho"/>
          <w:bCs/>
          <w:lang w:val="hu"/>
        </w:rPr>
        <w:t>especially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Artificial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Intelligence</w:t>
      </w:r>
      <w:proofErr w:type="spellEnd"/>
      <w:r w:rsidRPr="00047318">
        <w:rPr>
          <w:rFonts w:eastAsia="MS Mincho"/>
          <w:bCs/>
          <w:lang w:val="hu"/>
        </w:rPr>
        <w:t>.</w:t>
      </w:r>
    </w:p>
    <w:p w:rsidR="00047318" w:rsidRDefault="00047318" w:rsidP="00047318">
      <w:pPr>
        <w:autoSpaceDE w:val="0"/>
        <w:autoSpaceDN w:val="0"/>
        <w:adjustRightInd w:val="0"/>
        <w:jc w:val="both"/>
        <w:rPr>
          <w:rFonts w:eastAsia="MS Mincho"/>
          <w:b/>
          <w:bCs/>
          <w:lang w:val="hu"/>
        </w:rPr>
      </w:pPr>
      <w:r w:rsidRPr="00047318">
        <w:rPr>
          <w:rFonts w:eastAsia="MS Mincho"/>
          <w:bCs/>
          <w:lang w:val="hu"/>
        </w:rPr>
        <w:lastRenderedPageBreak/>
        <w:br/>
      </w:r>
    </w:p>
    <w:p w:rsidR="00047318" w:rsidRDefault="00047318" w:rsidP="00047318">
      <w:pPr>
        <w:autoSpaceDE w:val="0"/>
        <w:autoSpaceDN w:val="0"/>
        <w:adjustRightInd w:val="0"/>
        <w:jc w:val="both"/>
        <w:rPr>
          <w:rFonts w:eastAsia="MS Mincho"/>
          <w:b/>
          <w:bCs/>
          <w:lang w:val="hu"/>
        </w:rPr>
      </w:pPr>
    </w:p>
    <w:p w:rsidR="00047318" w:rsidRDefault="00047318" w:rsidP="00047318">
      <w:pPr>
        <w:autoSpaceDE w:val="0"/>
        <w:autoSpaceDN w:val="0"/>
        <w:adjustRightInd w:val="0"/>
        <w:jc w:val="both"/>
        <w:rPr>
          <w:rFonts w:eastAsia="MS Mincho"/>
          <w:b/>
          <w:bCs/>
          <w:lang w:val="hu"/>
        </w:rPr>
      </w:pPr>
    </w:p>
    <w:p w:rsidR="00047318" w:rsidRDefault="00047318" w:rsidP="00047318">
      <w:pPr>
        <w:autoSpaceDE w:val="0"/>
        <w:autoSpaceDN w:val="0"/>
        <w:adjustRightInd w:val="0"/>
        <w:jc w:val="both"/>
        <w:rPr>
          <w:rFonts w:eastAsia="MS Mincho"/>
          <w:b/>
          <w:bCs/>
          <w:lang w:val="hu"/>
        </w:rPr>
      </w:pPr>
    </w:p>
    <w:p w:rsidR="00047318" w:rsidRDefault="00047318" w:rsidP="00047318">
      <w:pPr>
        <w:autoSpaceDE w:val="0"/>
        <w:autoSpaceDN w:val="0"/>
        <w:adjustRightInd w:val="0"/>
        <w:jc w:val="both"/>
        <w:rPr>
          <w:rFonts w:eastAsia="MS Mincho"/>
          <w:b/>
          <w:bCs/>
          <w:lang w:val="hu"/>
        </w:rPr>
      </w:pPr>
    </w:p>
    <w:p w:rsidR="00047318" w:rsidRPr="00047318" w:rsidRDefault="00047318" w:rsidP="00047318">
      <w:pPr>
        <w:autoSpaceDE w:val="0"/>
        <w:autoSpaceDN w:val="0"/>
        <w:adjustRightInd w:val="0"/>
        <w:jc w:val="both"/>
        <w:rPr>
          <w:rFonts w:eastAsia="MS Mincho"/>
          <w:b/>
          <w:bCs/>
          <w:lang w:val="hu"/>
        </w:rPr>
      </w:pPr>
      <w:proofErr w:type="spellStart"/>
      <w:r w:rsidRPr="00047318">
        <w:rPr>
          <w:rFonts w:eastAsia="MS Mincho"/>
          <w:b/>
          <w:bCs/>
          <w:lang w:val="hu"/>
        </w:rPr>
        <w:t>Subject</w:t>
      </w:r>
      <w:proofErr w:type="spellEnd"/>
      <w:r w:rsidRPr="00047318">
        <w:rPr>
          <w:rFonts w:eastAsia="MS Mincho"/>
          <w:b/>
          <w:bCs/>
          <w:lang w:val="hu"/>
        </w:rPr>
        <w:t xml:space="preserve"> </w:t>
      </w:r>
      <w:proofErr w:type="spellStart"/>
      <w:r w:rsidRPr="00047318">
        <w:rPr>
          <w:rFonts w:eastAsia="MS Mincho"/>
          <w:b/>
          <w:bCs/>
          <w:lang w:val="hu"/>
        </w:rPr>
        <w:t>requirements</w:t>
      </w:r>
      <w:proofErr w:type="spellEnd"/>
    </w:p>
    <w:p w:rsidR="00047318" w:rsidRPr="00047318" w:rsidRDefault="00047318" w:rsidP="00047318">
      <w:pPr>
        <w:autoSpaceDE w:val="0"/>
        <w:autoSpaceDN w:val="0"/>
        <w:adjustRightInd w:val="0"/>
        <w:jc w:val="both"/>
        <w:rPr>
          <w:rFonts w:eastAsia="MS Mincho"/>
          <w:bCs/>
          <w:lang w:val="hu"/>
        </w:rPr>
      </w:pPr>
      <w:r w:rsidRPr="00047318">
        <w:rPr>
          <w:rFonts w:eastAsia="MS Mincho"/>
          <w:bCs/>
          <w:lang w:val="hu"/>
        </w:rPr>
        <w:br/>
        <w:t xml:space="preserve">The </w:t>
      </w:r>
      <w:proofErr w:type="spellStart"/>
      <w:r w:rsidRPr="00047318">
        <w:rPr>
          <w:rFonts w:eastAsia="MS Mincho"/>
          <w:bCs/>
          <w:lang w:val="hu"/>
        </w:rPr>
        <w:t>course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builds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on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active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in-class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participation</w:t>
      </w:r>
      <w:proofErr w:type="spellEnd"/>
      <w:r w:rsidRPr="00047318">
        <w:rPr>
          <w:rFonts w:eastAsia="MS Mincho"/>
          <w:bCs/>
          <w:lang w:val="hu"/>
        </w:rPr>
        <w:t xml:space="preserve"> and </w:t>
      </w:r>
      <w:proofErr w:type="spellStart"/>
      <w:r w:rsidRPr="00047318">
        <w:rPr>
          <w:rFonts w:eastAsia="MS Mincho"/>
          <w:bCs/>
          <w:lang w:val="hu"/>
        </w:rPr>
        <w:t>the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independent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prep-work</w:t>
      </w:r>
      <w:proofErr w:type="spellEnd"/>
      <w:r w:rsidRPr="00047318">
        <w:rPr>
          <w:rFonts w:eastAsia="MS Mincho"/>
          <w:bCs/>
          <w:lang w:val="hu"/>
        </w:rPr>
        <w:t xml:space="preserve"> of </w:t>
      </w:r>
      <w:proofErr w:type="spellStart"/>
      <w:r w:rsidRPr="00047318">
        <w:rPr>
          <w:rFonts w:eastAsia="MS Mincho"/>
          <w:bCs/>
          <w:lang w:val="hu"/>
        </w:rPr>
        <w:t>students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based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on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handouts</w:t>
      </w:r>
      <w:proofErr w:type="spellEnd"/>
      <w:r w:rsidRPr="00047318">
        <w:rPr>
          <w:rFonts w:eastAsia="MS Mincho"/>
          <w:bCs/>
          <w:lang w:val="hu"/>
        </w:rPr>
        <w:t xml:space="preserve">. The </w:t>
      </w:r>
      <w:proofErr w:type="spellStart"/>
      <w:r w:rsidRPr="00047318">
        <w:rPr>
          <w:rFonts w:eastAsia="MS Mincho"/>
          <w:bCs/>
          <w:lang w:val="hu"/>
        </w:rPr>
        <w:t>participants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elaborate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case-studies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selected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from</w:t>
      </w:r>
      <w:proofErr w:type="spellEnd"/>
      <w:r w:rsidRPr="00047318">
        <w:rPr>
          <w:rFonts w:eastAsia="MS Mincho"/>
          <w:bCs/>
          <w:lang w:val="hu"/>
        </w:rPr>
        <w:t xml:space="preserve"> European </w:t>
      </w:r>
      <w:proofErr w:type="spellStart"/>
      <w:r w:rsidRPr="00047318">
        <w:rPr>
          <w:rFonts w:eastAsia="MS Mincho"/>
          <w:bCs/>
          <w:lang w:val="hu"/>
        </w:rPr>
        <w:t>legal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practice</w:t>
      </w:r>
      <w:proofErr w:type="spellEnd"/>
      <w:r w:rsidRPr="00047318">
        <w:rPr>
          <w:rFonts w:eastAsia="MS Mincho"/>
          <w:bCs/>
          <w:lang w:val="hu"/>
        </w:rPr>
        <w:t xml:space="preserve">, </w:t>
      </w:r>
      <w:proofErr w:type="spellStart"/>
      <w:r w:rsidRPr="00047318">
        <w:rPr>
          <w:rFonts w:eastAsia="MS Mincho"/>
          <w:bCs/>
          <w:lang w:val="hu"/>
        </w:rPr>
        <w:t>processing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the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cases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with</w:t>
      </w:r>
      <w:proofErr w:type="spellEnd"/>
      <w:r w:rsidRPr="00047318">
        <w:rPr>
          <w:rFonts w:eastAsia="MS Mincho"/>
          <w:bCs/>
          <w:lang w:val="hu"/>
        </w:rPr>
        <w:t xml:space="preserve"> a </w:t>
      </w:r>
      <w:proofErr w:type="spellStart"/>
      <w:r w:rsidRPr="00047318">
        <w:rPr>
          <w:rFonts w:eastAsia="MS Mincho"/>
          <w:bCs/>
          <w:lang w:val="hu"/>
        </w:rPr>
        <w:t>special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emphasis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on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comparative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considerations</w:t>
      </w:r>
      <w:proofErr w:type="spellEnd"/>
      <w:r w:rsidRPr="00047318">
        <w:rPr>
          <w:rFonts w:eastAsia="MS Mincho"/>
          <w:bCs/>
          <w:lang w:val="hu"/>
        </w:rPr>
        <w:t xml:space="preserve">. </w:t>
      </w:r>
      <w:proofErr w:type="spellStart"/>
      <w:r w:rsidRPr="00047318">
        <w:rPr>
          <w:rFonts w:eastAsia="MS Mincho"/>
          <w:bCs/>
          <w:lang w:val="hu"/>
        </w:rPr>
        <w:t>Beyond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active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participation</w:t>
      </w:r>
      <w:proofErr w:type="spellEnd"/>
      <w:r w:rsidRPr="00047318">
        <w:rPr>
          <w:rFonts w:eastAsia="MS Mincho"/>
          <w:bCs/>
          <w:lang w:val="hu"/>
        </w:rPr>
        <w:t xml:space="preserve">, an </w:t>
      </w:r>
      <w:proofErr w:type="spellStart"/>
      <w:r w:rsidRPr="00047318">
        <w:rPr>
          <w:rFonts w:eastAsia="MS Mincho"/>
          <w:bCs/>
          <w:lang w:val="hu"/>
        </w:rPr>
        <w:t>essay</w:t>
      </w:r>
      <w:proofErr w:type="spellEnd"/>
      <w:r w:rsidRPr="00047318">
        <w:rPr>
          <w:rFonts w:eastAsia="MS Mincho"/>
          <w:bCs/>
          <w:lang w:val="hu"/>
        </w:rPr>
        <w:t xml:space="preserve"> is </w:t>
      </w:r>
      <w:proofErr w:type="spellStart"/>
      <w:r w:rsidRPr="00047318">
        <w:rPr>
          <w:rFonts w:eastAsia="MS Mincho"/>
          <w:bCs/>
          <w:lang w:val="hu"/>
        </w:rPr>
        <w:t>required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in</w:t>
      </w:r>
      <w:proofErr w:type="spellEnd"/>
      <w:r w:rsidRPr="00047318">
        <w:rPr>
          <w:rFonts w:eastAsia="MS Mincho"/>
          <w:bCs/>
          <w:lang w:val="hu"/>
        </w:rPr>
        <w:t xml:space="preserve"> a </w:t>
      </w:r>
      <w:proofErr w:type="spellStart"/>
      <w:r w:rsidRPr="00047318">
        <w:rPr>
          <w:rFonts w:eastAsia="MS Mincho"/>
          <w:bCs/>
          <w:lang w:val="hu"/>
        </w:rPr>
        <w:t>related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topic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chosen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freely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by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the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participants</w:t>
      </w:r>
      <w:proofErr w:type="spellEnd"/>
      <w:r w:rsidRPr="00047318">
        <w:rPr>
          <w:rFonts w:eastAsia="MS Mincho"/>
          <w:bCs/>
          <w:lang w:val="hu"/>
        </w:rPr>
        <w:t>.</w:t>
      </w:r>
    </w:p>
    <w:p w:rsidR="00047318" w:rsidRPr="00047318" w:rsidRDefault="00047318" w:rsidP="00047318">
      <w:pPr>
        <w:autoSpaceDE w:val="0"/>
        <w:autoSpaceDN w:val="0"/>
        <w:adjustRightInd w:val="0"/>
        <w:jc w:val="both"/>
        <w:rPr>
          <w:rFonts w:eastAsia="MS Mincho"/>
          <w:bCs/>
          <w:lang w:val="hu"/>
        </w:rPr>
      </w:pPr>
    </w:p>
    <w:p w:rsidR="00047318" w:rsidRPr="00047318" w:rsidRDefault="00047318" w:rsidP="00047318">
      <w:pPr>
        <w:autoSpaceDE w:val="0"/>
        <w:autoSpaceDN w:val="0"/>
        <w:adjustRightInd w:val="0"/>
        <w:jc w:val="both"/>
        <w:rPr>
          <w:rFonts w:eastAsia="MS Mincho"/>
          <w:bCs/>
          <w:i/>
          <w:lang w:val="hu"/>
        </w:rPr>
      </w:pPr>
      <w:bookmarkStart w:id="1" w:name="_gjdgxs" w:colFirst="0" w:colLast="0"/>
      <w:bookmarkEnd w:id="1"/>
      <w:proofErr w:type="spellStart"/>
      <w:r w:rsidRPr="00047318">
        <w:rPr>
          <w:rFonts w:eastAsia="MS Mincho"/>
          <w:b/>
          <w:bCs/>
          <w:lang w:val="hu"/>
        </w:rPr>
        <w:t>Assessment</w:t>
      </w:r>
      <w:proofErr w:type="spellEnd"/>
    </w:p>
    <w:p w:rsidR="00047318" w:rsidRPr="00047318" w:rsidRDefault="00047318" w:rsidP="00047318">
      <w:pPr>
        <w:autoSpaceDE w:val="0"/>
        <w:autoSpaceDN w:val="0"/>
        <w:adjustRightInd w:val="0"/>
        <w:jc w:val="both"/>
        <w:rPr>
          <w:rFonts w:eastAsia="MS Mincho"/>
          <w:bCs/>
          <w:i/>
          <w:lang w:val="hu"/>
        </w:rPr>
      </w:pPr>
    </w:p>
    <w:p w:rsidR="00047318" w:rsidRPr="00047318" w:rsidRDefault="00047318" w:rsidP="0004731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MS Mincho"/>
          <w:bCs/>
          <w:lang w:val="hu"/>
        </w:rPr>
      </w:pPr>
      <w:proofErr w:type="spellStart"/>
      <w:r w:rsidRPr="00047318">
        <w:rPr>
          <w:rFonts w:eastAsia="MS Mincho"/>
          <w:bCs/>
          <w:lang w:val="hu"/>
        </w:rPr>
        <w:t>class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attendance</w:t>
      </w:r>
      <w:proofErr w:type="spellEnd"/>
      <w:r w:rsidRPr="00047318">
        <w:rPr>
          <w:rFonts w:eastAsia="MS Mincho"/>
          <w:bCs/>
          <w:lang w:val="hu"/>
        </w:rPr>
        <w:t xml:space="preserve"> [a maximum of </w:t>
      </w:r>
      <w:proofErr w:type="spellStart"/>
      <w:r w:rsidRPr="00047318">
        <w:rPr>
          <w:rFonts w:eastAsia="MS Mincho"/>
          <w:bCs/>
          <w:lang w:val="hu"/>
        </w:rPr>
        <w:t>three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absences</w:t>
      </w:r>
      <w:proofErr w:type="spellEnd"/>
      <w:r w:rsidRPr="00047318">
        <w:rPr>
          <w:rFonts w:eastAsia="MS Mincho"/>
          <w:bCs/>
          <w:lang w:val="hu"/>
        </w:rPr>
        <w:t xml:space="preserve"> (3x90 </w:t>
      </w:r>
      <w:proofErr w:type="spellStart"/>
      <w:r w:rsidRPr="00047318">
        <w:rPr>
          <w:rFonts w:eastAsia="MS Mincho"/>
          <w:bCs/>
          <w:lang w:val="hu"/>
        </w:rPr>
        <w:t>mins</w:t>
      </w:r>
      <w:proofErr w:type="spellEnd"/>
      <w:r w:rsidRPr="00047318">
        <w:rPr>
          <w:rFonts w:eastAsia="MS Mincho"/>
          <w:bCs/>
          <w:lang w:val="hu"/>
        </w:rPr>
        <w:t xml:space="preserve">) </w:t>
      </w:r>
      <w:proofErr w:type="spellStart"/>
      <w:r w:rsidRPr="00047318">
        <w:rPr>
          <w:rFonts w:eastAsia="MS Mincho"/>
          <w:bCs/>
          <w:lang w:val="hu"/>
        </w:rPr>
        <w:t>are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permitted</w:t>
      </w:r>
      <w:proofErr w:type="spellEnd"/>
      <w:r w:rsidRPr="00047318">
        <w:rPr>
          <w:rFonts w:eastAsia="MS Mincho"/>
          <w:bCs/>
          <w:lang w:val="hu"/>
        </w:rPr>
        <w:t>]</w:t>
      </w:r>
    </w:p>
    <w:p w:rsidR="00047318" w:rsidRPr="00047318" w:rsidRDefault="00047318" w:rsidP="0004731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MS Mincho"/>
          <w:bCs/>
          <w:lang w:val="hu"/>
        </w:rPr>
      </w:pPr>
      <w:proofErr w:type="spellStart"/>
      <w:r w:rsidRPr="00047318">
        <w:rPr>
          <w:rFonts w:eastAsia="MS Mincho"/>
          <w:bCs/>
          <w:lang w:val="hu"/>
        </w:rPr>
        <w:t>active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in-class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participation</w:t>
      </w:r>
      <w:proofErr w:type="spellEnd"/>
      <w:r w:rsidRPr="00047318">
        <w:rPr>
          <w:rFonts w:eastAsia="MS Mincho"/>
          <w:bCs/>
          <w:lang w:val="hu"/>
        </w:rPr>
        <w:t xml:space="preserve"> </w:t>
      </w:r>
    </w:p>
    <w:p w:rsidR="00047318" w:rsidRPr="00047318" w:rsidRDefault="00047318" w:rsidP="0004731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MS Mincho"/>
          <w:bCs/>
          <w:lang w:val="hu"/>
        </w:rPr>
      </w:pPr>
      <w:r w:rsidRPr="00047318">
        <w:rPr>
          <w:rFonts w:eastAsia="MS Mincho"/>
          <w:bCs/>
          <w:lang w:val="hu"/>
        </w:rPr>
        <w:t xml:space="preserve">a </w:t>
      </w:r>
      <w:proofErr w:type="spellStart"/>
      <w:r w:rsidRPr="00047318">
        <w:rPr>
          <w:rFonts w:eastAsia="MS Mincho"/>
          <w:bCs/>
          <w:lang w:val="hu"/>
        </w:rPr>
        <w:t>written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essay</w:t>
      </w:r>
      <w:proofErr w:type="spellEnd"/>
      <w:r w:rsidRPr="00047318">
        <w:rPr>
          <w:rFonts w:eastAsia="MS Mincho"/>
          <w:bCs/>
          <w:lang w:val="hu"/>
        </w:rPr>
        <w:t xml:space="preserve"> (</w:t>
      </w:r>
      <w:proofErr w:type="spellStart"/>
      <w:r w:rsidRPr="00047318">
        <w:rPr>
          <w:rFonts w:eastAsia="MS Mincho"/>
          <w:bCs/>
          <w:lang w:val="hu"/>
        </w:rPr>
        <w:t>in</w:t>
      </w:r>
      <w:proofErr w:type="spellEnd"/>
      <w:r w:rsidRPr="00047318">
        <w:rPr>
          <w:rFonts w:eastAsia="MS Mincho"/>
          <w:bCs/>
          <w:lang w:val="hu"/>
        </w:rPr>
        <w:t xml:space="preserve"> a </w:t>
      </w:r>
      <w:proofErr w:type="spellStart"/>
      <w:r w:rsidRPr="00047318">
        <w:rPr>
          <w:rFonts w:eastAsia="MS Mincho"/>
          <w:bCs/>
          <w:lang w:val="hu"/>
        </w:rPr>
        <w:t>related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topic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chosen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freely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by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the</w:t>
      </w:r>
      <w:proofErr w:type="spellEnd"/>
      <w:r w:rsidRPr="00047318">
        <w:rPr>
          <w:rFonts w:eastAsia="MS Mincho"/>
          <w:bCs/>
          <w:lang w:val="hu"/>
        </w:rPr>
        <w:t xml:space="preserve"> </w:t>
      </w:r>
      <w:proofErr w:type="spellStart"/>
      <w:r w:rsidRPr="00047318">
        <w:rPr>
          <w:rFonts w:eastAsia="MS Mincho"/>
          <w:bCs/>
          <w:lang w:val="hu"/>
        </w:rPr>
        <w:t>participant</w:t>
      </w:r>
      <w:proofErr w:type="spellEnd"/>
      <w:r w:rsidRPr="00047318">
        <w:rPr>
          <w:rFonts w:eastAsia="MS Mincho"/>
          <w:bCs/>
          <w:lang w:val="hu"/>
        </w:rPr>
        <w:t>)</w:t>
      </w:r>
    </w:p>
    <w:p w:rsidR="00047318" w:rsidRPr="00047318" w:rsidRDefault="00047318" w:rsidP="00047318">
      <w:pPr>
        <w:autoSpaceDE w:val="0"/>
        <w:autoSpaceDN w:val="0"/>
        <w:adjustRightInd w:val="0"/>
        <w:jc w:val="both"/>
        <w:rPr>
          <w:rFonts w:eastAsia="MS Mincho"/>
          <w:bCs/>
        </w:rPr>
      </w:pPr>
    </w:p>
    <w:sectPr w:rsidR="00047318" w:rsidRPr="00047318" w:rsidSect="00B9260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470" w:rsidRDefault="00890470" w:rsidP="006A3E9F">
      <w:r>
        <w:separator/>
      </w:r>
    </w:p>
  </w:endnote>
  <w:endnote w:type="continuationSeparator" w:id="0">
    <w:p w:rsidR="00890470" w:rsidRDefault="00890470" w:rsidP="006A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470" w:rsidRDefault="00890470" w:rsidP="006A3E9F">
      <w:r>
        <w:separator/>
      </w:r>
    </w:p>
  </w:footnote>
  <w:footnote w:type="continuationSeparator" w:id="0">
    <w:p w:rsidR="00890470" w:rsidRDefault="00890470" w:rsidP="006A3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9F" w:rsidRDefault="006A3E9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0BF55AB7" wp14:editId="5EA5D7CD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407C"/>
    <w:multiLevelType w:val="multilevel"/>
    <w:tmpl w:val="0CC2DB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31F56"/>
    <w:rsid w:val="00047318"/>
    <w:rsid w:val="0008349D"/>
    <w:rsid w:val="000E6630"/>
    <w:rsid w:val="00122B14"/>
    <w:rsid w:val="001241F1"/>
    <w:rsid w:val="00154A91"/>
    <w:rsid w:val="00214377"/>
    <w:rsid w:val="00275162"/>
    <w:rsid w:val="002A7467"/>
    <w:rsid w:val="002D4CE3"/>
    <w:rsid w:val="002D5D74"/>
    <w:rsid w:val="002F4EDE"/>
    <w:rsid w:val="00347A6B"/>
    <w:rsid w:val="00375825"/>
    <w:rsid w:val="003D6FD0"/>
    <w:rsid w:val="004459A6"/>
    <w:rsid w:val="00462CEF"/>
    <w:rsid w:val="00464242"/>
    <w:rsid w:val="004C71B7"/>
    <w:rsid w:val="004E18B0"/>
    <w:rsid w:val="00556081"/>
    <w:rsid w:val="00575FBE"/>
    <w:rsid w:val="005948B9"/>
    <w:rsid w:val="005A64D8"/>
    <w:rsid w:val="00660BBE"/>
    <w:rsid w:val="006A370D"/>
    <w:rsid w:val="006A3E9F"/>
    <w:rsid w:val="006B41A4"/>
    <w:rsid w:val="0070193A"/>
    <w:rsid w:val="007258B7"/>
    <w:rsid w:val="007317AD"/>
    <w:rsid w:val="008234B6"/>
    <w:rsid w:val="00890470"/>
    <w:rsid w:val="008B251A"/>
    <w:rsid w:val="008C6F6E"/>
    <w:rsid w:val="008E334E"/>
    <w:rsid w:val="00907F12"/>
    <w:rsid w:val="0093128C"/>
    <w:rsid w:val="00957CD4"/>
    <w:rsid w:val="00A054C2"/>
    <w:rsid w:val="00A34386"/>
    <w:rsid w:val="00A40DF6"/>
    <w:rsid w:val="00A66710"/>
    <w:rsid w:val="00B1106A"/>
    <w:rsid w:val="00B9260F"/>
    <w:rsid w:val="00C0178E"/>
    <w:rsid w:val="00C17BC8"/>
    <w:rsid w:val="00C6762B"/>
    <w:rsid w:val="00C8090E"/>
    <w:rsid w:val="00C94228"/>
    <w:rsid w:val="00CB57FC"/>
    <w:rsid w:val="00CF4A2A"/>
    <w:rsid w:val="00D05B81"/>
    <w:rsid w:val="00D22F10"/>
    <w:rsid w:val="00DA3812"/>
    <w:rsid w:val="00DF137E"/>
    <w:rsid w:val="00DF6828"/>
    <w:rsid w:val="00E0037E"/>
    <w:rsid w:val="00E50966"/>
    <w:rsid w:val="00E57009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5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  <w:style w:type="paragraph" w:customStyle="1" w:styleId="Norml1">
    <w:name w:val="Normál1"/>
    <w:rsid w:val="00E57009"/>
    <w:pPr>
      <w:spacing w:after="0" w:line="276" w:lineRule="auto"/>
      <w:contextualSpacing/>
    </w:pPr>
    <w:rPr>
      <w:rFonts w:ascii="Arial" w:eastAsia="Arial" w:hAnsi="Arial" w:cs="Arial"/>
      <w:lang w:val="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odyb@aj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07D07-0A01-4AF5-95CD-A22987CE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2594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sipos</dc:creator>
  <cp:lastModifiedBy>Udovecz Ákos</cp:lastModifiedBy>
  <cp:revision>4</cp:revision>
  <dcterms:created xsi:type="dcterms:W3CDTF">2020-06-04T11:54:00Z</dcterms:created>
  <dcterms:modified xsi:type="dcterms:W3CDTF">2020-06-22T13:49:00Z</dcterms:modified>
</cp:coreProperties>
</file>