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Leader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Democracy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Regime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Beyond</w:t>
      </w:r>
      <w:proofErr w:type="spellEnd"/>
    </w:p>
    <w:bookmarkEnd w:id="0"/>
    <w:p w:rsidR="00DD3C1C" w:rsidRPr="005F74B3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DD3C1C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Lecturer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Gábor </w:t>
      </w:r>
      <w:proofErr w:type="spellStart"/>
      <w:r w:rsidR="00CB6D7B">
        <w:rPr>
          <w:rFonts w:ascii="Times New Roman" w:hAnsi="Times New Roman" w:cs="Times New Roman"/>
          <w:sz w:val="24"/>
          <w:szCs w:val="24"/>
          <w:lang w:val="en-GB"/>
        </w:rPr>
        <w:t>Illés</w:t>
      </w:r>
      <w:proofErr w:type="spellEnd"/>
      <w:r w:rsidR="00CB6D7B">
        <w:rPr>
          <w:rFonts w:ascii="Times New Roman" w:hAnsi="Times New Roman" w:cs="Times New Roman"/>
          <w:sz w:val="24"/>
          <w:szCs w:val="24"/>
          <w:lang w:val="en-GB"/>
        </w:rPr>
        <w:t>, PhD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>Centre for Social Sciences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>Eötvös Loránd Research Network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8">
        <w:r w:rsidR="00CB6D7B">
          <w:rPr>
            <w:rStyle w:val="Internet-hivatkozs"/>
            <w:rFonts w:ascii="Times New Roman" w:hAnsi="Times New Roman" w:cs="Times New Roman"/>
            <w:sz w:val="24"/>
            <w:szCs w:val="24"/>
            <w:lang w:val="en-GB"/>
          </w:rPr>
          <w:t>illes.gabor@tk.mta.hu</w:t>
        </w:r>
      </w:hyperlink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5F74B3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Course description</w:t>
      </w:r>
    </w:p>
    <w:p w:rsidR="00CB6D7B" w:rsidRPr="00CB6D7B" w:rsidRDefault="00CB6D7B" w:rsidP="00CB6D7B">
      <w:pPr>
        <w:spacing w:before="240" w:after="240"/>
        <w:jc w:val="both"/>
      </w:pP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substantial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international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attention</w:t>
      </w:r>
      <w:proofErr w:type="spellEnd"/>
      <w:r w:rsidRPr="00CB6D7B">
        <w:rPr>
          <w:rFonts w:ascii="Times New Roman" w:hAnsi="Times New Roman" w:cs="Times New Roman"/>
        </w:rPr>
        <w:t xml:space="preserve"> has </w:t>
      </w:r>
      <w:proofErr w:type="spellStart"/>
      <w:r w:rsidRPr="00CB6D7B">
        <w:rPr>
          <w:rFonts w:ascii="Times New Roman" w:hAnsi="Times New Roman" w:cs="Times New Roman"/>
        </w:rPr>
        <w:t>been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paid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changes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taken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place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since</w:t>
      </w:r>
      <w:proofErr w:type="spellEnd"/>
      <w:r w:rsidRPr="00CB6D7B">
        <w:rPr>
          <w:rFonts w:ascii="Times New Roman" w:hAnsi="Times New Roman" w:cs="Times New Roman"/>
        </w:rPr>
        <w:t xml:space="preserve"> 2010. </w:t>
      </w:r>
      <w:proofErr w:type="spellStart"/>
      <w:r w:rsidRPr="00CB6D7B">
        <w:rPr>
          <w:rFonts w:ascii="Times New Roman" w:hAnsi="Times New Roman" w:cs="Times New Roman"/>
        </w:rPr>
        <w:t>While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there</w:t>
      </w:r>
      <w:proofErr w:type="spellEnd"/>
      <w:r w:rsidRPr="00CB6D7B">
        <w:rPr>
          <w:rFonts w:ascii="Times New Roman" w:hAnsi="Times New Roman" w:cs="Times New Roman"/>
        </w:rPr>
        <w:t xml:space="preserve"> is a </w:t>
      </w:r>
      <w:proofErr w:type="spellStart"/>
      <w:r w:rsidRPr="00CB6D7B">
        <w:rPr>
          <w:rFonts w:ascii="Times New Roman" w:hAnsi="Times New Roman" w:cs="Times New Roman"/>
        </w:rPr>
        <w:t>wide-ranging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consensus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scholars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Hungary is </w:t>
      </w:r>
      <w:proofErr w:type="spellStart"/>
      <w:r w:rsidRPr="00CB6D7B">
        <w:rPr>
          <w:rFonts w:ascii="Times New Roman" w:hAnsi="Times New Roman" w:cs="Times New Roman"/>
        </w:rPr>
        <w:t>not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anymore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answer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question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it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seems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much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difficult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We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witnessed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proliferation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, ranging </w:t>
      </w:r>
      <w:proofErr w:type="spellStart"/>
      <w:r w:rsidRPr="00CB6D7B">
        <w:rPr>
          <w:rFonts w:ascii="Times New Roman" w:hAnsi="Times New Roman" w:cs="Times New Roman"/>
        </w:rPr>
        <w:t>from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optimistic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terms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illiberal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populist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harsher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autocracy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bookmarkStart w:id="1" w:name="__DdeLink__265_739950012"/>
      <w:proofErr w:type="spellStart"/>
      <w:r w:rsidRPr="00CB6D7B">
        <w:rPr>
          <w:rFonts w:ascii="Times New Roman" w:hAnsi="Times New Roman" w:cs="Times New Roman"/>
        </w:rPr>
        <w:t>operetta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dictatorship</w:t>
      </w:r>
      <w:bookmarkEnd w:id="1"/>
      <w:proofErr w:type="spellEnd"/>
      <w:r w:rsidRPr="00CB6D7B">
        <w:rPr>
          <w:rFonts w:ascii="Times New Roman" w:hAnsi="Times New Roman" w:cs="Times New Roman"/>
        </w:rPr>
        <w:t xml:space="preserve">”. 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r w:rsidRPr="00CB6D7B">
        <w:rPr>
          <w:rFonts w:ascii="Times New Roman" w:hAnsi="Times New Roman" w:cs="Times New Roman"/>
        </w:rPr>
        <w:t xml:space="preserve">The </w:t>
      </w:r>
      <w:proofErr w:type="spellStart"/>
      <w:r w:rsidRPr="00CB6D7B">
        <w:rPr>
          <w:rFonts w:ascii="Times New Roman" w:hAnsi="Times New Roman" w:cs="Times New Roman"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Weberian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of (</w:t>
      </w:r>
      <w:proofErr w:type="spellStart"/>
      <w:r w:rsidRPr="00CB6D7B">
        <w:rPr>
          <w:rFonts w:ascii="Times New Roman" w:hAnsi="Times New Roman" w:cs="Times New Roman"/>
        </w:rPr>
        <w:t>plebiscitary</w:t>
      </w:r>
      <w:proofErr w:type="spellEnd"/>
      <w:r w:rsidRPr="00CB6D7B">
        <w:rPr>
          <w:rFonts w:ascii="Times New Roman" w:hAnsi="Times New Roman" w:cs="Times New Roman"/>
        </w:rPr>
        <w:t xml:space="preserve">) </w:t>
      </w:r>
      <w:proofErr w:type="spellStart"/>
      <w:r w:rsidRPr="00CB6D7B">
        <w:rPr>
          <w:rFonts w:ascii="Times New Roman" w:hAnsi="Times New Roman" w:cs="Times New Roman"/>
        </w:rPr>
        <w:t>leader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an </w:t>
      </w:r>
      <w:proofErr w:type="spellStart"/>
      <w:r w:rsidRPr="00CB6D7B">
        <w:rPr>
          <w:rFonts w:ascii="Times New Roman" w:hAnsi="Times New Roman" w:cs="Times New Roman"/>
        </w:rPr>
        <w:t>alternative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above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mentioned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interpretations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arguing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this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somewhat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enhanced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adapted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circumstances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supplies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conceptual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resources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grasp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functioning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Orbán </w:t>
      </w:r>
      <w:proofErr w:type="spellStart"/>
      <w:r w:rsidRPr="00CB6D7B">
        <w:rPr>
          <w:rFonts w:ascii="Times New Roman" w:hAnsi="Times New Roman" w:cs="Times New Roman"/>
        </w:rPr>
        <w:t>regime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Additionally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yield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further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benefits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helping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understand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phenomena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beyond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borders</w:t>
      </w:r>
      <w:proofErr w:type="spellEnd"/>
      <w:r w:rsidRPr="00CB6D7B">
        <w:rPr>
          <w:rFonts w:ascii="Times New Roman" w:hAnsi="Times New Roman" w:cs="Times New Roman"/>
        </w:rPr>
        <w:t xml:space="preserve"> of Hungary, </w:t>
      </w:r>
      <w:proofErr w:type="spellStart"/>
      <w:r w:rsidRPr="00CB6D7B">
        <w:rPr>
          <w:rFonts w:ascii="Times New Roman" w:hAnsi="Times New Roman" w:cs="Times New Roman"/>
        </w:rPr>
        <w:t>some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even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Western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democracies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hAnsi="Times New Roman" w:cs="Times New Roman"/>
        </w:rPr>
        <w:t>Therefore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aim</w:t>
      </w:r>
      <w:proofErr w:type="spellEnd"/>
      <w:r w:rsidRPr="00CB6D7B">
        <w:rPr>
          <w:rFonts w:ascii="Times New Roman" w:hAnsi="Times New Roman" w:cs="Times New Roman"/>
          <w:b/>
        </w:rPr>
        <w:t xml:space="preserve"> of </w:t>
      </w:r>
      <w:proofErr w:type="spellStart"/>
      <w:r w:rsidRPr="00CB6D7B">
        <w:rPr>
          <w:rFonts w:ascii="Times New Roman" w:hAnsi="Times New Roman" w:cs="Times New Roman"/>
          <w:b/>
        </w:rPr>
        <w:t>the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twofold</w:t>
      </w:r>
      <w:proofErr w:type="spellEnd"/>
      <w:r w:rsidRPr="00CB6D7B">
        <w:rPr>
          <w:rFonts w:ascii="Times New Roman" w:hAnsi="Times New Roman" w:cs="Times New Roman"/>
        </w:rPr>
        <w:t xml:space="preserve">: </w:t>
      </w:r>
      <w:proofErr w:type="spellStart"/>
      <w:r w:rsidRPr="00CB6D7B">
        <w:rPr>
          <w:rFonts w:ascii="Times New Roman" w:hAnsi="Times New Roman" w:cs="Times New Roman"/>
        </w:rPr>
        <w:t>first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introduce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students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; </w:t>
      </w:r>
      <w:proofErr w:type="spellStart"/>
      <w:r w:rsidRPr="00CB6D7B">
        <w:rPr>
          <w:rFonts w:ascii="Times New Roman" w:hAnsi="Times New Roman" w:cs="Times New Roman"/>
        </w:rPr>
        <w:t>second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acquaint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a strand of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includes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others</w:t>
      </w:r>
      <w:proofErr w:type="spellEnd"/>
      <w:r w:rsidRPr="00CB6D7B">
        <w:rPr>
          <w:rFonts w:ascii="Times New Roman" w:hAnsi="Times New Roman" w:cs="Times New Roman"/>
        </w:rPr>
        <w:t xml:space="preserve"> – Max </w:t>
      </w:r>
      <w:proofErr w:type="spellStart"/>
      <w:r w:rsidRPr="00CB6D7B">
        <w:rPr>
          <w:rFonts w:ascii="Times New Roman" w:hAnsi="Times New Roman" w:cs="Times New Roman"/>
        </w:rPr>
        <w:t>Weber</w:t>
      </w:r>
      <w:proofErr w:type="spellEnd"/>
      <w:r w:rsidRPr="00CB6D7B">
        <w:rPr>
          <w:rFonts w:ascii="Times New Roman" w:hAnsi="Times New Roman" w:cs="Times New Roman"/>
        </w:rPr>
        <w:t xml:space="preserve">, Joseph </w:t>
      </w:r>
      <w:proofErr w:type="spellStart"/>
      <w:r w:rsidRPr="00CB6D7B">
        <w:rPr>
          <w:rFonts w:ascii="Times New Roman" w:hAnsi="Times New Roman" w:cs="Times New Roman"/>
        </w:rPr>
        <w:t>Schumpeter</w:t>
      </w:r>
      <w:proofErr w:type="spellEnd"/>
      <w:r w:rsidRPr="00CB6D7B">
        <w:rPr>
          <w:rFonts w:ascii="Times New Roman" w:hAnsi="Times New Roman" w:cs="Times New Roman"/>
        </w:rPr>
        <w:t xml:space="preserve">, and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authors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Jeffrey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Green</w:t>
      </w:r>
      <w:proofErr w:type="spellEnd"/>
      <w:r w:rsidRPr="00CB6D7B">
        <w:rPr>
          <w:rFonts w:ascii="Times New Roman" w:hAnsi="Times New Roman" w:cs="Times New Roman"/>
        </w:rPr>
        <w:t xml:space="preserve"> and András </w:t>
      </w:r>
      <w:proofErr w:type="spellStart"/>
      <w:r w:rsidRPr="00CB6D7B">
        <w:rPr>
          <w:rFonts w:ascii="Times New Roman" w:hAnsi="Times New Roman" w:cs="Times New Roman"/>
        </w:rPr>
        <w:t>Körösényi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</w:rPr>
        <w:t xml:space="preserve">Students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not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expected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to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have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previous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knowledge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topic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but</w:t>
      </w:r>
      <w:proofErr w:type="spellEnd"/>
      <w:r w:rsidRPr="00CB6D7B">
        <w:rPr>
          <w:rFonts w:ascii="Times New Roman" w:hAnsi="Times New Roman" w:cs="Times New Roman"/>
        </w:rPr>
        <w:t xml:space="preserve"> an interest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Hungarian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comes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handy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They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should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also</w:t>
      </w:r>
      <w:proofErr w:type="spellEnd"/>
      <w:r w:rsidRPr="00CB6D7B">
        <w:rPr>
          <w:rFonts w:ascii="Times New Roman" w:hAnsi="Times New Roman" w:cs="Times New Roman"/>
        </w:rPr>
        <w:t xml:space="preserve"> be </w:t>
      </w:r>
      <w:proofErr w:type="spellStart"/>
      <w:r w:rsidRPr="00CB6D7B">
        <w:rPr>
          <w:rFonts w:ascii="Times New Roman" w:hAnsi="Times New Roman" w:cs="Times New Roman"/>
        </w:rPr>
        <w:t>prepared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weekly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mandatory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academic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readings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will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discuss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class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Default="00CB6D7B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</w:t>
      </w:r>
      <w:r w:rsidR="00CB6D7B"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Pr="00CB6D7B" w:rsidRDefault="00CB6D7B" w:rsidP="00CB6D7B">
      <w:pPr>
        <w:spacing w:after="0"/>
        <w:rPr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 xml:space="preserve">(Session 1)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.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2–3)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Hungarian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dominant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)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4–6)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7–10)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11–12)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Comparisons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Hungary</w:t>
      </w: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discussing mandatory readings is an important part of the course, students may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miss maximum 3 classes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 semester. </w:t>
      </w:r>
      <w:r w:rsidRPr="008A3F1A">
        <w:rPr>
          <w:rFonts w:ascii="Times New Roman" w:hAnsi="Times New Roman" w:cs="Times New Roman"/>
          <w:b/>
          <w:sz w:val="24"/>
          <w:szCs w:val="24"/>
          <w:lang w:val="en-GB"/>
        </w:rPr>
        <w:t>Active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discussions will provide 10%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Each student has to deliver 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about a chosen topic during the semester. The presentation will provide 30%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will be an online,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open book written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end of semester, consisting of short essays. The exam will provide 60% of the grade.</w:t>
      </w:r>
    </w:p>
    <w:p w:rsidR="006A3E9F" w:rsidRDefault="006A3E9F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CB6D7B" w:rsidRPr="00CB6D7B" w:rsidRDefault="00CB6D7B" w:rsidP="00CB6D7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eastAsia="Times New Roman" w:hAnsi="Times New Roman" w:cs="Times New Roman"/>
          <w:sz w:val="24"/>
          <w:szCs w:val="24"/>
          <w:lang w:val="en-GB"/>
        </w:rPr>
        <w:t>There is no set textbook, but we will most often read chapters from books or journal articles that cover the topic of leader democracy during the course, such as: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Green, Jeffrey E. (2010):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 Eyes of the People. Democracy in an Age of Spectatorship,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Oxford: Oxford University Press.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(2019): “The Theory and Practice of Plebiscitary Leadership: Weber and the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regime.”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East European Politics and Societies and Cultures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33 (2): 280–301.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Körösényi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András, Gábor Illés and Attila Gyulai (2020): </w:t>
      </w:r>
      <w:r w:rsidRPr="00CB6D7B">
        <w:rPr>
          <w:rFonts w:ascii="Times New Roman" w:hAnsi="Times New Roman" w:cs="Times New Roman"/>
          <w:i/>
          <w:sz w:val="20"/>
          <w:szCs w:val="20"/>
        </w:rPr>
        <w:t xml:space="preserve">The Orbán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Regime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Making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London: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.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Pakulski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Jan and András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(2012):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Toward Leader Democracy,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London, New York and Delhi: Anthem Press.</w:t>
      </w:r>
    </w:p>
    <w:p w:rsidR="00CB6D7B" w:rsidRPr="00CB6D7B" w:rsidRDefault="00CB6D7B" w:rsidP="00CB6D7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CB6D7B">
        <w:rPr>
          <w:rFonts w:ascii="Times New Roman" w:hAnsi="Times New Roman" w:cs="Times New Roman"/>
          <w:sz w:val="20"/>
          <w:szCs w:val="20"/>
        </w:rPr>
        <w:t>Scott, Alan (2018): “(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Thesis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Eleven</w:t>
      </w:r>
      <w:r w:rsidRPr="00CB6D7B">
        <w:rPr>
          <w:rFonts w:ascii="Times New Roman" w:hAnsi="Times New Roman" w:cs="Times New Roman"/>
          <w:sz w:val="20"/>
          <w:szCs w:val="20"/>
        </w:rPr>
        <w:t xml:space="preserve">, 148 (1): 3–20. </w:t>
      </w:r>
    </w:p>
    <w:p w:rsidR="00CB6D7B" w:rsidRPr="00CB6D7B" w:rsidRDefault="00CB6D7B" w:rsidP="00CB6D7B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non-academic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biographies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commentaries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). 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illustrative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: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Bogaards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Matthijs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(2018): “De-democratization in Hungary: diffusely defective democracy.”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CB6D7B">
        <w:rPr>
          <w:rFonts w:ascii="Times New Roman" w:eastAsia="Times New Roman" w:hAnsi="Times New Roman" w:cs="Times New Roman"/>
          <w:color w:val="333333"/>
          <w:sz w:val="20"/>
          <w:szCs w:val="20"/>
          <w:lang w:val="en-GB"/>
        </w:rPr>
        <w:t>25 (8): 1481-1499.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DOI: 10.1080/13510347.2018.1485015 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Bozóki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Dániel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Hegedűs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 “An externally constrained hybrid regime: Hungary in the European Union.”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25 (7): 1173–1189. DOI: 10.1080/13510347.2018.1455664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Casullo,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María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Esperanza (2020): “Populism and Myth.” in </w:t>
      </w:r>
      <w:proofErr w:type="gramStart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</w:t>
      </w:r>
      <w:proofErr w:type="gramEnd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Populist Manifesto,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eds.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Emmy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Eklundh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Andy Knott. Rowman &amp; Littlefield. 25–38.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Enyedi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Zsolt (2016b): “Paternalist populism and illiberal elitism in Central Europe.”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Journal of Political Ideologies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21 (1): 9–25.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Janke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Igor (2015): </w:t>
      </w:r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Forward! – The story of Hungarian Prime Minister Viktor </w:t>
      </w:r>
      <w:proofErr w:type="spellStart"/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Budapest: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Aeramentum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Ltd.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Veronika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Patkós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(2017a): “Variations for Inspirational Leadership: The Incumbency of Berlusconi and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Parliamentary Affairs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70 (3): 611–632. </w:t>
      </w:r>
      <w:hyperlink r:id="rId9">
        <w:r w:rsidRPr="00CB6D7B">
          <w:rPr>
            <w:rFonts w:ascii="Times New Roman" w:hAnsi="Times New Roman" w:cs="Times New Roman"/>
          </w:rPr>
          <w:t>DOI: 10.1093/</w:t>
        </w:r>
        <w:proofErr w:type="spellStart"/>
        <w:r w:rsidRPr="00CB6D7B">
          <w:rPr>
            <w:rFonts w:ascii="Times New Roman" w:hAnsi="Times New Roman" w:cs="Times New Roman"/>
          </w:rPr>
          <w:t>pa</w:t>
        </w:r>
        <w:proofErr w:type="spellEnd"/>
        <w:r w:rsidRPr="00CB6D7B">
          <w:rPr>
            <w:rFonts w:ascii="Times New Roman" w:hAnsi="Times New Roman" w:cs="Times New Roman"/>
          </w:rPr>
          <w:t>/gsx004</w:t>
        </w:r>
      </w:hyperlink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color w:val="000000"/>
          <w:sz w:val="20"/>
          <w:szCs w:val="20"/>
        </w:rPr>
        <w:t>Moffitt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 xml:space="preserve">, Benjamin (2016): </w:t>
      </w:r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Global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Rise</w:t>
      </w:r>
      <w:proofErr w:type="spellEnd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Populism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>, Stanford, CA: Stanford University Press.</w:t>
      </w:r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Sata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Robert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Ireneusz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Pawel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Karolewski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(2019): 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“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Caesarean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Hungary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Poland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East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European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, DOI: 10.1080/21599165.2019.1703694</w:t>
      </w:r>
    </w:p>
    <w:p w:rsidR="00CB6D7B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0"/>
          <w:szCs w:val="20"/>
        </w:rPr>
        <w:t xml:space="preserve">Viktor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Orbán’s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yearly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Tusnádfürdő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speeches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English)</w:t>
      </w:r>
    </w:p>
    <w:sectPr w:rsidR="00CB6D7B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2B" w:rsidRDefault="00192D2B" w:rsidP="006A3E9F">
      <w:pPr>
        <w:spacing w:after="0" w:line="240" w:lineRule="auto"/>
      </w:pPr>
      <w:r>
        <w:separator/>
      </w:r>
    </w:p>
  </w:endnote>
  <w:endnote w:type="continuationSeparator" w:id="0">
    <w:p w:rsidR="00192D2B" w:rsidRDefault="00192D2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2B" w:rsidRDefault="00192D2B" w:rsidP="006A3E9F">
      <w:pPr>
        <w:spacing w:after="0" w:line="240" w:lineRule="auto"/>
      </w:pPr>
      <w:r>
        <w:separator/>
      </w:r>
    </w:p>
  </w:footnote>
  <w:footnote w:type="continuationSeparator" w:id="0">
    <w:p w:rsidR="00192D2B" w:rsidRDefault="00192D2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EB4794" wp14:editId="6D25C71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122B14"/>
    <w:rsid w:val="001241F1"/>
    <w:rsid w:val="00154A91"/>
    <w:rsid w:val="00192D2B"/>
    <w:rsid w:val="00214377"/>
    <w:rsid w:val="002165F7"/>
    <w:rsid w:val="002A7467"/>
    <w:rsid w:val="002D4CE3"/>
    <w:rsid w:val="002F03A5"/>
    <w:rsid w:val="002F4EDE"/>
    <w:rsid w:val="0034091F"/>
    <w:rsid w:val="00347A6B"/>
    <w:rsid w:val="00375825"/>
    <w:rsid w:val="003D6FD0"/>
    <w:rsid w:val="00435C4F"/>
    <w:rsid w:val="00490C10"/>
    <w:rsid w:val="004C71B7"/>
    <w:rsid w:val="005045A8"/>
    <w:rsid w:val="00543ABC"/>
    <w:rsid w:val="005A64D8"/>
    <w:rsid w:val="00607612"/>
    <w:rsid w:val="00645101"/>
    <w:rsid w:val="0065463C"/>
    <w:rsid w:val="006A370D"/>
    <w:rsid w:val="006A3E9F"/>
    <w:rsid w:val="006B41A4"/>
    <w:rsid w:val="007258B7"/>
    <w:rsid w:val="007B0F9D"/>
    <w:rsid w:val="007C5524"/>
    <w:rsid w:val="007F4425"/>
    <w:rsid w:val="008B251A"/>
    <w:rsid w:val="008C6F6E"/>
    <w:rsid w:val="008E334E"/>
    <w:rsid w:val="00907F12"/>
    <w:rsid w:val="0093128C"/>
    <w:rsid w:val="00957CD4"/>
    <w:rsid w:val="009710B9"/>
    <w:rsid w:val="00A01223"/>
    <w:rsid w:val="00A05CE3"/>
    <w:rsid w:val="00A34386"/>
    <w:rsid w:val="00A40DF6"/>
    <w:rsid w:val="00A66710"/>
    <w:rsid w:val="00AD4460"/>
    <w:rsid w:val="00B14458"/>
    <w:rsid w:val="00B9260F"/>
    <w:rsid w:val="00C0178E"/>
    <w:rsid w:val="00C6762B"/>
    <w:rsid w:val="00C8090E"/>
    <w:rsid w:val="00C94228"/>
    <w:rsid w:val="00CB57FC"/>
    <w:rsid w:val="00CB6D7B"/>
    <w:rsid w:val="00CD59F5"/>
    <w:rsid w:val="00CF02A7"/>
    <w:rsid w:val="00CF4A2A"/>
    <w:rsid w:val="00D73556"/>
    <w:rsid w:val="00DA3812"/>
    <w:rsid w:val="00DD3C1C"/>
    <w:rsid w:val="00DF137E"/>
    <w:rsid w:val="00E0037E"/>
    <w:rsid w:val="00E50966"/>
    <w:rsid w:val="00EC10F6"/>
    <w:rsid w:val="00EF2836"/>
    <w:rsid w:val="00F41B04"/>
    <w:rsid w:val="00F65908"/>
    <w:rsid w:val="00F864F7"/>
    <w:rsid w:val="00F94D46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C1C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CB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es.gabor@tk.m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a/gsx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F10-3409-41B3-AB08-AAD501FE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2</cp:revision>
  <dcterms:created xsi:type="dcterms:W3CDTF">2020-06-08T09:00:00Z</dcterms:created>
  <dcterms:modified xsi:type="dcterms:W3CDTF">2020-06-08T09:00:00Z</dcterms:modified>
</cp:coreProperties>
</file>