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F9C1C" w14:textId="77777777" w:rsidR="006A3E9F" w:rsidRDefault="006A3E9F" w:rsidP="0026453B">
      <w:pPr>
        <w:pStyle w:val="Nincstrkz"/>
        <w:tabs>
          <w:tab w:val="left" w:pos="7371"/>
        </w:tabs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8D48FC6" w14:textId="77777777"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D9C8236" w14:textId="77777777"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83C1EF2" w14:textId="77777777" w:rsidR="00D04F62" w:rsidRDefault="00D04F62" w:rsidP="0066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13685C" w:rsidRPr="0013685C" w14:paraId="422D0F2D" w14:textId="4E9785B7" w:rsidTr="0013685C">
        <w:trPr>
          <w:trHeight w:val="680"/>
        </w:trPr>
        <w:tc>
          <w:tcPr>
            <w:tcW w:w="3823" w:type="dxa"/>
          </w:tcPr>
          <w:p w14:paraId="0B43C6C4" w14:textId="77777777" w:rsidR="0013685C" w:rsidRPr="007E1F1F" w:rsidRDefault="0013685C" w:rsidP="00B91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bookmarkStart w:id="0" w:name="_GoBack" w:colFirst="1" w:colLast="1"/>
            <w:r w:rsidRPr="007E1F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Title</w:t>
            </w:r>
          </w:p>
        </w:tc>
        <w:tc>
          <w:tcPr>
            <w:tcW w:w="5239" w:type="dxa"/>
          </w:tcPr>
          <w:p w14:paraId="25F1911A" w14:textId="7DE2C15C" w:rsidR="0013685C" w:rsidRPr="00BF3E57" w:rsidRDefault="00BF3E57" w:rsidP="00B91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American Criminal Law and Procedure</w:t>
            </w:r>
          </w:p>
        </w:tc>
      </w:tr>
      <w:bookmarkEnd w:id="0"/>
      <w:tr w:rsidR="0013685C" w:rsidRPr="0013685C" w14:paraId="46B5954C" w14:textId="3F586132" w:rsidTr="00843161">
        <w:trPr>
          <w:trHeight w:val="1258"/>
        </w:trPr>
        <w:tc>
          <w:tcPr>
            <w:tcW w:w="3823" w:type="dxa"/>
          </w:tcPr>
          <w:p w14:paraId="55AC1BDB" w14:textId="1C40DF69" w:rsidR="0013685C" w:rsidRPr="0013685C" w:rsidRDefault="0013685C" w:rsidP="00836D5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</w:pPr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  <w:t>Lecturer:</w:t>
            </w:r>
            <w:r w:rsidRPr="0013685C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239" w:type="dxa"/>
          </w:tcPr>
          <w:p w14:paraId="2C4794E3" w14:textId="06C50D84" w:rsidR="0013685C" w:rsidRPr="00836D53" w:rsidRDefault="00BF3E57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  <w:t xml:space="preserve">Patrick J. McKinley, </w:t>
            </w:r>
            <w:r w:rsidRPr="00836D53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>Assistant District Attorney, County of Sant</w:t>
            </w:r>
            <w:r w:rsidR="00836D53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>a Barbara, California (retired),USA</w:t>
            </w:r>
          </w:p>
          <w:p w14:paraId="63BB648D" w14:textId="2AD3D937" w:rsidR="00BF3E57" w:rsidRDefault="00BD74D0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</w:pPr>
            <w:hyperlink r:id="rId8" w:history="1">
              <w:r w:rsidR="00BF3E57" w:rsidRPr="000D462B">
                <w:rPr>
                  <w:rStyle w:val="Hiperhivatkozs"/>
                  <w:rFonts w:ascii="Times New Roman" w:eastAsia="MS Mincho" w:hAnsi="Times New Roman" w:cs="Times New Roman"/>
                  <w:b/>
                  <w:bCs/>
                  <w:sz w:val="24"/>
                  <w:szCs w:val="24"/>
                  <w:lang w:val="en-GB"/>
                </w:rPr>
                <w:t>cats2roses@aol.com</w:t>
              </w:r>
            </w:hyperlink>
          </w:p>
          <w:p w14:paraId="3C959155" w14:textId="730D63D2" w:rsidR="00BF3E57" w:rsidRPr="0013685C" w:rsidRDefault="00BF3E57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13685C" w:rsidRPr="0013685C" w14:paraId="4A8773B5" w14:textId="50F53F5F" w:rsidTr="0013685C">
        <w:trPr>
          <w:trHeight w:val="2211"/>
        </w:trPr>
        <w:tc>
          <w:tcPr>
            <w:tcW w:w="3823" w:type="dxa"/>
          </w:tcPr>
          <w:p w14:paraId="3F2D5E4D" w14:textId="77777777" w:rsidR="0013685C" w:rsidRPr="0013685C" w:rsidRDefault="0013685C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3685C">
              <w:rPr>
                <w:rStyle w:val="Hiperhivatkozs"/>
                <w:rFonts w:ascii="Times New Roman" w:eastAsia="MS Mincho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>Brief</w:t>
            </w:r>
            <w:proofErr w:type="spellEnd"/>
            <w:r w:rsidRPr="0013685C">
              <w:rPr>
                <w:rStyle w:val="Hiperhivatkozs"/>
                <w:rFonts w:ascii="Times New Roman" w:eastAsia="MS Mincho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13685C">
              <w:rPr>
                <w:rStyle w:val="Hiperhivatkozs"/>
                <w:rFonts w:ascii="Times New Roman" w:eastAsia="MS Mincho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>description</w:t>
            </w:r>
            <w:proofErr w:type="spellEnd"/>
          </w:p>
        </w:tc>
        <w:tc>
          <w:tcPr>
            <w:tcW w:w="5239" w:type="dxa"/>
          </w:tcPr>
          <w:p w14:paraId="6B8D0304" w14:textId="1F12E45B" w:rsidR="0013685C" w:rsidRPr="0013685C" w:rsidRDefault="00BF3E57" w:rsidP="00B91483">
            <w:pPr>
              <w:autoSpaceDE w:val="0"/>
              <w:autoSpaceDN w:val="0"/>
              <w:adjustRightInd w:val="0"/>
              <w:jc w:val="both"/>
              <w:rPr>
                <w:rStyle w:val="Hiperhivatkozs"/>
                <w:rFonts w:ascii="Times New Roman" w:eastAsia="MS Mincho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Style w:val="Hiperhivatkozs"/>
                <w:rFonts w:ascii="Times New Roman" w:eastAsia="MS Mincho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 xml:space="preserve">A </w:t>
            </w:r>
            <w:proofErr w:type="spellStart"/>
            <w:r>
              <w:rPr>
                <w:rStyle w:val="Hiperhivatkozs"/>
                <w:rFonts w:ascii="Times New Roman" w:eastAsia="MS Mincho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>review</w:t>
            </w:r>
            <w:proofErr w:type="spellEnd"/>
            <w:r>
              <w:rPr>
                <w:rStyle w:val="Hiperhivatkozs"/>
                <w:rFonts w:ascii="Times New Roman" w:eastAsia="MS Mincho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 xml:space="preserve"> of </w:t>
            </w:r>
            <w:proofErr w:type="spellStart"/>
            <w:r>
              <w:rPr>
                <w:rStyle w:val="Hiperhivatkozs"/>
                <w:rFonts w:ascii="Times New Roman" w:eastAsia="MS Mincho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>the</w:t>
            </w:r>
            <w:proofErr w:type="spellEnd"/>
            <w:r>
              <w:rPr>
                <w:rStyle w:val="Hiperhivatkozs"/>
                <w:rFonts w:ascii="Times New Roman" w:eastAsia="MS Mincho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 xml:space="preserve"> most important </w:t>
            </w:r>
            <w:proofErr w:type="spellStart"/>
            <w:r>
              <w:rPr>
                <w:rStyle w:val="Hiperhivatkozs"/>
                <w:rFonts w:ascii="Times New Roman" w:eastAsia="MS Mincho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>legal</w:t>
            </w:r>
            <w:proofErr w:type="spellEnd"/>
            <w:r>
              <w:rPr>
                <w:rStyle w:val="Hiperhivatkozs"/>
                <w:rFonts w:ascii="Times New Roman" w:eastAsia="MS Mincho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>
              <w:rPr>
                <w:rStyle w:val="Hiperhivatkozs"/>
                <w:rFonts w:ascii="Times New Roman" w:eastAsia="MS Mincho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>issues</w:t>
            </w:r>
            <w:proofErr w:type="spellEnd"/>
            <w:r>
              <w:rPr>
                <w:rStyle w:val="Hiperhivatkozs"/>
                <w:rFonts w:ascii="Times New Roman" w:eastAsia="MS Mincho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 xml:space="preserve"> in </w:t>
            </w:r>
            <w:proofErr w:type="spellStart"/>
            <w:r>
              <w:rPr>
                <w:rStyle w:val="Hiperhivatkozs"/>
                <w:rFonts w:ascii="Times New Roman" w:eastAsia="MS Mincho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>the</w:t>
            </w:r>
            <w:proofErr w:type="spellEnd"/>
            <w:r>
              <w:rPr>
                <w:rStyle w:val="Hiperhivatkozs"/>
                <w:rFonts w:ascii="Times New Roman" w:eastAsia="MS Mincho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>
              <w:rPr>
                <w:rStyle w:val="Hiperhivatkozs"/>
                <w:rFonts w:ascii="Times New Roman" w:eastAsia="MS Mincho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>investigation</w:t>
            </w:r>
            <w:proofErr w:type="spellEnd"/>
            <w:r>
              <w:rPr>
                <w:rStyle w:val="Hiperhivatkozs"/>
                <w:rFonts w:ascii="Times New Roman" w:eastAsia="MS Mincho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r w:rsidR="0069227C">
              <w:rPr>
                <w:rStyle w:val="Hiperhivatkozs"/>
                <w:rFonts w:ascii="Times New Roman" w:eastAsia="MS Mincho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>a</w:t>
            </w:r>
            <w:r>
              <w:rPr>
                <w:rStyle w:val="Hiperhivatkozs"/>
                <w:rFonts w:ascii="Times New Roman" w:eastAsia="MS Mincho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 xml:space="preserve">nd </w:t>
            </w:r>
            <w:proofErr w:type="spellStart"/>
            <w:r>
              <w:rPr>
                <w:rStyle w:val="Hiperhivatkozs"/>
                <w:rFonts w:ascii="Times New Roman" w:eastAsia="MS Mincho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>prosecution</w:t>
            </w:r>
            <w:proofErr w:type="spellEnd"/>
            <w:r>
              <w:rPr>
                <w:rStyle w:val="Hiperhivatkozs"/>
                <w:rFonts w:ascii="Times New Roman" w:eastAsia="MS Mincho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 xml:space="preserve"> of </w:t>
            </w:r>
            <w:proofErr w:type="spellStart"/>
            <w:r>
              <w:rPr>
                <w:rStyle w:val="Hiperhivatkozs"/>
                <w:rFonts w:ascii="Times New Roman" w:eastAsia="MS Mincho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>criminal</w:t>
            </w:r>
            <w:proofErr w:type="spellEnd"/>
            <w:r>
              <w:rPr>
                <w:rStyle w:val="Hiperhivatkozs"/>
                <w:rFonts w:ascii="Times New Roman" w:eastAsia="MS Mincho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>
              <w:rPr>
                <w:rStyle w:val="Hiperhivatkozs"/>
                <w:rFonts w:ascii="Times New Roman" w:eastAsia="MS Mincho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>cases</w:t>
            </w:r>
            <w:proofErr w:type="spellEnd"/>
            <w:r>
              <w:rPr>
                <w:rStyle w:val="Hiperhivatkozs"/>
                <w:rFonts w:ascii="Times New Roman" w:eastAsia="MS Mincho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 xml:space="preserve"> in </w:t>
            </w:r>
            <w:proofErr w:type="spellStart"/>
            <w:r>
              <w:rPr>
                <w:rStyle w:val="Hiperhivatkozs"/>
                <w:rFonts w:ascii="Times New Roman" w:eastAsia="MS Mincho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>California</w:t>
            </w:r>
            <w:proofErr w:type="spellEnd"/>
            <w:r w:rsidR="00036541">
              <w:rPr>
                <w:rStyle w:val="Hiperhivatkozs"/>
                <w:rFonts w:ascii="Times New Roman" w:eastAsia="MS Mincho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>.</w:t>
            </w:r>
            <w:r>
              <w:rPr>
                <w:rStyle w:val="Hiperhivatkozs"/>
                <w:rFonts w:ascii="Times New Roman" w:eastAsia="MS Mincho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>
              <w:rPr>
                <w:rStyle w:val="Hiperhivatkozs"/>
                <w:rFonts w:ascii="Times New Roman" w:eastAsia="MS Mincho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>Legal</w:t>
            </w:r>
            <w:proofErr w:type="spellEnd"/>
            <w:r>
              <w:rPr>
                <w:rStyle w:val="Hiperhivatkozs"/>
                <w:rFonts w:ascii="Times New Roman" w:eastAsia="MS Mincho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>
              <w:rPr>
                <w:rStyle w:val="Hiperhivatkozs"/>
                <w:rFonts w:ascii="Times New Roman" w:eastAsia="MS Mincho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>issues</w:t>
            </w:r>
            <w:proofErr w:type="spellEnd"/>
            <w:r>
              <w:rPr>
                <w:rStyle w:val="Hiperhivatkozs"/>
                <w:rFonts w:ascii="Times New Roman" w:eastAsia="MS Mincho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>
              <w:rPr>
                <w:rStyle w:val="Hiperhivatkozs"/>
                <w:rFonts w:ascii="Times New Roman" w:eastAsia="MS Mincho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>will</w:t>
            </w:r>
            <w:proofErr w:type="spellEnd"/>
            <w:r>
              <w:rPr>
                <w:rStyle w:val="Hiperhivatkozs"/>
                <w:rFonts w:ascii="Times New Roman" w:eastAsia="MS Mincho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 xml:space="preserve"> be </w:t>
            </w:r>
            <w:proofErr w:type="spellStart"/>
            <w:r>
              <w:rPr>
                <w:rStyle w:val="Hiperhivatkozs"/>
                <w:rFonts w:ascii="Times New Roman" w:eastAsia="MS Mincho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>supplemented</w:t>
            </w:r>
            <w:proofErr w:type="spellEnd"/>
            <w:r>
              <w:rPr>
                <w:rStyle w:val="Hiperhivatkozs"/>
                <w:rFonts w:ascii="Times New Roman" w:eastAsia="MS Mincho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>
              <w:rPr>
                <w:rStyle w:val="Hiperhivatkozs"/>
                <w:rFonts w:ascii="Times New Roman" w:eastAsia="MS Mincho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>by</w:t>
            </w:r>
            <w:proofErr w:type="spellEnd"/>
            <w:r>
              <w:rPr>
                <w:rStyle w:val="Hiperhivatkozs"/>
                <w:rFonts w:ascii="Times New Roman" w:eastAsia="MS Mincho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036541">
              <w:rPr>
                <w:rStyle w:val="Hiperhivatkozs"/>
                <w:rFonts w:ascii="Times New Roman" w:eastAsia="MS Mincho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>numerous</w:t>
            </w:r>
            <w:proofErr w:type="spellEnd"/>
            <w:r w:rsidR="00036541">
              <w:rPr>
                <w:rStyle w:val="Hiperhivatkozs"/>
                <w:rFonts w:ascii="Times New Roman" w:eastAsia="MS Mincho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>
              <w:rPr>
                <w:rStyle w:val="Hiperhivatkozs"/>
                <w:rFonts w:ascii="Times New Roman" w:eastAsia="MS Mincho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>power</w:t>
            </w:r>
            <w:proofErr w:type="spellEnd"/>
            <w:r>
              <w:rPr>
                <w:rStyle w:val="Hiperhivatkozs"/>
                <w:rFonts w:ascii="Times New Roman" w:eastAsia="MS Mincho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>
              <w:rPr>
                <w:rStyle w:val="Hiperhivatkozs"/>
                <w:rFonts w:ascii="Times New Roman" w:eastAsia="MS Mincho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>point</w:t>
            </w:r>
            <w:proofErr w:type="spellEnd"/>
            <w:r>
              <w:rPr>
                <w:rStyle w:val="Hiperhivatkozs"/>
                <w:rFonts w:ascii="Times New Roman" w:eastAsia="MS Mincho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>
              <w:rPr>
                <w:rStyle w:val="Hiperhivatkozs"/>
                <w:rFonts w:ascii="Times New Roman" w:eastAsia="MS Mincho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>presentations</w:t>
            </w:r>
            <w:proofErr w:type="spellEnd"/>
            <w:r>
              <w:rPr>
                <w:rStyle w:val="Hiperhivatkozs"/>
                <w:rFonts w:ascii="Times New Roman" w:eastAsia="MS Mincho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>
              <w:rPr>
                <w:rStyle w:val="Hiperhivatkozs"/>
                <w:rFonts w:ascii="Times New Roman" w:eastAsia="MS Mincho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>f</w:t>
            </w:r>
            <w:r w:rsidR="00315EC2">
              <w:rPr>
                <w:rStyle w:val="Hiperhivatkozs"/>
                <w:rFonts w:ascii="Times New Roman" w:eastAsia="MS Mincho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>ro</w:t>
            </w:r>
            <w:r>
              <w:rPr>
                <w:rStyle w:val="Hiperhivatkozs"/>
                <w:rFonts w:ascii="Times New Roman" w:eastAsia="MS Mincho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>m</w:t>
            </w:r>
            <w:proofErr w:type="spellEnd"/>
            <w:r>
              <w:rPr>
                <w:rStyle w:val="Hiperhivatkozs"/>
                <w:rFonts w:ascii="Times New Roman" w:eastAsia="MS Mincho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>
              <w:rPr>
                <w:rStyle w:val="Hiperhivatkozs"/>
                <w:rFonts w:ascii="Times New Roman" w:eastAsia="MS Mincho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>real</w:t>
            </w:r>
            <w:proofErr w:type="spellEnd"/>
            <w:r>
              <w:rPr>
                <w:rStyle w:val="Hiperhivatkozs"/>
                <w:rFonts w:ascii="Times New Roman" w:eastAsia="MS Mincho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>
              <w:rPr>
                <w:rStyle w:val="Hiperhivatkozs"/>
                <w:rFonts w:ascii="Times New Roman" w:eastAsia="MS Mincho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>cases</w:t>
            </w:r>
            <w:proofErr w:type="spellEnd"/>
            <w:r w:rsidR="00036541">
              <w:rPr>
                <w:rStyle w:val="Hiperhivatkozs"/>
                <w:rFonts w:ascii="Times New Roman" w:eastAsia="MS Mincho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036541">
              <w:rPr>
                <w:rStyle w:val="Hiperhivatkozs"/>
                <w:rFonts w:ascii="Times New Roman" w:eastAsia="MS Mincho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>to</w:t>
            </w:r>
            <w:proofErr w:type="spellEnd"/>
            <w:r w:rsidR="00036541">
              <w:rPr>
                <w:rStyle w:val="Hiperhivatkozs"/>
                <w:rFonts w:ascii="Times New Roman" w:eastAsia="MS Mincho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036541">
              <w:rPr>
                <w:rStyle w:val="Hiperhivatkozs"/>
                <w:rFonts w:ascii="Times New Roman" w:eastAsia="MS Mincho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>illustrate</w:t>
            </w:r>
            <w:proofErr w:type="spellEnd"/>
            <w:r w:rsidR="00036541">
              <w:rPr>
                <w:rStyle w:val="Hiperhivatkozs"/>
                <w:rFonts w:ascii="Times New Roman" w:eastAsia="MS Mincho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036541">
              <w:rPr>
                <w:rStyle w:val="Hiperhivatkozs"/>
                <w:rFonts w:ascii="Times New Roman" w:eastAsia="MS Mincho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>the</w:t>
            </w:r>
            <w:proofErr w:type="spellEnd"/>
            <w:r w:rsidR="00036541">
              <w:rPr>
                <w:rStyle w:val="Hiperhivatkozs"/>
                <w:rFonts w:ascii="Times New Roman" w:eastAsia="MS Mincho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036541">
              <w:rPr>
                <w:rStyle w:val="Hiperhivatkozs"/>
                <w:rFonts w:ascii="Times New Roman" w:eastAsia="MS Mincho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>legal</w:t>
            </w:r>
            <w:proofErr w:type="spellEnd"/>
            <w:r w:rsidR="00036541">
              <w:rPr>
                <w:rStyle w:val="Hiperhivatkozs"/>
                <w:rFonts w:ascii="Times New Roman" w:eastAsia="MS Mincho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036541">
              <w:rPr>
                <w:rStyle w:val="Hiperhivatkozs"/>
                <w:rFonts w:ascii="Times New Roman" w:eastAsia="MS Mincho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>issue</w:t>
            </w:r>
            <w:proofErr w:type="spellEnd"/>
            <w:r w:rsidR="00036541">
              <w:rPr>
                <w:rStyle w:val="Hiperhivatkozs"/>
                <w:rFonts w:ascii="Times New Roman" w:eastAsia="MS Mincho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036541">
              <w:rPr>
                <w:rStyle w:val="Hiperhivatkozs"/>
                <w:rFonts w:ascii="Times New Roman" w:eastAsia="MS Mincho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>inviolved</w:t>
            </w:r>
            <w:proofErr w:type="spellEnd"/>
            <w:r w:rsidR="00036541">
              <w:rPr>
                <w:rStyle w:val="Hiperhivatkozs"/>
                <w:rFonts w:ascii="Times New Roman" w:eastAsia="MS Mincho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 xml:space="preserve"> in a</w:t>
            </w:r>
            <w:r w:rsidR="00447DE5">
              <w:rPr>
                <w:rStyle w:val="Hiperhivatkozs"/>
                <w:rFonts w:ascii="Times New Roman" w:eastAsia="MS Mincho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 xml:space="preserve">n </w:t>
            </w:r>
            <w:proofErr w:type="spellStart"/>
            <w:r w:rsidR="00447DE5">
              <w:rPr>
                <w:rStyle w:val="Hiperhivatkozs"/>
                <w:rFonts w:ascii="Times New Roman" w:eastAsia="MS Mincho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>actual</w:t>
            </w:r>
            <w:proofErr w:type="spellEnd"/>
            <w:r w:rsidR="00447DE5">
              <w:rPr>
                <w:rStyle w:val="Hiperhivatkozs"/>
                <w:rFonts w:ascii="Times New Roman" w:eastAsia="MS Mincho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447DE5">
              <w:rPr>
                <w:rStyle w:val="Hiperhivatkozs"/>
                <w:rFonts w:ascii="Times New Roman" w:eastAsia="MS Mincho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>case</w:t>
            </w:r>
            <w:proofErr w:type="spellEnd"/>
            <w:r w:rsidR="00447DE5">
              <w:rPr>
                <w:rStyle w:val="Hiperhivatkozs"/>
                <w:rFonts w:ascii="Times New Roman" w:eastAsia="MS Mincho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>.</w:t>
            </w:r>
          </w:p>
        </w:tc>
      </w:tr>
      <w:tr w:rsidR="0013685C" w:rsidRPr="0013685C" w14:paraId="3A0A4B71" w14:textId="1BB992B0" w:rsidTr="0013685C">
        <w:trPr>
          <w:trHeight w:val="2211"/>
        </w:trPr>
        <w:tc>
          <w:tcPr>
            <w:tcW w:w="3823" w:type="dxa"/>
          </w:tcPr>
          <w:p w14:paraId="496EC863" w14:textId="77777777" w:rsidR="0013685C" w:rsidRPr="0013685C" w:rsidRDefault="0013685C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>Schedule</w:t>
            </w:r>
          </w:p>
        </w:tc>
        <w:tc>
          <w:tcPr>
            <w:tcW w:w="5239" w:type="dxa"/>
          </w:tcPr>
          <w:p w14:paraId="3A0077CD" w14:textId="50B354DD" w:rsidR="0013685C" w:rsidRPr="00A0096E" w:rsidRDefault="00A0096E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>1. The Exclusionary Rule</w:t>
            </w:r>
            <w:r w:rsidR="00F463D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>/laws of arrest/emergency Searches/</w:t>
            </w:r>
            <w:r w:rsidR="00F2558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>”Standing” to protest an illegal arrest or search</w:t>
            </w:r>
            <w:r w:rsidR="005D6E3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 xml:space="preserve">; filing of criminal </w:t>
            </w:r>
            <w:r w:rsidR="00AC6347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 xml:space="preserve">charges; </w:t>
            </w:r>
            <w:r w:rsidR="00B9088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 xml:space="preserve">The </w:t>
            </w:r>
            <w:r w:rsidR="008A511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>Arraignment; Discretion</w:t>
            </w:r>
            <w:r w:rsidR="00631A4E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AC6347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 xml:space="preserve">exercised by the District </w:t>
            </w:r>
            <w:r w:rsidR="00631A4E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 xml:space="preserve">Attorney; Search and Arrest </w:t>
            </w:r>
            <w:r w:rsidR="00CA71D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>Warrants;</w:t>
            </w:r>
            <w:r w:rsidR="00763F7E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 xml:space="preserve"> Criminal Discovery;</w:t>
            </w:r>
            <w:r w:rsidR="00BC619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763F7E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>Statute of Limitations</w:t>
            </w:r>
            <w:r w:rsidR="00BC619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>; Juvenile offenders.</w:t>
            </w:r>
          </w:p>
          <w:p w14:paraId="4201B73F" w14:textId="7ECFF531" w:rsidR="00BF3E57" w:rsidRDefault="00843161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>2.</w:t>
            </w:r>
            <w:r w:rsidR="00BC619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 xml:space="preserve"> DNA and genetic </w:t>
            </w:r>
            <w:r w:rsidR="00D03F7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 xml:space="preserve">genealogy; filing a felony or a </w:t>
            </w:r>
            <w:r w:rsidR="00CB385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>misdemeanor?</w:t>
            </w:r>
            <w:r w:rsidR="00924A4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B385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>Self-representation; appointment</w:t>
            </w:r>
            <w:r w:rsidR="00924A4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 xml:space="preserve"> of a free lawyer; some representative cases </w:t>
            </w:r>
            <w:proofErr w:type="gramStart"/>
            <w:r w:rsidR="00924A4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>( robbery</w:t>
            </w:r>
            <w:proofErr w:type="gramEnd"/>
            <w:r w:rsidR="00924A4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>/burglary/</w:t>
            </w:r>
            <w:r w:rsidR="00CB385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>drunk driving/rape/domestic violence</w:t>
            </w:r>
            <w:r w:rsidR="00A7439E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 xml:space="preserve">, etc.). Plea </w:t>
            </w:r>
            <w:r w:rsidR="000F7E2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>Bargaining.</w:t>
            </w:r>
          </w:p>
          <w:p w14:paraId="6EE4B147" w14:textId="04639EC1" w:rsidR="00843161" w:rsidRDefault="00843161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>3.</w:t>
            </w:r>
            <w:r w:rsidR="000F7E2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>Jury</w:t>
            </w:r>
            <w:proofErr w:type="gramEnd"/>
            <w:r w:rsidR="000F7E2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 xml:space="preserve"> Trials</w:t>
            </w:r>
            <w:r w:rsidR="000C045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>;</w:t>
            </w:r>
            <w:r w:rsidR="00A33EFE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A33EFE">
              <w:rPr>
                <w:lang w:val="en-US"/>
              </w:rPr>
              <w:t xml:space="preserve">              </w:t>
            </w:r>
            <w:r w:rsidR="00A33EFE">
              <w:rPr>
                <w:b/>
                <w:bCs/>
                <w:lang w:val="en-US"/>
              </w:rPr>
              <w:t>I</w:t>
            </w:r>
            <w:r w:rsidR="0076486E">
              <w:rPr>
                <w:b/>
                <w:bCs/>
                <w:lang w:val="en-US"/>
              </w:rPr>
              <w:t xml:space="preserve">nterpreters; conflict free defense attorneys; </w:t>
            </w:r>
            <w:r w:rsidR="000C045D" w:rsidRPr="00A33EFE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>eyewitness</w:t>
            </w:r>
            <w:r w:rsidR="000C045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 xml:space="preserve"> identification and wrongful conviction; Lineups;</w:t>
            </w:r>
            <w:r w:rsidR="00215D7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 xml:space="preserve"> The Miranda decision; The </w:t>
            </w:r>
            <w:r w:rsidR="0076486E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>Three</w:t>
            </w:r>
            <w:r w:rsidR="00215D7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 xml:space="preserve"> Strikes Law; The Death </w:t>
            </w:r>
            <w:r w:rsidR="00447DE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>Penalty.</w:t>
            </w:r>
          </w:p>
          <w:p w14:paraId="0B8B7BB1" w14:textId="12232305" w:rsidR="00843161" w:rsidRDefault="00BF3E57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>4.</w:t>
            </w:r>
            <w:r w:rsidR="0094741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>Privacy</w:t>
            </w:r>
            <w:proofErr w:type="gramEnd"/>
            <w:r w:rsidR="0094741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 xml:space="preserve"> and searches and investigation involving </w:t>
            </w:r>
            <w:r w:rsidR="00045527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>personal devices, cell phone tracking, social media, computer</w:t>
            </w:r>
            <w:r w:rsidR="00A56E96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 xml:space="preserve">, business records. California Victim-Witness Assistance </w:t>
            </w:r>
            <w:proofErr w:type="gramStart"/>
            <w:r w:rsidR="00A56E96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>programs</w:t>
            </w:r>
            <w:r w:rsidR="0067568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  <w:proofErr w:type="gramEnd"/>
            <w:r w:rsidR="0067568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 xml:space="preserve"> and a version of an Opening Statement in a Murder trial form an actual case.</w:t>
            </w:r>
          </w:p>
          <w:p w14:paraId="393D2282" w14:textId="0138A370" w:rsidR="00843161" w:rsidRPr="0013685C" w:rsidRDefault="00843161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13685C" w:rsidRPr="0013685C" w14:paraId="001653A9" w14:textId="7961B462" w:rsidTr="0013685C">
        <w:trPr>
          <w:trHeight w:val="2211"/>
        </w:trPr>
        <w:tc>
          <w:tcPr>
            <w:tcW w:w="3823" w:type="dxa"/>
          </w:tcPr>
          <w:p w14:paraId="37FD00D9" w14:textId="77777777" w:rsidR="0013685C" w:rsidRPr="0013685C" w:rsidRDefault="0013685C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Materials</w:t>
            </w:r>
            <w:proofErr w:type="spellEnd"/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Recommended</w:t>
            </w:r>
            <w:proofErr w:type="spellEnd"/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readings</w:t>
            </w:r>
            <w:proofErr w:type="spellEnd"/>
          </w:p>
        </w:tc>
        <w:tc>
          <w:tcPr>
            <w:tcW w:w="5239" w:type="dxa"/>
          </w:tcPr>
          <w:p w14:paraId="345207AB" w14:textId="288A27DF" w:rsidR="0013685C" w:rsidRPr="0013685C" w:rsidRDefault="00315EC2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Handouts</w:t>
            </w:r>
            <w:proofErr w:type="spellEnd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will</w:t>
            </w:r>
            <w:proofErr w:type="spellEnd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be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provided</w:t>
            </w:r>
            <w:proofErr w:type="spellEnd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prior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first</w:t>
            </w:r>
            <w:proofErr w:type="spellEnd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class</w:t>
            </w:r>
            <w:proofErr w:type="spellEnd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following</w:t>
            </w:r>
            <w:proofErr w:type="spellEnd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; a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Course</w:t>
            </w:r>
            <w:proofErr w:type="spellEnd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outline, a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Search</w:t>
            </w:r>
            <w:proofErr w:type="spellEnd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Warrant</w:t>
            </w:r>
            <w:proofErr w:type="spellEnd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affidavit</w:t>
            </w:r>
            <w:proofErr w:type="spellEnd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, a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criminal</w:t>
            </w:r>
            <w:proofErr w:type="spellEnd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complaint</w:t>
            </w:r>
            <w:proofErr w:type="spellEnd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, a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copy</w:t>
            </w:r>
            <w:proofErr w:type="spellEnd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US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Supreme</w:t>
            </w:r>
            <w:proofErr w:type="spellEnd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Courts</w:t>
            </w:r>
            <w:proofErr w:type="spellEnd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decision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dealing</w:t>
            </w:r>
            <w:proofErr w:type="spellEnd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with</w:t>
            </w:r>
            <w:proofErr w:type="spellEnd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cell</w:t>
            </w:r>
            <w:proofErr w:type="spellEnd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phone</w:t>
            </w:r>
            <w:proofErr w:type="spellEnd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searches</w:t>
            </w:r>
            <w:proofErr w:type="spellEnd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Riley</w:t>
            </w:r>
            <w:proofErr w:type="spellEnd"/>
            <w:proofErr w:type="gramEnd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v.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California</w:t>
            </w:r>
            <w:proofErr w:type="spellEnd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),a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plea</w:t>
            </w:r>
            <w:proofErr w:type="spellEnd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bargain</w:t>
            </w:r>
            <w:proofErr w:type="spellEnd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form</w:t>
            </w:r>
            <w:proofErr w:type="spellEnd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, a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self</w:t>
            </w:r>
            <w:proofErr w:type="spellEnd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representation</w:t>
            </w:r>
            <w:proofErr w:type="spellEnd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form</w:t>
            </w:r>
            <w:proofErr w:type="spellEnd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. The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search</w:t>
            </w:r>
            <w:proofErr w:type="spellEnd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warrant</w:t>
            </w:r>
            <w:proofErr w:type="spellEnd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affidavit</w:t>
            </w:r>
            <w:proofErr w:type="spellEnd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US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Supreme</w:t>
            </w:r>
            <w:proofErr w:type="spellEnd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lastRenderedPageBreak/>
              <w:t>Courts</w:t>
            </w:r>
            <w:proofErr w:type="spellEnd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decision of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Riley</w:t>
            </w:r>
            <w:proofErr w:type="spellEnd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v.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California</w:t>
            </w:r>
            <w:proofErr w:type="spellEnd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F7E2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houd</w:t>
            </w:r>
            <w:proofErr w:type="spellEnd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be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read</w:t>
            </w:r>
            <w:proofErr w:type="spellEnd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prior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first</w:t>
            </w:r>
            <w:proofErr w:type="spellEnd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class</w:t>
            </w:r>
            <w:proofErr w:type="spellEnd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13685C" w:rsidRPr="00740F2E" w14:paraId="172F0FFF" w14:textId="49FCEC89" w:rsidTr="0013685C">
        <w:trPr>
          <w:trHeight w:val="2211"/>
        </w:trPr>
        <w:tc>
          <w:tcPr>
            <w:tcW w:w="3823" w:type="dxa"/>
          </w:tcPr>
          <w:p w14:paraId="7394312A" w14:textId="77777777" w:rsidR="0013685C" w:rsidRPr="00740F2E" w:rsidRDefault="0013685C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lastRenderedPageBreak/>
              <w:t>Assessment</w:t>
            </w:r>
            <w:proofErr w:type="spellEnd"/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Exam</w:t>
            </w:r>
            <w:proofErr w:type="spellEnd"/>
          </w:p>
        </w:tc>
        <w:tc>
          <w:tcPr>
            <w:tcW w:w="5239" w:type="dxa"/>
          </w:tcPr>
          <w:p w14:paraId="070B0D34" w14:textId="420B8B26" w:rsidR="0013685C" w:rsidRPr="0013685C" w:rsidRDefault="00315EC2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Closed</w:t>
            </w:r>
            <w:proofErr w:type="spellEnd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book</w:t>
            </w:r>
            <w:proofErr w:type="spellEnd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exam</w:t>
            </w:r>
            <w:proofErr w:type="spellEnd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will</w:t>
            </w:r>
            <w:proofErr w:type="spellEnd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follow</w:t>
            </w:r>
            <w:proofErr w:type="spellEnd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week</w:t>
            </w:r>
            <w:proofErr w:type="spellEnd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after</w:t>
            </w:r>
            <w:proofErr w:type="spellEnd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this</w:t>
            </w:r>
            <w:proofErr w:type="spellEnd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class</w:t>
            </w:r>
            <w:proofErr w:type="spellEnd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ends</w:t>
            </w:r>
            <w:proofErr w:type="spellEnd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42B17EC3" w14:textId="1B93AC40" w:rsidR="00AF6735" w:rsidRPr="00740F2E" w:rsidRDefault="00AF6735" w:rsidP="00136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sectPr w:rsidR="00AF6735" w:rsidRPr="00740F2E" w:rsidSect="00B74E3C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D733E" w14:textId="77777777" w:rsidR="00BD74D0" w:rsidRDefault="00BD74D0" w:rsidP="006A3E9F">
      <w:pPr>
        <w:spacing w:after="0" w:line="240" w:lineRule="auto"/>
      </w:pPr>
      <w:r>
        <w:separator/>
      </w:r>
    </w:p>
  </w:endnote>
  <w:endnote w:type="continuationSeparator" w:id="0">
    <w:p w14:paraId="791F0273" w14:textId="77777777" w:rsidR="00BD74D0" w:rsidRDefault="00BD74D0" w:rsidP="006A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42D3C" w14:textId="77777777" w:rsidR="00BD74D0" w:rsidRDefault="00BD74D0" w:rsidP="006A3E9F">
      <w:pPr>
        <w:spacing w:after="0" w:line="240" w:lineRule="auto"/>
      </w:pPr>
      <w:r>
        <w:separator/>
      </w:r>
    </w:p>
  </w:footnote>
  <w:footnote w:type="continuationSeparator" w:id="0">
    <w:p w14:paraId="4FDE642B" w14:textId="77777777" w:rsidR="00BD74D0" w:rsidRDefault="00BD74D0" w:rsidP="006A3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22F47" w14:textId="43C6FAD1" w:rsidR="00B74E3C" w:rsidRDefault="00B74E3C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43910110" wp14:editId="2CE2943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911241" cy="789940"/>
          <wp:effectExtent l="0" t="0" r="3810" b="0"/>
          <wp:wrapNone/>
          <wp:docPr id="2" name="Kép 2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9421" cy="792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07514"/>
    <w:multiLevelType w:val="hybridMultilevel"/>
    <w:tmpl w:val="D164749A"/>
    <w:lvl w:ilvl="0" w:tplc="792AB0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E2EAD"/>
    <w:multiLevelType w:val="hybridMultilevel"/>
    <w:tmpl w:val="CE984A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5700B"/>
    <w:multiLevelType w:val="hybridMultilevel"/>
    <w:tmpl w:val="4D36A89A"/>
    <w:lvl w:ilvl="0" w:tplc="D26864AA">
      <w:start w:val="1"/>
      <w:numFmt w:val="decimal"/>
      <w:lvlText w:val="(%1)"/>
      <w:lvlJc w:val="left"/>
      <w:pPr>
        <w:ind w:left="740" w:hanging="3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50959"/>
    <w:multiLevelType w:val="hybridMultilevel"/>
    <w:tmpl w:val="6ADE6806"/>
    <w:lvl w:ilvl="0" w:tplc="207ED4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77A33"/>
    <w:multiLevelType w:val="hybridMultilevel"/>
    <w:tmpl w:val="1A8CC7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65BAB"/>
    <w:multiLevelType w:val="hybridMultilevel"/>
    <w:tmpl w:val="D25E12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34747"/>
    <w:multiLevelType w:val="hybridMultilevel"/>
    <w:tmpl w:val="005626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972A1"/>
    <w:multiLevelType w:val="hybridMultilevel"/>
    <w:tmpl w:val="2B72223E"/>
    <w:lvl w:ilvl="0" w:tplc="A8647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04"/>
    <w:rsid w:val="00031F56"/>
    <w:rsid w:val="00036541"/>
    <w:rsid w:val="00045527"/>
    <w:rsid w:val="0008349D"/>
    <w:rsid w:val="000A54A2"/>
    <w:rsid w:val="000B1D44"/>
    <w:rsid w:val="000C045D"/>
    <w:rsid w:val="000E6630"/>
    <w:rsid w:val="000F7E2D"/>
    <w:rsid w:val="00122B14"/>
    <w:rsid w:val="001241F1"/>
    <w:rsid w:val="0013685C"/>
    <w:rsid w:val="00154A91"/>
    <w:rsid w:val="00177C40"/>
    <w:rsid w:val="001B3B3C"/>
    <w:rsid w:val="002105B1"/>
    <w:rsid w:val="00214377"/>
    <w:rsid w:val="00215D72"/>
    <w:rsid w:val="00257A5E"/>
    <w:rsid w:val="0026453B"/>
    <w:rsid w:val="00275162"/>
    <w:rsid w:val="002A7467"/>
    <w:rsid w:val="002B2437"/>
    <w:rsid w:val="002C5780"/>
    <w:rsid w:val="002D4CE3"/>
    <w:rsid w:val="002F4EDE"/>
    <w:rsid w:val="00314EEA"/>
    <w:rsid w:val="00315EC2"/>
    <w:rsid w:val="00326BDD"/>
    <w:rsid w:val="00347A6B"/>
    <w:rsid w:val="00375825"/>
    <w:rsid w:val="003D6FD0"/>
    <w:rsid w:val="004459A6"/>
    <w:rsid w:val="00447DE5"/>
    <w:rsid w:val="00462CEF"/>
    <w:rsid w:val="00464EDA"/>
    <w:rsid w:val="0047089D"/>
    <w:rsid w:val="004C71B7"/>
    <w:rsid w:val="004E18B0"/>
    <w:rsid w:val="004E509C"/>
    <w:rsid w:val="005122B1"/>
    <w:rsid w:val="005155A0"/>
    <w:rsid w:val="00556081"/>
    <w:rsid w:val="00575FBE"/>
    <w:rsid w:val="005A64D8"/>
    <w:rsid w:val="005D6E34"/>
    <w:rsid w:val="0061031B"/>
    <w:rsid w:val="00631A4E"/>
    <w:rsid w:val="00660BBE"/>
    <w:rsid w:val="00675685"/>
    <w:rsid w:val="0069227C"/>
    <w:rsid w:val="006A00EE"/>
    <w:rsid w:val="006A370D"/>
    <w:rsid w:val="006A3E9F"/>
    <w:rsid w:val="006B41A4"/>
    <w:rsid w:val="0070193A"/>
    <w:rsid w:val="00724AC9"/>
    <w:rsid w:val="007258B7"/>
    <w:rsid w:val="007317AD"/>
    <w:rsid w:val="00734076"/>
    <w:rsid w:val="00740F2E"/>
    <w:rsid w:val="007563EA"/>
    <w:rsid w:val="00763F7E"/>
    <w:rsid w:val="0076486E"/>
    <w:rsid w:val="0077573E"/>
    <w:rsid w:val="00794C2C"/>
    <w:rsid w:val="007A40F6"/>
    <w:rsid w:val="007A4D5A"/>
    <w:rsid w:val="007C4AA8"/>
    <w:rsid w:val="007E1F1F"/>
    <w:rsid w:val="007E26BE"/>
    <w:rsid w:val="00836D53"/>
    <w:rsid w:val="00843161"/>
    <w:rsid w:val="008759F5"/>
    <w:rsid w:val="008A5118"/>
    <w:rsid w:val="008B251A"/>
    <w:rsid w:val="008C6F6E"/>
    <w:rsid w:val="008E206F"/>
    <w:rsid w:val="008E334E"/>
    <w:rsid w:val="008F4789"/>
    <w:rsid w:val="00907F12"/>
    <w:rsid w:val="00924A4C"/>
    <w:rsid w:val="0093128C"/>
    <w:rsid w:val="00942596"/>
    <w:rsid w:val="00947414"/>
    <w:rsid w:val="00957CD4"/>
    <w:rsid w:val="00970042"/>
    <w:rsid w:val="00987F31"/>
    <w:rsid w:val="009A2832"/>
    <w:rsid w:val="009D7326"/>
    <w:rsid w:val="00A0096E"/>
    <w:rsid w:val="00A054C2"/>
    <w:rsid w:val="00A24E3E"/>
    <w:rsid w:val="00A33EFE"/>
    <w:rsid w:val="00A34386"/>
    <w:rsid w:val="00A40DF6"/>
    <w:rsid w:val="00A56E96"/>
    <w:rsid w:val="00A66710"/>
    <w:rsid w:val="00A67227"/>
    <w:rsid w:val="00A7439E"/>
    <w:rsid w:val="00AC6347"/>
    <w:rsid w:val="00AF6735"/>
    <w:rsid w:val="00B1106A"/>
    <w:rsid w:val="00B5054D"/>
    <w:rsid w:val="00B6676D"/>
    <w:rsid w:val="00B74004"/>
    <w:rsid w:val="00B74E3C"/>
    <w:rsid w:val="00B9088F"/>
    <w:rsid w:val="00B9260F"/>
    <w:rsid w:val="00BA3AB1"/>
    <w:rsid w:val="00BA6A21"/>
    <w:rsid w:val="00BC6198"/>
    <w:rsid w:val="00BD74D0"/>
    <w:rsid w:val="00BE2572"/>
    <w:rsid w:val="00BF3E57"/>
    <w:rsid w:val="00C0178E"/>
    <w:rsid w:val="00C17BC8"/>
    <w:rsid w:val="00C37386"/>
    <w:rsid w:val="00C46A7C"/>
    <w:rsid w:val="00C6762B"/>
    <w:rsid w:val="00C8090E"/>
    <w:rsid w:val="00C8602E"/>
    <w:rsid w:val="00C87558"/>
    <w:rsid w:val="00C94228"/>
    <w:rsid w:val="00CA0C3F"/>
    <w:rsid w:val="00CA71D8"/>
    <w:rsid w:val="00CB3859"/>
    <w:rsid w:val="00CB57FC"/>
    <w:rsid w:val="00CC4C2A"/>
    <w:rsid w:val="00CF31B8"/>
    <w:rsid w:val="00CF379A"/>
    <w:rsid w:val="00CF4A2A"/>
    <w:rsid w:val="00CF6C52"/>
    <w:rsid w:val="00D03F72"/>
    <w:rsid w:val="00D04F62"/>
    <w:rsid w:val="00D22F10"/>
    <w:rsid w:val="00D23617"/>
    <w:rsid w:val="00D33DDE"/>
    <w:rsid w:val="00D56591"/>
    <w:rsid w:val="00DA041C"/>
    <w:rsid w:val="00DA3812"/>
    <w:rsid w:val="00DF137E"/>
    <w:rsid w:val="00DF6828"/>
    <w:rsid w:val="00E0037E"/>
    <w:rsid w:val="00E50966"/>
    <w:rsid w:val="00E90C54"/>
    <w:rsid w:val="00ED29E0"/>
    <w:rsid w:val="00F13D45"/>
    <w:rsid w:val="00F2558F"/>
    <w:rsid w:val="00F41B04"/>
    <w:rsid w:val="00F463D9"/>
    <w:rsid w:val="00F65908"/>
    <w:rsid w:val="00F864F7"/>
    <w:rsid w:val="00F91CB8"/>
    <w:rsid w:val="00F93DFE"/>
    <w:rsid w:val="00FB4D28"/>
    <w:rsid w:val="00FB4DA0"/>
    <w:rsid w:val="00FE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912B6B"/>
  <w15:docId w15:val="{1AEBD507-016A-4FC1-B4DC-1B33D2FA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9260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1B04"/>
    <w:pPr>
      <w:ind w:left="720"/>
      <w:contextualSpacing/>
    </w:pPr>
  </w:style>
  <w:style w:type="paragraph" w:styleId="Nincstrkz">
    <w:name w:val="No Spacing"/>
    <w:uiPriority w:val="1"/>
    <w:qFormat/>
    <w:rsid w:val="004C71B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3E9F"/>
  </w:style>
  <w:style w:type="paragraph" w:styleId="llb">
    <w:name w:val="footer"/>
    <w:basedOn w:val="Norml"/>
    <w:link w:val="llb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3E9F"/>
  </w:style>
  <w:style w:type="character" w:styleId="Hiperhivatkozs">
    <w:name w:val="Hyperlink"/>
    <w:basedOn w:val="Bekezdsalapbettpusa"/>
    <w:uiPriority w:val="99"/>
    <w:unhideWhenUsed/>
    <w:rsid w:val="00575FBE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F13D45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50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054D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9A283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A283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A283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A283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A2832"/>
    <w:rPr>
      <w:b/>
      <w:bCs/>
      <w:sz w:val="20"/>
      <w:szCs w:val="20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C4AA8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136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Bekezdsalapbettpusa"/>
    <w:uiPriority w:val="99"/>
    <w:semiHidden/>
    <w:unhideWhenUsed/>
    <w:rsid w:val="00BF3E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0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041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0247">
          <w:marLeft w:val="225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401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7951">
          <w:marLeft w:val="225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s2roses@ao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62F70-9498-48D2-90A9-88351EDDA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1753</Characters>
  <Application>Microsoft Office Word</Application>
  <DocSecurity>0</DocSecurity>
  <Lines>14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ELTE ÁJK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sipos</dc:creator>
  <cp:lastModifiedBy>Dr. Udovecz Ákos</cp:lastModifiedBy>
  <cp:revision>2</cp:revision>
  <dcterms:created xsi:type="dcterms:W3CDTF">2021-06-23T13:45:00Z</dcterms:created>
  <dcterms:modified xsi:type="dcterms:W3CDTF">2021-06-23T13:45:00Z</dcterms:modified>
</cp:coreProperties>
</file>