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38889" w14:textId="1C643FF9" w:rsidR="004433C7" w:rsidRDefault="004433C7" w:rsidP="00A3676A"/>
    <w:p w14:paraId="37764B74" w14:textId="77777777" w:rsidR="00A3676A" w:rsidRDefault="00A3676A" w:rsidP="00A3676A"/>
    <w:p w14:paraId="1D69C6A2" w14:textId="7596FB70" w:rsidR="00A3676A" w:rsidRPr="00A3676A" w:rsidRDefault="004C724D" w:rsidP="004C724D">
      <w:pPr>
        <w:jc w:val="center"/>
      </w:pPr>
      <w:proofErr w:type="spellStart"/>
      <w:r w:rsidRPr="004C724D">
        <w:rPr>
          <w:b/>
          <w:bCs/>
          <w:sz w:val="28"/>
          <w:szCs w:val="28"/>
          <w:u w:val="single"/>
        </w:rPr>
        <w:t>Vergleichendes</w:t>
      </w:r>
      <w:proofErr w:type="spellEnd"/>
      <w:r w:rsidRPr="004C724D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4C724D">
        <w:rPr>
          <w:b/>
          <w:bCs/>
          <w:sz w:val="28"/>
          <w:szCs w:val="28"/>
          <w:u w:val="single"/>
        </w:rPr>
        <w:t>Zivilprozessrecht</w:t>
      </w:r>
      <w:proofErr w:type="spellEnd"/>
      <w:r w:rsidRPr="004C724D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4C724D">
        <w:rPr>
          <w:b/>
          <w:bCs/>
          <w:sz w:val="28"/>
          <w:szCs w:val="28"/>
          <w:u w:val="single"/>
        </w:rPr>
        <w:t>aus</w:t>
      </w:r>
      <w:proofErr w:type="spellEnd"/>
      <w:r w:rsidRPr="004C724D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4C724D">
        <w:rPr>
          <w:b/>
          <w:bCs/>
          <w:sz w:val="28"/>
          <w:szCs w:val="28"/>
          <w:u w:val="single"/>
        </w:rPr>
        <w:t>dem</w:t>
      </w:r>
      <w:proofErr w:type="spellEnd"/>
      <w:r w:rsidRPr="004C724D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4C724D">
        <w:rPr>
          <w:b/>
          <w:bCs/>
          <w:sz w:val="28"/>
          <w:szCs w:val="28"/>
          <w:u w:val="single"/>
        </w:rPr>
        <w:t>Gesichtspunkt</w:t>
      </w:r>
      <w:proofErr w:type="spellEnd"/>
      <w:r w:rsidRPr="004C724D">
        <w:rPr>
          <w:b/>
          <w:bCs/>
          <w:sz w:val="28"/>
          <w:szCs w:val="28"/>
          <w:u w:val="single"/>
        </w:rPr>
        <w:t xml:space="preserve"> des </w:t>
      </w:r>
      <w:proofErr w:type="spellStart"/>
      <w:r w:rsidRPr="004C724D">
        <w:rPr>
          <w:b/>
          <w:bCs/>
          <w:sz w:val="28"/>
          <w:szCs w:val="28"/>
          <w:u w:val="single"/>
        </w:rPr>
        <w:t>deutschen</w:t>
      </w:r>
      <w:proofErr w:type="spellEnd"/>
      <w:r w:rsidRPr="004C724D">
        <w:rPr>
          <w:b/>
          <w:bCs/>
          <w:sz w:val="28"/>
          <w:szCs w:val="28"/>
          <w:u w:val="single"/>
        </w:rPr>
        <w:t xml:space="preserve"> und </w:t>
      </w:r>
      <w:proofErr w:type="spellStart"/>
      <w:r w:rsidRPr="004C724D">
        <w:rPr>
          <w:b/>
          <w:bCs/>
          <w:sz w:val="28"/>
          <w:szCs w:val="28"/>
          <w:u w:val="single"/>
        </w:rPr>
        <w:t>ungarischen</w:t>
      </w:r>
      <w:proofErr w:type="spellEnd"/>
      <w:r w:rsidRPr="004C724D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4C724D">
        <w:rPr>
          <w:b/>
          <w:bCs/>
          <w:sz w:val="28"/>
          <w:szCs w:val="28"/>
          <w:u w:val="single"/>
        </w:rPr>
        <w:t>Rechtes</w:t>
      </w:r>
      <w:proofErr w:type="spellEnd"/>
    </w:p>
    <w:p w14:paraId="7DF6053F" w14:textId="3C38FB90" w:rsidR="00A3676A" w:rsidRPr="00A3676A" w:rsidRDefault="00A3676A" w:rsidP="00A3676A">
      <w:pPr>
        <w:jc w:val="both"/>
      </w:pPr>
      <w:proofErr w:type="spellStart"/>
      <w:r w:rsidRPr="00A3676A">
        <w:rPr>
          <w:b/>
          <w:bCs/>
        </w:rPr>
        <w:t>Dozent</w:t>
      </w:r>
      <w:proofErr w:type="spellEnd"/>
      <w:r w:rsidRPr="00A3676A">
        <w:rPr>
          <w:b/>
          <w:bCs/>
        </w:rPr>
        <w:t>: Dr. Balázs Völcsey PhD</w:t>
      </w:r>
      <w:r w:rsidRPr="00A3676A">
        <w:t xml:space="preserve">.; </w:t>
      </w:r>
      <w:proofErr w:type="spellStart"/>
      <w:r w:rsidRPr="00A3676A">
        <w:t>Lehrstuhl</w:t>
      </w:r>
      <w:proofErr w:type="spellEnd"/>
      <w:r w:rsidRPr="00A3676A">
        <w:t xml:space="preserve"> </w:t>
      </w:r>
      <w:proofErr w:type="spellStart"/>
      <w:r w:rsidRPr="00A3676A">
        <w:t>für</w:t>
      </w:r>
      <w:proofErr w:type="spellEnd"/>
      <w:r w:rsidRPr="00A3676A">
        <w:t xml:space="preserve"> </w:t>
      </w:r>
      <w:proofErr w:type="spellStart"/>
      <w:r w:rsidRPr="00A3676A">
        <w:t>Zivilverfahrensrecht</w:t>
      </w:r>
      <w:proofErr w:type="spellEnd"/>
      <w:r w:rsidRPr="00A3676A">
        <w:t xml:space="preserve"> </w:t>
      </w:r>
    </w:p>
    <w:p w14:paraId="4DF12121" w14:textId="15DE5E5D" w:rsidR="00F43C2E" w:rsidRDefault="00F43C2E" w:rsidP="00A3676A">
      <w:pPr>
        <w:jc w:val="both"/>
        <w:rPr>
          <w:b/>
          <w:bCs/>
        </w:rPr>
      </w:pPr>
      <w:r>
        <w:rPr>
          <w:b/>
          <w:bCs/>
        </w:rPr>
        <w:tab/>
        <w:t xml:space="preserve">   </w:t>
      </w:r>
      <w:hyperlink r:id="rId8" w:history="1">
        <w:r w:rsidRPr="00B759EA">
          <w:rPr>
            <w:rStyle w:val="Hiperhivatkozs"/>
            <w:b/>
            <w:bCs/>
          </w:rPr>
          <w:t>volcsey.balazs@ajk.elte.hu</w:t>
        </w:r>
      </w:hyperlink>
      <w:bookmarkStart w:id="0" w:name="_GoBack"/>
      <w:bookmarkEnd w:id="0"/>
    </w:p>
    <w:p w14:paraId="4FC95382" w14:textId="3028C789" w:rsidR="00A3676A" w:rsidRDefault="00BD6037" w:rsidP="00A3676A">
      <w:pPr>
        <w:jc w:val="both"/>
        <w:rPr>
          <w:b/>
          <w:bCs/>
        </w:rPr>
      </w:pPr>
      <w:proofErr w:type="spellStart"/>
      <w:r>
        <w:rPr>
          <w:b/>
          <w:bCs/>
        </w:rPr>
        <w:t>I</w:t>
      </w:r>
      <w:r w:rsidR="00A3676A">
        <w:rPr>
          <w:b/>
          <w:bCs/>
        </w:rPr>
        <w:t>nhalt</w:t>
      </w:r>
      <w:proofErr w:type="spellEnd"/>
    </w:p>
    <w:p w14:paraId="4AC70DFD" w14:textId="77777777" w:rsidR="00A3676A" w:rsidRPr="00A3676A" w:rsidRDefault="00A3676A" w:rsidP="00A3676A">
      <w:pPr>
        <w:jc w:val="both"/>
      </w:pPr>
    </w:p>
    <w:p w14:paraId="799583B5" w14:textId="77777777" w:rsidR="00A3676A" w:rsidRPr="00A3676A" w:rsidRDefault="00A3676A" w:rsidP="00A3676A">
      <w:pPr>
        <w:jc w:val="both"/>
      </w:pPr>
      <w:r w:rsidRPr="00A3676A">
        <w:t xml:space="preserve">Das </w:t>
      </w:r>
      <w:proofErr w:type="spellStart"/>
      <w:r w:rsidRPr="00A3676A">
        <w:t>Ziel</w:t>
      </w:r>
      <w:proofErr w:type="spellEnd"/>
      <w:r w:rsidRPr="00A3676A">
        <w:t xml:space="preserve"> des Seminars </w:t>
      </w:r>
      <w:proofErr w:type="spellStart"/>
      <w:proofErr w:type="gramStart"/>
      <w:r w:rsidRPr="00A3676A">
        <w:t>ist</w:t>
      </w:r>
      <w:proofErr w:type="spellEnd"/>
      <w:proofErr w:type="gramEnd"/>
      <w:r w:rsidRPr="00A3676A">
        <w:t xml:space="preserve"> </w:t>
      </w:r>
      <w:proofErr w:type="spellStart"/>
      <w:r w:rsidRPr="00A3676A">
        <w:t>es</w:t>
      </w:r>
      <w:proofErr w:type="spellEnd"/>
      <w:r w:rsidRPr="00A3676A">
        <w:t xml:space="preserve">, </w:t>
      </w:r>
      <w:proofErr w:type="spellStart"/>
      <w:r w:rsidRPr="00A3676A">
        <w:t>eine</w:t>
      </w:r>
      <w:proofErr w:type="spellEnd"/>
      <w:r w:rsidRPr="00A3676A">
        <w:t xml:space="preserve"> </w:t>
      </w:r>
      <w:proofErr w:type="spellStart"/>
      <w:r w:rsidRPr="00A3676A">
        <w:t>Umfassene</w:t>
      </w:r>
      <w:proofErr w:type="spellEnd"/>
      <w:r w:rsidRPr="00A3676A">
        <w:t xml:space="preserve"> </w:t>
      </w:r>
      <w:proofErr w:type="spellStart"/>
      <w:r w:rsidRPr="00A3676A">
        <w:t>Bild</w:t>
      </w:r>
      <w:proofErr w:type="spellEnd"/>
      <w:r w:rsidRPr="00A3676A">
        <w:t xml:space="preserve"> </w:t>
      </w:r>
      <w:proofErr w:type="spellStart"/>
      <w:r w:rsidRPr="00A3676A">
        <w:t>über</w:t>
      </w:r>
      <w:proofErr w:type="spellEnd"/>
      <w:r w:rsidRPr="00A3676A">
        <w:t xml:space="preserve"> die </w:t>
      </w:r>
      <w:proofErr w:type="spellStart"/>
      <w:r w:rsidRPr="00A3676A">
        <w:t>Urteilswirkungen</w:t>
      </w:r>
      <w:proofErr w:type="spellEnd"/>
      <w:r w:rsidRPr="00A3676A">
        <w:t xml:space="preserve"> in </w:t>
      </w:r>
      <w:proofErr w:type="spellStart"/>
      <w:r w:rsidRPr="00A3676A">
        <w:t>umgarischen</w:t>
      </w:r>
      <w:proofErr w:type="spellEnd"/>
      <w:r w:rsidRPr="00A3676A">
        <w:t xml:space="preserve"> und um </w:t>
      </w:r>
      <w:proofErr w:type="spellStart"/>
      <w:r w:rsidRPr="00A3676A">
        <w:t>deutscehn</w:t>
      </w:r>
      <w:proofErr w:type="spellEnd"/>
      <w:r w:rsidRPr="00A3676A">
        <w:t xml:space="preserve"> </w:t>
      </w:r>
      <w:proofErr w:type="spellStart"/>
      <w:r w:rsidRPr="00A3676A">
        <w:t>Zivilprozessrecht</w:t>
      </w:r>
      <w:proofErr w:type="spellEnd"/>
      <w:r w:rsidRPr="00A3676A">
        <w:t xml:space="preserve"> </w:t>
      </w:r>
      <w:proofErr w:type="spellStart"/>
      <w:r w:rsidRPr="00A3676A">
        <w:t>anzubieten</w:t>
      </w:r>
      <w:proofErr w:type="spellEnd"/>
      <w:r w:rsidRPr="00A3676A">
        <w:t xml:space="preserve">. </w:t>
      </w:r>
      <w:proofErr w:type="spellStart"/>
      <w:r w:rsidRPr="00A3676A">
        <w:t>Zu</w:t>
      </w:r>
      <w:proofErr w:type="spellEnd"/>
      <w:r w:rsidRPr="00A3676A">
        <w:t xml:space="preserve"> </w:t>
      </w:r>
      <w:proofErr w:type="spellStart"/>
      <w:r w:rsidRPr="00A3676A">
        <w:t>diesem</w:t>
      </w:r>
      <w:proofErr w:type="spellEnd"/>
      <w:r w:rsidRPr="00A3676A">
        <w:t xml:space="preserve"> </w:t>
      </w:r>
      <w:proofErr w:type="spellStart"/>
      <w:r w:rsidRPr="00A3676A">
        <w:t>Zweck</w:t>
      </w:r>
      <w:proofErr w:type="spellEnd"/>
      <w:r w:rsidRPr="00A3676A">
        <w:t xml:space="preserve"> </w:t>
      </w:r>
      <w:proofErr w:type="spellStart"/>
      <w:r w:rsidRPr="00A3676A">
        <w:t>wird</w:t>
      </w:r>
      <w:proofErr w:type="spellEnd"/>
      <w:r w:rsidRPr="00A3676A">
        <w:t xml:space="preserve"> die </w:t>
      </w:r>
      <w:proofErr w:type="spellStart"/>
      <w:r w:rsidRPr="00A3676A">
        <w:t>wichtigisten</w:t>
      </w:r>
      <w:proofErr w:type="spellEnd"/>
      <w:r w:rsidRPr="00A3676A">
        <w:t xml:space="preserve"> </w:t>
      </w:r>
      <w:proofErr w:type="spellStart"/>
      <w:r w:rsidRPr="00A3676A">
        <w:t>Vertreten</w:t>
      </w:r>
      <w:proofErr w:type="spellEnd"/>
      <w:r w:rsidRPr="00A3676A">
        <w:t xml:space="preserve"> von </w:t>
      </w:r>
      <w:proofErr w:type="spellStart"/>
      <w:r w:rsidRPr="00A3676A">
        <w:t>dem</w:t>
      </w:r>
      <w:proofErr w:type="spellEnd"/>
      <w:r w:rsidRPr="00A3676A">
        <w:t xml:space="preserve"> </w:t>
      </w:r>
      <w:proofErr w:type="spellStart"/>
      <w:r w:rsidRPr="00A3676A">
        <w:t>deutschen</w:t>
      </w:r>
      <w:proofErr w:type="spellEnd"/>
      <w:r w:rsidRPr="00A3676A">
        <w:t xml:space="preserve"> </w:t>
      </w:r>
      <w:proofErr w:type="spellStart"/>
      <w:r w:rsidRPr="00A3676A">
        <w:t>Zivilprozessrecht</w:t>
      </w:r>
      <w:proofErr w:type="spellEnd"/>
      <w:r w:rsidRPr="00A3676A">
        <w:t xml:space="preserve"> (</w:t>
      </w:r>
      <w:proofErr w:type="spellStart"/>
      <w:r w:rsidRPr="00A3676A">
        <w:t>wie</w:t>
      </w:r>
      <w:proofErr w:type="spellEnd"/>
      <w:r w:rsidRPr="00A3676A">
        <w:t xml:space="preserve"> </w:t>
      </w:r>
      <w:proofErr w:type="spellStart"/>
      <w:r w:rsidRPr="00A3676A">
        <w:t>zum</w:t>
      </w:r>
      <w:proofErr w:type="spellEnd"/>
      <w:r w:rsidRPr="00A3676A">
        <w:t xml:space="preserve"> </w:t>
      </w:r>
      <w:proofErr w:type="spellStart"/>
      <w:r w:rsidRPr="00A3676A">
        <w:t>Beispiel</w:t>
      </w:r>
      <w:proofErr w:type="spellEnd"/>
      <w:r w:rsidRPr="00A3676A">
        <w:t xml:space="preserve">: </w:t>
      </w:r>
      <w:proofErr w:type="spellStart"/>
      <w:r w:rsidRPr="00A3676A">
        <w:t>Jauernig</w:t>
      </w:r>
      <w:proofErr w:type="spellEnd"/>
      <w:r w:rsidRPr="00A3676A">
        <w:t xml:space="preserve">, </w:t>
      </w:r>
      <w:proofErr w:type="spellStart"/>
      <w:r w:rsidRPr="00A3676A">
        <w:t>Nikisch</w:t>
      </w:r>
      <w:proofErr w:type="spellEnd"/>
      <w:r w:rsidRPr="00A3676A">
        <w:t xml:space="preserve">, Stein-Jonas, Rosenberg, </w:t>
      </w:r>
      <w:proofErr w:type="spellStart"/>
      <w:r w:rsidRPr="00A3676A">
        <w:t>Bötticher</w:t>
      </w:r>
      <w:proofErr w:type="spellEnd"/>
      <w:r w:rsidRPr="00A3676A">
        <w:t xml:space="preserve">), und von </w:t>
      </w:r>
      <w:proofErr w:type="spellStart"/>
      <w:r w:rsidRPr="00A3676A">
        <w:t>dem</w:t>
      </w:r>
      <w:proofErr w:type="spellEnd"/>
      <w:r w:rsidRPr="00A3676A">
        <w:t xml:space="preserve"> </w:t>
      </w:r>
      <w:proofErr w:type="spellStart"/>
      <w:r w:rsidRPr="00A3676A">
        <w:t>ungarischen</w:t>
      </w:r>
      <w:proofErr w:type="spellEnd"/>
      <w:r w:rsidRPr="00A3676A">
        <w:t xml:space="preserve"> </w:t>
      </w:r>
      <w:proofErr w:type="spellStart"/>
      <w:r w:rsidRPr="00A3676A">
        <w:t>Zivilprozessrecht</w:t>
      </w:r>
      <w:proofErr w:type="spellEnd"/>
      <w:r w:rsidRPr="00A3676A">
        <w:t xml:space="preserve"> </w:t>
      </w:r>
      <w:proofErr w:type="spellStart"/>
      <w:r w:rsidRPr="00A3676A">
        <w:t>dargestellt</w:t>
      </w:r>
      <w:proofErr w:type="spellEnd"/>
      <w:r w:rsidRPr="00A3676A">
        <w:t xml:space="preserve"> </w:t>
      </w:r>
      <w:proofErr w:type="spellStart"/>
      <w:r w:rsidRPr="00A3676A">
        <w:t>werden</w:t>
      </w:r>
      <w:proofErr w:type="spellEnd"/>
      <w:r w:rsidRPr="00A3676A">
        <w:t xml:space="preserve">. </w:t>
      </w:r>
    </w:p>
    <w:p w14:paraId="77EA9CA7" w14:textId="77777777" w:rsidR="00A3676A" w:rsidRPr="00A3676A" w:rsidRDefault="00A3676A" w:rsidP="00A3676A">
      <w:pPr>
        <w:jc w:val="both"/>
      </w:pPr>
      <w:proofErr w:type="spellStart"/>
      <w:r w:rsidRPr="00A3676A">
        <w:t>Im</w:t>
      </w:r>
      <w:proofErr w:type="spellEnd"/>
      <w:r w:rsidRPr="00A3676A">
        <w:t xml:space="preserve"> </w:t>
      </w:r>
      <w:proofErr w:type="spellStart"/>
      <w:r w:rsidRPr="00A3676A">
        <w:t>Laufe</w:t>
      </w:r>
      <w:proofErr w:type="spellEnd"/>
      <w:r w:rsidRPr="00A3676A">
        <w:t xml:space="preserve"> des Semesters </w:t>
      </w:r>
      <w:proofErr w:type="spellStart"/>
      <w:r w:rsidRPr="00A3676A">
        <w:t>werden</w:t>
      </w:r>
      <w:proofErr w:type="spellEnd"/>
      <w:r w:rsidRPr="00A3676A">
        <w:t xml:space="preserve"> die </w:t>
      </w:r>
      <w:proofErr w:type="spellStart"/>
      <w:r w:rsidRPr="00A3676A">
        <w:t>Teilnehmner</w:t>
      </w:r>
      <w:proofErr w:type="spellEnd"/>
      <w:r w:rsidRPr="00A3676A">
        <w:t xml:space="preserve"> </w:t>
      </w:r>
      <w:proofErr w:type="spellStart"/>
      <w:r w:rsidRPr="00A3676A">
        <w:t>einen</w:t>
      </w:r>
      <w:proofErr w:type="spellEnd"/>
      <w:r w:rsidRPr="00A3676A">
        <w:t xml:space="preserve"> </w:t>
      </w:r>
      <w:proofErr w:type="spellStart"/>
      <w:r w:rsidRPr="00A3676A">
        <w:t>Einblick</w:t>
      </w:r>
      <w:proofErr w:type="spellEnd"/>
      <w:r w:rsidRPr="00A3676A">
        <w:t xml:space="preserve"> in die </w:t>
      </w:r>
      <w:proofErr w:type="spellStart"/>
      <w:r w:rsidRPr="00A3676A">
        <w:t>Wirkungen</w:t>
      </w:r>
      <w:proofErr w:type="spellEnd"/>
      <w:r w:rsidRPr="00A3676A">
        <w:t xml:space="preserve"> der </w:t>
      </w:r>
      <w:proofErr w:type="spellStart"/>
      <w:r w:rsidRPr="00A3676A">
        <w:t>Urteile</w:t>
      </w:r>
      <w:proofErr w:type="spellEnd"/>
      <w:r w:rsidRPr="00A3676A">
        <w:t xml:space="preserve"> – </w:t>
      </w:r>
      <w:proofErr w:type="spellStart"/>
      <w:r w:rsidRPr="00A3676A">
        <w:t>außer</w:t>
      </w:r>
      <w:proofErr w:type="spellEnd"/>
      <w:r w:rsidRPr="00A3676A">
        <w:t xml:space="preserve"> </w:t>
      </w:r>
      <w:proofErr w:type="spellStart"/>
      <w:r w:rsidRPr="00A3676A">
        <w:t>Rechtskraftwirkung</w:t>
      </w:r>
      <w:proofErr w:type="spellEnd"/>
      <w:r w:rsidRPr="00A3676A">
        <w:t xml:space="preserve"> –, </w:t>
      </w:r>
      <w:proofErr w:type="spellStart"/>
      <w:r w:rsidRPr="00A3676A">
        <w:t>wie</w:t>
      </w:r>
      <w:proofErr w:type="spellEnd"/>
      <w:r w:rsidRPr="00A3676A">
        <w:t xml:space="preserve">: </w:t>
      </w:r>
      <w:proofErr w:type="spellStart"/>
      <w:r w:rsidRPr="00A3676A">
        <w:t>Bindungswirkung</w:t>
      </w:r>
      <w:proofErr w:type="spellEnd"/>
      <w:r w:rsidRPr="00A3676A">
        <w:t xml:space="preserve">, </w:t>
      </w:r>
      <w:proofErr w:type="spellStart"/>
      <w:r w:rsidRPr="00A3676A">
        <w:t>Gestaltungswirkung</w:t>
      </w:r>
      <w:proofErr w:type="spellEnd"/>
      <w:r w:rsidRPr="00A3676A">
        <w:t xml:space="preserve">, </w:t>
      </w:r>
      <w:proofErr w:type="spellStart"/>
      <w:r w:rsidRPr="00A3676A">
        <w:t>Vollstreckbarkeit</w:t>
      </w:r>
      <w:proofErr w:type="spellEnd"/>
      <w:r w:rsidRPr="00A3676A">
        <w:t xml:space="preserve"> und </w:t>
      </w:r>
      <w:proofErr w:type="spellStart"/>
      <w:r w:rsidRPr="00A3676A">
        <w:t>Tatbestandswirkung</w:t>
      </w:r>
      <w:proofErr w:type="spellEnd"/>
      <w:r w:rsidRPr="00A3676A">
        <w:t xml:space="preserve"> </w:t>
      </w:r>
      <w:proofErr w:type="spellStart"/>
      <w:r w:rsidRPr="00A3676A">
        <w:t>bekommen</w:t>
      </w:r>
      <w:proofErr w:type="spellEnd"/>
      <w:r w:rsidRPr="00A3676A">
        <w:t xml:space="preserve">. </w:t>
      </w:r>
    </w:p>
    <w:p w14:paraId="7E88B411" w14:textId="77777777" w:rsidR="00A3676A" w:rsidRPr="00A3676A" w:rsidRDefault="00A3676A" w:rsidP="00A3676A">
      <w:pPr>
        <w:jc w:val="both"/>
      </w:pPr>
    </w:p>
    <w:p w14:paraId="5D70E4B0" w14:textId="77777777" w:rsidR="00A3676A" w:rsidRPr="00A3676A" w:rsidRDefault="00A3676A" w:rsidP="00A3676A">
      <w:pPr>
        <w:jc w:val="both"/>
      </w:pPr>
      <w:proofErr w:type="spellStart"/>
      <w:r w:rsidRPr="00A3676A">
        <w:t>Im</w:t>
      </w:r>
      <w:proofErr w:type="spellEnd"/>
      <w:r w:rsidRPr="00A3676A">
        <w:t xml:space="preserve"> </w:t>
      </w:r>
      <w:proofErr w:type="spellStart"/>
      <w:r w:rsidRPr="00A3676A">
        <w:t>dem</w:t>
      </w:r>
      <w:proofErr w:type="spellEnd"/>
      <w:r w:rsidRPr="00A3676A">
        <w:t xml:space="preserve"> </w:t>
      </w:r>
      <w:proofErr w:type="spellStart"/>
      <w:r w:rsidRPr="00A3676A">
        <w:t>zweiten</w:t>
      </w:r>
      <w:proofErr w:type="spellEnd"/>
      <w:r w:rsidRPr="00A3676A">
        <w:t xml:space="preserve"> </w:t>
      </w:r>
      <w:proofErr w:type="spellStart"/>
      <w:r w:rsidRPr="00A3676A">
        <w:t>Hälfte</w:t>
      </w:r>
      <w:proofErr w:type="spellEnd"/>
      <w:r w:rsidRPr="00A3676A">
        <w:t xml:space="preserve"> von </w:t>
      </w:r>
      <w:proofErr w:type="spellStart"/>
      <w:r w:rsidRPr="00A3676A">
        <w:t>dem</w:t>
      </w:r>
      <w:proofErr w:type="spellEnd"/>
      <w:r w:rsidRPr="00A3676A">
        <w:t xml:space="preserve"> </w:t>
      </w:r>
      <w:proofErr w:type="spellStart"/>
      <w:r w:rsidRPr="00A3676A">
        <w:t>Kursus</w:t>
      </w:r>
      <w:proofErr w:type="spellEnd"/>
      <w:r w:rsidRPr="00A3676A">
        <w:t xml:space="preserve"> </w:t>
      </w:r>
      <w:proofErr w:type="spellStart"/>
      <w:r w:rsidRPr="00A3676A">
        <w:t>wird</w:t>
      </w:r>
      <w:proofErr w:type="spellEnd"/>
      <w:r w:rsidRPr="00A3676A">
        <w:t xml:space="preserve"> die </w:t>
      </w:r>
      <w:proofErr w:type="spellStart"/>
      <w:r w:rsidRPr="00A3676A">
        <w:t>Streitgegenstandsbegriff-theorie</w:t>
      </w:r>
      <w:proofErr w:type="spellEnd"/>
      <w:r w:rsidRPr="00A3676A">
        <w:t xml:space="preserve"> (</w:t>
      </w:r>
      <w:proofErr w:type="spellStart"/>
      <w:r w:rsidRPr="00A3676A">
        <w:t>insbesondere</w:t>
      </w:r>
      <w:proofErr w:type="spellEnd"/>
      <w:r w:rsidRPr="00A3676A">
        <w:t xml:space="preserve">: </w:t>
      </w:r>
      <w:proofErr w:type="spellStart"/>
      <w:r w:rsidRPr="00A3676A">
        <w:t>eingliedrige</w:t>
      </w:r>
      <w:proofErr w:type="spellEnd"/>
      <w:r w:rsidRPr="00A3676A">
        <w:t xml:space="preserve">, </w:t>
      </w:r>
      <w:proofErr w:type="spellStart"/>
      <w:r w:rsidRPr="00A3676A">
        <w:t>zweiglidrige</w:t>
      </w:r>
      <w:proofErr w:type="spellEnd"/>
      <w:r w:rsidRPr="00A3676A">
        <w:t xml:space="preserve">, </w:t>
      </w:r>
      <w:proofErr w:type="spellStart"/>
      <w:r w:rsidRPr="00A3676A">
        <w:t>dreiglidriege</w:t>
      </w:r>
      <w:proofErr w:type="spellEnd"/>
      <w:r w:rsidRPr="00A3676A">
        <w:t xml:space="preserve"> und </w:t>
      </w:r>
      <w:proofErr w:type="spellStart"/>
      <w:r w:rsidRPr="00A3676A">
        <w:t>reletiv</w:t>
      </w:r>
      <w:proofErr w:type="spellEnd"/>
      <w:r w:rsidRPr="00A3676A">
        <w:t xml:space="preserve"> </w:t>
      </w:r>
      <w:proofErr w:type="spellStart"/>
      <w:r w:rsidRPr="00A3676A">
        <w:t>Streitgegenstandsbegriff-theorie</w:t>
      </w:r>
      <w:proofErr w:type="spellEnd"/>
      <w:r w:rsidRPr="00A3676A">
        <w:t xml:space="preserve">) und die </w:t>
      </w:r>
      <w:proofErr w:type="spellStart"/>
      <w:r w:rsidRPr="00A3676A">
        <w:t>Präklusionswirkung</w:t>
      </w:r>
      <w:proofErr w:type="spellEnd"/>
      <w:r w:rsidRPr="00A3676A">
        <w:t xml:space="preserve"> (</w:t>
      </w:r>
      <w:proofErr w:type="spellStart"/>
      <w:r w:rsidRPr="00A3676A">
        <w:t>allgemeine</w:t>
      </w:r>
      <w:proofErr w:type="spellEnd"/>
      <w:r w:rsidRPr="00A3676A">
        <w:t xml:space="preserve"> und </w:t>
      </w:r>
      <w:proofErr w:type="spellStart"/>
      <w:r w:rsidRPr="00A3676A">
        <w:t>besondere</w:t>
      </w:r>
      <w:proofErr w:type="spellEnd"/>
      <w:r w:rsidRPr="00A3676A">
        <w:t xml:space="preserve"> </w:t>
      </w:r>
      <w:proofErr w:type="spellStart"/>
      <w:r w:rsidRPr="00A3676A">
        <w:t>Präklusionswirkung</w:t>
      </w:r>
      <w:proofErr w:type="spellEnd"/>
      <w:r w:rsidRPr="00A3676A">
        <w:t xml:space="preserve">) </w:t>
      </w:r>
      <w:proofErr w:type="spellStart"/>
      <w:r w:rsidRPr="00A3676A">
        <w:t>verarbeitet</w:t>
      </w:r>
      <w:proofErr w:type="spellEnd"/>
      <w:r w:rsidRPr="00A3676A">
        <w:t xml:space="preserve"> </w:t>
      </w:r>
      <w:proofErr w:type="spellStart"/>
      <w:r w:rsidRPr="00A3676A">
        <w:t>werden</w:t>
      </w:r>
      <w:proofErr w:type="spellEnd"/>
      <w:r w:rsidRPr="00A3676A">
        <w:t>.</w:t>
      </w:r>
    </w:p>
    <w:p w14:paraId="4F021F29" w14:textId="77777777" w:rsidR="00A3676A" w:rsidRPr="00A3676A" w:rsidRDefault="00A3676A" w:rsidP="00A3676A">
      <w:pPr>
        <w:jc w:val="both"/>
      </w:pPr>
    </w:p>
    <w:p w14:paraId="1F723EF7" w14:textId="77777777" w:rsidR="00A3676A" w:rsidRPr="00A3676A" w:rsidRDefault="00A3676A" w:rsidP="00A3676A">
      <w:pPr>
        <w:jc w:val="both"/>
      </w:pPr>
      <w:r w:rsidRPr="00A3676A">
        <w:t xml:space="preserve">Was das </w:t>
      </w:r>
      <w:proofErr w:type="spellStart"/>
      <w:r w:rsidRPr="00A3676A">
        <w:t>ungarische</w:t>
      </w:r>
      <w:proofErr w:type="spellEnd"/>
      <w:r w:rsidRPr="00A3676A">
        <w:t xml:space="preserve"> </w:t>
      </w:r>
      <w:proofErr w:type="spellStart"/>
      <w:r w:rsidRPr="00A3676A">
        <w:t>Zivilprozessrecht</w:t>
      </w:r>
      <w:proofErr w:type="spellEnd"/>
      <w:r w:rsidRPr="00A3676A">
        <w:t xml:space="preserve"> </w:t>
      </w:r>
      <w:proofErr w:type="spellStart"/>
      <w:r w:rsidRPr="00A3676A">
        <w:t>betrifft</w:t>
      </w:r>
      <w:proofErr w:type="spellEnd"/>
      <w:r w:rsidRPr="00A3676A">
        <w:t xml:space="preserve">: die </w:t>
      </w:r>
      <w:proofErr w:type="spellStart"/>
      <w:r w:rsidRPr="00A3676A">
        <w:t>Veranstaltung</w:t>
      </w:r>
      <w:proofErr w:type="spellEnd"/>
      <w:r w:rsidRPr="00A3676A">
        <w:t xml:space="preserve"> </w:t>
      </w:r>
      <w:proofErr w:type="spellStart"/>
      <w:r w:rsidRPr="00A3676A">
        <w:t>bietet</w:t>
      </w:r>
      <w:proofErr w:type="spellEnd"/>
      <w:r w:rsidRPr="00A3676A">
        <w:t xml:space="preserve"> </w:t>
      </w:r>
      <w:proofErr w:type="spellStart"/>
      <w:r w:rsidRPr="00A3676A">
        <w:t>eine</w:t>
      </w:r>
      <w:proofErr w:type="spellEnd"/>
      <w:r w:rsidRPr="00A3676A">
        <w:t xml:space="preserve"> </w:t>
      </w:r>
      <w:proofErr w:type="spellStart"/>
      <w:r w:rsidRPr="00A3676A">
        <w:t>Einführung</w:t>
      </w:r>
      <w:proofErr w:type="spellEnd"/>
      <w:r w:rsidRPr="00A3676A">
        <w:t xml:space="preserve"> in die </w:t>
      </w:r>
      <w:proofErr w:type="spellStart"/>
      <w:r w:rsidRPr="00A3676A">
        <w:t>grundlegenden</w:t>
      </w:r>
      <w:proofErr w:type="spellEnd"/>
      <w:r w:rsidRPr="00A3676A">
        <w:t xml:space="preserve"> </w:t>
      </w:r>
      <w:proofErr w:type="spellStart"/>
      <w:r w:rsidRPr="00A3676A">
        <w:t>Begriffe</w:t>
      </w:r>
      <w:proofErr w:type="spellEnd"/>
      <w:r w:rsidRPr="00A3676A">
        <w:t xml:space="preserve"> des </w:t>
      </w:r>
      <w:proofErr w:type="spellStart"/>
      <w:r w:rsidRPr="00A3676A">
        <w:t>ungarischen</w:t>
      </w:r>
      <w:proofErr w:type="spellEnd"/>
      <w:r w:rsidRPr="00A3676A">
        <w:t xml:space="preserve"> </w:t>
      </w:r>
      <w:proofErr w:type="spellStart"/>
      <w:r w:rsidRPr="00A3676A">
        <w:t>Recht</w:t>
      </w:r>
      <w:proofErr w:type="spellEnd"/>
      <w:r w:rsidRPr="00A3676A">
        <w:t xml:space="preserve">, in die </w:t>
      </w:r>
      <w:proofErr w:type="spellStart"/>
      <w:r w:rsidRPr="00A3676A">
        <w:t>ungarische</w:t>
      </w:r>
      <w:proofErr w:type="spellEnd"/>
      <w:r w:rsidRPr="00A3676A">
        <w:t xml:space="preserve"> </w:t>
      </w:r>
      <w:proofErr w:type="spellStart"/>
      <w:r w:rsidRPr="00A3676A">
        <w:t>Annährung</w:t>
      </w:r>
      <w:proofErr w:type="spellEnd"/>
      <w:r w:rsidRPr="00A3676A">
        <w:t xml:space="preserve"> des </w:t>
      </w:r>
      <w:proofErr w:type="spellStart"/>
      <w:r w:rsidRPr="00A3676A">
        <w:t>Streitgegenstandsbetgriff-theorie</w:t>
      </w:r>
      <w:proofErr w:type="spellEnd"/>
      <w:r w:rsidRPr="00A3676A">
        <w:t xml:space="preserve">, </w:t>
      </w:r>
      <w:proofErr w:type="spellStart"/>
      <w:r w:rsidRPr="00A3676A">
        <w:t>Aufrechnung</w:t>
      </w:r>
      <w:proofErr w:type="spellEnd"/>
      <w:r w:rsidRPr="00A3676A">
        <w:t xml:space="preserve">, und in die </w:t>
      </w:r>
      <w:proofErr w:type="spellStart"/>
      <w:r w:rsidRPr="00A3676A">
        <w:t>objektive</w:t>
      </w:r>
      <w:proofErr w:type="spellEnd"/>
      <w:r w:rsidRPr="00A3676A">
        <w:t xml:space="preserve"> </w:t>
      </w:r>
      <w:proofErr w:type="spellStart"/>
      <w:r w:rsidRPr="00A3676A">
        <w:t>Rechtskraftwirkung</w:t>
      </w:r>
      <w:proofErr w:type="spellEnd"/>
      <w:r w:rsidRPr="00A3676A">
        <w:t>.</w:t>
      </w:r>
    </w:p>
    <w:p w14:paraId="7CE63FC0" w14:textId="77777777" w:rsidR="00A3676A" w:rsidRPr="00A3676A" w:rsidRDefault="00A3676A" w:rsidP="00A3676A">
      <w:pPr>
        <w:jc w:val="both"/>
      </w:pPr>
    </w:p>
    <w:p w14:paraId="7AD7F91A" w14:textId="77777777" w:rsidR="00A3676A" w:rsidRDefault="00A3676A" w:rsidP="00A3676A">
      <w:pPr>
        <w:jc w:val="both"/>
        <w:rPr>
          <w:b/>
          <w:bCs/>
        </w:rPr>
      </w:pPr>
      <w:proofErr w:type="spellStart"/>
      <w:r>
        <w:rPr>
          <w:b/>
          <w:bCs/>
        </w:rPr>
        <w:t>Thematik</w:t>
      </w:r>
      <w:proofErr w:type="spellEnd"/>
    </w:p>
    <w:p w14:paraId="2828A788" w14:textId="4A7C56C0" w:rsidR="00A3676A" w:rsidRPr="00A3676A" w:rsidRDefault="00A3676A" w:rsidP="00A3676A">
      <w:pPr>
        <w:jc w:val="both"/>
      </w:pPr>
      <w:r w:rsidRPr="00A3676A">
        <w:rPr>
          <w:b/>
          <w:bCs/>
        </w:rPr>
        <w:t xml:space="preserve"> </w:t>
      </w:r>
    </w:p>
    <w:p w14:paraId="3AAFCCC5" w14:textId="77777777" w:rsidR="00A3676A" w:rsidRPr="00A3676A" w:rsidRDefault="00A3676A" w:rsidP="00A3676A">
      <w:pPr>
        <w:jc w:val="both"/>
      </w:pPr>
      <w:r w:rsidRPr="00A3676A">
        <w:t xml:space="preserve">1. </w:t>
      </w:r>
      <w:proofErr w:type="spellStart"/>
      <w:r w:rsidRPr="00A3676A">
        <w:t>Begriff</w:t>
      </w:r>
      <w:proofErr w:type="spellEnd"/>
      <w:r w:rsidRPr="00A3676A">
        <w:t xml:space="preserve"> des </w:t>
      </w:r>
      <w:proofErr w:type="spellStart"/>
      <w:r w:rsidRPr="00A3676A">
        <w:t>Rechtskraftwirkung</w:t>
      </w:r>
      <w:proofErr w:type="spellEnd"/>
      <w:r w:rsidRPr="00A3676A">
        <w:t xml:space="preserve">, </w:t>
      </w:r>
      <w:proofErr w:type="spellStart"/>
      <w:r w:rsidRPr="00A3676A">
        <w:t>zu</w:t>
      </w:r>
      <w:proofErr w:type="spellEnd"/>
      <w:r w:rsidRPr="00A3676A">
        <w:t xml:space="preserve"> den </w:t>
      </w:r>
      <w:proofErr w:type="spellStart"/>
      <w:r w:rsidRPr="00A3676A">
        <w:t>Urteilen</w:t>
      </w:r>
      <w:proofErr w:type="spellEnd"/>
      <w:r w:rsidRPr="00A3676A">
        <w:t xml:space="preserve"> </w:t>
      </w:r>
      <w:proofErr w:type="spellStart"/>
      <w:r w:rsidRPr="00A3676A">
        <w:t>gehörigen</w:t>
      </w:r>
      <w:proofErr w:type="spellEnd"/>
      <w:r w:rsidRPr="00A3676A">
        <w:t xml:space="preserve">, </w:t>
      </w:r>
      <w:proofErr w:type="spellStart"/>
      <w:r w:rsidRPr="00A3676A">
        <w:t>sonstigen</w:t>
      </w:r>
      <w:proofErr w:type="spellEnd"/>
      <w:r w:rsidRPr="00A3676A">
        <w:t xml:space="preserve"> </w:t>
      </w:r>
      <w:proofErr w:type="spellStart"/>
      <w:r w:rsidRPr="00A3676A">
        <w:t>Wirkungen</w:t>
      </w:r>
      <w:proofErr w:type="spellEnd"/>
      <w:r w:rsidRPr="00A3676A">
        <w:t>;</w:t>
      </w:r>
    </w:p>
    <w:p w14:paraId="054F7C89" w14:textId="77777777" w:rsidR="00A3676A" w:rsidRPr="00A3676A" w:rsidRDefault="00A3676A" w:rsidP="00A3676A">
      <w:pPr>
        <w:jc w:val="both"/>
      </w:pPr>
      <w:r w:rsidRPr="00A3676A">
        <w:t xml:space="preserve">2. </w:t>
      </w:r>
      <w:proofErr w:type="spellStart"/>
      <w:r w:rsidRPr="00A3676A">
        <w:t>Streigegenstands-lehre</w:t>
      </w:r>
      <w:proofErr w:type="spellEnd"/>
      <w:r w:rsidRPr="00A3676A">
        <w:t xml:space="preserve"> (</w:t>
      </w:r>
      <w:proofErr w:type="spellStart"/>
      <w:r w:rsidRPr="00A3676A">
        <w:t>Individualisierungstheorie</w:t>
      </w:r>
      <w:proofErr w:type="spellEnd"/>
      <w:r w:rsidRPr="00A3676A">
        <w:t xml:space="preserve">, </w:t>
      </w:r>
      <w:proofErr w:type="spellStart"/>
      <w:r w:rsidRPr="00A3676A">
        <w:t>Sunbstanzierungstheorie</w:t>
      </w:r>
      <w:proofErr w:type="spellEnd"/>
      <w:r w:rsidRPr="00A3676A">
        <w:t>)</w:t>
      </w:r>
    </w:p>
    <w:p w14:paraId="55693483" w14:textId="77777777" w:rsidR="00A3676A" w:rsidRPr="00A3676A" w:rsidRDefault="00A3676A" w:rsidP="00A3676A">
      <w:pPr>
        <w:jc w:val="both"/>
      </w:pPr>
      <w:r w:rsidRPr="00A3676A">
        <w:t xml:space="preserve">3. </w:t>
      </w:r>
      <w:proofErr w:type="spellStart"/>
      <w:r w:rsidRPr="00A3676A">
        <w:t>Materiellrechtliches</w:t>
      </w:r>
      <w:proofErr w:type="spellEnd"/>
      <w:r w:rsidRPr="00A3676A">
        <w:t xml:space="preserve"> </w:t>
      </w:r>
      <w:proofErr w:type="spellStart"/>
      <w:r w:rsidRPr="00A3676A">
        <w:t>Theorie</w:t>
      </w:r>
      <w:proofErr w:type="spellEnd"/>
      <w:r w:rsidRPr="00A3676A">
        <w:t xml:space="preserve">, </w:t>
      </w:r>
      <w:proofErr w:type="spellStart"/>
      <w:r w:rsidRPr="00A3676A">
        <w:t>Prozessualen</w:t>
      </w:r>
      <w:proofErr w:type="spellEnd"/>
      <w:r w:rsidRPr="00A3676A">
        <w:t xml:space="preserve"> </w:t>
      </w:r>
      <w:proofErr w:type="spellStart"/>
      <w:r w:rsidRPr="00A3676A">
        <w:t>Theorie</w:t>
      </w:r>
      <w:proofErr w:type="spellEnd"/>
    </w:p>
    <w:p w14:paraId="40106DE4" w14:textId="77777777" w:rsidR="00A3676A" w:rsidRPr="00A3676A" w:rsidRDefault="00A3676A" w:rsidP="00A3676A">
      <w:pPr>
        <w:jc w:val="both"/>
      </w:pPr>
      <w:r w:rsidRPr="00A3676A">
        <w:t xml:space="preserve">4. </w:t>
      </w:r>
      <w:proofErr w:type="spellStart"/>
      <w:r w:rsidRPr="00A3676A">
        <w:t>Vermittlende</w:t>
      </w:r>
      <w:proofErr w:type="spellEnd"/>
      <w:r w:rsidRPr="00A3676A">
        <w:t xml:space="preserve"> </w:t>
      </w:r>
      <w:proofErr w:type="spellStart"/>
      <w:r w:rsidRPr="00A3676A">
        <w:t>Theorie</w:t>
      </w:r>
      <w:proofErr w:type="spellEnd"/>
      <w:r w:rsidRPr="00A3676A">
        <w:t xml:space="preserve">, </w:t>
      </w:r>
      <w:proofErr w:type="spellStart"/>
      <w:r w:rsidRPr="00A3676A">
        <w:t>Streitgegenstandsbegriff</w:t>
      </w:r>
      <w:proofErr w:type="spellEnd"/>
      <w:r w:rsidRPr="00A3676A">
        <w:t xml:space="preserve"> (</w:t>
      </w:r>
      <w:proofErr w:type="spellStart"/>
      <w:r w:rsidRPr="00A3676A">
        <w:t>eingliedrige</w:t>
      </w:r>
      <w:proofErr w:type="spellEnd"/>
      <w:r w:rsidRPr="00A3676A">
        <w:t xml:space="preserve">, </w:t>
      </w:r>
      <w:proofErr w:type="spellStart"/>
      <w:r w:rsidRPr="00A3676A">
        <w:t>zweigliedrige</w:t>
      </w:r>
      <w:proofErr w:type="spellEnd"/>
      <w:r w:rsidRPr="00A3676A">
        <w:t xml:space="preserve">, </w:t>
      </w:r>
      <w:proofErr w:type="spellStart"/>
      <w:r w:rsidRPr="00A3676A">
        <w:t>dreigliedrige</w:t>
      </w:r>
      <w:proofErr w:type="spellEnd"/>
      <w:r w:rsidRPr="00A3676A">
        <w:t xml:space="preserve">, </w:t>
      </w:r>
      <w:proofErr w:type="spellStart"/>
      <w:r w:rsidRPr="00A3676A">
        <w:t>relatív</w:t>
      </w:r>
      <w:proofErr w:type="spellEnd"/>
      <w:r w:rsidRPr="00A3676A">
        <w:t>);</w:t>
      </w:r>
    </w:p>
    <w:p w14:paraId="515497AC" w14:textId="77777777" w:rsidR="00A3676A" w:rsidRPr="00A3676A" w:rsidRDefault="00A3676A" w:rsidP="00A3676A">
      <w:pPr>
        <w:jc w:val="both"/>
      </w:pPr>
      <w:r w:rsidRPr="00A3676A">
        <w:t xml:space="preserve">5. </w:t>
      </w:r>
      <w:proofErr w:type="spellStart"/>
      <w:r w:rsidRPr="00A3676A">
        <w:t>Präklusionswirkung</w:t>
      </w:r>
      <w:proofErr w:type="spellEnd"/>
      <w:r w:rsidRPr="00A3676A">
        <w:t xml:space="preserve">, </w:t>
      </w:r>
      <w:proofErr w:type="spellStart"/>
      <w:r w:rsidRPr="00A3676A">
        <w:t>Wirkung</w:t>
      </w:r>
      <w:proofErr w:type="spellEnd"/>
      <w:r w:rsidRPr="00A3676A">
        <w:t xml:space="preserve"> der </w:t>
      </w:r>
      <w:proofErr w:type="spellStart"/>
      <w:r w:rsidRPr="00A3676A">
        <w:t>Nebenintervention</w:t>
      </w:r>
      <w:proofErr w:type="spellEnd"/>
      <w:r w:rsidRPr="00A3676A">
        <w:t>;</w:t>
      </w:r>
    </w:p>
    <w:p w14:paraId="354B8524" w14:textId="77777777" w:rsidR="00A3676A" w:rsidRPr="00A3676A" w:rsidRDefault="00A3676A" w:rsidP="00A3676A">
      <w:pPr>
        <w:jc w:val="both"/>
      </w:pPr>
      <w:r w:rsidRPr="00A3676A">
        <w:t xml:space="preserve">6. </w:t>
      </w:r>
      <w:proofErr w:type="spellStart"/>
      <w:r w:rsidRPr="00A3676A">
        <w:t>Rechtskraft</w:t>
      </w:r>
      <w:proofErr w:type="spellEnd"/>
      <w:r w:rsidRPr="00A3676A">
        <w:t xml:space="preserve"> </w:t>
      </w:r>
      <w:proofErr w:type="spellStart"/>
      <w:r w:rsidRPr="00A3676A">
        <w:t>im</w:t>
      </w:r>
      <w:proofErr w:type="spellEnd"/>
      <w:r w:rsidRPr="00A3676A">
        <w:t xml:space="preserve"> </w:t>
      </w:r>
      <w:proofErr w:type="spellStart"/>
      <w:r w:rsidRPr="00A3676A">
        <w:t>ungarischen</w:t>
      </w:r>
      <w:proofErr w:type="spellEnd"/>
      <w:r w:rsidRPr="00A3676A">
        <w:t xml:space="preserve"> </w:t>
      </w:r>
      <w:proofErr w:type="spellStart"/>
      <w:r w:rsidRPr="00A3676A">
        <w:t>Zivilprozessrecht</w:t>
      </w:r>
      <w:proofErr w:type="spellEnd"/>
      <w:r w:rsidRPr="00A3676A">
        <w:t xml:space="preserve"> I. (</w:t>
      </w:r>
      <w:proofErr w:type="spellStart"/>
      <w:r w:rsidRPr="00A3676A">
        <w:t>Begriff</w:t>
      </w:r>
      <w:proofErr w:type="spellEnd"/>
      <w:r w:rsidRPr="00A3676A">
        <w:t xml:space="preserve">, „Art” des </w:t>
      </w:r>
      <w:proofErr w:type="spellStart"/>
      <w:r w:rsidRPr="00A3676A">
        <w:t>Rechtskraftes</w:t>
      </w:r>
      <w:proofErr w:type="spellEnd"/>
      <w:r w:rsidRPr="00A3676A">
        <w:t>)</w:t>
      </w:r>
    </w:p>
    <w:p w14:paraId="2D3F7FE2" w14:textId="77777777" w:rsidR="00A3676A" w:rsidRPr="00A3676A" w:rsidRDefault="00A3676A" w:rsidP="00A3676A">
      <w:pPr>
        <w:jc w:val="both"/>
      </w:pPr>
      <w:r w:rsidRPr="00A3676A">
        <w:t xml:space="preserve">7. </w:t>
      </w:r>
      <w:proofErr w:type="spellStart"/>
      <w:r w:rsidRPr="00A3676A">
        <w:t>Rechtskraft</w:t>
      </w:r>
      <w:proofErr w:type="spellEnd"/>
      <w:r w:rsidRPr="00A3676A">
        <w:t xml:space="preserve"> </w:t>
      </w:r>
      <w:proofErr w:type="spellStart"/>
      <w:r w:rsidRPr="00A3676A">
        <w:t>im</w:t>
      </w:r>
      <w:proofErr w:type="spellEnd"/>
      <w:r w:rsidRPr="00A3676A">
        <w:t xml:space="preserve"> </w:t>
      </w:r>
      <w:proofErr w:type="spellStart"/>
      <w:r w:rsidRPr="00A3676A">
        <w:t>ungarischen</w:t>
      </w:r>
      <w:proofErr w:type="spellEnd"/>
      <w:r w:rsidRPr="00A3676A">
        <w:t xml:space="preserve"> </w:t>
      </w:r>
      <w:proofErr w:type="spellStart"/>
      <w:r w:rsidRPr="00A3676A">
        <w:t>Zivilprozessrecht</w:t>
      </w:r>
      <w:proofErr w:type="spellEnd"/>
      <w:r w:rsidRPr="00A3676A">
        <w:t xml:space="preserve"> II. (</w:t>
      </w:r>
      <w:proofErr w:type="spellStart"/>
      <w:r w:rsidRPr="00A3676A">
        <w:t>Streitgegenstandsbegriff</w:t>
      </w:r>
      <w:proofErr w:type="spellEnd"/>
      <w:r w:rsidRPr="00A3676A">
        <w:t>)</w:t>
      </w:r>
    </w:p>
    <w:p w14:paraId="7819D7B7" w14:textId="77777777" w:rsidR="00A3676A" w:rsidRPr="00A3676A" w:rsidRDefault="00A3676A" w:rsidP="00A3676A">
      <w:pPr>
        <w:jc w:val="both"/>
      </w:pPr>
      <w:r w:rsidRPr="00A3676A">
        <w:t xml:space="preserve">8. </w:t>
      </w:r>
      <w:proofErr w:type="spellStart"/>
      <w:r w:rsidRPr="00A3676A">
        <w:t>Rechtskraft</w:t>
      </w:r>
      <w:proofErr w:type="spellEnd"/>
      <w:r w:rsidRPr="00A3676A">
        <w:t xml:space="preserve"> </w:t>
      </w:r>
      <w:proofErr w:type="spellStart"/>
      <w:r w:rsidRPr="00A3676A">
        <w:t>im</w:t>
      </w:r>
      <w:proofErr w:type="spellEnd"/>
      <w:r w:rsidRPr="00A3676A">
        <w:t xml:space="preserve"> </w:t>
      </w:r>
      <w:proofErr w:type="spellStart"/>
      <w:r w:rsidRPr="00A3676A">
        <w:t>ungarischen</w:t>
      </w:r>
      <w:proofErr w:type="spellEnd"/>
      <w:r w:rsidRPr="00A3676A">
        <w:t xml:space="preserve"> </w:t>
      </w:r>
      <w:proofErr w:type="spellStart"/>
      <w:r w:rsidRPr="00A3676A">
        <w:t>Zivilprozessrecht</w:t>
      </w:r>
      <w:proofErr w:type="spellEnd"/>
      <w:r w:rsidRPr="00A3676A">
        <w:t xml:space="preserve"> III. (</w:t>
      </w:r>
      <w:proofErr w:type="spellStart"/>
      <w:r w:rsidRPr="00A3676A">
        <w:t>Streitgegenstandsbegriff</w:t>
      </w:r>
      <w:proofErr w:type="spellEnd"/>
      <w:r w:rsidRPr="00A3676A">
        <w:t>)</w:t>
      </w:r>
    </w:p>
    <w:p w14:paraId="127586C9" w14:textId="77777777" w:rsidR="00A3676A" w:rsidRPr="00A3676A" w:rsidRDefault="00A3676A" w:rsidP="00A3676A">
      <w:pPr>
        <w:jc w:val="both"/>
      </w:pPr>
      <w:r w:rsidRPr="00A3676A">
        <w:t xml:space="preserve">9. </w:t>
      </w:r>
      <w:proofErr w:type="spellStart"/>
      <w:r w:rsidRPr="00A3676A">
        <w:t>Rechtskraft</w:t>
      </w:r>
      <w:proofErr w:type="spellEnd"/>
      <w:r w:rsidRPr="00A3676A">
        <w:t xml:space="preserve"> </w:t>
      </w:r>
      <w:proofErr w:type="spellStart"/>
      <w:r w:rsidRPr="00A3676A">
        <w:t>im</w:t>
      </w:r>
      <w:proofErr w:type="spellEnd"/>
      <w:r w:rsidRPr="00A3676A">
        <w:t xml:space="preserve"> </w:t>
      </w:r>
      <w:proofErr w:type="spellStart"/>
      <w:r w:rsidRPr="00A3676A">
        <w:t>ungarischen</w:t>
      </w:r>
      <w:proofErr w:type="spellEnd"/>
      <w:r w:rsidRPr="00A3676A">
        <w:t xml:space="preserve"> </w:t>
      </w:r>
      <w:proofErr w:type="spellStart"/>
      <w:r w:rsidRPr="00A3676A">
        <w:t>Zivilprozessrecht</w:t>
      </w:r>
      <w:proofErr w:type="spellEnd"/>
      <w:r w:rsidRPr="00A3676A">
        <w:t xml:space="preserve"> IV. (</w:t>
      </w:r>
      <w:proofErr w:type="spellStart"/>
      <w:r w:rsidRPr="00A3676A">
        <w:t>Aufrechnung</w:t>
      </w:r>
      <w:proofErr w:type="spellEnd"/>
      <w:r w:rsidRPr="00A3676A">
        <w:t xml:space="preserve"> und die </w:t>
      </w:r>
      <w:proofErr w:type="spellStart"/>
      <w:r w:rsidRPr="00A3676A">
        <w:t>objektive</w:t>
      </w:r>
      <w:proofErr w:type="spellEnd"/>
      <w:r w:rsidRPr="00A3676A">
        <w:t xml:space="preserve"> </w:t>
      </w:r>
      <w:proofErr w:type="spellStart"/>
      <w:r w:rsidRPr="00A3676A">
        <w:t>Rechtskraftwirkung</w:t>
      </w:r>
      <w:proofErr w:type="spellEnd"/>
      <w:r w:rsidRPr="00A3676A">
        <w:t>)</w:t>
      </w:r>
    </w:p>
    <w:p w14:paraId="41C097E0" w14:textId="77777777" w:rsidR="00A3676A" w:rsidRPr="00A3676A" w:rsidRDefault="00A3676A" w:rsidP="00A3676A">
      <w:pPr>
        <w:jc w:val="both"/>
      </w:pPr>
      <w:r w:rsidRPr="00A3676A">
        <w:t xml:space="preserve">10. </w:t>
      </w:r>
      <w:proofErr w:type="spellStart"/>
      <w:r w:rsidRPr="00A3676A">
        <w:t>Kernpunktheorie</w:t>
      </w:r>
      <w:proofErr w:type="spellEnd"/>
      <w:r w:rsidRPr="00A3676A">
        <w:t xml:space="preserve"> I.</w:t>
      </w:r>
    </w:p>
    <w:p w14:paraId="148F3176" w14:textId="77777777" w:rsidR="00A3676A" w:rsidRPr="00A3676A" w:rsidRDefault="00A3676A" w:rsidP="00A3676A">
      <w:pPr>
        <w:jc w:val="both"/>
      </w:pPr>
      <w:r w:rsidRPr="00A3676A">
        <w:t xml:space="preserve">11. </w:t>
      </w:r>
      <w:proofErr w:type="spellStart"/>
      <w:r w:rsidRPr="00A3676A">
        <w:t>Kernpunktheorie</w:t>
      </w:r>
      <w:proofErr w:type="spellEnd"/>
      <w:r w:rsidRPr="00A3676A">
        <w:t xml:space="preserve"> II.</w:t>
      </w:r>
    </w:p>
    <w:p w14:paraId="5469417A" w14:textId="77777777" w:rsidR="00A3676A" w:rsidRPr="00A3676A" w:rsidRDefault="00A3676A" w:rsidP="00A3676A">
      <w:pPr>
        <w:jc w:val="both"/>
      </w:pPr>
    </w:p>
    <w:p w14:paraId="6501B557" w14:textId="3304D031" w:rsidR="00A3676A" w:rsidRDefault="00A3676A" w:rsidP="00A3676A">
      <w:pPr>
        <w:jc w:val="both"/>
        <w:rPr>
          <w:b/>
          <w:bCs/>
        </w:rPr>
      </w:pPr>
      <w:proofErr w:type="spellStart"/>
      <w:r w:rsidRPr="00A3676A">
        <w:rPr>
          <w:b/>
          <w:bCs/>
        </w:rPr>
        <w:t>Li</w:t>
      </w:r>
      <w:r>
        <w:rPr>
          <w:b/>
          <w:bCs/>
        </w:rPr>
        <w:t>teratur</w:t>
      </w:r>
      <w:proofErr w:type="spellEnd"/>
    </w:p>
    <w:p w14:paraId="19F3A4C5" w14:textId="77777777" w:rsidR="00A3676A" w:rsidRPr="00A3676A" w:rsidRDefault="00A3676A" w:rsidP="00A3676A">
      <w:pPr>
        <w:jc w:val="both"/>
      </w:pPr>
    </w:p>
    <w:p w14:paraId="0D96CA83" w14:textId="77777777" w:rsidR="00A3676A" w:rsidRPr="00A3676A" w:rsidRDefault="00A3676A" w:rsidP="00A3676A">
      <w:pPr>
        <w:jc w:val="both"/>
      </w:pPr>
      <w:r w:rsidRPr="00A3676A">
        <w:t xml:space="preserve">Was in der </w:t>
      </w:r>
      <w:proofErr w:type="spellStart"/>
      <w:r w:rsidRPr="00A3676A">
        <w:t>Vorlesung</w:t>
      </w:r>
      <w:proofErr w:type="spellEnd"/>
      <w:r w:rsidRPr="00A3676A">
        <w:t xml:space="preserve"> </w:t>
      </w:r>
      <w:proofErr w:type="spellStart"/>
      <w:r w:rsidRPr="00A3676A">
        <w:t>gesagt</w:t>
      </w:r>
      <w:proofErr w:type="spellEnd"/>
      <w:r w:rsidRPr="00A3676A">
        <w:t xml:space="preserve"> </w:t>
      </w:r>
      <w:proofErr w:type="spellStart"/>
      <w:r w:rsidRPr="00A3676A">
        <w:t>wurde</w:t>
      </w:r>
      <w:proofErr w:type="spellEnd"/>
      <w:r w:rsidRPr="00A3676A">
        <w:t>.</w:t>
      </w:r>
    </w:p>
    <w:p w14:paraId="6CE3B963" w14:textId="77777777" w:rsidR="00A3676A" w:rsidRPr="00A3676A" w:rsidRDefault="00A3676A" w:rsidP="00A3676A">
      <w:pPr>
        <w:jc w:val="both"/>
      </w:pPr>
    </w:p>
    <w:p w14:paraId="774BF4D6" w14:textId="240BFD55" w:rsidR="00A3676A" w:rsidRDefault="00A3676A" w:rsidP="00A3676A">
      <w:pPr>
        <w:jc w:val="both"/>
        <w:rPr>
          <w:b/>
          <w:bCs/>
        </w:rPr>
      </w:pPr>
      <w:proofErr w:type="spellStart"/>
      <w:r>
        <w:rPr>
          <w:b/>
          <w:bCs/>
        </w:rPr>
        <w:t>Prüfung</w:t>
      </w:r>
      <w:proofErr w:type="spellEnd"/>
    </w:p>
    <w:p w14:paraId="39BD08EB" w14:textId="77777777" w:rsidR="00A3676A" w:rsidRPr="00A3676A" w:rsidRDefault="00A3676A" w:rsidP="00A3676A">
      <w:pPr>
        <w:jc w:val="both"/>
      </w:pPr>
    </w:p>
    <w:p w14:paraId="50397343" w14:textId="28A2D643" w:rsidR="00A3676A" w:rsidRPr="00A3676A" w:rsidRDefault="00A3676A" w:rsidP="00A3676A">
      <w:pPr>
        <w:jc w:val="both"/>
      </w:pPr>
      <w:proofErr w:type="spellStart"/>
      <w:proofErr w:type="gramStart"/>
      <w:r w:rsidRPr="00A3676A">
        <w:t>aktive</w:t>
      </w:r>
      <w:proofErr w:type="spellEnd"/>
      <w:proofErr w:type="gramEnd"/>
      <w:r w:rsidRPr="00A3676A">
        <w:t xml:space="preserve"> </w:t>
      </w:r>
      <w:proofErr w:type="spellStart"/>
      <w:r w:rsidRPr="00A3676A">
        <w:t>Anwesenheit</w:t>
      </w:r>
      <w:proofErr w:type="spellEnd"/>
    </w:p>
    <w:sectPr w:rsidR="00A3676A" w:rsidRPr="00A3676A" w:rsidSect="00BC3C87">
      <w:head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95E93" w14:textId="77777777" w:rsidR="00826C35" w:rsidRDefault="00826C35" w:rsidP="006A3E9F">
      <w:r>
        <w:separator/>
      </w:r>
    </w:p>
  </w:endnote>
  <w:endnote w:type="continuationSeparator" w:id="0">
    <w:p w14:paraId="229EAD68" w14:textId="77777777" w:rsidR="00826C35" w:rsidRDefault="00826C35" w:rsidP="006A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34D19" w14:textId="77777777" w:rsidR="00826C35" w:rsidRDefault="00826C35" w:rsidP="006A3E9F">
      <w:r>
        <w:separator/>
      </w:r>
    </w:p>
  </w:footnote>
  <w:footnote w:type="continuationSeparator" w:id="0">
    <w:p w14:paraId="0E524207" w14:textId="77777777" w:rsidR="00826C35" w:rsidRDefault="00826C35" w:rsidP="006A3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48A97" w14:textId="77777777" w:rsidR="00522BB4" w:rsidRDefault="00522BB4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9264" behindDoc="1" locked="0" layoutInCell="1" allowOverlap="1" wp14:anchorId="7C50051F" wp14:editId="24E15E30">
          <wp:simplePos x="0" y="0"/>
          <wp:positionH relativeFrom="column">
            <wp:posOffset>-585470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5" name="Kép 5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07514"/>
    <w:multiLevelType w:val="hybridMultilevel"/>
    <w:tmpl w:val="D164749A"/>
    <w:lvl w:ilvl="0" w:tplc="792AB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54D18"/>
    <w:multiLevelType w:val="hybridMultilevel"/>
    <w:tmpl w:val="AA6EC112"/>
    <w:lvl w:ilvl="0" w:tplc="65E8D6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16A0C"/>
    <w:multiLevelType w:val="hybridMultilevel"/>
    <w:tmpl w:val="1C2C2A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5700B"/>
    <w:multiLevelType w:val="hybridMultilevel"/>
    <w:tmpl w:val="4D36A89A"/>
    <w:lvl w:ilvl="0" w:tplc="D26864AA">
      <w:start w:val="1"/>
      <w:numFmt w:val="decimal"/>
      <w:lvlText w:val="(%1)"/>
      <w:lvlJc w:val="left"/>
      <w:pPr>
        <w:ind w:left="740" w:hanging="3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366CE"/>
    <w:multiLevelType w:val="hybridMultilevel"/>
    <w:tmpl w:val="8668C162"/>
    <w:lvl w:ilvl="0" w:tplc="65E8D6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B2186"/>
    <w:multiLevelType w:val="hybridMultilevel"/>
    <w:tmpl w:val="68423BF4"/>
    <w:lvl w:ilvl="0" w:tplc="258AA70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A6BEB"/>
    <w:multiLevelType w:val="hybridMultilevel"/>
    <w:tmpl w:val="D43E043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343F66"/>
    <w:multiLevelType w:val="hybridMultilevel"/>
    <w:tmpl w:val="3C001C9E"/>
    <w:lvl w:ilvl="0" w:tplc="E19A818C">
      <w:start w:val="1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04"/>
    <w:rsid w:val="000305EB"/>
    <w:rsid w:val="00031F56"/>
    <w:rsid w:val="00034246"/>
    <w:rsid w:val="0008349D"/>
    <w:rsid w:val="000D0895"/>
    <w:rsid w:val="000E6630"/>
    <w:rsid w:val="000F2D73"/>
    <w:rsid w:val="000F6305"/>
    <w:rsid w:val="001121DF"/>
    <w:rsid w:val="00122B14"/>
    <w:rsid w:val="001241F1"/>
    <w:rsid w:val="00154A91"/>
    <w:rsid w:val="001A1248"/>
    <w:rsid w:val="00214377"/>
    <w:rsid w:val="00275162"/>
    <w:rsid w:val="002A7467"/>
    <w:rsid w:val="002C4B7F"/>
    <w:rsid w:val="002D4CE3"/>
    <w:rsid w:val="002F4EDE"/>
    <w:rsid w:val="002F6467"/>
    <w:rsid w:val="00311615"/>
    <w:rsid w:val="00347A6B"/>
    <w:rsid w:val="00375825"/>
    <w:rsid w:val="003D6FD0"/>
    <w:rsid w:val="003F1018"/>
    <w:rsid w:val="004433C7"/>
    <w:rsid w:val="004459A6"/>
    <w:rsid w:val="00462CEF"/>
    <w:rsid w:val="004C71B7"/>
    <w:rsid w:val="004C724D"/>
    <w:rsid w:val="004E18B0"/>
    <w:rsid w:val="00522BB4"/>
    <w:rsid w:val="00536CC3"/>
    <w:rsid w:val="00556081"/>
    <w:rsid w:val="00575FBE"/>
    <w:rsid w:val="0058590D"/>
    <w:rsid w:val="005A64D8"/>
    <w:rsid w:val="005E7AC1"/>
    <w:rsid w:val="0063002E"/>
    <w:rsid w:val="006A370D"/>
    <w:rsid w:val="006A3E9F"/>
    <w:rsid w:val="006B41A4"/>
    <w:rsid w:val="0070193A"/>
    <w:rsid w:val="007258B7"/>
    <w:rsid w:val="007315B0"/>
    <w:rsid w:val="007317AD"/>
    <w:rsid w:val="007376E2"/>
    <w:rsid w:val="00754EF6"/>
    <w:rsid w:val="00776EF1"/>
    <w:rsid w:val="00791C7E"/>
    <w:rsid w:val="007C3D62"/>
    <w:rsid w:val="00826C35"/>
    <w:rsid w:val="00841C99"/>
    <w:rsid w:val="008B251A"/>
    <w:rsid w:val="008C6F6E"/>
    <w:rsid w:val="008E334E"/>
    <w:rsid w:val="00907F12"/>
    <w:rsid w:val="00916C41"/>
    <w:rsid w:val="0093128C"/>
    <w:rsid w:val="00933BF9"/>
    <w:rsid w:val="00957CD4"/>
    <w:rsid w:val="009B6097"/>
    <w:rsid w:val="009B65B1"/>
    <w:rsid w:val="009C70A4"/>
    <w:rsid w:val="009D55E0"/>
    <w:rsid w:val="00A34386"/>
    <w:rsid w:val="00A3676A"/>
    <w:rsid w:val="00A40DF6"/>
    <w:rsid w:val="00A66710"/>
    <w:rsid w:val="00A720E0"/>
    <w:rsid w:val="00AE270C"/>
    <w:rsid w:val="00B1106A"/>
    <w:rsid w:val="00B849DD"/>
    <w:rsid w:val="00B9260F"/>
    <w:rsid w:val="00BA74D4"/>
    <w:rsid w:val="00BB7FF9"/>
    <w:rsid w:val="00BC3C87"/>
    <w:rsid w:val="00BD6037"/>
    <w:rsid w:val="00BF23E1"/>
    <w:rsid w:val="00C0178E"/>
    <w:rsid w:val="00C17BC8"/>
    <w:rsid w:val="00C6762B"/>
    <w:rsid w:val="00C8090E"/>
    <w:rsid w:val="00C94228"/>
    <w:rsid w:val="00CB21D9"/>
    <w:rsid w:val="00CB57FC"/>
    <w:rsid w:val="00CF4A2A"/>
    <w:rsid w:val="00D71A9B"/>
    <w:rsid w:val="00DA3812"/>
    <w:rsid w:val="00DB43B2"/>
    <w:rsid w:val="00DE27B2"/>
    <w:rsid w:val="00DF137E"/>
    <w:rsid w:val="00E0037E"/>
    <w:rsid w:val="00E10FA2"/>
    <w:rsid w:val="00E50966"/>
    <w:rsid w:val="00E57DFB"/>
    <w:rsid w:val="00E6378B"/>
    <w:rsid w:val="00EF3AE2"/>
    <w:rsid w:val="00F06A68"/>
    <w:rsid w:val="00F41B04"/>
    <w:rsid w:val="00F43C2E"/>
    <w:rsid w:val="00F65908"/>
    <w:rsid w:val="00F864F7"/>
    <w:rsid w:val="00FB4D28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72EE0"/>
  <w15:docId w15:val="{1AEBD507-016A-4FC1-B4DC-1B33D2FA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3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character" w:styleId="Hiperhivatkozs">
    <w:name w:val="Hyperlink"/>
    <w:basedOn w:val="Bekezdsalapbettpusa"/>
    <w:uiPriority w:val="99"/>
    <w:unhideWhenUsed/>
    <w:rsid w:val="00575FBE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536CC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36CC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36CC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36CC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36CC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36CC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36CC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39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2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1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66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113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77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47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251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361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4765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608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524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4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csey.balazs@ajk.el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31358-142C-48E7-B89A-0EE190EF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1943</Characters>
  <Application>Microsoft Office Word</Application>
  <DocSecurity>0</DocSecurity>
  <Lines>16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ELTE ÁJK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sipos</dc:creator>
  <cp:lastModifiedBy>Dr. Udovecz Ákos</cp:lastModifiedBy>
  <cp:revision>3</cp:revision>
  <dcterms:created xsi:type="dcterms:W3CDTF">2021-12-03T11:36:00Z</dcterms:created>
  <dcterms:modified xsi:type="dcterms:W3CDTF">2021-12-03T11:37:00Z</dcterms:modified>
</cp:coreProperties>
</file>