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C1EF2" w14:textId="77777777" w:rsidR="00D04F62" w:rsidRDefault="00D04F62" w:rsidP="0066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bookmarkStart w:id="0" w:name="_GoBack"/>
      <w:bookmarkEnd w:id="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9"/>
        <w:gridCol w:w="6273"/>
      </w:tblGrid>
      <w:tr w:rsidR="0013685C" w:rsidRPr="0013685C" w14:paraId="422D0F2D" w14:textId="4E9785B7" w:rsidTr="00CA07AC">
        <w:trPr>
          <w:trHeight w:val="680"/>
        </w:trPr>
        <w:tc>
          <w:tcPr>
            <w:tcW w:w="2263" w:type="dxa"/>
          </w:tcPr>
          <w:p w14:paraId="0B43C6C4" w14:textId="77777777" w:rsidR="0013685C" w:rsidRPr="007E1F1F" w:rsidRDefault="0013685C" w:rsidP="00B91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7E1F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Title</w:t>
            </w:r>
          </w:p>
        </w:tc>
        <w:tc>
          <w:tcPr>
            <w:tcW w:w="6799" w:type="dxa"/>
          </w:tcPr>
          <w:p w14:paraId="25F1911A" w14:textId="7DE2C15C" w:rsidR="0013685C" w:rsidRPr="00BF3E57" w:rsidRDefault="00BF3E57" w:rsidP="00B91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American Criminal Law and Procedure</w:t>
            </w:r>
          </w:p>
        </w:tc>
      </w:tr>
      <w:tr w:rsidR="0013685C" w:rsidRPr="0013685C" w14:paraId="46B5954C" w14:textId="3F586132" w:rsidTr="00CA07AC">
        <w:trPr>
          <w:trHeight w:val="1258"/>
        </w:trPr>
        <w:tc>
          <w:tcPr>
            <w:tcW w:w="2263" w:type="dxa"/>
          </w:tcPr>
          <w:p w14:paraId="55AC1BDB" w14:textId="1C40DF69" w:rsidR="0013685C" w:rsidRPr="0013685C" w:rsidRDefault="0013685C" w:rsidP="00836D5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</w:pPr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  <w:t>Lecturer:</w:t>
            </w:r>
            <w:r w:rsidRPr="0013685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799" w:type="dxa"/>
          </w:tcPr>
          <w:p w14:paraId="2C4794E3" w14:textId="06C50D84" w:rsidR="0013685C" w:rsidRPr="00836D53" w:rsidRDefault="00BF3E57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  <w:t xml:space="preserve">Patrick J. McKinley, </w:t>
            </w:r>
            <w:r w:rsidRPr="00836D53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>Assistant District Attorney, County of Sant</w:t>
            </w:r>
            <w:r w:rsidR="00836D53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>a Barbara, California (retired),USA</w:t>
            </w:r>
          </w:p>
          <w:p w14:paraId="63BB648D" w14:textId="2AD3D937" w:rsidR="00BF3E57" w:rsidRDefault="00D3698E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</w:pPr>
            <w:hyperlink r:id="rId8" w:history="1">
              <w:r w:rsidR="00BF3E57" w:rsidRPr="000D462B">
                <w:rPr>
                  <w:rStyle w:val="Hiperhivatkozs"/>
                  <w:rFonts w:ascii="Times New Roman" w:eastAsia="MS Mincho" w:hAnsi="Times New Roman" w:cs="Times New Roman"/>
                  <w:b/>
                  <w:bCs/>
                  <w:sz w:val="24"/>
                  <w:szCs w:val="24"/>
                  <w:lang w:val="en-GB"/>
                </w:rPr>
                <w:t>cats2roses@aol.com</w:t>
              </w:r>
            </w:hyperlink>
          </w:p>
          <w:p w14:paraId="3C959155" w14:textId="730D63D2" w:rsidR="00BF3E57" w:rsidRPr="0013685C" w:rsidRDefault="00BF3E57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13685C" w:rsidRPr="0013685C" w14:paraId="4A8773B5" w14:textId="50F53F5F" w:rsidTr="00CA07AC">
        <w:trPr>
          <w:trHeight w:val="2211"/>
        </w:trPr>
        <w:tc>
          <w:tcPr>
            <w:tcW w:w="2263" w:type="dxa"/>
          </w:tcPr>
          <w:p w14:paraId="3F2D5E4D" w14:textId="77777777" w:rsidR="0013685C" w:rsidRPr="0013685C" w:rsidRDefault="0013685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3685C"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Brief</w:t>
            </w:r>
            <w:proofErr w:type="spellEnd"/>
            <w:r w:rsidRPr="0013685C"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13685C"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description</w:t>
            </w:r>
            <w:proofErr w:type="spellEnd"/>
          </w:p>
        </w:tc>
        <w:tc>
          <w:tcPr>
            <w:tcW w:w="6799" w:type="dxa"/>
          </w:tcPr>
          <w:p w14:paraId="6B8D0304" w14:textId="24B414FC" w:rsidR="0013685C" w:rsidRPr="00CA07AC" w:rsidRDefault="00BF3E57" w:rsidP="00CA07AC">
            <w:pPr>
              <w:autoSpaceDE w:val="0"/>
              <w:autoSpaceDN w:val="0"/>
              <w:adjustRightInd w:val="0"/>
              <w:jc w:val="both"/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CA07AC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A </w:t>
            </w:r>
            <w:proofErr w:type="spellStart"/>
            <w:r w:rsidRPr="00CA07AC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review</w:t>
            </w:r>
            <w:proofErr w:type="spellEnd"/>
            <w:r w:rsidRPr="00CA07AC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of </w:t>
            </w:r>
            <w:proofErr w:type="spellStart"/>
            <w:r w:rsidRPr="00CA07AC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the</w:t>
            </w:r>
            <w:proofErr w:type="spellEnd"/>
            <w:r w:rsidRPr="00CA07AC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most important </w:t>
            </w:r>
            <w:proofErr w:type="spellStart"/>
            <w:r w:rsidRPr="00CA07AC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legal</w:t>
            </w:r>
            <w:proofErr w:type="spellEnd"/>
            <w:r w:rsidRPr="00CA07AC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CA07AC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issues</w:t>
            </w:r>
            <w:proofErr w:type="spellEnd"/>
            <w:r w:rsidRPr="00CA07AC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in </w:t>
            </w:r>
            <w:proofErr w:type="spellStart"/>
            <w:r w:rsidRPr="00CA07AC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the</w:t>
            </w:r>
            <w:proofErr w:type="spellEnd"/>
            <w:r w:rsidRPr="00CA07AC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CA07AC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investigation</w:t>
            </w:r>
            <w:proofErr w:type="spellEnd"/>
            <w:r w:rsidRPr="00CA07AC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r w:rsidR="0069227C" w:rsidRPr="00CA07AC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a</w:t>
            </w:r>
            <w:r w:rsidRPr="00CA07AC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nd </w:t>
            </w:r>
            <w:proofErr w:type="spellStart"/>
            <w:r w:rsidRPr="00CA07AC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prosecution</w:t>
            </w:r>
            <w:proofErr w:type="spellEnd"/>
            <w:r w:rsidRPr="00CA07AC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of </w:t>
            </w:r>
            <w:proofErr w:type="spellStart"/>
            <w:r w:rsidRPr="00CA07AC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criminal</w:t>
            </w:r>
            <w:proofErr w:type="spellEnd"/>
            <w:r w:rsidRPr="00CA07AC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CA07AC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cases</w:t>
            </w:r>
            <w:proofErr w:type="spellEnd"/>
            <w:r w:rsidRPr="00CA07AC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in </w:t>
            </w:r>
            <w:proofErr w:type="spellStart"/>
            <w:r w:rsidRPr="00CA07AC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California</w:t>
            </w:r>
            <w:proofErr w:type="spellEnd"/>
            <w:r w:rsidR="00036541" w:rsidRPr="00CA07AC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.</w:t>
            </w:r>
            <w:r w:rsidRPr="00CA07AC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CA07AC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Legal</w:t>
            </w:r>
            <w:proofErr w:type="spellEnd"/>
            <w:r w:rsidRPr="00CA07AC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CA07AC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issues</w:t>
            </w:r>
            <w:proofErr w:type="spellEnd"/>
            <w:r w:rsidRPr="00CA07AC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CA07AC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will</w:t>
            </w:r>
            <w:proofErr w:type="spellEnd"/>
            <w:r w:rsidRPr="00CA07AC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be </w:t>
            </w:r>
            <w:proofErr w:type="spellStart"/>
            <w:r w:rsidRPr="00CA07AC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supplemented</w:t>
            </w:r>
            <w:proofErr w:type="spellEnd"/>
            <w:r w:rsidRPr="00CA07AC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CA07AC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by</w:t>
            </w:r>
            <w:proofErr w:type="spellEnd"/>
            <w:r w:rsidRPr="00CA07AC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036541" w:rsidRPr="00CA07AC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numerous</w:t>
            </w:r>
            <w:proofErr w:type="spellEnd"/>
            <w:r w:rsidR="00036541" w:rsidRPr="00CA07AC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CA07AC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power</w:t>
            </w:r>
            <w:proofErr w:type="spellEnd"/>
            <w:r w:rsidRPr="00CA07AC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CA07AC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point</w:t>
            </w:r>
            <w:proofErr w:type="spellEnd"/>
            <w:r w:rsidRPr="00CA07AC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CA07AC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presentations</w:t>
            </w:r>
            <w:proofErr w:type="spellEnd"/>
            <w:r w:rsidRPr="00CA07AC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CA07AC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f</w:t>
            </w:r>
            <w:r w:rsidR="00315EC2" w:rsidRPr="00CA07AC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ro</w:t>
            </w:r>
            <w:r w:rsidRPr="00CA07AC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m</w:t>
            </w:r>
            <w:proofErr w:type="spellEnd"/>
            <w:r w:rsidRPr="00CA07AC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CA07AC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real</w:t>
            </w:r>
            <w:proofErr w:type="spellEnd"/>
            <w:r w:rsidRPr="00CA07AC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CA07AC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cases</w:t>
            </w:r>
            <w:proofErr w:type="spellEnd"/>
            <w:r w:rsidR="00036541" w:rsidRPr="00CA07AC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036541" w:rsidRPr="00CA07AC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to</w:t>
            </w:r>
            <w:proofErr w:type="spellEnd"/>
            <w:r w:rsidR="00036541" w:rsidRPr="00CA07AC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036541" w:rsidRPr="00CA07AC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illustrate</w:t>
            </w:r>
            <w:proofErr w:type="spellEnd"/>
            <w:r w:rsidR="00036541" w:rsidRPr="00CA07AC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036541" w:rsidRPr="00CA07AC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the</w:t>
            </w:r>
            <w:proofErr w:type="spellEnd"/>
            <w:r w:rsidR="00036541" w:rsidRPr="00CA07AC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036541" w:rsidRPr="00CA07AC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legal</w:t>
            </w:r>
            <w:proofErr w:type="spellEnd"/>
            <w:r w:rsidR="00036541" w:rsidRPr="00CA07AC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036541" w:rsidRPr="00CA07AC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issue</w:t>
            </w:r>
            <w:proofErr w:type="spellEnd"/>
            <w:r w:rsidR="00036541" w:rsidRPr="00CA07AC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036541" w:rsidRPr="00CA07AC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involved</w:t>
            </w:r>
            <w:proofErr w:type="spellEnd"/>
            <w:r w:rsidR="00036541" w:rsidRPr="00CA07AC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in a</w:t>
            </w:r>
            <w:r w:rsidR="00447DE5" w:rsidRPr="00CA07AC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n </w:t>
            </w:r>
            <w:proofErr w:type="spellStart"/>
            <w:r w:rsidR="00447DE5" w:rsidRPr="00CA07AC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actual</w:t>
            </w:r>
            <w:proofErr w:type="spellEnd"/>
            <w:r w:rsidR="00447DE5" w:rsidRPr="00CA07AC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447DE5" w:rsidRPr="00CA07AC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case</w:t>
            </w:r>
            <w:proofErr w:type="spellEnd"/>
            <w:r w:rsidR="00447DE5" w:rsidRPr="00CA07AC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.</w:t>
            </w:r>
          </w:p>
        </w:tc>
      </w:tr>
      <w:tr w:rsidR="0013685C" w:rsidRPr="0013685C" w14:paraId="3A0A4B71" w14:textId="1BB992B0" w:rsidTr="00CA07AC">
        <w:trPr>
          <w:trHeight w:val="2211"/>
        </w:trPr>
        <w:tc>
          <w:tcPr>
            <w:tcW w:w="2263" w:type="dxa"/>
          </w:tcPr>
          <w:p w14:paraId="496EC863" w14:textId="77777777" w:rsidR="0013685C" w:rsidRPr="0013685C" w:rsidRDefault="0013685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Schedule</w:t>
            </w:r>
          </w:p>
        </w:tc>
        <w:tc>
          <w:tcPr>
            <w:tcW w:w="6799" w:type="dxa"/>
          </w:tcPr>
          <w:p w14:paraId="3A0077CD" w14:textId="50B354DD" w:rsidR="0013685C" w:rsidRPr="00CA07AC" w:rsidRDefault="00A0096E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1. The Exclusionary Rule</w:t>
            </w:r>
            <w:r w:rsidR="00F463D9"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/laws of arrest/emergency Searches/</w:t>
            </w:r>
            <w:r w:rsidR="00F2558F"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”Standing” to protest an illegal arrest or search</w:t>
            </w:r>
            <w:r w:rsidR="005D6E34"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; filing of criminal </w:t>
            </w:r>
            <w:r w:rsidR="00AC6347"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charges; </w:t>
            </w:r>
            <w:r w:rsidR="00B9088F"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The </w:t>
            </w:r>
            <w:r w:rsidR="008A5118"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Arraignment; Discretion</w:t>
            </w:r>
            <w:r w:rsidR="00631A4E"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AC6347"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exercised by the District </w:t>
            </w:r>
            <w:r w:rsidR="00631A4E"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Attorney; Search and Arrest </w:t>
            </w:r>
            <w:r w:rsidR="00CA71D8"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Warrants;</w:t>
            </w:r>
            <w:r w:rsidR="00763F7E"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Criminal Discovery;</w:t>
            </w:r>
            <w:r w:rsidR="00BC6198"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763F7E"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Statute of Limitations</w:t>
            </w:r>
            <w:r w:rsidR="00BC6198"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; Juvenile offenders.</w:t>
            </w:r>
          </w:p>
          <w:p w14:paraId="4201B73F" w14:textId="7ECFF531" w:rsidR="00BF3E57" w:rsidRPr="00CA07AC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2.</w:t>
            </w:r>
            <w:r w:rsidR="00BC6198"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DNA and genetic </w:t>
            </w:r>
            <w:r w:rsidR="00D03F72"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genealogy; filing a felony or a </w:t>
            </w:r>
            <w:r w:rsidR="00CB3859"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misdemeanor?</w:t>
            </w:r>
            <w:r w:rsidR="00924A4C"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CB3859"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Self-representation; appointment</w:t>
            </w:r>
            <w:r w:rsidR="00924A4C"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of a free lawyer; some representative cases </w:t>
            </w:r>
            <w:proofErr w:type="gramStart"/>
            <w:r w:rsidR="00924A4C"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( robbery</w:t>
            </w:r>
            <w:proofErr w:type="gramEnd"/>
            <w:r w:rsidR="00924A4C"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/burglary/</w:t>
            </w:r>
            <w:r w:rsidR="00CB3859"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drunk driving/rape/domestic violence</w:t>
            </w:r>
            <w:r w:rsidR="00A7439E"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, etc.). Plea </w:t>
            </w:r>
            <w:r w:rsidR="000F7E2D"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Bargaining.</w:t>
            </w:r>
          </w:p>
          <w:p w14:paraId="6EE4B147" w14:textId="04639EC1" w:rsidR="00843161" w:rsidRPr="00CA07AC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proofErr w:type="gramStart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3.</w:t>
            </w:r>
            <w:r w:rsidR="000F7E2D"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Jury</w:t>
            </w:r>
            <w:proofErr w:type="gramEnd"/>
            <w:r w:rsidR="000F7E2D"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Trials</w:t>
            </w:r>
            <w:r w:rsidR="000C045D"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;</w:t>
            </w:r>
            <w:r w:rsidR="00A33EFE"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A33EFE" w:rsidRPr="00CA07AC">
              <w:rPr>
                <w:lang w:val="en-US"/>
              </w:rPr>
              <w:t xml:space="preserve">              </w:t>
            </w:r>
            <w:r w:rsidR="00A33EFE" w:rsidRPr="00CA07AC">
              <w:rPr>
                <w:bCs/>
                <w:lang w:val="en-US"/>
              </w:rPr>
              <w:t>I</w:t>
            </w:r>
            <w:r w:rsidR="0076486E" w:rsidRPr="00CA07AC">
              <w:rPr>
                <w:bCs/>
                <w:lang w:val="en-US"/>
              </w:rPr>
              <w:t xml:space="preserve">nterpreters; conflict free defense attorneys; </w:t>
            </w:r>
            <w:r w:rsidR="000C045D"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eyewitness identification and wrongful conviction; Lineups;</w:t>
            </w:r>
            <w:r w:rsidR="00215D72"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The Miranda decision; The </w:t>
            </w:r>
            <w:r w:rsidR="0076486E"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Three</w:t>
            </w:r>
            <w:r w:rsidR="00215D72"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Strikes Law; The Death </w:t>
            </w:r>
            <w:r w:rsidR="00447DE5"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Penalty.</w:t>
            </w:r>
          </w:p>
          <w:p w14:paraId="0B8B7BB1" w14:textId="12232305" w:rsidR="00843161" w:rsidRPr="00CA07AC" w:rsidRDefault="00BF3E57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proofErr w:type="gramStart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4.</w:t>
            </w:r>
            <w:r w:rsidR="00947414"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Privacy</w:t>
            </w:r>
            <w:proofErr w:type="gramEnd"/>
            <w:r w:rsidR="00947414"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and searches and investigation involving </w:t>
            </w:r>
            <w:r w:rsidR="00045527"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personal devices, cell phone tracking, social media, computer</w:t>
            </w:r>
            <w:r w:rsidR="00A56E96"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, business records. California Victim-Witness Assistance programs</w:t>
            </w:r>
            <w:r w:rsidR="00675685"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, and a version of an Opening Statement in a Murder trial form an actual case.</w:t>
            </w:r>
          </w:p>
          <w:p w14:paraId="393D2282" w14:textId="0138A370" w:rsidR="00843161" w:rsidRPr="00CA07AC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13685C" w:rsidRPr="0013685C" w14:paraId="001653A9" w14:textId="7961B462" w:rsidTr="00CA07AC">
        <w:trPr>
          <w:trHeight w:val="2211"/>
        </w:trPr>
        <w:tc>
          <w:tcPr>
            <w:tcW w:w="2263" w:type="dxa"/>
          </w:tcPr>
          <w:p w14:paraId="37FD00D9" w14:textId="77777777" w:rsidR="0013685C" w:rsidRPr="0013685C" w:rsidRDefault="0013685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Materials</w:t>
            </w:r>
            <w:proofErr w:type="spellEnd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Recommended</w:t>
            </w:r>
            <w:proofErr w:type="spellEnd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readings</w:t>
            </w:r>
            <w:proofErr w:type="spellEnd"/>
          </w:p>
        </w:tc>
        <w:tc>
          <w:tcPr>
            <w:tcW w:w="6799" w:type="dxa"/>
          </w:tcPr>
          <w:p w14:paraId="345207AB" w14:textId="288A27DF" w:rsidR="0013685C" w:rsidRPr="00CA07AC" w:rsidRDefault="00315EC2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proofErr w:type="spellStart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Handouts</w:t>
            </w:r>
            <w:proofErr w:type="spellEnd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will</w:t>
            </w:r>
            <w:proofErr w:type="spellEnd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be </w:t>
            </w:r>
            <w:proofErr w:type="spellStart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provided</w:t>
            </w:r>
            <w:proofErr w:type="spellEnd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prior </w:t>
            </w:r>
            <w:proofErr w:type="spellStart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first</w:t>
            </w:r>
            <w:proofErr w:type="spellEnd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class</w:t>
            </w:r>
            <w:proofErr w:type="spellEnd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of </w:t>
            </w:r>
            <w:proofErr w:type="spellStart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following</w:t>
            </w:r>
            <w:proofErr w:type="spellEnd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; a </w:t>
            </w:r>
            <w:proofErr w:type="spellStart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Course</w:t>
            </w:r>
            <w:proofErr w:type="spellEnd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outline, a </w:t>
            </w:r>
            <w:proofErr w:type="spellStart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Search</w:t>
            </w:r>
            <w:proofErr w:type="spellEnd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Warrant</w:t>
            </w:r>
            <w:proofErr w:type="spellEnd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affidavit</w:t>
            </w:r>
            <w:proofErr w:type="spellEnd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, a </w:t>
            </w:r>
            <w:proofErr w:type="spellStart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criminal</w:t>
            </w:r>
            <w:proofErr w:type="spellEnd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complaint</w:t>
            </w:r>
            <w:proofErr w:type="spellEnd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, a </w:t>
            </w:r>
            <w:proofErr w:type="spellStart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copy</w:t>
            </w:r>
            <w:proofErr w:type="spellEnd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of </w:t>
            </w:r>
            <w:proofErr w:type="spellStart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US </w:t>
            </w:r>
            <w:proofErr w:type="spellStart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Supreme</w:t>
            </w:r>
            <w:proofErr w:type="spellEnd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Courts</w:t>
            </w:r>
            <w:proofErr w:type="spellEnd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decision </w:t>
            </w:r>
            <w:proofErr w:type="spellStart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dealing</w:t>
            </w:r>
            <w:proofErr w:type="spellEnd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with</w:t>
            </w:r>
            <w:proofErr w:type="spellEnd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cell</w:t>
            </w:r>
            <w:proofErr w:type="spellEnd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phone</w:t>
            </w:r>
            <w:proofErr w:type="spellEnd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searches</w:t>
            </w:r>
            <w:proofErr w:type="spellEnd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( </w:t>
            </w:r>
            <w:proofErr w:type="spellStart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Riley</w:t>
            </w:r>
            <w:proofErr w:type="spellEnd"/>
            <w:proofErr w:type="gramEnd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v. </w:t>
            </w:r>
            <w:proofErr w:type="spellStart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California</w:t>
            </w:r>
            <w:proofErr w:type="spellEnd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),a </w:t>
            </w:r>
            <w:proofErr w:type="spellStart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plea</w:t>
            </w:r>
            <w:proofErr w:type="spellEnd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bargain</w:t>
            </w:r>
            <w:proofErr w:type="spellEnd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form</w:t>
            </w:r>
            <w:proofErr w:type="spellEnd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, a </w:t>
            </w:r>
            <w:proofErr w:type="spellStart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self</w:t>
            </w:r>
            <w:proofErr w:type="spellEnd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representation</w:t>
            </w:r>
            <w:proofErr w:type="spellEnd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form</w:t>
            </w:r>
            <w:proofErr w:type="spellEnd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. The </w:t>
            </w:r>
            <w:proofErr w:type="spellStart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search</w:t>
            </w:r>
            <w:proofErr w:type="spellEnd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warrant</w:t>
            </w:r>
            <w:proofErr w:type="spellEnd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affidavit</w:t>
            </w:r>
            <w:proofErr w:type="spellEnd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US </w:t>
            </w:r>
            <w:proofErr w:type="spellStart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Supreme</w:t>
            </w:r>
            <w:proofErr w:type="spellEnd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Courts</w:t>
            </w:r>
            <w:proofErr w:type="spellEnd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decision of </w:t>
            </w:r>
            <w:proofErr w:type="spellStart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Riley</w:t>
            </w:r>
            <w:proofErr w:type="spellEnd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v. </w:t>
            </w:r>
            <w:proofErr w:type="spellStart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California</w:t>
            </w:r>
            <w:proofErr w:type="spellEnd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F7E2D"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s</w:t>
            </w:r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houd</w:t>
            </w:r>
            <w:proofErr w:type="spellEnd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be </w:t>
            </w:r>
            <w:proofErr w:type="spellStart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read</w:t>
            </w:r>
            <w:proofErr w:type="spellEnd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prior </w:t>
            </w:r>
            <w:proofErr w:type="spellStart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first</w:t>
            </w:r>
            <w:proofErr w:type="spellEnd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class</w:t>
            </w:r>
            <w:proofErr w:type="spellEnd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3685C" w:rsidRPr="00740F2E" w14:paraId="172F0FFF" w14:textId="49FCEC89" w:rsidTr="00CA07AC">
        <w:trPr>
          <w:trHeight w:val="850"/>
        </w:trPr>
        <w:tc>
          <w:tcPr>
            <w:tcW w:w="2263" w:type="dxa"/>
          </w:tcPr>
          <w:p w14:paraId="7394312A" w14:textId="77777777" w:rsidR="0013685C" w:rsidRPr="00740F2E" w:rsidRDefault="0013685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Assessment</w:t>
            </w:r>
            <w:proofErr w:type="spellEnd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6799" w:type="dxa"/>
          </w:tcPr>
          <w:p w14:paraId="070B0D34" w14:textId="420B8B26" w:rsidR="0013685C" w:rsidRPr="00CA07AC" w:rsidRDefault="00315EC2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proofErr w:type="spellStart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Closed</w:t>
            </w:r>
            <w:proofErr w:type="spellEnd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book</w:t>
            </w:r>
            <w:proofErr w:type="spellEnd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exam</w:t>
            </w:r>
            <w:proofErr w:type="spellEnd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will</w:t>
            </w:r>
            <w:proofErr w:type="spellEnd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follow</w:t>
            </w:r>
            <w:proofErr w:type="spellEnd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week</w:t>
            </w:r>
            <w:proofErr w:type="spellEnd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after</w:t>
            </w:r>
            <w:proofErr w:type="spellEnd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this</w:t>
            </w:r>
            <w:proofErr w:type="spellEnd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class</w:t>
            </w:r>
            <w:proofErr w:type="spellEnd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ends</w:t>
            </w:r>
            <w:proofErr w:type="spellEnd"/>
            <w:r w:rsidRPr="00CA07AC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42B17EC3" w14:textId="1B93AC40" w:rsidR="00AF6735" w:rsidRPr="00740F2E" w:rsidRDefault="00AF6735" w:rsidP="00136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sectPr w:rsidR="00AF6735" w:rsidRPr="00740F2E" w:rsidSect="00B74E3C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D733E" w14:textId="77777777" w:rsidR="00BD74D0" w:rsidRDefault="00BD74D0" w:rsidP="006A3E9F">
      <w:pPr>
        <w:spacing w:after="0" w:line="240" w:lineRule="auto"/>
      </w:pPr>
      <w:r>
        <w:separator/>
      </w:r>
    </w:p>
  </w:endnote>
  <w:endnote w:type="continuationSeparator" w:id="0">
    <w:p w14:paraId="791F0273" w14:textId="77777777" w:rsidR="00BD74D0" w:rsidRDefault="00BD74D0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BookHu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BoldHun"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LightHun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42D3C" w14:textId="77777777" w:rsidR="00BD74D0" w:rsidRDefault="00BD74D0" w:rsidP="006A3E9F">
      <w:pPr>
        <w:spacing w:after="0" w:line="240" w:lineRule="auto"/>
      </w:pPr>
      <w:r>
        <w:separator/>
      </w:r>
    </w:p>
  </w:footnote>
  <w:footnote w:type="continuationSeparator" w:id="0">
    <w:p w14:paraId="4FDE642B" w14:textId="77777777" w:rsidR="00BD74D0" w:rsidRDefault="00BD74D0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68912" w14:textId="77777777" w:rsidR="00D3698E" w:rsidRPr="00D3698E" w:rsidRDefault="00D3698E" w:rsidP="00D3698E">
    <w:pPr>
      <w:tabs>
        <w:tab w:val="left" w:pos="142"/>
        <w:tab w:val="center" w:pos="4536"/>
        <w:tab w:val="right" w:pos="9072"/>
      </w:tabs>
      <w:spacing w:after="0" w:line="240" w:lineRule="auto"/>
      <w:rPr>
        <w:rFonts w:ascii="Cambria" w:eastAsia="MS Mincho" w:hAnsi="Cambria" w:cs="Times New Roman"/>
        <w:sz w:val="24"/>
        <w:szCs w:val="24"/>
        <w:lang w:val="en-US"/>
      </w:rPr>
    </w:pPr>
    <w:r w:rsidRPr="00D3698E">
      <w:rPr>
        <w:rFonts w:ascii="Cambria" w:eastAsia="MS Mincho" w:hAnsi="Cambria" w:cs="Times New Roman"/>
        <w:noProof/>
        <w:sz w:val="24"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71498A0D" wp14:editId="2D420424">
          <wp:simplePos x="0" y="0"/>
          <wp:positionH relativeFrom="column">
            <wp:posOffset>-292735</wp:posOffset>
          </wp:positionH>
          <wp:positionV relativeFrom="paragraph">
            <wp:posOffset>87630</wp:posOffset>
          </wp:positionV>
          <wp:extent cx="2987040" cy="652709"/>
          <wp:effectExtent l="0" t="0" r="3810" b="0"/>
          <wp:wrapTight wrapText="bothSides">
            <wp:wrapPolygon edited="0">
              <wp:start x="1929" y="0"/>
              <wp:lineTo x="1102" y="1262"/>
              <wp:lineTo x="0" y="6941"/>
              <wp:lineTo x="0" y="13881"/>
              <wp:lineTo x="1240" y="20191"/>
              <wp:lineTo x="1791" y="20822"/>
              <wp:lineTo x="2893" y="20822"/>
              <wp:lineTo x="16806" y="15774"/>
              <wp:lineTo x="17357" y="11357"/>
              <wp:lineTo x="21490" y="10095"/>
              <wp:lineTo x="21490" y="5048"/>
              <wp:lineTo x="2617" y="0"/>
              <wp:lineTo x="1929" y="0"/>
            </wp:wrapPolygon>
          </wp:wrapTight>
          <wp:docPr id="3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7040" cy="65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3566BC" w14:textId="77777777" w:rsidR="00D3698E" w:rsidRPr="00D3698E" w:rsidRDefault="00D3698E" w:rsidP="00D3698E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BookHun" w:eastAsia="MS Mincho" w:hAnsi="GaramondBookHun" w:cs="GaramondBoldHun"/>
        <w:b/>
        <w:bCs/>
        <w:color w:val="002626"/>
        <w:sz w:val="16"/>
        <w:szCs w:val="16"/>
        <w:lang w:val="en-GB"/>
      </w:rPr>
    </w:pPr>
    <w:r w:rsidRPr="00D3698E">
      <w:rPr>
        <w:rFonts w:ascii="GaramondBookHun" w:eastAsia="MS Mincho" w:hAnsi="GaramondBookHun" w:cs="GaramondBoldHun"/>
        <w:b/>
        <w:bCs/>
        <w:color w:val="002626"/>
        <w:sz w:val="16"/>
        <w:szCs w:val="16"/>
        <w:lang w:val="en-GB"/>
      </w:rPr>
      <w:tab/>
    </w:r>
  </w:p>
  <w:p w14:paraId="47B3030D" w14:textId="77777777" w:rsidR="00D3698E" w:rsidRPr="00D3698E" w:rsidRDefault="00D3698E" w:rsidP="00D3698E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Times New Roman"/>
        <w:color w:val="3B3C3B"/>
        <w:sz w:val="16"/>
        <w:szCs w:val="16"/>
        <w:lang w:val="en-US"/>
      </w:rPr>
    </w:pPr>
    <w:r w:rsidRPr="00D3698E">
      <w:rPr>
        <w:rFonts w:ascii="Garamond" w:eastAsia="Times New Roman" w:hAnsi="Garamond" w:cs="Times New Roman"/>
        <w:color w:val="3B3C3B"/>
        <w:sz w:val="16"/>
        <w:szCs w:val="16"/>
        <w:lang w:val="en-US"/>
      </w:rPr>
      <w:t>International Relations Office</w:t>
    </w:r>
  </w:p>
  <w:p w14:paraId="3988F1E0" w14:textId="77777777" w:rsidR="00D3698E" w:rsidRPr="00D3698E" w:rsidRDefault="00D3698E" w:rsidP="00D3698E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GaramondLightHun"/>
        <w:color w:val="3B3C3B"/>
        <w:sz w:val="16"/>
        <w:szCs w:val="16"/>
        <w:lang w:val="en-US"/>
      </w:rPr>
    </w:pPr>
    <w:proofErr w:type="spellStart"/>
    <w:proofErr w:type="gramStart"/>
    <w:r w:rsidRPr="00D3698E">
      <w:rPr>
        <w:rFonts w:ascii="Garamond" w:eastAsia="Times New Roman" w:hAnsi="Garamond" w:cs="GaramondLightHun"/>
        <w:color w:val="3B3C3B"/>
        <w:sz w:val="16"/>
        <w:szCs w:val="16"/>
        <w:lang w:val="en-US"/>
      </w:rPr>
      <w:t>tel</w:t>
    </w:r>
    <w:proofErr w:type="spellEnd"/>
    <w:proofErr w:type="gramEnd"/>
    <w:r w:rsidRPr="00D3698E">
      <w:rPr>
        <w:rFonts w:ascii="Garamond" w:eastAsia="Times New Roman" w:hAnsi="Garamond" w:cs="GaramondLightHun"/>
        <w:color w:val="3B3C3B"/>
        <w:sz w:val="16"/>
        <w:szCs w:val="16"/>
        <w:lang w:val="en-US"/>
      </w:rPr>
      <w:t xml:space="preserve"> +36 1 483 8015</w:t>
    </w:r>
  </w:p>
  <w:p w14:paraId="55B3E448" w14:textId="77777777" w:rsidR="00D3698E" w:rsidRPr="00D3698E" w:rsidRDefault="00D3698E" w:rsidP="00D3698E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GaramondLightHun"/>
        <w:color w:val="3B3C3B"/>
        <w:sz w:val="16"/>
        <w:szCs w:val="16"/>
        <w:lang w:val="en-US"/>
      </w:rPr>
    </w:pPr>
    <w:r w:rsidRPr="00D3698E">
      <w:rPr>
        <w:rFonts w:ascii="Garamond" w:eastAsia="Times New Roman" w:hAnsi="Garamond" w:cs="GaramondLightHun"/>
        <w:color w:val="3B3C3B"/>
        <w:sz w:val="16"/>
        <w:szCs w:val="16"/>
        <w:lang w:val="en-US"/>
      </w:rPr>
      <w:t>incoming@ajk.elte.hu</w:t>
    </w:r>
  </w:p>
  <w:p w14:paraId="5E622F47" w14:textId="69792BA0" w:rsidR="00B74E3C" w:rsidRDefault="00B74E3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07514"/>
    <w:multiLevelType w:val="hybridMultilevel"/>
    <w:tmpl w:val="D164749A"/>
    <w:lvl w:ilvl="0" w:tplc="792AB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E2EAD"/>
    <w:multiLevelType w:val="hybridMultilevel"/>
    <w:tmpl w:val="CE984A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5700B"/>
    <w:multiLevelType w:val="hybridMultilevel"/>
    <w:tmpl w:val="4D36A89A"/>
    <w:lvl w:ilvl="0" w:tplc="D26864AA">
      <w:start w:val="1"/>
      <w:numFmt w:val="decimal"/>
      <w:lvlText w:val="(%1)"/>
      <w:lvlJc w:val="left"/>
      <w:pPr>
        <w:ind w:left="740" w:hanging="3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77A33"/>
    <w:multiLevelType w:val="hybridMultilevel"/>
    <w:tmpl w:val="1A8CC7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65BAB"/>
    <w:multiLevelType w:val="hybridMultilevel"/>
    <w:tmpl w:val="D25E12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34747"/>
    <w:multiLevelType w:val="hybridMultilevel"/>
    <w:tmpl w:val="005626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04"/>
    <w:rsid w:val="00031F56"/>
    <w:rsid w:val="00036541"/>
    <w:rsid w:val="00045527"/>
    <w:rsid w:val="0008349D"/>
    <w:rsid w:val="000A54A2"/>
    <w:rsid w:val="000B1D44"/>
    <w:rsid w:val="000C045D"/>
    <w:rsid w:val="000E6630"/>
    <w:rsid w:val="000F7E2D"/>
    <w:rsid w:val="00122B14"/>
    <w:rsid w:val="001241F1"/>
    <w:rsid w:val="0013685C"/>
    <w:rsid w:val="00154A91"/>
    <w:rsid w:val="00177C40"/>
    <w:rsid w:val="001B3B3C"/>
    <w:rsid w:val="002105B1"/>
    <w:rsid w:val="00214377"/>
    <w:rsid w:val="00215D72"/>
    <w:rsid w:val="00257A5E"/>
    <w:rsid w:val="0026453B"/>
    <w:rsid w:val="00275162"/>
    <w:rsid w:val="002A7467"/>
    <w:rsid w:val="002B2437"/>
    <w:rsid w:val="002C5780"/>
    <w:rsid w:val="002D4CE3"/>
    <w:rsid w:val="002F4EDE"/>
    <w:rsid w:val="00314EEA"/>
    <w:rsid w:val="00315EC2"/>
    <w:rsid w:val="00326BDD"/>
    <w:rsid w:val="00347A6B"/>
    <w:rsid w:val="00375825"/>
    <w:rsid w:val="003D6FD0"/>
    <w:rsid w:val="004459A6"/>
    <w:rsid w:val="00447DE5"/>
    <w:rsid w:val="00462CEF"/>
    <w:rsid w:val="00464EDA"/>
    <w:rsid w:val="0047089D"/>
    <w:rsid w:val="004C71B7"/>
    <w:rsid w:val="004E18B0"/>
    <w:rsid w:val="004E509C"/>
    <w:rsid w:val="005122B1"/>
    <w:rsid w:val="005155A0"/>
    <w:rsid w:val="00556081"/>
    <w:rsid w:val="00575FBE"/>
    <w:rsid w:val="005A64D8"/>
    <w:rsid w:val="005D6E34"/>
    <w:rsid w:val="0061031B"/>
    <w:rsid w:val="00631A4E"/>
    <w:rsid w:val="00660BBE"/>
    <w:rsid w:val="00675685"/>
    <w:rsid w:val="0069227C"/>
    <w:rsid w:val="006A00EE"/>
    <w:rsid w:val="006A370D"/>
    <w:rsid w:val="006A3E9F"/>
    <w:rsid w:val="006B41A4"/>
    <w:rsid w:val="0070193A"/>
    <w:rsid w:val="00724AC9"/>
    <w:rsid w:val="007258B7"/>
    <w:rsid w:val="007317AD"/>
    <w:rsid w:val="00734076"/>
    <w:rsid w:val="00740F2E"/>
    <w:rsid w:val="007563EA"/>
    <w:rsid w:val="00763F7E"/>
    <w:rsid w:val="0076486E"/>
    <w:rsid w:val="0077573E"/>
    <w:rsid w:val="00794C2C"/>
    <w:rsid w:val="007A40F6"/>
    <w:rsid w:val="007A4D5A"/>
    <w:rsid w:val="007C4AA8"/>
    <w:rsid w:val="007E1F1F"/>
    <w:rsid w:val="007E26BE"/>
    <w:rsid w:val="00836D53"/>
    <w:rsid w:val="00843161"/>
    <w:rsid w:val="008759F5"/>
    <w:rsid w:val="008A5118"/>
    <w:rsid w:val="008B251A"/>
    <w:rsid w:val="008C6F6E"/>
    <w:rsid w:val="008E206F"/>
    <w:rsid w:val="008E334E"/>
    <w:rsid w:val="008F4789"/>
    <w:rsid w:val="00907F12"/>
    <w:rsid w:val="00924A4C"/>
    <w:rsid w:val="0093128C"/>
    <w:rsid w:val="00942596"/>
    <w:rsid w:val="00947414"/>
    <w:rsid w:val="00957CD4"/>
    <w:rsid w:val="00970042"/>
    <w:rsid w:val="00987F31"/>
    <w:rsid w:val="009A2832"/>
    <w:rsid w:val="009D7326"/>
    <w:rsid w:val="00A0096E"/>
    <w:rsid w:val="00A054C2"/>
    <w:rsid w:val="00A24E3E"/>
    <w:rsid w:val="00A33EFE"/>
    <w:rsid w:val="00A34386"/>
    <w:rsid w:val="00A40DF6"/>
    <w:rsid w:val="00A56E96"/>
    <w:rsid w:val="00A66710"/>
    <w:rsid w:val="00A67227"/>
    <w:rsid w:val="00A7439E"/>
    <w:rsid w:val="00AC6347"/>
    <w:rsid w:val="00AF6735"/>
    <w:rsid w:val="00B1106A"/>
    <w:rsid w:val="00B5054D"/>
    <w:rsid w:val="00B6676D"/>
    <w:rsid w:val="00B74004"/>
    <w:rsid w:val="00B74E3C"/>
    <w:rsid w:val="00B9088F"/>
    <w:rsid w:val="00B9260F"/>
    <w:rsid w:val="00BA3AB1"/>
    <w:rsid w:val="00BA6A21"/>
    <w:rsid w:val="00BC6198"/>
    <w:rsid w:val="00BD74D0"/>
    <w:rsid w:val="00BE2572"/>
    <w:rsid w:val="00BF3E57"/>
    <w:rsid w:val="00C0178E"/>
    <w:rsid w:val="00C17BC8"/>
    <w:rsid w:val="00C37386"/>
    <w:rsid w:val="00C46A7C"/>
    <w:rsid w:val="00C6762B"/>
    <w:rsid w:val="00C8090E"/>
    <w:rsid w:val="00C8602E"/>
    <w:rsid w:val="00C87558"/>
    <w:rsid w:val="00C94228"/>
    <w:rsid w:val="00CA07AC"/>
    <w:rsid w:val="00CA0C3F"/>
    <w:rsid w:val="00CA71D8"/>
    <w:rsid w:val="00CB3859"/>
    <w:rsid w:val="00CB57FC"/>
    <w:rsid w:val="00CC4C2A"/>
    <w:rsid w:val="00CF31B8"/>
    <w:rsid w:val="00CF379A"/>
    <w:rsid w:val="00CF4A2A"/>
    <w:rsid w:val="00CF6C52"/>
    <w:rsid w:val="00D03F72"/>
    <w:rsid w:val="00D04F62"/>
    <w:rsid w:val="00D22F10"/>
    <w:rsid w:val="00D23617"/>
    <w:rsid w:val="00D33DDE"/>
    <w:rsid w:val="00D3698E"/>
    <w:rsid w:val="00D56591"/>
    <w:rsid w:val="00DA041C"/>
    <w:rsid w:val="00DA3812"/>
    <w:rsid w:val="00DF137E"/>
    <w:rsid w:val="00DF6828"/>
    <w:rsid w:val="00E0037E"/>
    <w:rsid w:val="00E50966"/>
    <w:rsid w:val="00E90C54"/>
    <w:rsid w:val="00ED29E0"/>
    <w:rsid w:val="00F13D45"/>
    <w:rsid w:val="00F2558F"/>
    <w:rsid w:val="00F41B04"/>
    <w:rsid w:val="00F463D9"/>
    <w:rsid w:val="00F65908"/>
    <w:rsid w:val="00F864F7"/>
    <w:rsid w:val="00F91CB8"/>
    <w:rsid w:val="00F93DFE"/>
    <w:rsid w:val="00FB4D28"/>
    <w:rsid w:val="00FB4DA0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912B6B"/>
  <w15:docId w15:val="{1AEBD507-016A-4FC1-B4DC-1B33D2FA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character" w:styleId="Hiperhivatkozs">
    <w:name w:val="Hyperlink"/>
    <w:basedOn w:val="Bekezdsalapbettpusa"/>
    <w:uiPriority w:val="99"/>
    <w:unhideWhenUsed/>
    <w:rsid w:val="00575FBE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13D45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50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054D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9A28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A283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A283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A283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A2832"/>
    <w:rPr>
      <w:b/>
      <w:bCs/>
      <w:sz w:val="20"/>
      <w:szCs w:val="20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C4AA8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136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Bekezdsalapbettpusa"/>
    <w:uiPriority w:val="99"/>
    <w:semiHidden/>
    <w:unhideWhenUsed/>
    <w:rsid w:val="00BF3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0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041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0247">
          <w:marLeft w:val="22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01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951">
          <w:marLeft w:val="22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s2roses@ao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05016-C069-4263-A095-8D30D8A29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1749</Characters>
  <Application>Microsoft Office Word</Application>
  <DocSecurity>0</DocSecurity>
  <Lines>14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ELTE ÁJK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sipos</dc:creator>
  <cp:lastModifiedBy>Dr. Udovecz Ákos</cp:lastModifiedBy>
  <cp:revision>3</cp:revision>
  <dcterms:created xsi:type="dcterms:W3CDTF">2022-05-18T13:56:00Z</dcterms:created>
  <dcterms:modified xsi:type="dcterms:W3CDTF">2022-05-25T14:30:00Z</dcterms:modified>
</cp:coreProperties>
</file>